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5B24CA" w14:textId="77777777" w:rsidR="00B71557" w:rsidRDefault="00B71557" w:rsidP="007E2831">
      <w:pPr>
        <w:pStyle w:val="ABNT"/>
        <w:jc w:val="center"/>
        <w:rPr>
          <w:b/>
        </w:rPr>
      </w:pPr>
      <w:r>
        <w:rPr>
          <w:b/>
        </w:rPr>
        <w:t>FATORES ASSOCIADOS AO GANHO DE PESO GESTACIONAL</w:t>
      </w:r>
    </w:p>
    <w:p w14:paraId="224CADEA" w14:textId="64A746FC" w:rsidR="009E7B88" w:rsidRDefault="00962440" w:rsidP="00B71557">
      <w:pPr>
        <w:pStyle w:val="ABNT"/>
        <w:rPr>
          <w:b/>
        </w:rPr>
      </w:pPr>
      <w:r>
        <w:rPr>
          <w:b/>
        </w:rPr>
        <w:t xml:space="preserve"> </w:t>
      </w:r>
    </w:p>
    <w:p w14:paraId="35852E20" w14:textId="73B7419E" w:rsidR="003B3878" w:rsidRDefault="006C085B" w:rsidP="002E6040">
      <w:pPr>
        <w:pStyle w:val="ABNT"/>
        <w:jc w:val="right"/>
        <w:rPr>
          <w:sz w:val="20"/>
          <w:szCs w:val="20"/>
        </w:rPr>
      </w:pPr>
      <w:r w:rsidRPr="000E0CF8">
        <w:rPr>
          <w:sz w:val="20"/>
          <w:szCs w:val="20"/>
        </w:rPr>
        <w:t>Edinho Pereira Pardin</w:t>
      </w:r>
      <w:r w:rsidR="003B3878" w:rsidRPr="0037124A">
        <w:rPr>
          <w:sz w:val="20"/>
          <w:szCs w:val="20"/>
          <w:vertAlign w:val="superscript"/>
        </w:rPr>
        <w:t>1</w:t>
      </w:r>
    </w:p>
    <w:p w14:paraId="19029FEB" w14:textId="317D1754" w:rsidR="002E6040" w:rsidRPr="00E25E3F" w:rsidRDefault="0068339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Camila de </w:t>
      </w:r>
      <w:r w:rsidR="00C42B8F">
        <w:rPr>
          <w:sz w:val="20"/>
          <w:szCs w:val="20"/>
        </w:rPr>
        <w:t>Moura</w:t>
      </w:r>
      <w:r>
        <w:rPr>
          <w:sz w:val="20"/>
          <w:szCs w:val="20"/>
        </w:rPr>
        <w:t xml:space="preserve"> Pancoti</w:t>
      </w:r>
      <w:r w:rsidR="002E6040" w:rsidRPr="00E25E3F">
        <w:rPr>
          <w:sz w:val="20"/>
          <w:szCs w:val="20"/>
          <w:vertAlign w:val="superscript"/>
        </w:rPr>
        <w:t>2</w:t>
      </w:r>
    </w:p>
    <w:p w14:paraId="6154A658" w14:textId="5E3CE3A4" w:rsidR="00CA1ED5" w:rsidRDefault="00B31FA7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Guilherme </w:t>
      </w:r>
      <w:r w:rsidR="00ED1BBE">
        <w:rPr>
          <w:sz w:val="20"/>
          <w:szCs w:val="20"/>
        </w:rPr>
        <w:t xml:space="preserve">Sell de </w:t>
      </w:r>
      <w:r w:rsidR="00CA1ED5">
        <w:rPr>
          <w:sz w:val="20"/>
          <w:szCs w:val="20"/>
        </w:rPr>
        <w:t>Mendonça e Silva</w:t>
      </w:r>
      <w:r w:rsidR="00CA1ED5" w:rsidRPr="0037124A">
        <w:rPr>
          <w:sz w:val="20"/>
          <w:szCs w:val="20"/>
          <w:vertAlign w:val="superscript"/>
        </w:rPr>
        <w:t>3</w:t>
      </w:r>
    </w:p>
    <w:p w14:paraId="58B3B579" w14:textId="60F5F580" w:rsidR="002A3802" w:rsidRDefault="0037124A" w:rsidP="002A3802">
      <w:pPr>
        <w:pStyle w:val="ABNT"/>
        <w:jc w:val="right"/>
        <w:rPr>
          <w:sz w:val="20"/>
          <w:szCs w:val="20"/>
        </w:rPr>
      </w:pPr>
      <w:r w:rsidRPr="002A3802">
        <w:rPr>
          <w:sz w:val="20"/>
          <w:szCs w:val="20"/>
        </w:rPr>
        <w:t>Letícia Fernanda Gontarz</w:t>
      </w:r>
      <w:r w:rsidRPr="0037124A">
        <w:rPr>
          <w:sz w:val="20"/>
          <w:szCs w:val="20"/>
          <w:vertAlign w:val="superscript"/>
        </w:rPr>
        <w:t>4</w:t>
      </w:r>
    </w:p>
    <w:p w14:paraId="230DBC23" w14:textId="56D8110E" w:rsidR="002A3802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Fábio Felber Retroz</w:t>
      </w:r>
      <w:r w:rsidRPr="0037124A">
        <w:rPr>
          <w:sz w:val="20"/>
          <w:szCs w:val="20"/>
          <w:vertAlign w:val="superscript"/>
        </w:rPr>
        <w:t>5</w:t>
      </w:r>
    </w:p>
    <w:p w14:paraId="5DD86AC6" w14:textId="3A1332F5" w:rsidR="00A55F6B" w:rsidRPr="0037124A" w:rsidRDefault="0037124A" w:rsidP="002A3802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Maiara Radunz De Oliveira</w:t>
      </w:r>
      <w:r w:rsidRPr="0037124A">
        <w:rPr>
          <w:sz w:val="20"/>
          <w:szCs w:val="20"/>
          <w:vertAlign w:val="superscript"/>
        </w:rPr>
        <w:t>6</w:t>
      </w:r>
    </w:p>
    <w:p w14:paraId="315AE150" w14:textId="0D96B7ED" w:rsidR="00DB664C" w:rsidRDefault="0037124A" w:rsidP="002A3802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Raissa Radunz De Oliveira</w:t>
      </w:r>
      <w:r w:rsidRPr="0037124A">
        <w:rPr>
          <w:sz w:val="20"/>
          <w:szCs w:val="20"/>
          <w:vertAlign w:val="superscript"/>
        </w:rPr>
        <w:t>7</w:t>
      </w:r>
    </w:p>
    <w:p w14:paraId="739F4868" w14:textId="3C2D8FF7" w:rsidR="00D0074F" w:rsidRPr="004B6C56" w:rsidRDefault="00492AFC" w:rsidP="002A3802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Tatiane Vilela </w:t>
      </w:r>
      <w:r w:rsidR="004B6C56">
        <w:rPr>
          <w:sz w:val="20"/>
          <w:szCs w:val="20"/>
        </w:rPr>
        <w:t>de Oliveira Alves</w:t>
      </w:r>
      <w:r w:rsidR="004B6C56" w:rsidRPr="004B6C56">
        <w:rPr>
          <w:sz w:val="20"/>
          <w:szCs w:val="20"/>
          <w:vertAlign w:val="superscript"/>
        </w:rPr>
        <w:t>8</w:t>
      </w:r>
    </w:p>
    <w:p w14:paraId="181B5D31" w14:textId="77777777" w:rsidR="002E6040" w:rsidRPr="00E25E3F" w:rsidRDefault="002E6040" w:rsidP="00637D0F">
      <w:pPr>
        <w:pStyle w:val="ABNT"/>
        <w:ind w:firstLine="0"/>
        <w:rPr>
          <w:b/>
          <w:sz w:val="20"/>
        </w:rPr>
      </w:pPr>
    </w:p>
    <w:p w14:paraId="015F1AAC" w14:textId="14CFCF40" w:rsidR="008E2545" w:rsidRPr="00881D34" w:rsidRDefault="00A726AD" w:rsidP="002E6040">
      <w:pPr>
        <w:pStyle w:val="ABNT"/>
        <w:spacing w:after="0" w:line="240" w:lineRule="auto"/>
        <w:ind w:firstLine="0"/>
        <w:rPr>
          <w:bCs/>
          <w:color w:val="8064A2" w:themeColor="accent4"/>
          <w:sz w:val="20"/>
        </w:rPr>
      </w:pPr>
      <w:r w:rsidRPr="00A726AD">
        <w:rPr>
          <w:b/>
          <w:sz w:val="20"/>
        </w:rPr>
        <w:t xml:space="preserve">INTRODUÇÃO: </w:t>
      </w:r>
      <w:r w:rsidR="005170D8" w:rsidRPr="009D7F17">
        <w:rPr>
          <w:bCs/>
          <w:color w:val="000000" w:themeColor="text1"/>
          <w:sz w:val="20"/>
        </w:rPr>
        <w:t>O ganho de peso na gestação</w:t>
      </w:r>
      <w:r w:rsidR="00275E14" w:rsidRPr="009D7F17">
        <w:rPr>
          <w:bCs/>
          <w:color w:val="000000" w:themeColor="text1"/>
          <w:sz w:val="20"/>
        </w:rPr>
        <w:t xml:space="preserve"> resulta</w:t>
      </w:r>
      <w:r w:rsidR="005170D8" w:rsidRPr="009D7F17">
        <w:rPr>
          <w:bCs/>
          <w:color w:val="000000" w:themeColor="text1"/>
          <w:sz w:val="20"/>
        </w:rPr>
        <w:t xml:space="preserve"> d</w:t>
      </w:r>
      <w:r w:rsidR="00275E14" w:rsidRPr="009D7F17">
        <w:rPr>
          <w:bCs/>
          <w:color w:val="000000" w:themeColor="text1"/>
          <w:sz w:val="20"/>
        </w:rPr>
        <w:t xml:space="preserve">o </w:t>
      </w:r>
      <w:r w:rsidR="005170D8" w:rsidRPr="009D7F17">
        <w:rPr>
          <w:bCs/>
          <w:color w:val="000000" w:themeColor="text1"/>
          <w:sz w:val="20"/>
        </w:rPr>
        <w:t>aumento dos estoques maternos de gordura e nutrientes, aumento dos tecidos maternos (</w:t>
      </w:r>
      <w:r w:rsidR="00B10A01" w:rsidRPr="009D7F17">
        <w:rPr>
          <w:bCs/>
          <w:color w:val="000000" w:themeColor="text1"/>
          <w:sz w:val="20"/>
        </w:rPr>
        <w:t xml:space="preserve">seios, tecido adiposo, </w:t>
      </w:r>
      <w:r w:rsidR="005170D8" w:rsidRPr="009D7F17">
        <w:rPr>
          <w:bCs/>
          <w:color w:val="000000" w:themeColor="text1"/>
          <w:sz w:val="20"/>
        </w:rPr>
        <w:t>útero</w:t>
      </w:r>
      <w:r w:rsidR="00B10A01" w:rsidRPr="009D7F17">
        <w:rPr>
          <w:bCs/>
          <w:color w:val="000000" w:themeColor="text1"/>
          <w:sz w:val="20"/>
        </w:rPr>
        <w:t xml:space="preserve"> e </w:t>
      </w:r>
      <w:r w:rsidR="005170D8" w:rsidRPr="009D7F17">
        <w:rPr>
          <w:bCs/>
          <w:color w:val="000000" w:themeColor="text1"/>
          <w:sz w:val="20"/>
        </w:rPr>
        <w:t xml:space="preserve">placenta), </w:t>
      </w:r>
      <w:r w:rsidR="00275E14" w:rsidRPr="009D7F17">
        <w:rPr>
          <w:bCs/>
          <w:color w:val="000000" w:themeColor="text1"/>
          <w:sz w:val="20"/>
        </w:rPr>
        <w:t>e</w:t>
      </w:r>
      <w:r w:rsidR="005170D8" w:rsidRPr="009D7F17">
        <w:rPr>
          <w:bCs/>
          <w:color w:val="000000" w:themeColor="text1"/>
          <w:sz w:val="20"/>
        </w:rPr>
        <w:t>xpansão de líquido extracelular e volume sanguíneo, formação de líquido amniótico, além do crescimento do feto.</w:t>
      </w:r>
      <w:r w:rsidRPr="009D7F17">
        <w:rPr>
          <w:bCs/>
          <w:color w:val="000000" w:themeColor="text1"/>
          <w:sz w:val="20"/>
        </w:rPr>
        <w:t xml:space="preserve"> </w:t>
      </w:r>
      <w:r w:rsidRPr="00A726AD">
        <w:rPr>
          <w:b/>
          <w:sz w:val="20"/>
        </w:rPr>
        <w:t xml:space="preserve">OBJETIVO: </w:t>
      </w:r>
      <w:r w:rsidR="00772C4B" w:rsidRPr="00772C4B">
        <w:rPr>
          <w:bCs/>
          <w:sz w:val="20"/>
        </w:rPr>
        <w:t xml:space="preserve">Identificar os principais fatores que contribuem no ganho de peso gestacional. </w:t>
      </w:r>
      <w:r w:rsidR="00772C4B" w:rsidRPr="00CF39F6">
        <w:rPr>
          <w:b/>
          <w:sz w:val="20"/>
        </w:rPr>
        <w:t>MÉTODOS</w:t>
      </w:r>
      <w:r w:rsidR="00772C4B" w:rsidRPr="00772C4B">
        <w:rPr>
          <w:bCs/>
          <w:sz w:val="20"/>
        </w:rPr>
        <w:t xml:space="preserve">: Trata-se de uma revisão integrativa realizada nas bases de dados LILACS, MEDLINE, BDENF e IBECS, por meio do cruzamento dos Descritores em Ciências da Saúde (DeCS): “Ganho de peso”, “Gravidez”, “Obesidade”; combinados entre si pelo operador booleano AND. Os critérios de inclusão dos artigos definidos, inicialmente, para compor o estudo foram: artigos disponíveis na íntegra, publicados em português, inglês e espanhol, disponíveis online, no período de 2016 a 2021 e estando também relacionados ao tema.  </w:t>
      </w:r>
      <w:r w:rsidR="00772C4B" w:rsidRPr="00CF39F6">
        <w:rPr>
          <w:b/>
          <w:sz w:val="20"/>
        </w:rPr>
        <w:t>RESULTADOS</w:t>
      </w:r>
      <w:r w:rsidR="00772C4B" w:rsidRPr="00772C4B">
        <w:rPr>
          <w:bCs/>
          <w:sz w:val="20"/>
        </w:rPr>
        <w:t xml:space="preserve">: Na gestação existe um ganho de peso que é considerado fisiológico, visto que, ocorre devido ao desenvolvimento do feto e demais componentes, como placenta, membranas e líquidos, todavia esse ganho deve se manter nos limites preconizados que dependem do peso anterior a gestação. O ganho ponderal excessivo traz malefícios para o desenvolvimento fetal e complicações na gestação, como macrossomia, diabetes gestacional, eclâmpsia e morte materna. Dentre os artigos analisados, observa-se que, o ganho de peso excessivo durante a gestação é mais frequente em mulheres que já iniciam a gestação com sobrepeso/obesidade, o maior IMC pré-gestacional foi fator de risco para a retenção de peso após o parto entre as mulheres, além disso, evidenciou-se como os principais fatores a idade maior ou igual a 35 anos, estilismo, sedentarismo, multiparidade, uso de anticoncepcional entre outros.  </w:t>
      </w:r>
      <w:r w:rsidR="00772C4B" w:rsidRPr="00CF39F6">
        <w:rPr>
          <w:b/>
          <w:sz w:val="20"/>
        </w:rPr>
        <w:t>CONCLUSÃO</w:t>
      </w:r>
      <w:r w:rsidR="00772C4B" w:rsidRPr="00772C4B">
        <w:rPr>
          <w:bCs/>
          <w:sz w:val="20"/>
        </w:rPr>
        <w:t>: Assim, torna-se evidente, a necessidade de um acompanhamento em saúde de qualidade durante a gestação, sendo preciso que os profissionais de saúde promovam uma assistência individualizada e holística, tendo em vista que o ganho de peso excessivo pode ocasionar diversos malefícios à saúde da mãe e do bebê.</w:t>
      </w:r>
    </w:p>
    <w:p w14:paraId="43EC2A4C" w14:textId="77777777" w:rsidR="00772C4B" w:rsidRDefault="00772C4B" w:rsidP="002E6040">
      <w:pPr>
        <w:pStyle w:val="ABNT"/>
        <w:spacing w:after="0" w:line="240" w:lineRule="auto"/>
        <w:ind w:firstLine="0"/>
        <w:rPr>
          <w:b/>
          <w:sz w:val="20"/>
        </w:rPr>
      </w:pPr>
    </w:p>
    <w:p w14:paraId="1A7BBAA7" w14:textId="7DC5577C" w:rsidR="0032184E" w:rsidRPr="0032184E" w:rsidRDefault="002E6040" w:rsidP="002E6040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7F2D7E" w:rsidRPr="0032184E">
        <w:rPr>
          <w:color w:val="000000" w:themeColor="text1"/>
          <w:szCs w:val="24"/>
        </w:rPr>
        <w:t>Ganho de Peso</w:t>
      </w:r>
      <w:r w:rsidR="00AD6DDD" w:rsidRPr="0032184E">
        <w:rPr>
          <w:color w:val="000000" w:themeColor="text1"/>
          <w:szCs w:val="24"/>
        </w:rPr>
        <w:t xml:space="preserve">; </w:t>
      </w:r>
      <w:r w:rsidR="0032184E" w:rsidRPr="0032184E">
        <w:rPr>
          <w:color w:val="000000" w:themeColor="text1"/>
          <w:szCs w:val="24"/>
        </w:rPr>
        <w:t>Gravidez</w:t>
      </w:r>
      <w:r w:rsidR="004D3099" w:rsidRPr="0032184E">
        <w:rPr>
          <w:color w:val="000000" w:themeColor="text1"/>
          <w:szCs w:val="24"/>
        </w:rPr>
        <w:t xml:space="preserve">; </w:t>
      </w:r>
      <w:r w:rsidR="0032184E" w:rsidRPr="0032184E">
        <w:rPr>
          <w:color w:val="000000" w:themeColor="text1"/>
          <w:szCs w:val="24"/>
        </w:rPr>
        <w:t>Obesidade.</w:t>
      </w:r>
    </w:p>
    <w:p w14:paraId="59BE62AE" w14:textId="0B696B52" w:rsidR="001A6375" w:rsidRDefault="002E6040" w:rsidP="001A637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141482" w:rsidRPr="008B148A">
          <w:rPr>
            <w:rStyle w:val="Hyperlink"/>
            <w:szCs w:val="24"/>
          </w:rPr>
          <w:t>edinhopardin@gmail.com</w:t>
        </w:r>
      </w:hyperlink>
    </w:p>
    <w:p w14:paraId="3050F64C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474EF072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38EBA5AF" w14:textId="77777777" w:rsidR="00141482" w:rsidRDefault="00141482" w:rsidP="001A6375">
      <w:pPr>
        <w:pStyle w:val="ABNT"/>
        <w:spacing w:after="0" w:line="240" w:lineRule="auto"/>
        <w:ind w:firstLine="0"/>
        <w:rPr>
          <w:szCs w:val="24"/>
        </w:rPr>
      </w:pPr>
    </w:p>
    <w:p w14:paraId="66C4DAE3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03427A85" w14:textId="77777777" w:rsidR="001A2746" w:rsidRDefault="001A2746" w:rsidP="001A6375">
      <w:pPr>
        <w:pStyle w:val="ABNT"/>
        <w:spacing w:after="0" w:line="240" w:lineRule="auto"/>
        <w:ind w:firstLine="0"/>
        <w:rPr>
          <w:szCs w:val="24"/>
        </w:rPr>
      </w:pPr>
    </w:p>
    <w:p w14:paraId="78CD71CB" w14:textId="77777777" w:rsidR="001A2746" w:rsidRDefault="001A2746" w:rsidP="001A6375">
      <w:pPr>
        <w:pStyle w:val="ABNT"/>
        <w:spacing w:after="0" w:line="240" w:lineRule="auto"/>
        <w:ind w:firstLine="0"/>
        <w:rPr>
          <w:szCs w:val="24"/>
        </w:rPr>
      </w:pPr>
    </w:p>
    <w:p w14:paraId="0030151F" w14:textId="77777777" w:rsidR="0032184E" w:rsidRDefault="0032184E" w:rsidP="001A6375">
      <w:pPr>
        <w:pStyle w:val="ABNT"/>
        <w:spacing w:after="0" w:line="240" w:lineRule="auto"/>
        <w:ind w:firstLine="0"/>
        <w:rPr>
          <w:szCs w:val="24"/>
        </w:rPr>
      </w:pPr>
    </w:p>
    <w:p w14:paraId="5379FCD3" w14:textId="77777777" w:rsidR="0032184E" w:rsidRDefault="0032184E" w:rsidP="001A6375">
      <w:pPr>
        <w:pStyle w:val="ABNT"/>
        <w:spacing w:after="0" w:line="240" w:lineRule="auto"/>
        <w:ind w:firstLine="0"/>
        <w:rPr>
          <w:szCs w:val="24"/>
        </w:rPr>
      </w:pPr>
    </w:p>
    <w:p w14:paraId="1DBC392E" w14:textId="77777777" w:rsidR="001A6375" w:rsidRDefault="001A6375" w:rsidP="001A6375">
      <w:pPr>
        <w:pStyle w:val="ABNT"/>
        <w:spacing w:after="0" w:line="240" w:lineRule="auto"/>
        <w:ind w:firstLine="0"/>
        <w:rPr>
          <w:szCs w:val="24"/>
        </w:rPr>
      </w:pPr>
    </w:p>
    <w:p w14:paraId="647184CA" w14:textId="35245934" w:rsidR="00BB1CAA" w:rsidRDefault="002E6040" w:rsidP="008635EC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778D149F" w14:textId="77777777" w:rsidR="008635EC" w:rsidRPr="008635EC" w:rsidRDefault="008635EC" w:rsidP="008635EC">
      <w:pPr>
        <w:pStyle w:val="ABNT"/>
        <w:spacing w:after="0" w:line="240" w:lineRule="auto"/>
        <w:ind w:firstLine="0"/>
        <w:rPr>
          <w:szCs w:val="24"/>
        </w:rPr>
      </w:pPr>
    </w:p>
    <w:p w14:paraId="5E67C7C1" w14:textId="7C6927C1" w:rsidR="008635EC" w:rsidRPr="008635EC" w:rsidRDefault="008635EC" w:rsidP="002E6040">
      <w:pPr>
        <w:pStyle w:val="ABNT"/>
        <w:ind w:firstLine="0"/>
        <w:rPr>
          <w:color w:val="000000" w:themeColor="text1"/>
          <w:szCs w:val="24"/>
        </w:rPr>
      </w:pPr>
      <w:r w:rsidRPr="008635EC">
        <w:rPr>
          <w:color w:val="000000" w:themeColor="text1"/>
          <w:szCs w:val="24"/>
        </w:rPr>
        <w:t>LANA, Tahbatha Costa et al. Prevalence, associated factors and reproductive outcomes related to excessive gestational weight gain/Prevalencia, fatores associados e desfechos reprodutivos relacionados ao ganho de peso gestacional excessive/Prevalencia, factores asociados y resultados reproductivos relacionados com el aumento excesivo de peso durante la gestacion. Enfermagem Uerj, v. 28, p. NA-NA, 2020.</w:t>
      </w:r>
    </w:p>
    <w:p w14:paraId="3136E794" w14:textId="6927179D" w:rsidR="00973538" w:rsidRPr="008635EC" w:rsidRDefault="00985916" w:rsidP="002E6040">
      <w:pPr>
        <w:pStyle w:val="ABNT"/>
        <w:ind w:firstLine="0"/>
        <w:rPr>
          <w:color w:val="000000" w:themeColor="text1"/>
          <w:szCs w:val="24"/>
        </w:rPr>
      </w:pPr>
      <w:r w:rsidRPr="008635EC">
        <w:rPr>
          <w:color w:val="000000" w:themeColor="text1"/>
          <w:szCs w:val="24"/>
        </w:rPr>
        <w:t>SANTOS, Samira Fernandes Morais dos et al. Fatores associados à adequação do ganho de peso gestacional de adolescentes brasileiras. Ciência &amp; Saúde Coletiva, v. 27, p. 2629-2642, 2022.</w:t>
      </w:r>
    </w:p>
    <w:p w14:paraId="03AF5207" w14:textId="2B05D296" w:rsidR="00985916" w:rsidRDefault="00FB05E1" w:rsidP="002E6040">
      <w:pPr>
        <w:pStyle w:val="ABNT"/>
        <w:ind w:firstLine="0"/>
        <w:rPr>
          <w:sz w:val="20"/>
          <w:szCs w:val="20"/>
        </w:rPr>
      </w:pPr>
      <w:r w:rsidRPr="008635EC">
        <w:rPr>
          <w:color w:val="000000" w:themeColor="text1"/>
          <w:szCs w:val="24"/>
        </w:rPr>
        <w:t>STEVANATO, Kely Paviani et al. Fatores associados ao ganho de peso na gestação e seus desfechos. Research, Society and Development, v. 9, n. 11, p. e2699119825-e2699119825, 2020</w:t>
      </w:r>
      <w:r>
        <w:rPr>
          <w:sz w:val="20"/>
          <w:szCs w:val="20"/>
        </w:rPr>
        <w:t>.</w:t>
      </w:r>
    </w:p>
    <w:p w14:paraId="7A15D13E" w14:textId="77777777" w:rsidR="007D3257" w:rsidRPr="00E25E3F" w:rsidRDefault="007D3257" w:rsidP="00817F9F">
      <w:pPr>
        <w:pStyle w:val="ABNT"/>
        <w:ind w:firstLine="0"/>
        <w:rPr>
          <w:sz w:val="20"/>
          <w:szCs w:val="20"/>
        </w:rPr>
      </w:pPr>
    </w:p>
    <w:p w14:paraId="3209412B" w14:textId="77777777" w:rsidR="007D3257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Universidade do Contestado, Mafra, Santa Catarina</w:t>
      </w:r>
      <w:r w:rsidRPr="00E25E3F">
        <w:rPr>
          <w:sz w:val="20"/>
          <w:szCs w:val="20"/>
        </w:rPr>
        <w:t xml:space="preserve">, </w:t>
      </w:r>
      <w:hyperlink r:id="rId8" w:history="1">
        <w:r w:rsidRPr="008B148A">
          <w:rPr>
            <w:rStyle w:val="Hyperlink"/>
            <w:sz w:val="20"/>
            <w:szCs w:val="20"/>
          </w:rPr>
          <w:t>edinhopardin@gmail.com</w:t>
        </w:r>
      </w:hyperlink>
    </w:p>
    <w:p w14:paraId="2815DC06" w14:textId="77777777" w:rsidR="007D3257" w:rsidRPr="00E25E3F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>
        <w:rPr>
          <w:sz w:val="20"/>
          <w:szCs w:val="20"/>
        </w:rPr>
        <w:t>Medicina, Universidade do Contestado, Mafra, Santa Catarina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9" w:history="1">
        <w:r w:rsidRPr="008B148A">
          <w:rPr>
            <w:rStyle w:val="Hyperlink"/>
            <w:sz w:val="20"/>
            <w:szCs w:val="20"/>
          </w:rPr>
          <w:t>dmpancoti@hotmail.com</w:t>
        </w:r>
      </w:hyperlink>
      <w:r>
        <w:rPr>
          <w:sz w:val="20"/>
          <w:szCs w:val="20"/>
        </w:rPr>
        <w:t xml:space="preserve"> </w:t>
      </w:r>
    </w:p>
    <w:p w14:paraId="69A69E01" w14:textId="77777777" w:rsidR="007D3257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346C5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Medicina, Universidade do Contestado, Mafra, Santa Catarina, </w:t>
      </w:r>
      <w:hyperlink r:id="rId10" w:history="1">
        <w:r w:rsidRPr="0082374D">
          <w:rPr>
            <w:rStyle w:val="Hyperlink"/>
            <w:sz w:val="20"/>
            <w:szCs w:val="20"/>
          </w:rPr>
          <w:t>guilhermesellm@hotmail.com</w:t>
        </w:r>
      </w:hyperlink>
      <w:r>
        <w:rPr>
          <w:sz w:val="20"/>
          <w:szCs w:val="20"/>
        </w:rPr>
        <w:t xml:space="preserve"> </w:t>
      </w:r>
    </w:p>
    <w:p w14:paraId="380885AC" w14:textId="77777777" w:rsidR="007D3257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4Medicina, Universidade do Contestado, Mafra, Santa Catarina, </w:t>
      </w:r>
      <w:hyperlink r:id="rId11" w:history="1">
        <w:r w:rsidRPr="008B148A">
          <w:rPr>
            <w:rStyle w:val="Hyperlink"/>
            <w:sz w:val="20"/>
            <w:szCs w:val="20"/>
          </w:rPr>
          <w:t>leticia_gontarz@hotmail.com</w:t>
        </w:r>
      </w:hyperlink>
      <w:r>
        <w:rPr>
          <w:sz w:val="20"/>
          <w:szCs w:val="20"/>
        </w:rPr>
        <w:t xml:space="preserve"> </w:t>
      </w:r>
    </w:p>
    <w:p w14:paraId="39FCF43F" w14:textId="77777777" w:rsidR="007D3257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Medicina, Universidade de Brasília, Brasília, Distrito Federal, </w:t>
      </w:r>
      <w:hyperlink r:id="rId12" w:history="1">
        <w:r w:rsidRPr="008B148A">
          <w:rPr>
            <w:rStyle w:val="Hyperlink"/>
            <w:sz w:val="20"/>
            <w:szCs w:val="20"/>
          </w:rPr>
          <w:t>fabiofelber@hotmail.com</w:t>
        </w:r>
      </w:hyperlink>
      <w:r>
        <w:rPr>
          <w:sz w:val="20"/>
          <w:szCs w:val="20"/>
        </w:rPr>
        <w:t xml:space="preserve"> </w:t>
      </w:r>
    </w:p>
    <w:p w14:paraId="3832E9C8" w14:textId="77777777" w:rsidR="007D3257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6</w:t>
      </w:r>
      <w:r w:rsidRPr="008328E5">
        <w:rPr>
          <w:sz w:val="20"/>
          <w:szCs w:val="20"/>
        </w:rPr>
        <w:t xml:space="preserve"> </w:t>
      </w:r>
      <w:r>
        <w:rPr>
          <w:sz w:val="20"/>
          <w:szCs w:val="20"/>
        </w:rPr>
        <w:t>Medicina</w:t>
      </w:r>
      <w:r w:rsidRPr="008328E5">
        <w:rPr>
          <w:sz w:val="20"/>
          <w:szCs w:val="20"/>
        </w:rPr>
        <w:t xml:space="preserve">, </w:t>
      </w:r>
      <w:r>
        <w:rPr>
          <w:sz w:val="20"/>
          <w:szCs w:val="20"/>
        </w:rPr>
        <w:t>Unisul Tubarão, Tubarão, Santa Catarina</w:t>
      </w:r>
      <w:r w:rsidRPr="008328E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13" w:history="1">
        <w:r w:rsidRPr="008B148A">
          <w:rPr>
            <w:rStyle w:val="Hyperlink"/>
            <w:sz w:val="20"/>
            <w:szCs w:val="20"/>
          </w:rPr>
          <w:t>oliveiramaiara1400@gmail.com</w:t>
        </w:r>
      </w:hyperlink>
      <w:r>
        <w:rPr>
          <w:sz w:val="20"/>
          <w:szCs w:val="20"/>
        </w:rPr>
        <w:t xml:space="preserve"> </w:t>
      </w:r>
    </w:p>
    <w:p w14:paraId="143F6FC8" w14:textId="77777777" w:rsidR="007D3257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4311C">
        <w:rPr>
          <w:sz w:val="20"/>
          <w:szCs w:val="20"/>
          <w:vertAlign w:val="superscript"/>
        </w:rPr>
        <w:t>7</w:t>
      </w:r>
      <w:r w:rsidRPr="008328E5">
        <w:rPr>
          <w:sz w:val="20"/>
          <w:szCs w:val="20"/>
        </w:rPr>
        <w:t xml:space="preserve"> </w:t>
      </w:r>
      <w:r>
        <w:rPr>
          <w:sz w:val="20"/>
          <w:szCs w:val="20"/>
        </w:rPr>
        <w:t>Medicina</w:t>
      </w:r>
      <w:r w:rsidRPr="008328E5">
        <w:rPr>
          <w:sz w:val="20"/>
          <w:szCs w:val="20"/>
        </w:rPr>
        <w:t xml:space="preserve">, </w:t>
      </w:r>
      <w:r>
        <w:rPr>
          <w:sz w:val="20"/>
          <w:szCs w:val="20"/>
        </w:rPr>
        <w:t>UnC,</w:t>
      </w:r>
      <w:r w:rsidRPr="008328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Mafra, Santa Catarina, </w:t>
      </w:r>
      <w:hyperlink r:id="rId14" w:history="1">
        <w:r w:rsidRPr="0082374D">
          <w:rPr>
            <w:rStyle w:val="Hyperlink"/>
            <w:sz w:val="20"/>
            <w:szCs w:val="20"/>
          </w:rPr>
          <w:t>raissaradunzoliveira@gmail.com</w:t>
        </w:r>
      </w:hyperlink>
      <w:r>
        <w:rPr>
          <w:sz w:val="20"/>
          <w:szCs w:val="20"/>
        </w:rPr>
        <w:t xml:space="preserve"> </w:t>
      </w:r>
    </w:p>
    <w:p w14:paraId="60B00221" w14:textId="77777777" w:rsidR="007D3257" w:rsidRPr="00E25E3F" w:rsidRDefault="007D3257" w:rsidP="00817F9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B508A"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Enfermagem, Graduada pela Universidade Nove de Julho, São Paulo- São Paulo, </w:t>
      </w:r>
      <w:hyperlink r:id="rId15" w:history="1">
        <w:r w:rsidRPr="008B148A">
          <w:rPr>
            <w:rStyle w:val="Hyperlink"/>
            <w:sz w:val="20"/>
            <w:szCs w:val="20"/>
          </w:rPr>
          <w:t>enfa.tatyvilela@outlook.com</w:t>
        </w:r>
      </w:hyperlink>
      <w:r>
        <w:rPr>
          <w:sz w:val="20"/>
          <w:szCs w:val="20"/>
        </w:rPr>
        <w:t xml:space="preserve">  </w:t>
      </w:r>
    </w:p>
    <w:p w14:paraId="44D9EB0B" w14:textId="2311B9E8" w:rsidR="00290C03" w:rsidRPr="00E25E3F" w:rsidRDefault="00290C03" w:rsidP="007D3257">
      <w:pPr>
        <w:pStyle w:val="ABNT"/>
        <w:ind w:firstLine="0"/>
        <w:rPr>
          <w:sz w:val="20"/>
          <w:szCs w:val="20"/>
        </w:rPr>
      </w:pPr>
    </w:p>
    <w:sectPr w:rsidR="00290C03" w:rsidRPr="00E25E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FF02" w14:textId="77777777" w:rsidR="005170D8" w:rsidRDefault="005170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D9E3" w14:textId="77777777" w:rsidR="005170D8" w:rsidRDefault="005170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C60D" w14:textId="77777777" w:rsidR="005170D8" w:rsidRDefault="00517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585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585D90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585D90">
    <w:pPr>
      <w:pStyle w:val="Cabealho"/>
    </w:pPr>
    <w:r>
      <w:rPr>
        <w:noProof/>
      </w:rPr>
    </w:r>
    <w:r w:rsidR="00585D90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defaultTabStop w:val="720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87EFC"/>
    <w:rsid w:val="0009512C"/>
    <w:rsid w:val="000E0CF8"/>
    <w:rsid w:val="00141482"/>
    <w:rsid w:val="00175816"/>
    <w:rsid w:val="00184D00"/>
    <w:rsid w:val="001A2746"/>
    <w:rsid w:val="001A6375"/>
    <w:rsid w:val="001B3DAE"/>
    <w:rsid w:val="001B5E9D"/>
    <w:rsid w:val="001D0113"/>
    <w:rsid w:val="002523D2"/>
    <w:rsid w:val="002674D1"/>
    <w:rsid w:val="00275E14"/>
    <w:rsid w:val="00290C03"/>
    <w:rsid w:val="002A004A"/>
    <w:rsid w:val="002A3802"/>
    <w:rsid w:val="002A5BA9"/>
    <w:rsid w:val="002E6040"/>
    <w:rsid w:val="0032184E"/>
    <w:rsid w:val="003265EE"/>
    <w:rsid w:val="003370D4"/>
    <w:rsid w:val="00341FB4"/>
    <w:rsid w:val="003644A0"/>
    <w:rsid w:val="0037124A"/>
    <w:rsid w:val="0037285A"/>
    <w:rsid w:val="003B3878"/>
    <w:rsid w:val="003B6E84"/>
    <w:rsid w:val="003F7CB6"/>
    <w:rsid w:val="00450E82"/>
    <w:rsid w:val="004673B9"/>
    <w:rsid w:val="00482F97"/>
    <w:rsid w:val="00492AFC"/>
    <w:rsid w:val="004B6C56"/>
    <w:rsid w:val="004C1D0E"/>
    <w:rsid w:val="004D3099"/>
    <w:rsid w:val="004E5A97"/>
    <w:rsid w:val="0050590D"/>
    <w:rsid w:val="005170D8"/>
    <w:rsid w:val="005328C0"/>
    <w:rsid w:val="0054311C"/>
    <w:rsid w:val="00585D90"/>
    <w:rsid w:val="005B13FB"/>
    <w:rsid w:val="005B508A"/>
    <w:rsid w:val="00612D64"/>
    <w:rsid w:val="00637D0F"/>
    <w:rsid w:val="0066768B"/>
    <w:rsid w:val="00682BA3"/>
    <w:rsid w:val="00683390"/>
    <w:rsid w:val="006A57BD"/>
    <w:rsid w:val="006B4EEB"/>
    <w:rsid w:val="006C085B"/>
    <w:rsid w:val="006C2AE8"/>
    <w:rsid w:val="006E0623"/>
    <w:rsid w:val="0070412E"/>
    <w:rsid w:val="007103DB"/>
    <w:rsid w:val="00721B3B"/>
    <w:rsid w:val="0072640D"/>
    <w:rsid w:val="00737B1D"/>
    <w:rsid w:val="00750B4A"/>
    <w:rsid w:val="00764CD9"/>
    <w:rsid w:val="00772C4B"/>
    <w:rsid w:val="007D1AC6"/>
    <w:rsid w:val="007D3257"/>
    <w:rsid w:val="007E11BC"/>
    <w:rsid w:val="007E2831"/>
    <w:rsid w:val="007F2D7E"/>
    <w:rsid w:val="0080069A"/>
    <w:rsid w:val="008253DC"/>
    <w:rsid w:val="008328E5"/>
    <w:rsid w:val="00853C4B"/>
    <w:rsid w:val="008635EC"/>
    <w:rsid w:val="00881D34"/>
    <w:rsid w:val="008B4ABD"/>
    <w:rsid w:val="008E2545"/>
    <w:rsid w:val="0091445F"/>
    <w:rsid w:val="00962440"/>
    <w:rsid w:val="00973538"/>
    <w:rsid w:val="00985916"/>
    <w:rsid w:val="00991218"/>
    <w:rsid w:val="009D22CC"/>
    <w:rsid w:val="009D7F17"/>
    <w:rsid w:val="009E5368"/>
    <w:rsid w:val="009E7B88"/>
    <w:rsid w:val="00A05851"/>
    <w:rsid w:val="00A17922"/>
    <w:rsid w:val="00A55F6B"/>
    <w:rsid w:val="00A64FB7"/>
    <w:rsid w:val="00A726AD"/>
    <w:rsid w:val="00AA333B"/>
    <w:rsid w:val="00AA680E"/>
    <w:rsid w:val="00AB1FC3"/>
    <w:rsid w:val="00AD6DDD"/>
    <w:rsid w:val="00B10A01"/>
    <w:rsid w:val="00B268E2"/>
    <w:rsid w:val="00B31FA7"/>
    <w:rsid w:val="00B71557"/>
    <w:rsid w:val="00BA454C"/>
    <w:rsid w:val="00BA5ADA"/>
    <w:rsid w:val="00BB1CAA"/>
    <w:rsid w:val="00C143F6"/>
    <w:rsid w:val="00C42B8F"/>
    <w:rsid w:val="00C54D28"/>
    <w:rsid w:val="00C66A54"/>
    <w:rsid w:val="00C876C4"/>
    <w:rsid w:val="00C973E9"/>
    <w:rsid w:val="00CA1ED5"/>
    <w:rsid w:val="00CB35F1"/>
    <w:rsid w:val="00CB521F"/>
    <w:rsid w:val="00CB545C"/>
    <w:rsid w:val="00CC65FC"/>
    <w:rsid w:val="00CD54F8"/>
    <w:rsid w:val="00CE28F8"/>
    <w:rsid w:val="00CF39F6"/>
    <w:rsid w:val="00CF498B"/>
    <w:rsid w:val="00D0074F"/>
    <w:rsid w:val="00D048FA"/>
    <w:rsid w:val="00D12C74"/>
    <w:rsid w:val="00D23D91"/>
    <w:rsid w:val="00D877CE"/>
    <w:rsid w:val="00DB664C"/>
    <w:rsid w:val="00DB7084"/>
    <w:rsid w:val="00E13BA5"/>
    <w:rsid w:val="00E25E3F"/>
    <w:rsid w:val="00E44025"/>
    <w:rsid w:val="00E74151"/>
    <w:rsid w:val="00E755CF"/>
    <w:rsid w:val="00EA272C"/>
    <w:rsid w:val="00ED1BBE"/>
    <w:rsid w:val="00F2280C"/>
    <w:rsid w:val="00F434A4"/>
    <w:rsid w:val="00F45DAA"/>
    <w:rsid w:val="00F47F00"/>
    <w:rsid w:val="00F531E9"/>
    <w:rsid w:val="00F9233F"/>
    <w:rsid w:val="00FA0DB5"/>
    <w:rsid w:val="00FB05E1"/>
    <w:rsid w:val="00FB6454"/>
    <w:rsid w:val="00FC039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hopardin@gmail.com" TargetMode="External" /><Relationship Id="rId13" Type="http://schemas.openxmlformats.org/officeDocument/2006/relationships/hyperlink" Target="mailto:oliveiramaiara1400@gmail.com" TargetMode="External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hyperlink" Target="mailto:edinhopardin@gmail.com" TargetMode="External" /><Relationship Id="rId12" Type="http://schemas.openxmlformats.org/officeDocument/2006/relationships/hyperlink" Target="mailto:fabiofelber@hotmail.com" TargetMode="External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leticia_gontarz@hotmail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mailto:enfa.tatyvilela@outlook.com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guilhermesellm@hotmail.com" TargetMode="External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mailto:dmpancoti@hotmail.com" TargetMode="External" /><Relationship Id="rId14" Type="http://schemas.openxmlformats.org/officeDocument/2006/relationships/hyperlink" Target="mailto:raissaradunzoliveira@gmail.com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arianny luiza</cp:lastModifiedBy>
  <cp:revision>2</cp:revision>
  <cp:lastPrinted>2022-08-12T03:27:00Z</cp:lastPrinted>
  <dcterms:created xsi:type="dcterms:W3CDTF">2023-09-28T12:16:00Z</dcterms:created>
  <dcterms:modified xsi:type="dcterms:W3CDTF">2023-09-28T12:16:00Z</dcterms:modified>
</cp:coreProperties>
</file>