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AFDA3" w14:textId="67E1116F" w:rsidR="008A7AD5" w:rsidRDefault="008A7AD5" w:rsidP="002B2784">
      <w:pPr>
        <w:pStyle w:val="SemEspaamento"/>
      </w:pPr>
    </w:p>
    <w:p w14:paraId="22712EDB" w14:textId="54315AB5" w:rsidR="00BB4659" w:rsidRDefault="008C629B" w:rsidP="002B2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GLOBALIZAÇÃO: </w:t>
      </w:r>
      <w:bookmarkStart w:id="0" w:name="_GoBack"/>
      <w:bookmarkEnd w:id="0"/>
      <w:r w:rsidR="00545AC1" w:rsidRPr="00BB4659">
        <w:rPr>
          <w:rFonts w:ascii="Arial" w:eastAsia="Arial" w:hAnsi="Arial" w:cs="Arial"/>
          <w:b/>
          <w:sz w:val="28"/>
          <w:szCs w:val="28"/>
        </w:rPr>
        <w:t>EFEITOS NO COMÉRCIO INTERNACIONAL</w:t>
      </w:r>
    </w:p>
    <w:p w14:paraId="6B1F5CD3" w14:textId="77777777" w:rsidR="004114A2" w:rsidRDefault="004114A2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2D38FF9E" w14:textId="77777777" w:rsidR="00BB4659" w:rsidRDefault="00BB4659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7EB318B3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AMUY, </w:t>
      </w:r>
      <w:proofErr w:type="spellStart"/>
      <w:r>
        <w:rPr>
          <w:rFonts w:ascii="Arial" w:eastAsia="Arial" w:hAnsi="Arial" w:cs="Arial"/>
        </w:rPr>
        <w:t>Adrielle</w:t>
      </w:r>
      <w:proofErr w:type="spellEnd"/>
      <w:r>
        <w:rPr>
          <w:rFonts w:ascii="Arial" w:eastAsia="Arial" w:hAnsi="Arial" w:cs="Arial"/>
        </w:rPr>
        <w:t xml:space="preserve"> Marques</w:t>
      </w:r>
    </w:p>
    <w:p w14:paraId="37C79618" w14:textId="77777777" w:rsidR="00E72AB1" w:rsidRPr="00305FB0" w:rsidRDefault="00E72AB1" w:rsidP="00E72AB1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 xml:space="preserve">Graduanda 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do curso de </w:t>
      </w:r>
      <w:r>
        <w:rPr>
          <w:rFonts w:ascii="Arial" w:eastAsia="Times New Roman" w:hAnsi="Arial" w:cs="Arial"/>
          <w:i/>
          <w:kern w:val="2"/>
          <w:lang w:eastAsia="zh-CN" w:bidi="hi-IN"/>
        </w:rPr>
        <w:t>Administração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7ED5F55A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9A7C59">
        <w:rPr>
          <w:rFonts w:ascii="Arial" w:eastAsia="Arial" w:hAnsi="Arial" w:cs="Arial"/>
        </w:rPr>
        <w:t>amamuy.18@gmail.com</w:t>
      </w:r>
    </w:p>
    <w:p w14:paraId="71326757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35B3794E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FERREIRA, Flávia Ribeiro Aquino</w:t>
      </w:r>
    </w:p>
    <w:p w14:paraId="41417330" w14:textId="77777777" w:rsidR="00E72AB1" w:rsidRPr="00305FB0" w:rsidRDefault="00E72AB1" w:rsidP="00E72AB1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 xml:space="preserve">Graduanda 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do curso de </w:t>
      </w:r>
      <w:r>
        <w:rPr>
          <w:rFonts w:ascii="Arial" w:eastAsia="Times New Roman" w:hAnsi="Arial" w:cs="Arial"/>
          <w:i/>
          <w:kern w:val="2"/>
          <w:lang w:eastAsia="zh-CN" w:bidi="hi-IN"/>
        </w:rPr>
        <w:t>Administração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06ECC7B7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9571CA">
        <w:rPr>
          <w:rFonts w:ascii="Arial" w:eastAsia="Arial" w:hAnsi="Arial" w:cs="Arial"/>
        </w:rPr>
        <w:t>flavia.ferreira280898@live.com</w:t>
      </w:r>
    </w:p>
    <w:p w14:paraId="44B671B3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2634BF0A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SILVA, </w:t>
      </w:r>
      <w:proofErr w:type="spellStart"/>
      <w:r>
        <w:rPr>
          <w:rFonts w:ascii="Arial" w:eastAsia="Arial" w:hAnsi="Arial" w:cs="Arial"/>
        </w:rPr>
        <w:t>Edimara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Bizerra</w:t>
      </w:r>
      <w:proofErr w:type="spellEnd"/>
      <w:r>
        <w:rPr>
          <w:rFonts w:ascii="Arial" w:eastAsia="Arial" w:hAnsi="Arial" w:cs="Arial"/>
        </w:rPr>
        <w:t xml:space="preserve"> da </w:t>
      </w:r>
    </w:p>
    <w:p w14:paraId="5091A265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7E0FECA1" w14:textId="77777777" w:rsidR="00E72AB1" w:rsidRPr="00A77665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A77665">
        <w:rPr>
          <w:rFonts w:ascii="Arial" w:eastAsia="Times New Roman" w:hAnsi="Arial" w:cs="Arial"/>
          <w:kern w:val="2"/>
          <w:lang w:eastAsia="zh-CN" w:bidi="hi-IN"/>
        </w:rPr>
        <w:t xml:space="preserve">edimara.b@gmail.com </w:t>
      </w:r>
    </w:p>
    <w:p w14:paraId="43F5EAED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4C426B7A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NUNES, Neuza Maria de Siqueira</w:t>
      </w:r>
    </w:p>
    <w:p w14:paraId="2B21F7F2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5131C379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9571CA">
        <w:rPr>
          <w:rFonts w:ascii="Arial" w:eastAsia="Arial" w:hAnsi="Arial" w:cs="Arial"/>
        </w:rPr>
        <w:t>neuzamsnunes@gmail.com</w:t>
      </w:r>
    </w:p>
    <w:p w14:paraId="7D24DA83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09DFC077" w14:textId="24BB4E9B" w:rsidR="00E72AB1" w:rsidRDefault="00A72684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ISTOE</w:t>
      </w:r>
      <w:r w:rsidR="00E72AB1">
        <w:rPr>
          <w:rFonts w:ascii="Arial" w:eastAsia="Arial" w:hAnsi="Arial" w:cs="Arial"/>
        </w:rPr>
        <w:t xml:space="preserve">, Sérgio Elias </w:t>
      </w:r>
    </w:p>
    <w:p w14:paraId="67E745DB" w14:textId="77777777" w:rsidR="00E72AB1" w:rsidRPr="00305FB0" w:rsidRDefault="00E72AB1" w:rsidP="00E72AB1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2E6FDE57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A77665">
        <w:rPr>
          <w:rFonts w:ascii="Arial" w:eastAsia="Arial" w:hAnsi="Arial" w:cs="Arial"/>
        </w:rPr>
        <w:t>sergioistoe@gmail.com</w:t>
      </w:r>
    </w:p>
    <w:p w14:paraId="14B18C25" w14:textId="77777777" w:rsidR="00864BFE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14:paraId="7A5A276D" w14:textId="77777777" w:rsidR="00E72AB1" w:rsidRPr="00E00514" w:rsidRDefault="00E72AB1" w:rsidP="001660F0">
      <w:pPr>
        <w:spacing w:after="0" w:line="360" w:lineRule="auto"/>
        <w:jc w:val="both"/>
        <w:rPr>
          <w:rFonts w:ascii="Arial" w:hAnsi="Arial" w:cs="Arial"/>
        </w:rPr>
      </w:pPr>
    </w:p>
    <w:p w14:paraId="6FA78571" w14:textId="77777777" w:rsidR="00E72AB1" w:rsidRDefault="00E00514" w:rsidP="00E72A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08B74234" w14:textId="77777777" w:rsidR="00E72AB1" w:rsidRPr="00E72AB1" w:rsidRDefault="00E72AB1" w:rsidP="00E72A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9738BFF" w14:textId="11BC298B" w:rsidR="00E72AB1" w:rsidRDefault="00E72AB1" w:rsidP="00BB465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A02317">
        <w:rPr>
          <w:rFonts w:ascii="Arial" w:eastAsia="Arial" w:hAnsi="Arial" w:cs="Arial"/>
          <w:sz w:val="24"/>
          <w:szCs w:val="24"/>
        </w:rPr>
        <w:t xml:space="preserve">O presente </w:t>
      </w:r>
      <w:r w:rsidR="007F7AEC">
        <w:rPr>
          <w:rFonts w:ascii="Arial" w:eastAsia="Arial" w:hAnsi="Arial" w:cs="Arial"/>
          <w:sz w:val="24"/>
          <w:szCs w:val="24"/>
        </w:rPr>
        <w:t xml:space="preserve">trabalho </w:t>
      </w:r>
      <w:r w:rsidR="00A02317">
        <w:rPr>
          <w:rFonts w:ascii="Arial" w:eastAsia="Arial" w:hAnsi="Arial" w:cs="Arial"/>
          <w:sz w:val="24"/>
          <w:szCs w:val="24"/>
        </w:rPr>
        <w:t xml:space="preserve">tem como objetivo abordar a </w:t>
      </w:r>
      <w:r w:rsidR="00BE1B6F">
        <w:rPr>
          <w:rFonts w:ascii="Arial" w:eastAsia="Arial" w:hAnsi="Arial" w:cs="Arial"/>
          <w:sz w:val="24"/>
          <w:szCs w:val="24"/>
        </w:rPr>
        <w:t>globalização e seus efeitos no comércio in</w:t>
      </w:r>
      <w:r w:rsidR="00A02317">
        <w:rPr>
          <w:rFonts w:ascii="Arial" w:eastAsia="Arial" w:hAnsi="Arial" w:cs="Arial"/>
          <w:sz w:val="24"/>
          <w:szCs w:val="24"/>
        </w:rPr>
        <w:t>ternacional. Com a globalização</w:t>
      </w:r>
      <w:r w:rsidR="00BE1B6F">
        <w:rPr>
          <w:rFonts w:ascii="Arial" w:eastAsia="Arial" w:hAnsi="Arial" w:cs="Arial"/>
          <w:sz w:val="24"/>
          <w:szCs w:val="24"/>
        </w:rPr>
        <w:t xml:space="preserve"> surgiram novos caminhos pa</w:t>
      </w:r>
      <w:r w:rsidR="00A02317">
        <w:rPr>
          <w:rFonts w:ascii="Arial" w:eastAsia="Arial" w:hAnsi="Arial" w:cs="Arial"/>
          <w:sz w:val="24"/>
          <w:szCs w:val="24"/>
        </w:rPr>
        <w:t>ra a comercialização, uma del</w:t>
      </w:r>
      <w:r w:rsidR="001115EF">
        <w:rPr>
          <w:rFonts w:ascii="Arial" w:eastAsia="Arial" w:hAnsi="Arial" w:cs="Arial"/>
          <w:sz w:val="24"/>
          <w:szCs w:val="24"/>
        </w:rPr>
        <w:t>e</w:t>
      </w:r>
      <w:r w:rsidR="00A02317">
        <w:rPr>
          <w:rFonts w:ascii="Arial" w:eastAsia="Arial" w:hAnsi="Arial" w:cs="Arial"/>
          <w:sz w:val="24"/>
          <w:szCs w:val="24"/>
        </w:rPr>
        <w:t xml:space="preserve">s é </w:t>
      </w:r>
      <w:r w:rsidR="00BE1B6F">
        <w:rPr>
          <w:rFonts w:ascii="Arial" w:eastAsia="Arial" w:hAnsi="Arial" w:cs="Arial"/>
          <w:sz w:val="24"/>
          <w:szCs w:val="24"/>
        </w:rPr>
        <w:t>a poss</w:t>
      </w:r>
      <w:r w:rsidR="00A02317">
        <w:rPr>
          <w:rFonts w:ascii="Arial" w:eastAsia="Arial" w:hAnsi="Arial" w:cs="Arial"/>
          <w:sz w:val="24"/>
          <w:szCs w:val="24"/>
        </w:rPr>
        <w:t>ibilidade de maior comunicação</w:t>
      </w:r>
      <w:r w:rsidR="008A16F2">
        <w:rPr>
          <w:rFonts w:ascii="Arial" w:eastAsia="Arial" w:hAnsi="Arial" w:cs="Arial"/>
          <w:sz w:val="24"/>
          <w:szCs w:val="24"/>
        </w:rPr>
        <w:t xml:space="preserve"> e de</w:t>
      </w:r>
      <w:r w:rsidR="00A02317">
        <w:rPr>
          <w:rFonts w:ascii="Arial" w:eastAsia="Arial" w:hAnsi="Arial" w:cs="Arial"/>
          <w:sz w:val="24"/>
          <w:szCs w:val="24"/>
        </w:rPr>
        <w:t xml:space="preserve"> integração com </w:t>
      </w:r>
      <w:r w:rsidR="00BE1B6F">
        <w:rPr>
          <w:rFonts w:ascii="Arial" w:eastAsia="Arial" w:hAnsi="Arial" w:cs="Arial"/>
          <w:sz w:val="24"/>
          <w:szCs w:val="24"/>
        </w:rPr>
        <w:t xml:space="preserve">o comércio internacional. Dessa forma, </w:t>
      </w:r>
      <w:r w:rsidR="008A16F2">
        <w:rPr>
          <w:rFonts w:ascii="Arial" w:eastAsia="Arial" w:hAnsi="Arial" w:cs="Arial"/>
          <w:sz w:val="24"/>
          <w:szCs w:val="24"/>
        </w:rPr>
        <w:t>su</w:t>
      </w:r>
      <w:r w:rsidR="001115EF">
        <w:rPr>
          <w:rFonts w:ascii="Arial" w:eastAsia="Arial" w:hAnsi="Arial" w:cs="Arial"/>
          <w:sz w:val="24"/>
          <w:szCs w:val="24"/>
        </w:rPr>
        <w:t>r</w:t>
      </w:r>
      <w:r w:rsidR="008A16F2">
        <w:rPr>
          <w:rFonts w:ascii="Arial" w:eastAsia="Arial" w:hAnsi="Arial" w:cs="Arial"/>
          <w:sz w:val="24"/>
          <w:szCs w:val="24"/>
        </w:rPr>
        <w:t>giu</w:t>
      </w:r>
      <w:r w:rsidR="00A02317">
        <w:rPr>
          <w:rFonts w:ascii="Arial" w:eastAsia="Arial" w:hAnsi="Arial" w:cs="Arial"/>
          <w:sz w:val="24"/>
          <w:szCs w:val="24"/>
        </w:rPr>
        <w:t xml:space="preserve"> </w:t>
      </w:r>
      <w:r w:rsidR="008A16F2">
        <w:rPr>
          <w:rFonts w:ascii="Arial" w:eastAsia="Arial" w:hAnsi="Arial" w:cs="Arial"/>
          <w:sz w:val="24"/>
          <w:szCs w:val="24"/>
        </w:rPr>
        <w:t>a</w:t>
      </w:r>
      <w:r w:rsidR="00A02317">
        <w:rPr>
          <w:rFonts w:ascii="Arial" w:eastAsia="Arial" w:hAnsi="Arial" w:cs="Arial"/>
          <w:sz w:val="24"/>
          <w:szCs w:val="24"/>
        </w:rPr>
        <w:t xml:space="preserve"> </w:t>
      </w:r>
      <w:r w:rsidR="008A16F2">
        <w:rPr>
          <w:rFonts w:ascii="Arial" w:eastAsia="Arial" w:hAnsi="Arial" w:cs="Arial"/>
          <w:sz w:val="24"/>
          <w:szCs w:val="24"/>
        </w:rPr>
        <w:t>concorrência</w:t>
      </w:r>
      <w:r w:rsidR="00BE1B6F">
        <w:rPr>
          <w:rFonts w:ascii="Arial" w:eastAsia="Arial" w:hAnsi="Arial" w:cs="Arial"/>
          <w:sz w:val="24"/>
          <w:szCs w:val="24"/>
        </w:rPr>
        <w:t xml:space="preserve"> </w:t>
      </w:r>
      <w:r w:rsidR="00A02317">
        <w:rPr>
          <w:rFonts w:ascii="Arial" w:eastAsia="Arial" w:hAnsi="Arial" w:cs="Arial"/>
          <w:sz w:val="24"/>
          <w:szCs w:val="24"/>
        </w:rPr>
        <w:t xml:space="preserve">como forma de </w:t>
      </w:r>
      <w:r w:rsidR="00BE1B6F">
        <w:rPr>
          <w:rFonts w:ascii="Arial" w:eastAsia="Arial" w:hAnsi="Arial" w:cs="Arial"/>
          <w:sz w:val="24"/>
          <w:szCs w:val="24"/>
        </w:rPr>
        <w:t>integração internacional</w:t>
      </w:r>
      <w:r w:rsidR="00A02317">
        <w:rPr>
          <w:rFonts w:ascii="Arial" w:eastAsia="Arial" w:hAnsi="Arial" w:cs="Arial"/>
          <w:sz w:val="24"/>
          <w:szCs w:val="24"/>
        </w:rPr>
        <w:t xml:space="preserve"> pela</w:t>
      </w:r>
      <w:r w:rsidR="00BE1B6F">
        <w:rPr>
          <w:rFonts w:ascii="Arial" w:eastAsia="Arial" w:hAnsi="Arial" w:cs="Arial"/>
          <w:sz w:val="24"/>
          <w:szCs w:val="24"/>
        </w:rPr>
        <w:t xml:space="preserve"> globalização</w:t>
      </w:r>
      <w:r w:rsidR="00A02317">
        <w:rPr>
          <w:rFonts w:ascii="Arial" w:eastAsia="Arial" w:hAnsi="Arial" w:cs="Arial"/>
          <w:sz w:val="24"/>
          <w:szCs w:val="24"/>
        </w:rPr>
        <w:t>,</w:t>
      </w:r>
      <w:r w:rsidR="00BE1B6F">
        <w:rPr>
          <w:rFonts w:ascii="Arial" w:eastAsia="Arial" w:hAnsi="Arial" w:cs="Arial"/>
          <w:sz w:val="24"/>
          <w:szCs w:val="24"/>
        </w:rPr>
        <w:t xml:space="preserve"> permitindo a crescente velocidade de </w:t>
      </w:r>
      <w:r w:rsidR="00A02317">
        <w:rPr>
          <w:rFonts w:ascii="Arial" w:eastAsia="Arial" w:hAnsi="Arial" w:cs="Arial"/>
          <w:sz w:val="24"/>
          <w:szCs w:val="24"/>
        </w:rPr>
        <w:t xml:space="preserve">trocas comerciais com </w:t>
      </w:r>
      <w:r w:rsidR="00BE1B6F">
        <w:rPr>
          <w:rFonts w:ascii="Arial" w:eastAsia="Arial" w:hAnsi="Arial" w:cs="Arial"/>
          <w:sz w:val="24"/>
          <w:szCs w:val="24"/>
        </w:rPr>
        <w:t xml:space="preserve">maiores possibilidades </w:t>
      </w:r>
      <w:r w:rsidR="00A02317">
        <w:rPr>
          <w:rFonts w:ascii="Arial" w:eastAsia="Arial" w:hAnsi="Arial" w:cs="Arial"/>
          <w:sz w:val="24"/>
          <w:szCs w:val="24"/>
        </w:rPr>
        <w:t>de gerar recursos econômico</w:t>
      </w:r>
      <w:r w:rsidR="00BE1B6F">
        <w:rPr>
          <w:rFonts w:ascii="Arial" w:eastAsia="Arial" w:hAnsi="Arial" w:cs="Arial"/>
          <w:sz w:val="24"/>
          <w:szCs w:val="24"/>
        </w:rPr>
        <w:t>s.</w:t>
      </w:r>
    </w:p>
    <w:p w14:paraId="60CE9DEF" w14:textId="504CD35A" w:rsidR="00F10143" w:rsidRPr="00C20EEE" w:rsidRDefault="00A02317" w:rsidP="00C20EE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Assim</w:t>
      </w:r>
      <w:r w:rsidR="00BE1B6F">
        <w:rPr>
          <w:rFonts w:ascii="Arial" w:eastAsia="Times New Roman" w:hAnsi="Arial" w:cs="Arial"/>
          <w:sz w:val="24"/>
          <w:szCs w:val="24"/>
          <w:lang w:eastAsia="pt-BR"/>
        </w:rPr>
        <w:t xml:space="preserve">, países em desenvolvimento e </w:t>
      </w:r>
      <w:r>
        <w:rPr>
          <w:rFonts w:ascii="Arial" w:eastAsia="Times New Roman" w:hAnsi="Arial" w:cs="Arial"/>
          <w:sz w:val="24"/>
          <w:szCs w:val="24"/>
          <w:lang w:eastAsia="pt-BR"/>
        </w:rPr>
        <w:t>com maior</w:t>
      </w:r>
      <w:r w:rsidR="00BE1B6F">
        <w:rPr>
          <w:rFonts w:ascii="Arial" w:eastAsia="Times New Roman" w:hAnsi="Arial" w:cs="Arial"/>
          <w:sz w:val="24"/>
          <w:szCs w:val="24"/>
          <w:lang w:eastAsia="pt-BR"/>
        </w:rPr>
        <w:t xml:space="preserve"> potencia</w:t>
      </w:r>
      <w:r>
        <w:rPr>
          <w:rFonts w:ascii="Arial" w:eastAsia="Times New Roman" w:hAnsi="Arial" w:cs="Arial"/>
          <w:sz w:val="24"/>
          <w:szCs w:val="24"/>
          <w:lang w:eastAsia="pt-BR"/>
        </w:rPr>
        <w:t>l econômico</w:t>
      </w:r>
      <w:r w:rsidR="00BE1B6F">
        <w:rPr>
          <w:rFonts w:ascii="Arial" w:eastAsia="Times New Roman" w:hAnsi="Arial" w:cs="Arial"/>
          <w:sz w:val="24"/>
          <w:szCs w:val="24"/>
          <w:lang w:eastAsia="pt-BR"/>
        </w:rPr>
        <w:t xml:space="preserve"> optaram por investimentos diante o comércio internacional.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1115EF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 os avanços da tecnologia</w:t>
      </w:r>
      <w:r w:rsidR="001115E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E1B6F">
        <w:rPr>
          <w:rFonts w:ascii="Arial" w:eastAsia="Times New Roman" w:hAnsi="Arial" w:cs="Arial"/>
          <w:sz w:val="24"/>
          <w:szCs w:val="24"/>
          <w:lang w:eastAsia="pt-BR"/>
        </w:rPr>
        <w:t xml:space="preserve"> h</w:t>
      </w:r>
      <w:r w:rsidR="00646D4C">
        <w:rPr>
          <w:rFonts w:ascii="Arial" w:eastAsia="Times New Roman" w:hAnsi="Arial" w:cs="Arial"/>
          <w:sz w:val="24"/>
          <w:szCs w:val="24"/>
          <w:lang w:eastAsia="pt-BR"/>
        </w:rPr>
        <w:t>ouve a possibilidade de atender</w:t>
      </w:r>
      <w:r w:rsidR="00BE1B6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46D4C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r w:rsidR="00BE1B6F">
        <w:rPr>
          <w:rFonts w:ascii="Arial" w:eastAsia="Times New Roman" w:hAnsi="Arial" w:cs="Arial"/>
          <w:sz w:val="24"/>
          <w:szCs w:val="24"/>
          <w:lang w:eastAsia="pt-BR"/>
        </w:rPr>
        <w:t xml:space="preserve">demandas existentes mundialmente. </w:t>
      </w:r>
    </w:p>
    <w:p w14:paraId="718DD408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690C1A8F" w14:textId="77777777" w:rsidR="00E00514" w:rsidRPr="00E00514" w:rsidRDefault="00E00514" w:rsidP="00A02317">
      <w:pPr>
        <w:keepNext/>
        <w:keepLines/>
        <w:spacing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lastRenderedPageBreak/>
        <w:t>MATERIAL E MÉTODOS</w:t>
      </w:r>
    </w:p>
    <w:p w14:paraId="1063D045" w14:textId="0CF7CB9B" w:rsidR="00C553A8" w:rsidRDefault="00A02317" w:rsidP="00646D4C">
      <w:pPr>
        <w:tabs>
          <w:tab w:val="left" w:pos="709"/>
          <w:tab w:val="left" w:pos="19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72AB1">
        <w:rPr>
          <w:rFonts w:ascii="Arial" w:hAnsi="Arial" w:cs="Arial"/>
          <w:sz w:val="24"/>
          <w:szCs w:val="24"/>
        </w:rPr>
        <w:t xml:space="preserve">A presente pesquisa é de natureza básica, com caráter qualitativo, tendo a revisão bibliográfica como técnica adotada. Dessa forma, </w:t>
      </w:r>
      <w:r w:rsidR="00DB7DD4" w:rsidRPr="00646D4C">
        <w:rPr>
          <w:rFonts w:ascii="Arial" w:hAnsi="Arial" w:cs="Arial"/>
          <w:color w:val="000000" w:themeColor="text1"/>
          <w:sz w:val="24"/>
          <w:szCs w:val="24"/>
        </w:rPr>
        <w:t>apresenta como recursos</w:t>
      </w:r>
      <w:proofErr w:type="gramStart"/>
      <w:r w:rsidR="00DB7DD4" w:rsidRPr="00646D4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DB7DD4" w:rsidRPr="00646D4C">
        <w:rPr>
          <w:rFonts w:ascii="Arial" w:hAnsi="Arial" w:cs="Arial"/>
          <w:color w:val="000000" w:themeColor="text1"/>
          <w:sz w:val="24"/>
          <w:szCs w:val="24"/>
        </w:rPr>
        <w:t>teóric</w:t>
      </w:r>
      <w:r w:rsidR="00646D4C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646D4C" w:rsidRPr="00646D4C">
        <w:rPr>
          <w:rFonts w:ascii="Arial" w:hAnsi="Arial" w:cs="Arial"/>
          <w:color w:val="000000" w:themeColor="text1"/>
          <w:sz w:val="24"/>
          <w:szCs w:val="24"/>
        </w:rPr>
        <w:t>l</w:t>
      </w:r>
      <w:r w:rsidR="00E72AB1" w:rsidRPr="00DB7DD4">
        <w:rPr>
          <w:rFonts w:ascii="Arial" w:hAnsi="Arial" w:cs="Arial"/>
          <w:sz w:val="24"/>
          <w:szCs w:val="24"/>
        </w:rPr>
        <w:t>eitura</w:t>
      </w:r>
      <w:r w:rsidR="00F44DC8">
        <w:rPr>
          <w:rFonts w:ascii="Arial" w:hAnsi="Arial" w:cs="Arial"/>
          <w:sz w:val="24"/>
          <w:szCs w:val="24"/>
        </w:rPr>
        <w:t>s</w:t>
      </w:r>
      <w:r w:rsidR="00E72AB1" w:rsidRPr="00DB7DD4">
        <w:rPr>
          <w:rFonts w:ascii="Arial" w:hAnsi="Arial" w:cs="Arial"/>
          <w:sz w:val="24"/>
          <w:szCs w:val="24"/>
        </w:rPr>
        <w:t xml:space="preserve"> em artigos e </w:t>
      </w:r>
      <w:r w:rsidR="00E72AB1" w:rsidRPr="00DB7DD4">
        <w:rPr>
          <w:rFonts w:ascii="Arial" w:hAnsi="Arial" w:cs="Arial"/>
          <w:i/>
          <w:sz w:val="24"/>
          <w:szCs w:val="24"/>
        </w:rPr>
        <w:t>sites</w:t>
      </w:r>
      <w:r w:rsidR="00E72AB1" w:rsidRPr="00DB7DD4">
        <w:rPr>
          <w:rFonts w:ascii="Arial" w:hAnsi="Arial" w:cs="Arial"/>
          <w:sz w:val="24"/>
          <w:szCs w:val="24"/>
        </w:rPr>
        <w:t xml:space="preserve"> selecionados na internet que abordassem</w:t>
      </w:r>
      <w:r w:rsidR="00E72AB1">
        <w:rPr>
          <w:rFonts w:ascii="Arial" w:hAnsi="Arial" w:cs="Arial"/>
          <w:sz w:val="24"/>
          <w:szCs w:val="24"/>
        </w:rPr>
        <w:t xml:space="preserve"> o tema em questão. </w:t>
      </w:r>
    </w:p>
    <w:p w14:paraId="6039A541" w14:textId="77777777" w:rsidR="00E72AB1" w:rsidRDefault="00E72AB1" w:rsidP="00E72A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85A5AD" w14:textId="77777777" w:rsidR="00C553A8" w:rsidRDefault="00E00514" w:rsidP="003D7482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743BA54F" w14:textId="074C7F7A" w:rsidR="00FC51C9" w:rsidRDefault="00E72AB1" w:rsidP="00BB465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724BA">
        <w:rPr>
          <w:rFonts w:ascii="Arial" w:eastAsia="Arial" w:hAnsi="Arial" w:cs="Arial"/>
          <w:sz w:val="24"/>
          <w:szCs w:val="24"/>
        </w:rPr>
        <w:t xml:space="preserve">Em geral, </w:t>
      </w:r>
      <w:r w:rsidR="00545AC1">
        <w:rPr>
          <w:rFonts w:ascii="Arial" w:eastAsia="Arial" w:hAnsi="Arial" w:cs="Arial"/>
          <w:sz w:val="24"/>
          <w:szCs w:val="24"/>
        </w:rPr>
        <w:t xml:space="preserve">a história econômica internacional </w:t>
      </w:r>
      <w:r w:rsidR="000724BA">
        <w:rPr>
          <w:rFonts w:ascii="Arial" w:eastAsia="Arial" w:hAnsi="Arial" w:cs="Arial"/>
          <w:sz w:val="24"/>
          <w:szCs w:val="24"/>
        </w:rPr>
        <w:t xml:space="preserve">se confunde </w:t>
      </w:r>
      <w:r w:rsidR="00545AC1">
        <w:rPr>
          <w:rFonts w:ascii="Arial" w:eastAsia="Arial" w:hAnsi="Arial" w:cs="Arial"/>
          <w:sz w:val="24"/>
          <w:szCs w:val="24"/>
        </w:rPr>
        <w:t xml:space="preserve">com a globalização, </w:t>
      </w:r>
      <w:r w:rsidR="000724BA">
        <w:rPr>
          <w:rFonts w:ascii="Arial" w:eastAsia="Arial" w:hAnsi="Arial" w:cs="Arial"/>
          <w:sz w:val="24"/>
          <w:szCs w:val="24"/>
        </w:rPr>
        <w:t>porém, a história não é linear, por ser baseada</w:t>
      </w:r>
      <w:r w:rsidR="00545AC1">
        <w:rPr>
          <w:rFonts w:ascii="Arial" w:eastAsia="Arial" w:hAnsi="Arial" w:cs="Arial"/>
          <w:sz w:val="24"/>
          <w:szCs w:val="24"/>
        </w:rPr>
        <w:t xml:space="preserve"> na intensificação dos fluxos inter</w:t>
      </w:r>
      <w:r w:rsidR="000724BA">
        <w:rPr>
          <w:rFonts w:ascii="Arial" w:eastAsia="Arial" w:hAnsi="Arial" w:cs="Arial"/>
          <w:sz w:val="24"/>
          <w:szCs w:val="24"/>
        </w:rPr>
        <w:t>nacionais econômicos, como também pela</w:t>
      </w:r>
      <w:r w:rsidR="00545AC1">
        <w:rPr>
          <w:rFonts w:ascii="Arial" w:eastAsia="Arial" w:hAnsi="Arial" w:cs="Arial"/>
          <w:sz w:val="24"/>
          <w:szCs w:val="24"/>
        </w:rPr>
        <w:t xml:space="preserve"> alte</w:t>
      </w:r>
      <w:r w:rsidR="000724BA">
        <w:rPr>
          <w:rFonts w:ascii="Arial" w:eastAsia="Arial" w:hAnsi="Arial" w:cs="Arial"/>
          <w:sz w:val="24"/>
          <w:szCs w:val="24"/>
        </w:rPr>
        <w:t>ração dos ciclos de crescimento</w:t>
      </w:r>
      <w:r w:rsidR="00545AC1">
        <w:rPr>
          <w:rFonts w:ascii="Arial" w:eastAsia="Arial" w:hAnsi="Arial" w:cs="Arial"/>
          <w:sz w:val="24"/>
          <w:szCs w:val="24"/>
        </w:rPr>
        <w:t xml:space="preserve"> e </w:t>
      </w:r>
      <w:r w:rsidR="000724BA">
        <w:rPr>
          <w:rFonts w:ascii="Arial" w:eastAsia="Arial" w:hAnsi="Arial" w:cs="Arial"/>
          <w:sz w:val="24"/>
          <w:szCs w:val="24"/>
        </w:rPr>
        <w:t>d</w:t>
      </w:r>
      <w:r w:rsidR="00545AC1">
        <w:rPr>
          <w:rFonts w:ascii="Arial" w:eastAsia="Arial" w:hAnsi="Arial" w:cs="Arial"/>
          <w:sz w:val="24"/>
          <w:szCs w:val="24"/>
        </w:rPr>
        <w:t xml:space="preserve">os regimes de comércio. </w:t>
      </w:r>
      <w:r w:rsidR="00646D4C">
        <w:rPr>
          <w:rFonts w:ascii="Arial" w:eastAsia="Arial" w:hAnsi="Arial" w:cs="Arial"/>
          <w:sz w:val="24"/>
          <w:szCs w:val="24"/>
        </w:rPr>
        <w:t xml:space="preserve">Assim, </w:t>
      </w:r>
      <w:r w:rsidR="00545AC1">
        <w:rPr>
          <w:rFonts w:ascii="Arial" w:eastAsia="Arial" w:hAnsi="Arial" w:cs="Arial"/>
          <w:sz w:val="24"/>
          <w:szCs w:val="24"/>
        </w:rPr>
        <w:t>os regimes de livre-comércio, dominantes na metade</w:t>
      </w:r>
      <w:r w:rsidR="000724BA">
        <w:rPr>
          <w:rFonts w:ascii="Arial" w:eastAsia="Arial" w:hAnsi="Arial" w:cs="Arial"/>
          <w:sz w:val="24"/>
          <w:szCs w:val="24"/>
        </w:rPr>
        <w:t xml:space="preserve"> do século XIX, foram substituídos pelo protecionismo </w:t>
      </w:r>
      <w:r w:rsidR="00545AC1">
        <w:rPr>
          <w:rFonts w:ascii="Arial" w:eastAsia="Arial" w:hAnsi="Arial" w:cs="Arial"/>
          <w:sz w:val="24"/>
          <w:szCs w:val="24"/>
        </w:rPr>
        <w:t xml:space="preserve">na Europa durante as Guerras Mundiais. </w:t>
      </w:r>
      <w:r w:rsidR="00FC51C9">
        <w:rPr>
          <w:rFonts w:ascii="Arial" w:eastAsia="Arial" w:hAnsi="Arial" w:cs="Arial"/>
          <w:sz w:val="24"/>
          <w:szCs w:val="24"/>
        </w:rPr>
        <w:t xml:space="preserve">Contudo, a liberalização comercial </w:t>
      </w:r>
      <w:r w:rsidR="000724BA">
        <w:rPr>
          <w:rFonts w:ascii="Arial" w:eastAsia="Arial" w:hAnsi="Arial" w:cs="Arial"/>
          <w:sz w:val="24"/>
          <w:szCs w:val="24"/>
        </w:rPr>
        <w:t xml:space="preserve">ocorreu </w:t>
      </w:r>
      <w:r w:rsidR="00FC51C9">
        <w:rPr>
          <w:rFonts w:ascii="Arial" w:eastAsia="Arial" w:hAnsi="Arial" w:cs="Arial"/>
          <w:sz w:val="24"/>
          <w:szCs w:val="24"/>
        </w:rPr>
        <w:t xml:space="preserve">principalmente </w:t>
      </w:r>
      <w:r w:rsidR="001C2DD3">
        <w:rPr>
          <w:rFonts w:ascii="Arial" w:eastAsia="Arial" w:hAnsi="Arial" w:cs="Arial"/>
          <w:sz w:val="24"/>
          <w:szCs w:val="24"/>
        </w:rPr>
        <w:t xml:space="preserve">com o apoio </w:t>
      </w:r>
      <w:r w:rsidR="00FC51C9">
        <w:rPr>
          <w:rFonts w:ascii="Arial" w:eastAsia="Arial" w:hAnsi="Arial" w:cs="Arial"/>
          <w:sz w:val="24"/>
          <w:szCs w:val="24"/>
        </w:rPr>
        <w:t xml:space="preserve">das instituições de </w:t>
      </w:r>
      <w:r w:rsidR="00FC51C9" w:rsidRPr="000724BA">
        <w:rPr>
          <w:rFonts w:ascii="Arial" w:eastAsia="Arial" w:hAnsi="Arial" w:cs="Arial"/>
          <w:i/>
          <w:sz w:val="24"/>
          <w:szCs w:val="24"/>
        </w:rPr>
        <w:t>Bretton Woods</w:t>
      </w:r>
      <w:r w:rsidR="00FC51C9">
        <w:rPr>
          <w:rFonts w:ascii="Arial" w:eastAsia="Arial" w:hAnsi="Arial" w:cs="Arial"/>
          <w:sz w:val="24"/>
          <w:szCs w:val="24"/>
        </w:rPr>
        <w:t xml:space="preserve"> e do Plano </w:t>
      </w:r>
      <w:r w:rsidR="00FC51C9" w:rsidRPr="000724BA">
        <w:rPr>
          <w:rFonts w:ascii="Arial" w:eastAsia="Arial" w:hAnsi="Arial" w:cs="Arial"/>
          <w:i/>
          <w:sz w:val="24"/>
          <w:szCs w:val="24"/>
        </w:rPr>
        <w:t>Marshall</w:t>
      </w:r>
      <w:r w:rsidR="000724BA">
        <w:rPr>
          <w:rFonts w:ascii="Arial" w:eastAsia="Arial" w:hAnsi="Arial" w:cs="Arial"/>
          <w:sz w:val="24"/>
          <w:szCs w:val="24"/>
        </w:rPr>
        <w:t xml:space="preserve"> </w:t>
      </w:r>
      <w:r w:rsidR="00FC51C9">
        <w:rPr>
          <w:rFonts w:ascii="Arial" w:eastAsia="Arial" w:hAnsi="Arial" w:cs="Arial"/>
          <w:sz w:val="24"/>
          <w:szCs w:val="24"/>
        </w:rPr>
        <w:t>(</w:t>
      </w:r>
      <w:r w:rsidR="00F93D55">
        <w:rPr>
          <w:rFonts w:ascii="Arial" w:eastAsia="Arial" w:hAnsi="Arial" w:cs="Arial"/>
          <w:sz w:val="24"/>
          <w:szCs w:val="24"/>
        </w:rPr>
        <w:t xml:space="preserve">SARQUIS, 2011, </w:t>
      </w:r>
      <w:r w:rsidR="00FC51C9">
        <w:rPr>
          <w:rFonts w:ascii="Arial" w:eastAsia="Arial" w:hAnsi="Arial" w:cs="Arial"/>
          <w:sz w:val="24"/>
          <w:szCs w:val="24"/>
        </w:rPr>
        <w:t>p. 16).</w:t>
      </w:r>
      <w:r w:rsidR="00F93D55">
        <w:rPr>
          <w:rFonts w:ascii="Arial" w:eastAsia="Arial" w:hAnsi="Arial" w:cs="Arial"/>
          <w:sz w:val="24"/>
          <w:szCs w:val="24"/>
        </w:rPr>
        <w:t xml:space="preserve"> </w:t>
      </w:r>
    </w:p>
    <w:p w14:paraId="5ED66555" w14:textId="481B823A" w:rsidR="002B2784" w:rsidRDefault="002B2784" w:rsidP="002B278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2784">
        <w:rPr>
          <w:rFonts w:ascii="Arial" w:eastAsia="Arial" w:hAnsi="Arial" w:cs="Arial"/>
          <w:sz w:val="24"/>
          <w:szCs w:val="24"/>
        </w:rPr>
        <w:t xml:space="preserve">Com isso, o comércio, aliado às oportunidades de avançar, teve um aumento significativo, de forma globalizada. Então, a partir das décadas de oitenta e </w:t>
      </w:r>
      <w:r>
        <w:rPr>
          <w:rFonts w:ascii="Arial" w:eastAsia="Arial" w:hAnsi="Arial" w:cs="Arial"/>
          <w:sz w:val="24"/>
          <w:szCs w:val="24"/>
        </w:rPr>
        <w:t xml:space="preserve">de noventa, houve o início dos </w:t>
      </w:r>
      <w:r w:rsidRPr="002B2784">
        <w:rPr>
          <w:rFonts w:ascii="Arial" w:eastAsia="Arial" w:hAnsi="Arial" w:cs="Arial"/>
          <w:sz w:val="24"/>
          <w:szCs w:val="24"/>
        </w:rPr>
        <w:t>estudos sobre o comércio e o seu crescimento. Com esse pensamento, alavancaram-se os argumentos</w:t>
      </w:r>
      <w:proofErr w:type="gramStart"/>
      <w:r w:rsidRPr="002B2784"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 w:rsidRPr="002B2784">
        <w:rPr>
          <w:rFonts w:ascii="Arial" w:eastAsia="Arial" w:hAnsi="Arial" w:cs="Arial"/>
          <w:sz w:val="24"/>
          <w:szCs w:val="24"/>
        </w:rPr>
        <w:t xml:space="preserve">que defendiam a ideia de que o comércio internacional proporciona  muitos benefícios para o mercado financeiro, já que oportuniza o desenvolvimento comercial e a abertura econômica (SARQUIS, 2011, p. 16). </w:t>
      </w:r>
    </w:p>
    <w:p w14:paraId="2F41B4F2" w14:textId="5873D64F" w:rsidR="00F93D55" w:rsidRDefault="001C2DD3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F93D55">
        <w:rPr>
          <w:rFonts w:ascii="Arial" w:eastAsia="Arial" w:hAnsi="Arial" w:cs="Arial"/>
          <w:sz w:val="24"/>
          <w:szCs w:val="24"/>
        </w:rPr>
        <w:t>bserva-se</w:t>
      </w:r>
      <w:r w:rsidR="00EA3A6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</w:t>
      </w:r>
      <w:proofErr w:type="gramStart"/>
      <w:r>
        <w:rPr>
          <w:rFonts w:ascii="Arial" w:eastAsia="Arial" w:hAnsi="Arial" w:cs="Arial"/>
          <w:sz w:val="24"/>
          <w:szCs w:val="24"/>
        </w:rPr>
        <w:t>o protecionismo ainda contí</w:t>
      </w:r>
      <w:r w:rsidR="00F93D55">
        <w:rPr>
          <w:rFonts w:ascii="Arial" w:eastAsia="Arial" w:hAnsi="Arial" w:cs="Arial"/>
          <w:sz w:val="24"/>
          <w:szCs w:val="24"/>
        </w:rPr>
        <w:t xml:space="preserve">nua assumindo posição </w:t>
      </w:r>
      <w:r>
        <w:rPr>
          <w:rFonts w:ascii="Arial" w:eastAsia="Arial" w:hAnsi="Arial" w:cs="Arial"/>
          <w:sz w:val="24"/>
          <w:szCs w:val="24"/>
        </w:rPr>
        <w:t xml:space="preserve">importante </w:t>
      </w:r>
      <w:r w:rsidR="00F93D55">
        <w:rPr>
          <w:rFonts w:ascii="Arial" w:eastAsia="Arial" w:hAnsi="Arial" w:cs="Arial"/>
          <w:sz w:val="24"/>
          <w:szCs w:val="24"/>
        </w:rPr>
        <w:t>nas</w:t>
      </w:r>
      <w:r w:rsidR="002B2784">
        <w:rPr>
          <w:rFonts w:ascii="Arial" w:eastAsia="Arial" w:hAnsi="Arial" w:cs="Arial"/>
          <w:sz w:val="24"/>
          <w:szCs w:val="24"/>
        </w:rPr>
        <w:t xml:space="preserve"> relações comerciais mundiais </w:t>
      </w:r>
      <w:r>
        <w:rPr>
          <w:rFonts w:ascii="Arial" w:eastAsia="Arial" w:hAnsi="Arial" w:cs="Arial"/>
          <w:sz w:val="24"/>
          <w:szCs w:val="24"/>
        </w:rPr>
        <w:t>em diverso</w:t>
      </w:r>
      <w:r w:rsidR="00F93D55"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aspectos</w:t>
      </w:r>
      <w:proofErr w:type="gramEnd"/>
      <w:r w:rsidR="00F93D55">
        <w:rPr>
          <w:rFonts w:ascii="Arial" w:eastAsia="Arial" w:hAnsi="Arial" w:cs="Arial"/>
          <w:sz w:val="24"/>
          <w:szCs w:val="24"/>
        </w:rPr>
        <w:t xml:space="preserve">. Cumpre </w:t>
      </w:r>
      <w:r w:rsidR="00EA3A6A">
        <w:rPr>
          <w:rFonts w:ascii="Arial" w:eastAsia="Arial" w:hAnsi="Arial" w:cs="Arial"/>
          <w:sz w:val="24"/>
          <w:szCs w:val="24"/>
        </w:rPr>
        <w:t xml:space="preserve">esclarecer </w:t>
      </w:r>
      <w:r w:rsidR="00F93D55">
        <w:rPr>
          <w:rFonts w:ascii="Arial" w:eastAsia="Arial" w:hAnsi="Arial" w:cs="Arial"/>
          <w:sz w:val="24"/>
          <w:szCs w:val="24"/>
        </w:rPr>
        <w:t>que existe</w:t>
      </w:r>
      <w:r w:rsidR="00EA3A6A">
        <w:rPr>
          <w:rFonts w:ascii="Arial" w:eastAsia="Arial" w:hAnsi="Arial" w:cs="Arial"/>
          <w:sz w:val="24"/>
          <w:szCs w:val="24"/>
        </w:rPr>
        <w:t>m</w:t>
      </w:r>
      <w:r w:rsidR="00F93D55">
        <w:rPr>
          <w:rFonts w:ascii="Arial" w:eastAsia="Arial" w:hAnsi="Arial" w:cs="Arial"/>
          <w:sz w:val="24"/>
          <w:szCs w:val="24"/>
        </w:rPr>
        <w:t xml:space="preserve"> limitações nas cond</w:t>
      </w:r>
      <w:r w:rsidR="008A16F2">
        <w:rPr>
          <w:rFonts w:ascii="Arial" w:eastAsia="Arial" w:hAnsi="Arial" w:cs="Arial"/>
          <w:sz w:val="24"/>
          <w:szCs w:val="24"/>
        </w:rPr>
        <w:t>utas dos Estados nas</w:t>
      </w:r>
      <w:r w:rsidR="00EA3A6A">
        <w:rPr>
          <w:rFonts w:ascii="Arial" w:eastAsia="Arial" w:hAnsi="Arial" w:cs="Arial"/>
          <w:sz w:val="24"/>
          <w:szCs w:val="24"/>
        </w:rPr>
        <w:t xml:space="preserve"> questões </w:t>
      </w:r>
      <w:r w:rsidR="008A16F2">
        <w:rPr>
          <w:rFonts w:ascii="Arial" w:eastAsia="Arial" w:hAnsi="Arial" w:cs="Arial"/>
          <w:sz w:val="24"/>
          <w:szCs w:val="24"/>
        </w:rPr>
        <w:t>d</w:t>
      </w:r>
      <w:r w:rsidR="00EA3A6A">
        <w:rPr>
          <w:rFonts w:ascii="Arial" w:eastAsia="Arial" w:hAnsi="Arial" w:cs="Arial"/>
          <w:sz w:val="24"/>
          <w:szCs w:val="24"/>
        </w:rPr>
        <w:t>os valores das importações, quando países impõem</w:t>
      </w:r>
      <w:r w:rsidR="00F93D55">
        <w:rPr>
          <w:rFonts w:ascii="Arial" w:eastAsia="Arial" w:hAnsi="Arial" w:cs="Arial"/>
          <w:sz w:val="24"/>
          <w:szCs w:val="24"/>
        </w:rPr>
        <w:t xml:space="preserve"> tarifas </w:t>
      </w:r>
      <w:r w:rsidR="00EA3A6A">
        <w:rPr>
          <w:rFonts w:ascii="Arial" w:eastAsia="Arial" w:hAnsi="Arial" w:cs="Arial"/>
          <w:sz w:val="24"/>
          <w:szCs w:val="24"/>
        </w:rPr>
        <w:t>sobre as mercadorias, deixando</w:t>
      </w:r>
      <w:r w:rsidR="00F93D55">
        <w:rPr>
          <w:rFonts w:ascii="Arial" w:eastAsia="Arial" w:hAnsi="Arial" w:cs="Arial"/>
          <w:sz w:val="24"/>
          <w:szCs w:val="24"/>
        </w:rPr>
        <w:t xml:space="preserve"> </w:t>
      </w:r>
      <w:r w:rsidR="00EA3A6A">
        <w:rPr>
          <w:rFonts w:ascii="Arial" w:eastAsia="Arial" w:hAnsi="Arial" w:cs="Arial"/>
          <w:sz w:val="24"/>
          <w:szCs w:val="24"/>
        </w:rPr>
        <w:t xml:space="preserve">o preço </w:t>
      </w:r>
      <w:r w:rsidR="00F93D55">
        <w:rPr>
          <w:rFonts w:ascii="Arial" w:eastAsia="Arial" w:hAnsi="Arial" w:cs="Arial"/>
          <w:sz w:val="24"/>
          <w:szCs w:val="24"/>
        </w:rPr>
        <w:t xml:space="preserve">final </w:t>
      </w:r>
      <w:r w:rsidR="00EA3A6A">
        <w:rPr>
          <w:rFonts w:ascii="Arial" w:eastAsia="Arial" w:hAnsi="Arial" w:cs="Arial"/>
          <w:sz w:val="24"/>
          <w:szCs w:val="24"/>
        </w:rPr>
        <w:t xml:space="preserve">do produto </w:t>
      </w:r>
      <w:r w:rsidR="00F93D55">
        <w:rPr>
          <w:rFonts w:ascii="Arial" w:eastAsia="Arial" w:hAnsi="Arial" w:cs="Arial"/>
          <w:sz w:val="24"/>
          <w:szCs w:val="24"/>
        </w:rPr>
        <w:t xml:space="preserve">mais caro no mercado interno, </w:t>
      </w:r>
      <w:r w:rsidR="00EA3A6A">
        <w:rPr>
          <w:rFonts w:ascii="Arial" w:eastAsia="Arial" w:hAnsi="Arial" w:cs="Arial"/>
          <w:sz w:val="24"/>
          <w:szCs w:val="24"/>
        </w:rPr>
        <w:t xml:space="preserve">atingindo o </w:t>
      </w:r>
      <w:r w:rsidR="008A16F2">
        <w:rPr>
          <w:rFonts w:ascii="Arial" w:eastAsia="Arial" w:hAnsi="Arial" w:cs="Arial"/>
          <w:sz w:val="24"/>
          <w:szCs w:val="24"/>
        </w:rPr>
        <w:t xml:space="preserve">consumidor final. Mas </w:t>
      </w:r>
      <w:r w:rsidR="00F93D55">
        <w:rPr>
          <w:rFonts w:ascii="Arial" w:eastAsia="Arial" w:hAnsi="Arial" w:cs="Arial"/>
          <w:sz w:val="24"/>
          <w:szCs w:val="24"/>
        </w:rPr>
        <w:t>h</w:t>
      </w:r>
      <w:r w:rsidR="008A16F2">
        <w:rPr>
          <w:rFonts w:ascii="Arial" w:eastAsia="Arial" w:hAnsi="Arial" w:cs="Arial"/>
          <w:sz w:val="24"/>
          <w:szCs w:val="24"/>
        </w:rPr>
        <w:t xml:space="preserve">á vantagens </w:t>
      </w:r>
      <w:r w:rsidR="00F93D55">
        <w:rPr>
          <w:rFonts w:ascii="Arial" w:eastAsia="Arial" w:hAnsi="Arial" w:cs="Arial"/>
          <w:sz w:val="24"/>
          <w:szCs w:val="24"/>
        </w:rPr>
        <w:t>como a desinflação da economia internacional</w:t>
      </w:r>
      <w:r w:rsidR="000A7FDE">
        <w:rPr>
          <w:rFonts w:ascii="Arial" w:eastAsia="Arial" w:hAnsi="Arial" w:cs="Arial"/>
          <w:sz w:val="24"/>
          <w:szCs w:val="24"/>
        </w:rPr>
        <w:t xml:space="preserve"> e </w:t>
      </w:r>
      <w:r w:rsidR="00EA3A6A">
        <w:rPr>
          <w:rFonts w:ascii="Arial" w:eastAsia="Arial" w:hAnsi="Arial" w:cs="Arial"/>
          <w:sz w:val="24"/>
          <w:szCs w:val="24"/>
        </w:rPr>
        <w:t xml:space="preserve">a </w:t>
      </w:r>
      <w:r w:rsidR="00F93D55">
        <w:rPr>
          <w:rFonts w:ascii="Arial" w:eastAsia="Arial" w:hAnsi="Arial" w:cs="Arial"/>
          <w:sz w:val="24"/>
          <w:szCs w:val="24"/>
        </w:rPr>
        <w:t>aceleração do comércio e do cresc</w:t>
      </w:r>
      <w:r>
        <w:rPr>
          <w:rFonts w:ascii="Arial" w:eastAsia="Arial" w:hAnsi="Arial" w:cs="Arial"/>
          <w:sz w:val="24"/>
          <w:szCs w:val="24"/>
        </w:rPr>
        <w:t>imento econômico</w:t>
      </w:r>
      <w:r w:rsidR="00F93D55">
        <w:rPr>
          <w:rFonts w:ascii="Arial" w:eastAsia="Arial" w:hAnsi="Arial" w:cs="Arial"/>
          <w:sz w:val="24"/>
          <w:szCs w:val="24"/>
        </w:rPr>
        <w:t xml:space="preserve"> (</w:t>
      </w:r>
      <w:r w:rsidR="00A74DCE">
        <w:rPr>
          <w:rFonts w:ascii="Arial" w:eastAsia="Arial" w:hAnsi="Arial" w:cs="Arial"/>
          <w:sz w:val="24"/>
          <w:szCs w:val="24"/>
        </w:rPr>
        <w:t xml:space="preserve">SELLA, 2010, </w:t>
      </w:r>
      <w:r w:rsidR="00F93D55">
        <w:rPr>
          <w:rFonts w:ascii="Arial" w:eastAsia="Arial" w:hAnsi="Arial" w:cs="Arial"/>
          <w:sz w:val="24"/>
          <w:szCs w:val="24"/>
        </w:rPr>
        <w:t>p. 4).</w:t>
      </w:r>
    </w:p>
    <w:p w14:paraId="06C77B77" w14:textId="77777777" w:rsidR="00086864" w:rsidRDefault="008A16F2" w:rsidP="00AB355F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Pode-</w:t>
      </w:r>
      <w:r w:rsidR="00A74DCE">
        <w:rPr>
          <w:rFonts w:ascii="Arial" w:eastAsia="Arial" w:hAnsi="Arial" w:cs="Arial"/>
          <w:sz w:val="24"/>
          <w:szCs w:val="24"/>
        </w:rPr>
        <w:t xml:space="preserve">se dizer que a globalização </w:t>
      </w:r>
      <w:r>
        <w:rPr>
          <w:rFonts w:ascii="Arial" w:eastAsia="Arial" w:hAnsi="Arial" w:cs="Arial"/>
          <w:sz w:val="24"/>
          <w:szCs w:val="24"/>
        </w:rPr>
        <w:t xml:space="preserve">representa </w:t>
      </w:r>
      <w:r w:rsidR="00A74DCE">
        <w:rPr>
          <w:rFonts w:ascii="Arial" w:eastAsia="Arial" w:hAnsi="Arial" w:cs="Arial"/>
          <w:sz w:val="24"/>
          <w:szCs w:val="24"/>
        </w:rPr>
        <w:t xml:space="preserve">um ponto </w:t>
      </w:r>
      <w:r>
        <w:rPr>
          <w:rFonts w:ascii="Arial" w:eastAsia="Arial" w:hAnsi="Arial" w:cs="Arial"/>
          <w:sz w:val="24"/>
          <w:szCs w:val="24"/>
        </w:rPr>
        <w:t>fundamental</w:t>
      </w:r>
      <w:r w:rsidR="00A74DCE">
        <w:rPr>
          <w:rFonts w:ascii="Arial" w:eastAsia="Arial" w:hAnsi="Arial" w:cs="Arial"/>
          <w:sz w:val="24"/>
          <w:szCs w:val="24"/>
        </w:rPr>
        <w:t xml:space="preserve"> para o capitalismo, assim, “temos que as causas da globalização estão no próprio </w:t>
      </w:r>
      <w:r w:rsidR="00A74DCE">
        <w:rPr>
          <w:rFonts w:ascii="Arial" w:eastAsia="Arial" w:hAnsi="Arial" w:cs="Arial"/>
          <w:sz w:val="24"/>
          <w:szCs w:val="24"/>
        </w:rPr>
        <w:lastRenderedPageBreak/>
        <w:t xml:space="preserve">desenvolvimento e no sucesso do sistema capitalismo, no racionalismo, na inovação tecnológica e na existência de um crescente consenso” em relação </w:t>
      </w:r>
      <w:r w:rsidR="003455DB">
        <w:rPr>
          <w:rFonts w:ascii="Arial" w:eastAsia="Arial" w:hAnsi="Arial" w:cs="Arial"/>
          <w:sz w:val="24"/>
          <w:szCs w:val="24"/>
        </w:rPr>
        <w:t xml:space="preserve">às </w:t>
      </w:r>
      <w:r>
        <w:rPr>
          <w:rFonts w:ascii="Arial" w:eastAsia="Arial" w:hAnsi="Arial" w:cs="Arial"/>
          <w:sz w:val="24"/>
          <w:szCs w:val="24"/>
        </w:rPr>
        <w:t xml:space="preserve">regulamentações do mercado </w:t>
      </w:r>
      <w:r w:rsidR="00A74DCE">
        <w:rPr>
          <w:rFonts w:ascii="Arial" w:eastAsia="Arial" w:hAnsi="Arial" w:cs="Arial"/>
          <w:sz w:val="24"/>
          <w:szCs w:val="24"/>
        </w:rPr>
        <w:t xml:space="preserve">(SELLA, 2010, p. 4). </w:t>
      </w:r>
      <w:r>
        <w:rPr>
          <w:rFonts w:ascii="Arial" w:eastAsia="Arial" w:hAnsi="Arial" w:cs="Arial"/>
          <w:sz w:val="24"/>
          <w:szCs w:val="24"/>
        </w:rPr>
        <w:t xml:space="preserve">Para Almeida (2004) </w:t>
      </w:r>
      <w:r w:rsidR="00AB355F">
        <w:rPr>
          <w:rFonts w:ascii="Arial" w:eastAsia="Arial" w:hAnsi="Arial" w:cs="Arial"/>
          <w:sz w:val="24"/>
          <w:szCs w:val="24"/>
        </w:rPr>
        <w:t xml:space="preserve">a </w:t>
      </w:r>
      <w:r w:rsidR="00804782">
        <w:rPr>
          <w:rFonts w:ascii="Arial" w:eastAsia="Arial" w:hAnsi="Arial" w:cs="Arial"/>
          <w:sz w:val="24"/>
          <w:szCs w:val="24"/>
        </w:rPr>
        <w:t xml:space="preserve">globalização: </w:t>
      </w:r>
    </w:p>
    <w:p w14:paraId="2DD825A6" w14:textId="77777777" w:rsidR="00804782" w:rsidRDefault="00804782" w:rsidP="00804782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804782">
        <w:rPr>
          <w:rFonts w:ascii="Arial" w:hAnsi="Arial" w:cs="Arial"/>
        </w:rPr>
        <w:t>se faz presente, em primeiro lugar, mediante as relações financeiras e de comércio que os países mantêm entre si, mas é pelo setor produtivo que ela é suscetível de impactar mais decisivamente o perfil e a própria estrutura das economias nacionais. As três dimensões estão obviamente inter</w:t>
      </w:r>
      <w:r w:rsidR="009F1CC9">
        <w:rPr>
          <w:rFonts w:ascii="Arial" w:hAnsi="Arial" w:cs="Arial"/>
        </w:rPr>
        <w:t>-</w:t>
      </w:r>
      <w:r w:rsidRPr="00804782">
        <w:rPr>
          <w:rFonts w:ascii="Arial" w:hAnsi="Arial" w:cs="Arial"/>
        </w:rPr>
        <w:t>relacionadas, como o próprio itinerário do desenvolvimento do Brasil pode facilmente demonstrar. Com efeito, como já ensinava há mais de meio século Caio Prado Júnior, o Brasil emergiu para o mundo e se constituiu como nação como um entreposto colonial português, que depois foi adquirindo novas funções produtivas à medida que a metrópole se encarregava de inseri-lo em um conjunto mai</w:t>
      </w:r>
      <w:r w:rsidR="005B09B7">
        <w:rPr>
          <w:rFonts w:ascii="Arial" w:hAnsi="Arial" w:cs="Arial"/>
        </w:rPr>
        <w:t xml:space="preserve">s amplo de circuitos comerciais </w:t>
      </w:r>
      <w:r w:rsidR="00E841C8">
        <w:rPr>
          <w:rFonts w:ascii="Arial" w:hAnsi="Arial" w:cs="Arial"/>
        </w:rPr>
        <w:t>(ALMEIDA, 2004, p. 5).</w:t>
      </w:r>
      <w:r>
        <w:rPr>
          <w:rFonts w:ascii="Arial" w:hAnsi="Arial" w:cs="Arial"/>
        </w:rPr>
        <w:t xml:space="preserve"> </w:t>
      </w:r>
    </w:p>
    <w:p w14:paraId="58292B98" w14:textId="77777777" w:rsidR="00804782" w:rsidRDefault="00804782" w:rsidP="00804782">
      <w:pPr>
        <w:spacing w:after="0" w:line="240" w:lineRule="auto"/>
        <w:ind w:left="2268"/>
        <w:jc w:val="both"/>
        <w:rPr>
          <w:rFonts w:ascii="Arial" w:eastAsia="Arial" w:hAnsi="Arial" w:cs="Arial"/>
          <w:sz w:val="24"/>
          <w:szCs w:val="24"/>
        </w:rPr>
      </w:pPr>
    </w:p>
    <w:p w14:paraId="3E7A3B56" w14:textId="77777777" w:rsidR="00AB355F" w:rsidRPr="00804782" w:rsidRDefault="00AB355F" w:rsidP="00804782">
      <w:pPr>
        <w:spacing w:after="0" w:line="240" w:lineRule="auto"/>
        <w:ind w:left="2268"/>
        <w:jc w:val="both"/>
        <w:rPr>
          <w:rFonts w:ascii="Arial" w:eastAsia="Arial" w:hAnsi="Arial" w:cs="Arial"/>
          <w:sz w:val="24"/>
          <w:szCs w:val="24"/>
        </w:rPr>
      </w:pPr>
    </w:p>
    <w:p w14:paraId="72433944" w14:textId="77777777" w:rsidR="00A52A84" w:rsidRDefault="00AB355F" w:rsidP="00A52A8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246E15">
        <w:rPr>
          <w:rFonts w:ascii="Arial" w:eastAsia="Arial" w:hAnsi="Arial" w:cs="Arial"/>
          <w:sz w:val="24"/>
          <w:szCs w:val="24"/>
        </w:rPr>
        <w:t xml:space="preserve"> aceleração da globalização </w:t>
      </w:r>
      <w:r>
        <w:rPr>
          <w:rFonts w:ascii="Arial" w:eastAsia="Arial" w:hAnsi="Arial" w:cs="Arial"/>
          <w:sz w:val="24"/>
          <w:szCs w:val="24"/>
        </w:rPr>
        <w:t xml:space="preserve">ocorreu pela adoção de </w:t>
      </w:r>
      <w:r w:rsidR="00246E15">
        <w:rPr>
          <w:rFonts w:ascii="Arial" w:eastAsia="Arial" w:hAnsi="Arial" w:cs="Arial"/>
          <w:sz w:val="24"/>
          <w:szCs w:val="24"/>
        </w:rPr>
        <w:t>políticas econômicas</w:t>
      </w:r>
      <w:r>
        <w:rPr>
          <w:rFonts w:ascii="Arial" w:eastAsia="Arial" w:hAnsi="Arial" w:cs="Arial"/>
          <w:sz w:val="24"/>
          <w:szCs w:val="24"/>
        </w:rPr>
        <w:t xml:space="preserve"> pel</w:t>
      </w:r>
      <w:r w:rsidR="00246E15">
        <w:rPr>
          <w:rFonts w:ascii="Arial" w:eastAsia="Arial" w:hAnsi="Arial" w:cs="Arial"/>
          <w:sz w:val="24"/>
          <w:szCs w:val="24"/>
        </w:rPr>
        <w:t>os países</w:t>
      </w:r>
      <w:r>
        <w:rPr>
          <w:rFonts w:ascii="Arial" w:eastAsia="Arial" w:hAnsi="Arial" w:cs="Arial"/>
          <w:sz w:val="24"/>
          <w:szCs w:val="24"/>
        </w:rPr>
        <w:t>, influenciada</w:t>
      </w:r>
      <w:r w:rsidR="00246E15">
        <w:rPr>
          <w:rFonts w:ascii="Arial" w:eastAsia="Arial" w:hAnsi="Arial" w:cs="Arial"/>
          <w:sz w:val="24"/>
          <w:szCs w:val="24"/>
        </w:rPr>
        <w:t xml:space="preserve"> por fatores externos, objetivando a competitividade internacional e a participação</w:t>
      </w:r>
      <w:r>
        <w:rPr>
          <w:rFonts w:ascii="Arial" w:eastAsia="Arial" w:hAnsi="Arial" w:cs="Arial"/>
          <w:sz w:val="24"/>
          <w:szCs w:val="24"/>
        </w:rPr>
        <w:t xml:space="preserve"> mundial nos processos de inter-</w:t>
      </w:r>
      <w:r w:rsidR="00A52A84">
        <w:rPr>
          <w:rFonts w:ascii="Arial" w:eastAsia="Arial" w:hAnsi="Arial" w:cs="Arial"/>
          <w:sz w:val="24"/>
          <w:szCs w:val="24"/>
        </w:rPr>
        <w:t>relações.  Assim, o crescimento da</w:t>
      </w:r>
      <w:r w:rsidR="00246E15">
        <w:rPr>
          <w:rFonts w:ascii="Arial" w:eastAsia="Arial" w:hAnsi="Arial" w:cs="Arial"/>
          <w:sz w:val="24"/>
          <w:szCs w:val="24"/>
        </w:rPr>
        <w:t xml:space="preserve"> economia internacional </w:t>
      </w:r>
      <w:r w:rsidR="00A52A84">
        <w:rPr>
          <w:rFonts w:ascii="Arial" w:eastAsia="Arial" w:hAnsi="Arial" w:cs="Arial"/>
          <w:sz w:val="24"/>
          <w:szCs w:val="24"/>
        </w:rPr>
        <w:t>tem influência de políticas públicas interna</w:t>
      </w:r>
      <w:r w:rsidR="00246E15">
        <w:rPr>
          <w:rFonts w:ascii="Arial" w:eastAsia="Arial" w:hAnsi="Arial" w:cs="Arial"/>
          <w:sz w:val="24"/>
          <w:szCs w:val="24"/>
        </w:rPr>
        <w:t>s</w:t>
      </w:r>
      <w:r w:rsidR="00A52A84">
        <w:rPr>
          <w:rFonts w:ascii="Arial" w:eastAsia="Arial" w:hAnsi="Arial" w:cs="Arial"/>
          <w:sz w:val="24"/>
          <w:szCs w:val="24"/>
        </w:rPr>
        <w:t xml:space="preserve">, indispensáveis </w:t>
      </w:r>
      <w:r w:rsidR="00246E15">
        <w:rPr>
          <w:rFonts w:ascii="Arial" w:eastAsia="Arial" w:hAnsi="Arial" w:cs="Arial"/>
          <w:sz w:val="24"/>
          <w:szCs w:val="24"/>
        </w:rPr>
        <w:t xml:space="preserve">para auxiliarem </w:t>
      </w:r>
      <w:r w:rsidR="00A52A84">
        <w:rPr>
          <w:rFonts w:ascii="Arial" w:eastAsia="Arial" w:hAnsi="Arial" w:cs="Arial"/>
          <w:sz w:val="24"/>
          <w:szCs w:val="24"/>
        </w:rPr>
        <w:t xml:space="preserve">na </w:t>
      </w:r>
      <w:r w:rsidR="00A52A84" w:rsidRPr="00A52A84">
        <w:rPr>
          <w:rFonts w:ascii="Arial" w:eastAsia="Arial" w:hAnsi="Arial" w:cs="Arial"/>
          <w:sz w:val="24"/>
          <w:szCs w:val="24"/>
        </w:rPr>
        <w:t>ampliação</w:t>
      </w:r>
      <w:r w:rsidR="00A52A84">
        <w:rPr>
          <w:rFonts w:ascii="Arial" w:eastAsia="Arial" w:hAnsi="Arial" w:cs="Arial"/>
          <w:sz w:val="24"/>
          <w:szCs w:val="24"/>
        </w:rPr>
        <w:t xml:space="preserve"> dos </w:t>
      </w:r>
      <w:r w:rsidR="00246E15">
        <w:rPr>
          <w:rFonts w:ascii="Arial" w:eastAsia="Arial" w:hAnsi="Arial" w:cs="Arial"/>
          <w:sz w:val="24"/>
          <w:szCs w:val="24"/>
        </w:rPr>
        <w:t xml:space="preserve">fluxos </w:t>
      </w:r>
      <w:r w:rsidR="00A52A84">
        <w:rPr>
          <w:rFonts w:ascii="Arial" w:eastAsia="Arial" w:hAnsi="Arial" w:cs="Arial"/>
          <w:sz w:val="24"/>
          <w:szCs w:val="24"/>
        </w:rPr>
        <w:t xml:space="preserve">comerciais </w:t>
      </w:r>
      <w:r w:rsidR="00246E15">
        <w:rPr>
          <w:rFonts w:ascii="Arial" w:eastAsia="Arial" w:hAnsi="Arial" w:cs="Arial"/>
          <w:sz w:val="24"/>
          <w:szCs w:val="24"/>
        </w:rPr>
        <w:t xml:space="preserve">entre os países. </w:t>
      </w:r>
      <w:r w:rsidR="00A52A84">
        <w:rPr>
          <w:rFonts w:ascii="Arial" w:eastAsia="Arial" w:hAnsi="Arial" w:cs="Arial"/>
          <w:sz w:val="24"/>
          <w:szCs w:val="24"/>
        </w:rPr>
        <w:t>A</w:t>
      </w:r>
      <w:r w:rsidR="00246E15">
        <w:rPr>
          <w:rFonts w:ascii="Arial" w:eastAsia="Arial" w:hAnsi="Arial" w:cs="Arial"/>
          <w:sz w:val="24"/>
          <w:szCs w:val="24"/>
        </w:rPr>
        <w:t xml:space="preserve">s consequências </w:t>
      </w:r>
      <w:r w:rsidR="00A52A84">
        <w:rPr>
          <w:rFonts w:ascii="Arial" w:eastAsia="Arial" w:hAnsi="Arial" w:cs="Arial"/>
          <w:sz w:val="24"/>
          <w:szCs w:val="24"/>
        </w:rPr>
        <w:t xml:space="preserve">da globalização são </w:t>
      </w:r>
      <w:r w:rsidR="00246E15">
        <w:rPr>
          <w:rFonts w:ascii="Arial" w:eastAsia="Arial" w:hAnsi="Arial" w:cs="Arial"/>
          <w:sz w:val="24"/>
          <w:szCs w:val="24"/>
        </w:rPr>
        <w:t>geradas pel</w:t>
      </w:r>
      <w:r w:rsidR="00A52A84">
        <w:rPr>
          <w:rFonts w:ascii="Arial" w:eastAsia="Arial" w:hAnsi="Arial" w:cs="Arial"/>
          <w:sz w:val="24"/>
          <w:szCs w:val="24"/>
        </w:rPr>
        <w:t>o crescimento da tecnologia, pelo crescimento econômico</w:t>
      </w:r>
      <w:r w:rsidR="00246E15">
        <w:rPr>
          <w:rFonts w:ascii="Arial" w:eastAsia="Arial" w:hAnsi="Arial" w:cs="Arial"/>
          <w:sz w:val="24"/>
          <w:szCs w:val="24"/>
        </w:rPr>
        <w:t xml:space="preserve"> e </w:t>
      </w:r>
      <w:r w:rsidR="00A52A84">
        <w:rPr>
          <w:rFonts w:ascii="Arial" w:eastAsia="Arial" w:hAnsi="Arial" w:cs="Arial"/>
          <w:sz w:val="24"/>
          <w:szCs w:val="24"/>
        </w:rPr>
        <w:t>pela internacionalização dos</w:t>
      </w:r>
      <w:r w:rsidR="007A7C41">
        <w:rPr>
          <w:rFonts w:ascii="Arial" w:eastAsia="Arial" w:hAnsi="Arial" w:cs="Arial"/>
          <w:sz w:val="24"/>
          <w:szCs w:val="24"/>
        </w:rPr>
        <w:t xml:space="preserve"> produtos</w:t>
      </w:r>
      <w:r w:rsidR="00246E15">
        <w:rPr>
          <w:rFonts w:ascii="Arial" w:eastAsia="Arial" w:hAnsi="Arial" w:cs="Arial"/>
          <w:sz w:val="24"/>
          <w:szCs w:val="24"/>
        </w:rPr>
        <w:t xml:space="preserve"> (KON, 2006, p. 13-14)</w:t>
      </w:r>
      <w:r w:rsidR="007A7C41">
        <w:rPr>
          <w:rFonts w:ascii="Arial" w:eastAsia="Arial" w:hAnsi="Arial" w:cs="Arial"/>
          <w:sz w:val="24"/>
          <w:szCs w:val="24"/>
        </w:rPr>
        <w:t>.</w:t>
      </w:r>
    </w:p>
    <w:p w14:paraId="17F8DC8B" w14:textId="77777777" w:rsidR="00F93D55" w:rsidRDefault="00F93D55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41317745" w14:textId="77777777" w:rsidR="004E13A4" w:rsidRPr="0087334C" w:rsidRDefault="00E00514" w:rsidP="008733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231F">
        <w:rPr>
          <w:rFonts w:ascii="Arial" w:hAnsi="Arial" w:cs="Arial"/>
          <w:b/>
          <w:sz w:val="24"/>
          <w:szCs w:val="24"/>
        </w:rPr>
        <w:t>RESULTADOS E DISCUSSÃO</w:t>
      </w:r>
    </w:p>
    <w:p w14:paraId="21B96371" w14:textId="77777777" w:rsidR="00E72AB1" w:rsidRDefault="00E72AB1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="0079788E">
        <w:rPr>
          <w:rFonts w:ascii="Arial" w:eastAsia="Arial" w:hAnsi="Arial" w:cs="Arial"/>
          <w:sz w:val="24"/>
        </w:rPr>
        <w:t>A</w:t>
      </w:r>
      <w:r w:rsidR="0050419B">
        <w:rPr>
          <w:rFonts w:ascii="Arial" w:eastAsia="Arial" w:hAnsi="Arial" w:cs="Arial"/>
          <w:sz w:val="24"/>
        </w:rPr>
        <w:t>través d</w:t>
      </w:r>
      <w:r w:rsidR="00A74DCE">
        <w:rPr>
          <w:rFonts w:ascii="Arial" w:eastAsia="Arial" w:hAnsi="Arial" w:cs="Arial"/>
          <w:sz w:val="24"/>
        </w:rPr>
        <w:t>a globalização hou</w:t>
      </w:r>
      <w:r w:rsidR="0050419B">
        <w:rPr>
          <w:rFonts w:ascii="Arial" w:eastAsia="Arial" w:hAnsi="Arial" w:cs="Arial"/>
          <w:sz w:val="24"/>
        </w:rPr>
        <w:t>ve maiores oportunidades no comé</w:t>
      </w:r>
      <w:r w:rsidR="00A74DCE">
        <w:rPr>
          <w:rFonts w:ascii="Arial" w:eastAsia="Arial" w:hAnsi="Arial" w:cs="Arial"/>
          <w:sz w:val="24"/>
        </w:rPr>
        <w:t xml:space="preserve">rcio exterior. </w:t>
      </w:r>
      <w:r w:rsidR="003455DB">
        <w:rPr>
          <w:rFonts w:ascii="Arial" w:eastAsia="Arial" w:hAnsi="Arial" w:cs="Arial"/>
          <w:sz w:val="24"/>
        </w:rPr>
        <w:t xml:space="preserve">Assim, uma das consequências da globalização foi o </w:t>
      </w:r>
      <w:r w:rsidR="0050419B">
        <w:rPr>
          <w:rFonts w:ascii="Arial" w:eastAsia="Arial" w:hAnsi="Arial" w:cs="Arial"/>
          <w:sz w:val="24"/>
        </w:rPr>
        <w:t xml:space="preserve">aumento do </w:t>
      </w:r>
      <w:r w:rsidR="003455DB">
        <w:rPr>
          <w:rFonts w:ascii="Arial" w:eastAsia="Arial" w:hAnsi="Arial" w:cs="Arial"/>
          <w:sz w:val="24"/>
        </w:rPr>
        <w:t>comércio internacional</w:t>
      </w:r>
      <w:r w:rsidR="00BB0CE1">
        <w:rPr>
          <w:rFonts w:ascii="Arial" w:eastAsia="Arial" w:hAnsi="Arial" w:cs="Arial"/>
          <w:sz w:val="24"/>
        </w:rPr>
        <w:t>, em que uma melhor coordenação</w:t>
      </w:r>
      <w:r w:rsidR="003455DB">
        <w:rPr>
          <w:rFonts w:ascii="Arial" w:eastAsia="Arial" w:hAnsi="Arial" w:cs="Arial"/>
          <w:sz w:val="24"/>
        </w:rPr>
        <w:t xml:space="preserve"> entre os países, com políticas acerca de redução de taxas e </w:t>
      </w:r>
      <w:r w:rsidR="00BB0CE1">
        <w:rPr>
          <w:rFonts w:ascii="Arial" w:eastAsia="Arial" w:hAnsi="Arial" w:cs="Arial"/>
          <w:sz w:val="24"/>
        </w:rPr>
        <w:t xml:space="preserve">quotas de importação, garante </w:t>
      </w:r>
      <w:r w:rsidR="003455DB">
        <w:rPr>
          <w:rFonts w:ascii="Arial" w:eastAsia="Arial" w:hAnsi="Arial" w:cs="Arial"/>
          <w:sz w:val="24"/>
        </w:rPr>
        <w:t xml:space="preserve">oportunidades de negócios em âmbito internacional. Ainda, há de se considerar que com a globalização </w:t>
      </w:r>
      <w:r w:rsidR="00BB0CE1">
        <w:rPr>
          <w:rFonts w:ascii="Arial" w:eastAsia="Arial" w:hAnsi="Arial" w:cs="Arial"/>
          <w:sz w:val="24"/>
        </w:rPr>
        <w:t xml:space="preserve">cresce o </w:t>
      </w:r>
      <w:r w:rsidR="003455DB">
        <w:rPr>
          <w:rFonts w:ascii="Arial" w:eastAsia="Arial" w:hAnsi="Arial" w:cs="Arial"/>
          <w:sz w:val="24"/>
        </w:rPr>
        <w:t xml:space="preserve">transporte de mercadores </w:t>
      </w:r>
      <w:r w:rsidR="0079788E">
        <w:rPr>
          <w:rFonts w:ascii="Arial" w:eastAsia="Arial" w:hAnsi="Arial" w:cs="Arial"/>
          <w:sz w:val="24"/>
        </w:rPr>
        <w:t xml:space="preserve">além das </w:t>
      </w:r>
      <w:r w:rsidR="003455DB">
        <w:rPr>
          <w:rFonts w:ascii="Arial" w:eastAsia="Arial" w:hAnsi="Arial" w:cs="Arial"/>
          <w:sz w:val="24"/>
        </w:rPr>
        <w:t xml:space="preserve">fronteiras, </w:t>
      </w:r>
      <w:r w:rsidR="0079788E">
        <w:rPr>
          <w:rFonts w:ascii="Arial" w:eastAsia="Arial" w:hAnsi="Arial" w:cs="Arial"/>
          <w:sz w:val="24"/>
        </w:rPr>
        <w:t xml:space="preserve">como também o </w:t>
      </w:r>
      <w:r w:rsidR="003455DB">
        <w:rPr>
          <w:rFonts w:ascii="Arial" w:eastAsia="Arial" w:hAnsi="Arial" w:cs="Arial"/>
          <w:sz w:val="24"/>
        </w:rPr>
        <w:t xml:space="preserve">aumento </w:t>
      </w:r>
      <w:r w:rsidR="00BB0CE1">
        <w:rPr>
          <w:rFonts w:ascii="Arial" w:eastAsia="Arial" w:hAnsi="Arial" w:cs="Arial"/>
          <w:sz w:val="24"/>
        </w:rPr>
        <w:t xml:space="preserve">do uso </w:t>
      </w:r>
      <w:r w:rsidR="003455DB">
        <w:rPr>
          <w:rFonts w:ascii="Arial" w:eastAsia="Arial" w:hAnsi="Arial" w:cs="Arial"/>
          <w:sz w:val="24"/>
        </w:rPr>
        <w:t>de tecnologias</w:t>
      </w:r>
      <w:r w:rsidR="00BB0CE1">
        <w:rPr>
          <w:rFonts w:ascii="Arial" w:eastAsia="Arial" w:hAnsi="Arial" w:cs="Arial"/>
          <w:sz w:val="24"/>
        </w:rPr>
        <w:t>,</w:t>
      </w:r>
      <w:r w:rsidR="003455DB">
        <w:rPr>
          <w:rFonts w:ascii="Arial" w:eastAsia="Arial" w:hAnsi="Arial" w:cs="Arial"/>
          <w:sz w:val="24"/>
        </w:rPr>
        <w:t xml:space="preserve"> </w:t>
      </w:r>
      <w:r w:rsidR="00BB0CE1">
        <w:rPr>
          <w:rFonts w:ascii="Arial" w:eastAsia="Arial" w:hAnsi="Arial" w:cs="Arial"/>
          <w:sz w:val="24"/>
        </w:rPr>
        <w:t>possibilitando</w:t>
      </w:r>
      <w:r w:rsidR="003455DB">
        <w:rPr>
          <w:rFonts w:ascii="Arial" w:eastAsia="Arial" w:hAnsi="Arial" w:cs="Arial"/>
          <w:sz w:val="24"/>
        </w:rPr>
        <w:t xml:space="preserve"> </w:t>
      </w:r>
      <w:r w:rsidR="00BB0CE1">
        <w:rPr>
          <w:rFonts w:ascii="Arial" w:eastAsia="Arial" w:hAnsi="Arial" w:cs="Arial"/>
          <w:sz w:val="24"/>
        </w:rPr>
        <w:t xml:space="preserve">uma </w:t>
      </w:r>
      <w:r w:rsidR="003455DB">
        <w:rPr>
          <w:rFonts w:ascii="Arial" w:eastAsia="Arial" w:hAnsi="Arial" w:cs="Arial"/>
          <w:sz w:val="24"/>
        </w:rPr>
        <w:t>melho</w:t>
      </w:r>
      <w:r w:rsidR="00653E54">
        <w:rPr>
          <w:rFonts w:ascii="Arial" w:eastAsia="Arial" w:hAnsi="Arial" w:cs="Arial"/>
          <w:sz w:val="24"/>
        </w:rPr>
        <w:t>r comunicação em todas as áreas</w:t>
      </w:r>
      <w:r w:rsidR="003455DB">
        <w:rPr>
          <w:rFonts w:ascii="Arial" w:eastAsia="Arial" w:hAnsi="Arial" w:cs="Arial"/>
          <w:sz w:val="24"/>
        </w:rPr>
        <w:t xml:space="preserve"> (MEL</w:t>
      </w:r>
      <w:r w:rsidR="004D7429">
        <w:rPr>
          <w:rFonts w:ascii="Arial" w:eastAsia="Arial" w:hAnsi="Arial" w:cs="Arial"/>
          <w:sz w:val="24"/>
        </w:rPr>
        <w:t>LO, 2020</w:t>
      </w:r>
      <w:r w:rsidR="003455DB">
        <w:rPr>
          <w:rFonts w:ascii="Arial" w:eastAsia="Arial" w:hAnsi="Arial" w:cs="Arial"/>
          <w:sz w:val="24"/>
        </w:rPr>
        <w:t>, s.</w:t>
      </w:r>
      <w:r w:rsidR="00EE116D">
        <w:rPr>
          <w:rFonts w:ascii="Arial" w:eastAsia="Arial" w:hAnsi="Arial" w:cs="Arial"/>
          <w:sz w:val="24"/>
        </w:rPr>
        <w:t xml:space="preserve"> </w:t>
      </w:r>
      <w:r w:rsidR="003455DB">
        <w:rPr>
          <w:rFonts w:ascii="Arial" w:eastAsia="Arial" w:hAnsi="Arial" w:cs="Arial"/>
          <w:sz w:val="24"/>
        </w:rPr>
        <w:t xml:space="preserve">p.). </w:t>
      </w:r>
    </w:p>
    <w:p w14:paraId="6028A391" w14:textId="0E48B95F" w:rsidR="00F215B3" w:rsidRDefault="00F215B3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ab/>
      </w:r>
      <w:r w:rsidR="00BB0CE1">
        <w:rPr>
          <w:rFonts w:ascii="Arial" w:eastAsia="Arial" w:hAnsi="Arial" w:cs="Arial"/>
          <w:sz w:val="24"/>
        </w:rPr>
        <w:t xml:space="preserve">O crescimento da </w:t>
      </w:r>
      <w:r>
        <w:rPr>
          <w:rFonts w:ascii="Arial" w:eastAsia="Arial" w:hAnsi="Arial" w:cs="Arial"/>
          <w:sz w:val="24"/>
        </w:rPr>
        <w:t>economia</w:t>
      </w:r>
      <w:r w:rsidR="00BB455C">
        <w:rPr>
          <w:rFonts w:ascii="Arial" w:eastAsia="Arial" w:hAnsi="Arial" w:cs="Arial"/>
          <w:sz w:val="24"/>
        </w:rPr>
        <w:t>,</w:t>
      </w:r>
      <w:r w:rsidR="00BB0CE1">
        <w:rPr>
          <w:rFonts w:ascii="Arial" w:eastAsia="Arial" w:hAnsi="Arial" w:cs="Arial"/>
          <w:sz w:val="24"/>
        </w:rPr>
        <w:t xml:space="preserve"> após a década de 1980, a demanda de bens </w:t>
      </w:r>
      <w:r w:rsidR="002B2784">
        <w:rPr>
          <w:rFonts w:ascii="Arial" w:eastAsia="Arial" w:hAnsi="Arial" w:cs="Arial"/>
          <w:sz w:val="24"/>
        </w:rPr>
        <w:t xml:space="preserve">foi </w:t>
      </w:r>
      <w:r w:rsidR="00BB0CE1">
        <w:rPr>
          <w:rFonts w:ascii="Arial" w:eastAsia="Arial" w:hAnsi="Arial" w:cs="Arial"/>
          <w:sz w:val="24"/>
        </w:rPr>
        <w:t>atendida</w:t>
      </w:r>
      <w:r>
        <w:rPr>
          <w:rFonts w:ascii="Arial" w:eastAsia="Arial" w:hAnsi="Arial" w:cs="Arial"/>
          <w:sz w:val="24"/>
        </w:rPr>
        <w:t xml:space="preserve"> a níveis mundiais, “desde então, a internacionalização de capital, que se elevou desde o início deste século com as empresas multinacionais e posteriormente transnacionais, resultou na globalização mun</w:t>
      </w:r>
      <w:r w:rsidR="00ED7B24">
        <w:rPr>
          <w:rFonts w:ascii="Arial" w:eastAsia="Arial" w:hAnsi="Arial" w:cs="Arial"/>
          <w:sz w:val="24"/>
        </w:rPr>
        <w:t xml:space="preserve">dial das atividades econômicas” (KON, 2006, p. </w:t>
      </w:r>
      <w:r>
        <w:rPr>
          <w:rFonts w:ascii="Arial" w:eastAsia="Arial" w:hAnsi="Arial" w:cs="Arial"/>
          <w:sz w:val="24"/>
        </w:rPr>
        <w:t>14).</w:t>
      </w:r>
    </w:p>
    <w:p w14:paraId="1217D063" w14:textId="3C7D74C2" w:rsidR="00F215B3" w:rsidRDefault="00F215B3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="00EA329B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s canais para a produção e </w:t>
      </w:r>
      <w:r w:rsidR="00EA329B">
        <w:rPr>
          <w:rFonts w:ascii="Arial" w:eastAsia="Arial" w:hAnsi="Arial" w:cs="Arial"/>
          <w:sz w:val="24"/>
        </w:rPr>
        <w:t>para a distribuição auxiliam no aument</w:t>
      </w:r>
      <w:r>
        <w:rPr>
          <w:rFonts w:ascii="Arial" w:eastAsia="Arial" w:hAnsi="Arial" w:cs="Arial"/>
          <w:sz w:val="24"/>
        </w:rPr>
        <w:t xml:space="preserve">o </w:t>
      </w:r>
      <w:r w:rsidR="00EA329B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 xml:space="preserve">o fluxo da economia </w:t>
      </w:r>
      <w:r w:rsidR="00EA329B">
        <w:rPr>
          <w:rFonts w:ascii="Arial" w:eastAsia="Arial" w:hAnsi="Arial" w:cs="Arial"/>
          <w:sz w:val="24"/>
        </w:rPr>
        <w:t>inter</w:t>
      </w:r>
      <w:r>
        <w:rPr>
          <w:rFonts w:ascii="Arial" w:eastAsia="Arial" w:hAnsi="Arial" w:cs="Arial"/>
          <w:sz w:val="24"/>
        </w:rPr>
        <w:t xml:space="preserve">nacional. Com isso, empresas transnacionais de vários países optam pelos investimentos internacionais através de acordos para melhor </w:t>
      </w:r>
      <w:r w:rsidR="00430A26">
        <w:rPr>
          <w:rFonts w:ascii="Arial" w:eastAsia="Arial" w:hAnsi="Arial" w:cs="Arial"/>
          <w:sz w:val="24"/>
        </w:rPr>
        <w:t xml:space="preserve">adequar </w:t>
      </w:r>
      <w:r w:rsidR="00BB455C">
        <w:rPr>
          <w:rFonts w:ascii="Arial" w:eastAsia="Arial" w:hAnsi="Arial" w:cs="Arial"/>
          <w:sz w:val="24"/>
        </w:rPr>
        <w:t>à</w:t>
      </w:r>
      <w:r w:rsidR="00430A26">
        <w:rPr>
          <w:rFonts w:ascii="Arial" w:eastAsia="Arial" w:hAnsi="Arial" w:cs="Arial"/>
          <w:sz w:val="24"/>
        </w:rPr>
        <w:t xml:space="preserve">s demandas do mercado. </w:t>
      </w:r>
      <w:r>
        <w:rPr>
          <w:rFonts w:ascii="Arial" w:eastAsia="Arial" w:hAnsi="Arial" w:cs="Arial"/>
          <w:sz w:val="24"/>
        </w:rPr>
        <w:t>Salienta-se</w:t>
      </w:r>
      <w:r w:rsidR="00BB455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EA329B">
        <w:rPr>
          <w:rFonts w:ascii="Arial" w:eastAsia="Arial" w:hAnsi="Arial" w:cs="Arial"/>
          <w:sz w:val="24"/>
        </w:rPr>
        <w:t xml:space="preserve">em </w:t>
      </w:r>
      <w:r>
        <w:rPr>
          <w:rFonts w:ascii="Arial" w:eastAsia="Arial" w:hAnsi="Arial" w:cs="Arial"/>
          <w:sz w:val="24"/>
        </w:rPr>
        <w:t xml:space="preserve">um estudo </w:t>
      </w:r>
      <w:r w:rsidR="00EA329B">
        <w:rPr>
          <w:rFonts w:ascii="Arial" w:eastAsia="Arial" w:hAnsi="Arial" w:cs="Arial"/>
          <w:sz w:val="24"/>
        </w:rPr>
        <w:t>d</w:t>
      </w:r>
      <w:r w:rsidR="00804782">
        <w:rPr>
          <w:rFonts w:ascii="Arial" w:eastAsia="Arial" w:hAnsi="Arial" w:cs="Arial"/>
          <w:sz w:val="24"/>
        </w:rPr>
        <w:t>a ONU</w:t>
      </w:r>
      <w:r w:rsidR="00EA329B">
        <w:rPr>
          <w:rFonts w:ascii="Arial" w:eastAsia="Arial" w:hAnsi="Arial" w:cs="Arial"/>
          <w:sz w:val="24"/>
        </w:rPr>
        <w:t>,</w:t>
      </w:r>
      <w:r w:rsidR="00804782">
        <w:rPr>
          <w:rFonts w:ascii="Arial" w:eastAsia="Arial" w:hAnsi="Arial" w:cs="Arial"/>
          <w:sz w:val="24"/>
        </w:rPr>
        <w:t xml:space="preserve"> realizado por Karl </w:t>
      </w:r>
      <w:proofErr w:type="spellStart"/>
      <w:r w:rsidR="00804782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>auvant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r w:rsidR="00EA329B">
        <w:rPr>
          <w:rFonts w:ascii="Arial" w:eastAsia="Arial" w:hAnsi="Arial" w:cs="Arial"/>
          <w:sz w:val="24"/>
        </w:rPr>
        <w:t xml:space="preserve">sobre </w:t>
      </w:r>
      <w:r>
        <w:rPr>
          <w:rFonts w:ascii="Arial" w:eastAsia="Arial" w:hAnsi="Arial" w:cs="Arial"/>
          <w:sz w:val="24"/>
        </w:rPr>
        <w:t>os investimentos no exterior</w:t>
      </w:r>
      <w:r w:rsidR="00EA329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que as empresas </w:t>
      </w:r>
      <w:r w:rsidR="00430A26">
        <w:rPr>
          <w:rFonts w:ascii="Arial" w:eastAsia="Arial" w:hAnsi="Arial" w:cs="Arial"/>
          <w:sz w:val="24"/>
        </w:rPr>
        <w:t>de indú</w:t>
      </w:r>
      <w:r w:rsidR="00804782">
        <w:rPr>
          <w:rFonts w:ascii="Arial" w:eastAsia="Arial" w:hAnsi="Arial" w:cs="Arial"/>
          <w:sz w:val="24"/>
        </w:rPr>
        <w:t>strias de serviços possuem suas motivações pautadas nas similaridades com os investidore</w:t>
      </w:r>
      <w:r w:rsidR="00653E54">
        <w:rPr>
          <w:rFonts w:ascii="Arial" w:eastAsia="Arial" w:hAnsi="Arial" w:cs="Arial"/>
          <w:sz w:val="24"/>
        </w:rPr>
        <w:t>s das indú</w:t>
      </w:r>
      <w:r w:rsidR="00ED7B24">
        <w:rPr>
          <w:rFonts w:ascii="Arial" w:eastAsia="Arial" w:hAnsi="Arial" w:cs="Arial"/>
          <w:sz w:val="24"/>
        </w:rPr>
        <w:t>strias manufatureiras</w:t>
      </w:r>
      <w:r w:rsidR="00804782">
        <w:rPr>
          <w:rFonts w:ascii="Arial" w:eastAsia="Arial" w:hAnsi="Arial" w:cs="Arial"/>
          <w:sz w:val="24"/>
        </w:rPr>
        <w:t xml:space="preserve"> (KON, 2006, p. 14).</w:t>
      </w:r>
    </w:p>
    <w:p w14:paraId="36A23038" w14:textId="595B2A44" w:rsidR="00804782" w:rsidRDefault="00066506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É importante</w:t>
      </w:r>
      <w:r w:rsidR="00804782">
        <w:rPr>
          <w:rFonts w:ascii="Arial" w:eastAsia="Arial" w:hAnsi="Arial" w:cs="Arial"/>
          <w:sz w:val="24"/>
        </w:rPr>
        <w:t xml:space="preserve"> constatar que a globalização está relacio</w:t>
      </w:r>
      <w:r>
        <w:rPr>
          <w:rFonts w:ascii="Arial" w:eastAsia="Arial" w:hAnsi="Arial" w:cs="Arial"/>
          <w:sz w:val="24"/>
        </w:rPr>
        <w:t>nada</w:t>
      </w:r>
      <w:r w:rsidR="00804782">
        <w:rPr>
          <w:rFonts w:ascii="Arial" w:eastAsia="Arial" w:hAnsi="Arial" w:cs="Arial"/>
          <w:sz w:val="24"/>
        </w:rPr>
        <w:t xml:space="preserve"> ao desenvolvimento e </w:t>
      </w:r>
      <w:r>
        <w:rPr>
          <w:rFonts w:ascii="Arial" w:eastAsia="Arial" w:hAnsi="Arial" w:cs="Arial"/>
          <w:sz w:val="24"/>
        </w:rPr>
        <w:t xml:space="preserve">ao </w:t>
      </w:r>
      <w:r w:rsidR="00804782">
        <w:rPr>
          <w:rFonts w:ascii="Arial" w:eastAsia="Arial" w:hAnsi="Arial" w:cs="Arial"/>
          <w:sz w:val="24"/>
        </w:rPr>
        <w:t xml:space="preserve">sucesso do capitalismo e também </w:t>
      </w:r>
      <w:r>
        <w:rPr>
          <w:rFonts w:ascii="Arial" w:eastAsia="Arial" w:hAnsi="Arial" w:cs="Arial"/>
          <w:sz w:val="24"/>
        </w:rPr>
        <w:t xml:space="preserve">ao </w:t>
      </w:r>
      <w:r w:rsidR="00804782">
        <w:rPr>
          <w:rFonts w:ascii="Arial" w:eastAsia="Arial" w:hAnsi="Arial" w:cs="Arial"/>
          <w:sz w:val="24"/>
        </w:rPr>
        <w:t xml:space="preserve">racionalismo, além da crescente inovação tecnológica e </w:t>
      </w:r>
      <w:r w:rsidR="00BB455C"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z w:val="24"/>
        </w:rPr>
        <w:t>s regulamentações do estado</w:t>
      </w:r>
      <w:r w:rsidR="00804782">
        <w:rPr>
          <w:rFonts w:ascii="Arial" w:eastAsia="Arial" w:hAnsi="Arial" w:cs="Arial"/>
          <w:sz w:val="24"/>
        </w:rPr>
        <w:t xml:space="preserve"> (SELLA, 2016, p. 5). Ainda, de acordo com Stiglitz</w:t>
      </w:r>
      <w:r w:rsidR="00C65E2B">
        <w:rPr>
          <w:rFonts w:ascii="Arial" w:eastAsia="Arial" w:hAnsi="Arial" w:cs="Arial"/>
          <w:sz w:val="24"/>
        </w:rPr>
        <w:t xml:space="preserve"> (2002</w:t>
      </w:r>
      <w:r w:rsidR="00804782">
        <w:rPr>
          <w:rFonts w:ascii="Arial" w:eastAsia="Arial" w:hAnsi="Arial" w:cs="Arial"/>
          <w:sz w:val="24"/>
        </w:rPr>
        <w:t xml:space="preserve"> </w:t>
      </w:r>
      <w:r w:rsidR="00804782" w:rsidRPr="00804782">
        <w:rPr>
          <w:rFonts w:ascii="Arial" w:eastAsia="Arial" w:hAnsi="Arial" w:cs="Arial"/>
          <w:i/>
          <w:sz w:val="24"/>
        </w:rPr>
        <w:t>apud</w:t>
      </w:r>
      <w:r w:rsidR="00C65E2B">
        <w:rPr>
          <w:rFonts w:ascii="Arial" w:eastAsia="Arial" w:hAnsi="Arial" w:cs="Arial"/>
          <w:sz w:val="24"/>
        </w:rPr>
        <w:t xml:space="preserve"> </w:t>
      </w:r>
      <w:proofErr w:type="spellStart"/>
      <w:r w:rsidR="00C65E2B">
        <w:rPr>
          <w:rFonts w:ascii="Arial" w:eastAsia="Arial" w:hAnsi="Arial" w:cs="Arial"/>
          <w:sz w:val="24"/>
        </w:rPr>
        <w:t>Sella</w:t>
      </w:r>
      <w:proofErr w:type="spellEnd"/>
      <w:r w:rsidR="00C65E2B">
        <w:rPr>
          <w:rFonts w:ascii="Arial" w:eastAsia="Arial" w:hAnsi="Arial" w:cs="Arial"/>
          <w:sz w:val="24"/>
        </w:rPr>
        <w:t xml:space="preserve">, </w:t>
      </w:r>
      <w:r w:rsidR="00804782">
        <w:rPr>
          <w:rFonts w:ascii="Arial" w:eastAsia="Arial" w:hAnsi="Arial" w:cs="Arial"/>
          <w:sz w:val="24"/>
        </w:rPr>
        <w:t>2016</w:t>
      </w:r>
      <w:r w:rsidR="00C65E2B">
        <w:rPr>
          <w:rFonts w:ascii="Arial" w:eastAsia="Arial" w:hAnsi="Arial" w:cs="Arial"/>
          <w:sz w:val="24"/>
        </w:rPr>
        <w:t>, p. 5</w:t>
      </w:r>
      <w:r w:rsidR="00804782">
        <w:rPr>
          <w:rFonts w:ascii="Arial" w:eastAsia="Arial" w:hAnsi="Arial" w:cs="Arial"/>
          <w:sz w:val="24"/>
        </w:rPr>
        <w:t xml:space="preserve">), </w:t>
      </w:r>
      <w:r w:rsidR="007F7AEC">
        <w:rPr>
          <w:rFonts w:ascii="Arial" w:eastAsia="Arial" w:hAnsi="Arial" w:cs="Arial"/>
          <w:sz w:val="24"/>
        </w:rPr>
        <w:t>a reforma do Banco Mundial e da Organização Mundial do Comércio (OMS)</w:t>
      </w:r>
      <w:r w:rsidR="00116647">
        <w:rPr>
          <w:rFonts w:ascii="Arial" w:eastAsia="Arial" w:hAnsi="Arial" w:cs="Arial"/>
          <w:sz w:val="24"/>
        </w:rPr>
        <w:t xml:space="preserve"> teve impacto</w:t>
      </w:r>
      <w:r w:rsidR="007F7AEC">
        <w:rPr>
          <w:rFonts w:ascii="Arial" w:eastAsia="Arial" w:hAnsi="Arial" w:cs="Arial"/>
          <w:sz w:val="24"/>
        </w:rPr>
        <w:t>, principalmente</w:t>
      </w:r>
      <w:r w:rsidR="00116647">
        <w:rPr>
          <w:rFonts w:ascii="Arial" w:eastAsia="Arial" w:hAnsi="Arial" w:cs="Arial"/>
          <w:sz w:val="24"/>
        </w:rPr>
        <w:t>,</w:t>
      </w:r>
      <w:r w:rsidR="007F7AEC">
        <w:rPr>
          <w:rFonts w:ascii="Arial" w:eastAsia="Arial" w:hAnsi="Arial" w:cs="Arial"/>
          <w:sz w:val="24"/>
        </w:rPr>
        <w:t xml:space="preserve"> na liberaliz</w:t>
      </w:r>
      <w:r w:rsidR="00116647">
        <w:rPr>
          <w:rFonts w:ascii="Arial" w:eastAsia="Arial" w:hAnsi="Arial" w:cs="Arial"/>
          <w:sz w:val="24"/>
        </w:rPr>
        <w:t xml:space="preserve">ação comercial internacional, em que é </w:t>
      </w:r>
      <w:r w:rsidR="007F7AEC">
        <w:rPr>
          <w:rFonts w:ascii="Arial" w:eastAsia="Arial" w:hAnsi="Arial" w:cs="Arial"/>
          <w:sz w:val="24"/>
        </w:rPr>
        <w:t xml:space="preserve">imprescindível compatibilizar </w:t>
      </w:r>
      <w:r w:rsidR="00116647">
        <w:rPr>
          <w:rFonts w:ascii="Arial" w:eastAsia="Arial" w:hAnsi="Arial" w:cs="Arial"/>
          <w:sz w:val="24"/>
        </w:rPr>
        <w:t xml:space="preserve">os </w:t>
      </w:r>
      <w:r w:rsidR="007F7AEC">
        <w:rPr>
          <w:rFonts w:ascii="Arial" w:eastAsia="Arial" w:hAnsi="Arial" w:cs="Arial"/>
          <w:sz w:val="24"/>
        </w:rPr>
        <w:t xml:space="preserve">interesses das grandes potências com a efetiva participação de países menores, </w:t>
      </w:r>
      <w:r w:rsidR="00116647">
        <w:rPr>
          <w:rFonts w:ascii="Arial" w:eastAsia="Arial" w:hAnsi="Arial" w:cs="Arial"/>
          <w:sz w:val="24"/>
        </w:rPr>
        <w:t xml:space="preserve">bem como, a </w:t>
      </w:r>
      <w:r w:rsidR="007F7AEC">
        <w:rPr>
          <w:rFonts w:ascii="Arial" w:eastAsia="Arial" w:hAnsi="Arial" w:cs="Arial"/>
          <w:sz w:val="24"/>
        </w:rPr>
        <w:t>coo</w:t>
      </w:r>
      <w:r w:rsidR="00116647">
        <w:rPr>
          <w:rFonts w:ascii="Arial" w:eastAsia="Arial" w:hAnsi="Arial" w:cs="Arial"/>
          <w:sz w:val="24"/>
        </w:rPr>
        <w:t>peração internacional,</w:t>
      </w:r>
      <w:r w:rsidR="007F7AEC">
        <w:rPr>
          <w:rFonts w:ascii="Arial" w:eastAsia="Arial" w:hAnsi="Arial" w:cs="Arial"/>
          <w:sz w:val="24"/>
        </w:rPr>
        <w:t xml:space="preserve"> </w:t>
      </w:r>
      <w:r w:rsidR="007F7AEC" w:rsidRPr="002B2784">
        <w:rPr>
          <w:rFonts w:ascii="Arial" w:eastAsia="Arial" w:hAnsi="Arial" w:cs="Arial"/>
          <w:sz w:val="24"/>
        </w:rPr>
        <w:t xml:space="preserve">objetivando um mundo </w:t>
      </w:r>
      <w:r w:rsidR="002B2784" w:rsidRPr="002B2784">
        <w:rPr>
          <w:rFonts w:ascii="Arial" w:eastAsia="Arial" w:hAnsi="Arial" w:cs="Arial"/>
          <w:sz w:val="24"/>
        </w:rPr>
        <w:t>equilibrado que se desenvolva de uma forma</w:t>
      </w:r>
      <w:r w:rsidR="002B2784">
        <w:rPr>
          <w:rFonts w:ascii="Arial" w:eastAsia="Arial" w:hAnsi="Arial" w:cs="Arial"/>
          <w:sz w:val="24"/>
        </w:rPr>
        <w:t xml:space="preserve"> </w:t>
      </w:r>
      <w:r w:rsidR="007F7AEC" w:rsidRPr="002B2784">
        <w:rPr>
          <w:rFonts w:ascii="Arial" w:eastAsia="Arial" w:hAnsi="Arial" w:cs="Arial"/>
          <w:sz w:val="24"/>
        </w:rPr>
        <w:t xml:space="preserve">sustentável. </w:t>
      </w:r>
      <w:r w:rsidR="007F7AEC">
        <w:rPr>
          <w:rFonts w:ascii="Arial" w:eastAsia="Arial" w:hAnsi="Arial" w:cs="Arial"/>
          <w:sz w:val="24"/>
        </w:rPr>
        <w:t>“Dessa forma, tomando a globalização, os seus desafios e as políticas locais, temos que a ambição global e os subjet</w:t>
      </w:r>
      <w:r w:rsidR="0050419B">
        <w:rPr>
          <w:rFonts w:ascii="Arial" w:eastAsia="Arial" w:hAnsi="Arial" w:cs="Arial"/>
          <w:sz w:val="24"/>
        </w:rPr>
        <w:t>ivos nacionais não se confundem</w:t>
      </w:r>
      <w:r w:rsidR="007F7AEC">
        <w:rPr>
          <w:rFonts w:ascii="Arial" w:eastAsia="Arial" w:hAnsi="Arial" w:cs="Arial"/>
          <w:sz w:val="24"/>
        </w:rPr>
        <w:t>” (SELLA, 2016, p. 5).</w:t>
      </w:r>
    </w:p>
    <w:p w14:paraId="0720AE69" w14:textId="0CB82B76" w:rsidR="007F7AEC" w:rsidRDefault="00BB5968" w:rsidP="00E72AB1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Em </w:t>
      </w:r>
      <w:r w:rsidR="007F7AEC">
        <w:rPr>
          <w:rFonts w:ascii="Arial" w:eastAsia="Arial" w:hAnsi="Arial" w:cs="Arial"/>
          <w:sz w:val="24"/>
        </w:rPr>
        <w:t>estudo realizado pelo FMI, no qu</w:t>
      </w:r>
      <w:r w:rsidR="0079788E">
        <w:rPr>
          <w:rFonts w:ascii="Arial" w:eastAsia="Arial" w:hAnsi="Arial" w:cs="Arial"/>
          <w:sz w:val="24"/>
        </w:rPr>
        <w:t xml:space="preserve">e diz respeito </w:t>
      </w:r>
      <w:r w:rsidR="00BB455C">
        <w:rPr>
          <w:rFonts w:ascii="Arial" w:eastAsia="Arial" w:hAnsi="Arial" w:cs="Arial"/>
          <w:sz w:val="24"/>
        </w:rPr>
        <w:t>à</w:t>
      </w:r>
      <w:r w:rsidR="0079788E">
        <w:rPr>
          <w:rFonts w:ascii="Arial" w:eastAsia="Arial" w:hAnsi="Arial" w:cs="Arial"/>
          <w:sz w:val="24"/>
        </w:rPr>
        <w:t xml:space="preserve"> globalização, destaca</w:t>
      </w:r>
      <w:r w:rsidR="00BB455C">
        <w:rPr>
          <w:rFonts w:ascii="Arial" w:eastAsia="Arial" w:hAnsi="Arial" w:cs="Arial"/>
          <w:sz w:val="24"/>
        </w:rPr>
        <w:t>m-se</w:t>
      </w:r>
      <w:r w:rsidR="0079788E">
        <w:rPr>
          <w:rFonts w:ascii="Arial" w:eastAsia="Arial" w:hAnsi="Arial" w:cs="Arial"/>
          <w:sz w:val="24"/>
        </w:rPr>
        <w:t xml:space="preserve"> </w:t>
      </w:r>
      <w:r w:rsidR="007F7AEC">
        <w:rPr>
          <w:rFonts w:ascii="Arial" w:eastAsia="Arial" w:hAnsi="Arial" w:cs="Arial"/>
          <w:sz w:val="24"/>
        </w:rPr>
        <w:t>algu</w:t>
      </w:r>
      <w:r w:rsidR="008023D9">
        <w:rPr>
          <w:rFonts w:ascii="Arial" w:eastAsia="Arial" w:hAnsi="Arial" w:cs="Arial"/>
          <w:sz w:val="24"/>
        </w:rPr>
        <w:t xml:space="preserve">ns aspectos </w:t>
      </w:r>
      <w:r w:rsidR="0079788E">
        <w:rPr>
          <w:rFonts w:ascii="Arial" w:eastAsia="Arial" w:hAnsi="Arial" w:cs="Arial"/>
          <w:sz w:val="24"/>
        </w:rPr>
        <w:t xml:space="preserve">sobre a integração, </w:t>
      </w:r>
      <w:r w:rsidR="008023D9">
        <w:rPr>
          <w:rFonts w:ascii="Arial" w:eastAsia="Arial" w:hAnsi="Arial" w:cs="Arial"/>
          <w:sz w:val="24"/>
        </w:rPr>
        <w:t>quais sejam: o comércio internacional</w:t>
      </w:r>
      <w:r w:rsidR="005F4459">
        <w:rPr>
          <w:rFonts w:ascii="Arial" w:eastAsia="Arial" w:hAnsi="Arial" w:cs="Arial"/>
          <w:sz w:val="24"/>
        </w:rPr>
        <w:t>;</w:t>
      </w:r>
      <w:r w:rsidR="008023D9">
        <w:rPr>
          <w:rFonts w:ascii="Arial" w:eastAsia="Arial" w:hAnsi="Arial" w:cs="Arial"/>
          <w:sz w:val="24"/>
        </w:rPr>
        <w:t xml:space="preserve"> </w:t>
      </w:r>
      <w:r w:rsidR="0079788E">
        <w:rPr>
          <w:rFonts w:ascii="Arial" w:eastAsia="Arial" w:hAnsi="Arial" w:cs="Arial"/>
          <w:sz w:val="24"/>
        </w:rPr>
        <w:t xml:space="preserve">as </w:t>
      </w:r>
      <w:r w:rsidR="008023D9">
        <w:rPr>
          <w:rFonts w:ascii="Arial" w:eastAsia="Arial" w:hAnsi="Arial" w:cs="Arial"/>
          <w:sz w:val="24"/>
        </w:rPr>
        <w:t>t</w:t>
      </w:r>
      <w:r w:rsidR="007F7AEC">
        <w:rPr>
          <w:rFonts w:ascii="Arial" w:eastAsia="Arial" w:hAnsi="Arial" w:cs="Arial"/>
          <w:sz w:val="24"/>
        </w:rPr>
        <w:t>ransações de recursos financeiros</w:t>
      </w:r>
      <w:r w:rsidR="00BB455C">
        <w:rPr>
          <w:rFonts w:ascii="Arial" w:eastAsia="Arial" w:hAnsi="Arial" w:cs="Arial"/>
          <w:sz w:val="24"/>
        </w:rPr>
        <w:t>,</w:t>
      </w:r>
      <w:r w:rsidR="007F7AEC">
        <w:rPr>
          <w:rFonts w:ascii="Arial" w:eastAsia="Arial" w:hAnsi="Arial" w:cs="Arial"/>
          <w:sz w:val="24"/>
        </w:rPr>
        <w:t xml:space="preserve"> o fluxo de pessoas</w:t>
      </w:r>
      <w:r w:rsidR="005F4459">
        <w:rPr>
          <w:rFonts w:ascii="Arial" w:eastAsia="Arial" w:hAnsi="Arial" w:cs="Arial"/>
          <w:sz w:val="24"/>
        </w:rPr>
        <w:t>;</w:t>
      </w:r>
      <w:r w:rsidR="007F7AEC">
        <w:rPr>
          <w:rFonts w:ascii="Arial" w:eastAsia="Arial" w:hAnsi="Arial" w:cs="Arial"/>
          <w:sz w:val="24"/>
        </w:rPr>
        <w:t xml:space="preserve"> </w:t>
      </w:r>
      <w:r w:rsidR="00BB455C">
        <w:rPr>
          <w:rFonts w:ascii="Arial" w:eastAsia="Arial" w:hAnsi="Arial" w:cs="Arial"/>
          <w:sz w:val="24"/>
        </w:rPr>
        <w:t xml:space="preserve">e </w:t>
      </w:r>
      <w:r w:rsidR="007F7AEC">
        <w:rPr>
          <w:rFonts w:ascii="Arial" w:eastAsia="Arial" w:hAnsi="Arial" w:cs="Arial"/>
          <w:sz w:val="24"/>
        </w:rPr>
        <w:t>o</w:t>
      </w:r>
      <w:r w:rsidR="00BB455C">
        <w:rPr>
          <w:rFonts w:ascii="Arial" w:eastAsia="Arial" w:hAnsi="Arial" w:cs="Arial"/>
          <w:sz w:val="24"/>
        </w:rPr>
        <w:t>s</w:t>
      </w:r>
      <w:r w:rsidR="007F7AEC">
        <w:rPr>
          <w:rFonts w:ascii="Arial" w:eastAsia="Arial" w:hAnsi="Arial" w:cs="Arial"/>
          <w:sz w:val="24"/>
        </w:rPr>
        <w:t xml:space="preserve"> fl</w:t>
      </w:r>
      <w:r w:rsidR="00066506">
        <w:rPr>
          <w:rFonts w:ascii="Arial" w:eastAsia="Arial" w:hAnsi="Arial" w:cs="Arial"/>
          <w:sz w:val="24"/>
        </w:rPr>
        <w:t>uxo</w:t>
      </w:r>
      <w:r w:rsidR="00BB455C">
        <w:rPr>
          <w:rFonts w:ascii="Arial" w:eastAsia="Arial" w:hAnsi="Arial" w:cs="Arial"/>
          <w:sz w:val="24"/>
        </w:rPr>
        <w:t>s</w:t>
      </w:r>
      <w:r w:rsidR="00066506">
        <w:rPr>
          <w:rFonts w:ascii="Arial" w:eastAsia="Arial" w:hAnsi="Arial" w:cs="Arial"/>
          <w:sz w:val="24"/>
        </w:rPr>
        <w:t xml:space="preserve"> </w:t>
      </w:r>
      <w:r w:rsidR="0079788E">
        <w:rPr>
          <w:rFonts w:ascii="Arial" w:eastAsia="Arial" w:hAnsi="Arial" w:cs="Arial"/>
          <w:sz w:val="24"/>
        </w:rPr>
        <w:t>d</w:t>
      </w:r>
      <w:r w:rsidR="00066506">
        <w:rPr>
          <w:rFonts w:ascii="Arial" w:eastAsia="Arial" w:hAnsi="Arial" w:cs="Arial"/>
          <w:sz w:val="24"/>
        </w:rPr>
        <w:t>e informação e</w:t>
      </w:r>
      <w:proofErr w:type="gramStart"/>
      <w:r w:rsidR="00066506">
        <w:rPr>
          <w:rFonts w:ascii="Arial" w:eastAsia="Arial" w:hAnsi="Arial" w:cs="Arial"/>
          <w:sz w:val="24"/>
        </w:rPr>
        <w:t xml:space="preserve"> </w:t>
      </w:r>
      <w:r w:rsidR="0079788E">
        <w:rPr>
          <w:rFonts w:ascii="Arial" w:eastAsia="Arial" w:hAnsi="Arial" w:cs="Arial"/>
          <w:sz w:val="24"/>
        </w:rPr>
        <w:t xml:space="preserve"> </w:t>
      </w:r>
      <w:proofErr w:type="gramEnd"/>
      <w:r w:rsidR="00DB7DD4">
        <w:rPr>
          <w:rFonts w:ascii="Arial" w:eastAsia="Arial" w:hAnsi="Arial" w:cs="Arial"/>
          <w:sz w:val="24"/>
        </w:rPr>
        <w:t xml:space="preserve">de </w:t>
      </w:r>
      <w:r w:rsidR="00066506">
        <w:rPr>
          <w:rFonts w:ascii="Arial" w:eastAsia="Arial" w:hAnsi="Arial" w:cs="Arial"/>
          <w:sz w:val="24"/>
        </w:rPr>
        <w:t xml:space="preserve">tecnologia. </w:t>
      </w:r>
      <w:r w:rsidR="0079788E">
        <w:rPr>
          <w:rFonts w:ascii="Arial" w:eastAsia="Arial" w:hAnsi="Arial" w:cs="Arial"/>
          <w:sz w:val="24"/>
        </w:rPr>
        <w:t>Assim, o</w:t>
      </w:r>
      <w:r w:rsidR="007F7AEC">
        <w:rPr>
          <w:rFonts w:ascii="Arial" w:eastAsia="Arial" w:hAnsi="Arial" w:cs="Arial"/>
          <w:sz w:val="24"/>
        </w:rPr>
        <w:t xml:space="preserve"> estudo apon</w:t>
      </w:r>
      <w:r w:rsidR="008023D9">
        <w:rPr>
          <w:rFonts w:ascii="Arial" w:eastAsia="Arial" w:hAnsi="Arial" w:cs="Arial"/>
          <w:sz w:val="24"/>
        </w:rPr>
        <w:t>ta que o comércio internacional</w:t>
      </w:r>
      <w:r w:rsidR="007F7AEC">
        <w:rPr>
          <w:rFonts w:ascii="Arial" w:eastAsia="Arial" w:hAnsi="Arial" w:cs="Arial"/>
          <w:sz w:val="24"/>
        </w:rPr>
        <w:t xml:space="preserve"> aumento</w:t>
      </w:r>
      <w:r w:rsidR="008023D9">
        <w:rPr>
          <w:rFonts w:ascii="Arial" w:eastAsia="Arial" w:hAnsi="Arial" w:cs="Arial"/>
          <w:sz w:val="24"/>
        </w:rPr>
        <w:t>u</w:t>
      </w:r>
      <w:r w:rsidR="007F7AEC">
        <w:rPr>
          <w:rFonts w:ascii="Arial" w:eastAsia="Arial" w:hAnsi="Arial" w:cs="Arial"/>
          <w:sz w:val="24"/>
        </w:rPr>
        <w:t xml:space="preserve"> a partir da </w:t>
      </w:r>
      <w:r w:rsidR="008023D9">
        <w:rPr>
          <w:rFonts w:ascii="Arial" w:eastAsia="Arial" w:hAnsi="Arial" w:cs="Arial"/>
          <w:sz w:val="24"/>
        </w:rPr>
        <w:t>integração global. Contudo, o</w:t>
      </w:r>
      <w:r w:rsidR="007F7AEC">
        <w:rPr>
          <w:rFonts w:ascii="Arial" w:eastAsia="Arial" w:hAnsi="Arial" w:cs="Arial"/>
          <w:sz w:val="24"/>
        </w:rPr>
        <w:t xml:space="preserve"> aumento variou de acordo com c</w:t>
      </w:r>
      <w:r w:rsidR="008023D9">
        <w:rPr>
          <w:rFonts w:ascii="Arial" w:eastAsia="Arial" w:hAnsi="Arial" w:cs="Arial"/>
          <w:sz w:val="24"/>
        </w:rPr>
        <w:t xml:space="preserve">ada país, </w:t>
      </w:r>
      <w:r w:rsidR="007F7AEC">
        <w:rPr>
          <w:rFonts w:ascii="Arial" w:eastAsia="Arial" w:hAnsi="Arial" w:cs="Arial"/>
          <w:sz w:val="24"/>
        </w:rPr>
        <w:t xml:space="preserve">como a Coreia do </w:t>
      </w:r>
      <w:r w:rsidR="00BE1B6F">
        <w:rPr>
          <w:rFonts w:ascii="Arial" w:eastAsia="Arial" w:hAnsi="Arial" w:cs="Arial"/>
          <w:sz w:val="24"/>
        </w:rPr>
        <w:t>Sul</w:t>
      </w:r>
      <w:r w:rsidR="008023D9">
        <w:rPr>
          <w:rFonts w:ascii="Arial" w:eastAsia="Arial" w:hAnsi="Arial" w:cs="Arial"/>
          <w:sz w:val="24"/>
        </w:rPr>
        <w:t>, que se desenvolveu</w:t>
      </w:r>
      <w:r w:rsidR="007F7AEC">
        <w:rPr>
          <w:rFonts w:ascii="Arial" w:eastAsia="Arial" w:hAnsi="Arial" w:cs="Arial"/>
          <w:sz w:val="24"/>
        </w:rPr>
        <w:t xml:space="preserve"> positivamente </w:t>
      </w:r>
      <w:r w:rsidR="008023D9">
        <w:rPr>
          <w:rFonts w:ascii="Arial" w:eastAsia="Arial" w:hAnsi="Arial" w:cs="Arial"/>
          <w:sz w:val="24"/>
        </w:rPr>
        <w:t>em re</w:t>
      </w:r>
      <w:r w:rsidR="00ED7B24">
        <w:rPr>
          <w:rFonts w:ascii="Arial" w:eastAsia="Arial" w:hAnsi="Arial" w:cs="Arial"/>
          <w:sz w:val="24"/>
        </w:rPr>
        <w:t>lação ao comércio exterior</w:t>
      </w:r>
      <w:r w:rsidR="007F7AEC">
        <w:rPr>
          <w:rFonts w:ascii="Arial" w:eastAsia="Arial" w:hAnsi="Arial" w:cs="Arial"/>
          <w:sz w:val="24"/>
        </w:rPr>
        <w:t xml:space="preserve"> (REIS, </w:t>
      </w:r>
      <w:r w:rsidR="003151AC">
        <w:rPr>
          <w:rFonts w:ascii="Arial" w:eastAsia="Arial" w:hAnsi="Arial" w:cs="Arial"/>
          <w:sz w:val="24"/>
        </w:rPr>
        <w:t xml:space="preserve">2018, </w:t>
      </w:r>
      <w:r w:rsidR="007F7AEC">
        <w:rPr>
          <w:rFonts w:ascii="Arial" w:eastAsia="Arial" w:hAnsi="Arial" w:cs="Arial"/>
          <w:sz w:val="24"/>
        </w:rPr>
        <w:t>s.</w:t>
      </w:r>
      <w:r w:rsidR="0050419B">
        <w:rPr>
          <w:rFonts w:ascii="Arial" w:eastAsia="Arial" w:hAnsi="Arial" w:cs="Arial"/>
          <w:sz w:val="24"/>
        </w:rPr>
        <w:t xml:space="preserve"> </w:t>
      </w:r>
      <w:r w:rsidR="007F7AEC">
        <w:rPr>
          <w:rFonts w:ascii="Arial" w:eastAsia="Arial" w:hAnsi="Arial" w:cs="Arial"/>
          <w:sz w:val="24"/>
        </w:rPr>
        <w:t>p.)</w:t>
      </w:r>
      <w:r w:rsidR="00ED7B24">
        <w:rPr>
          <w:rFonts w:ascii="Arial" w:eastAsia="Arial" w:hAnsi="Arial" w:cs="Arial"/>
          <w:sz w:val="24"/>
        </w:rPr>
        <w:t>.</w:t>
      </w:r>
    </w:p>
    <w:p w14:paraId="0BCFB25D" w14:textId="77777777" w:rsidR="0050419B" w:rsidRDefault="0050419B" w:rsidP="000724BA">
      <w:pPr>
        <w:tabs>
          <w:tab w:val="left" w:pos="567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9FA4073" w14:textId="77777777" w:rsidR="00E00514" w:rsidRPr="000724BA" w:rsidRDefault="00E00514" w:rsidP="000724BA">
      <w:pPr>
        <w:tabs>
          <w:tab w:val="left" w:pos="567"/>
          <w:tab w:val="right" w:pos="8504"/>
        </w:tabs>
        <w:spacing w:line="360" w:lineRule="auto"/>
        <w:jc w:val="both"/>
        <w:rPr>
          <w:rFonts w:ascii="Arial" w:eastAsia="Arial" w:hAnsi="Arial" w:cs="Arial"/>
          <w:sz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50874B20" w14:textId="77777777" w:rsidR="00E72AB1" w:rsidRDefault="0079788E" w:rsidP="0079788E">
      <w:pPr>
        <w:tabs>
          <w:tab w:val="left" w:pos="709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>
        <w:rPr>
          <w:rFonts w:ascii="Arial" w:eastAsia="Arial" w:hAnsi="Arial" w:cs="Arial"/>
          <w:sz w:val="24"/>
          <w:szCs w:val="24"/>
        </w:rPr>
        <w:t>A</w:t>
      </w:r>
      <w:r w:rsidR="00BE1B6F">
        <w:rPr>
          <w:rFonts w:ascii="Arial" w:eastAsia="Arial" w:hAnsi="Arial" w:cs="Arial"/>
          <w:sz w:val="24"/>
          <w:szCs w:val="24"/>
        </w:rPr>
        <w:t xml:space="preserve"> globalização</w:t>
      </w:r>
      <w:r>
        <w:rPr>
          <w:rFonts w:ascii="Arial" w:eastAsia="Arial" w:hAnsi="Arial" w:cs="Arial"/>
          <w:sz w:val="24"/>
          <w:szCs w:val="24"/>
        </w:rPr>
        <w:t xml:space="preserve"> contribuiu para as </w:t>
      </w:r>
      <w:r w:rsidR="00BE1B6F">
        <w:rPr>
          <w:rFonts w:ascii="Arial" w:eastAsia="Arial" w:hAnsi="Arial" w:cs="Arial"/>
          <w:sz w:val="24"/>
          <w:szCs w:val="24"/>
        </w:rPr>
        <w:t>mudanças tecnológicas</w:t>
      </w:r>
      <w:r>
        <w:rPr>
          <w:rFonts w:ascii="Arial" w:eastAsia="Arial" w:hAnsi="Arial" w:cs="Arial"/>
          <w:sz w:val="24"/>
          <w:szCs w:val="24"/>
        </w:rPr>
        <w:t>,</w:t>
      </w:r>
      <w:r w:rsidR="00BE1B6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possibilitando</w:t>
      </w:r>
      <w:r w:rsidR="00BE1B6F">
        <w:rPr>
          <w:rFonts w:ascii="Arial" w:eastAsia="Arial" w:hAnsi="Arial" w:cs="Arial"/>
          <w:sz w:val="24"/>
          <w:szCs w:val="24"/>
        </w:rPr>
        <w:t xml:space="preserve"> as novas tendências</w:t>
      </w:r>
      <w:r w:rsidR="00EA292D">
        <w:rPr>
          <w:rFonts w:ascii="Arial" w:eastAsia="Arial" w:hAnsi="Arial" w:cs="Arial"/>
          <w:sz w:val="24"/>
          <w:szCs w:val="24"/>
        </w:rPr>
        <w:t xml:space="preserve"> internacionais. Com o aumento das exportações</w:t>
      </w:r>
      <w:r w:rsidR="00BE1B6F">
        <w:rPr>
          <w:rFonts w:ascii="Arial" w:eastAsia="Arial" w:hAnsi="Arial" w:cs="Arial"/>
          <w:sz w:val="24"/>
          <w:szCs w:val="24"/>
        </w:rPr>
        <w:t xml:space="preserve">, as relações entre </w:t>
      </w:r>
      <w:r>
        <w:rPr>
          <w:rFonts w:ascii="Arial" w:eastAsia="Arial" w:hAnsi="Arial" w:cs="Arial"/>
          <w:sz w:val="24"/>
          <w:szCs w:val="24"/>
        </w:rPr>
        <w:t>os países ficaram mais intensas</w:t>
      </w:r>
      <w:r w:rsidR="00BE1B6F">
        <w:rPr>
          <w:rFonts w:ascii="Arial" w:eastAsia="Arial" w:hAnsi="Arial" w:cs="Arial"/>
          <w:sz w:val="24"/>
          <w:szCs w:val="24"/>
        </w:rPr>
        <w:t xml:space="preserve">, principalmente por </w:t>
      </w:r>
      <w:r>
        <w:rPr>
          <w:rFonts w:ascii="Arial" w:eastAsia="Arial" w:hAnsi="Arial" w:cs="Arial"/>
          <w:sz w:val="24"/>
          <w:szCs w:val="24"/>
        </w:rPr>
        <w:t xml:space="preserve">adotarem regras para as </w:t>
      </w:r>
      <w:r w:rsidR="00BE1B6F">
        <w:rPr>
          <w:rFonts w:ascii="Arial" w:eastAsia="Arial" w:hAnsi="Arial" w:cs="Arial"/>
          <w:sz w:val="24"/>
          <w:szCs w:val="24"/>
        </w:rPr>
        <w:t xml:space="preserve">tarifas e </w:t>
      </w:r>
      <w:r>
        <w:rPr>
          <w:rFonts w:ascii="Arial" w:eastAsia="Arial" w:hAnsi="Arial" w:cs="Arial"/>
          <w:sz w:val="24"/>
          <w:szCs w:val="24"/>
        </w:rPr>
        <w:t xml:space="preserve">estabelecerem </w:t>
      </w:r>
      <w:r w:rsidR="00BE1B6F">
        <w:rPr>
          <w:rFonts w:ascii="Arial" w:eastAsia="Arial" w:hAnsi="Arial" w:cs="Arial"/>
          <w:sz w:val="24"/>
          <w:szCs w:val="24"/>
        </w:rPr>
        <w:t xml:space="preserve">acordos internacionais. </w:t>
      </w:r>
    </w:p>
    <w:p w14:paraId="7159F22C" w14:textId="453395C7" w:rsidR="00BE1B6F" w:rsidRDefault="00BE1B6F" w:rsidP="00E72AB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Com isso, o crescente avanço e a participação do comércio internacional dos países resultam </w:t>
      </w:r>
      <w:r w:rsidR="00EA292D">
        <w:rPr>
          <w:rFonts w:ascii="Arial" w:eastAsia="Arial" w:hAnsi="Arial" w:cs="Arial"/>
          <w:sz w:val="24"/>
          <w:szCs w:val="24"/>
        </w:rPr>
        <w:t>em aumento de produção das diversas</w:t>
      </w:r>
      <w:r>
        <w:rPr>
          <w:rFonts w:ascii="Arial" w:eastAsia="Arial" w:hAnsi="Arial" w:cs="Arial"/>
          <w:sz w:val="24"/>
          <w:szCs w:val="24"/>
        </w:rPr>
        <w:t xml:space="preserve"> atividades </w:t>
      </w:r>
      <w:r w:rsidR="00EA292D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em </w:t>
      </w:r>
      <w:r w:rsidR="00EA292D">
        <w:rPr>
          <w:rFonts w:ascii="Arial" w:eastAsia="Arial" w:hAnsi="Arial" w:cs="Arial"/>
          <w:sz w:val="24"/>
          <w:szCs w:val="24"/>
        </w:rPr>
        <w:t>todos os setores econômicos</w:t>
      </w:r>
      <w:r>
        <w:rPr>
          <w:rFonts w:ascii="Arial" w:eastAsia="Arial" w:hAnsi="Arial" w:cs="Arial"/>
          <w:sz w:val="24"/>
          <w:szCs w:val="24"/>
        </w:rPr>
        <w:t xml:space="preserve">, o que acaba por auxiliar </w:t>
      </w:r>
      <w:r w:rsidR="00EA292D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desenvolvimento e </w:t>
      </w:r>
      <w:r w:rsidR="00EA292D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procura de produtos, gerando uma concorrência internacional.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 w:rsidR="00EA292D">
        <w:rPr>
          <w:rFonts w:ascii="Arial" w:eastAsia="Arial" w:hAnsi="Arial" w:cs="Arial"/>
          <w:sz w:val="24"/>
          <w:szCs w:val="24"/>
        </w:rPr>
        <w:t xml:space="preserve">A </w:t>
      </w:r>
      <w:r w:rsidR="005F4459">
        <w:rPr>
          <w:rFonts w:ascii="Arial" w:eastAsia="Arial" w:hAnsi="Arial" w:cs="Arial"/>
          <w:sz w:val="24"/>
          <w:szCs w:val="24"/>
        </w:rPr>
        <w:t xml:space="preserve">globalização </w:t>
      </w:r>
      <w:r w:rsidR="00EA292D">
        <w:rPr>
          <w:rFonts w:ascii="Arial" w:eastAsia="Arial" w:hAnsi="Arial" w:cs="Arial"/>
          <w:sz w:val="24"/>
          <w:szCs w:val="24"/>
        </w:rPr>
        <w:t>impact</w:t>
      </w:r>
      <w:r w:rsidR="00DB7DD4">
        <w:rPr>
          <w:rFonts w:ascii="Arial" w:eastAsia="Arial" w:hAnsi="Arial" w:cs="Arial"/>
          <w:sz w:val="24"/>
          <w:szCs w:val="24"/>
        </w:rPr>
        <w:t>a</w:t>
      </w:r>
      <w:r w:rsidR="00EA292D">
        <w:rPr>
          <w:rFonts w:ascii="Arial" w:eastAsia="Arial" w:hAnsi="Arial" w:cs="Arial"/>
          <w:sz w:val="24"/>
          <w:szCs w:val="24"/>
        </w:rPr>
        <w:t xml:space="preserve"> no </w:t>
      </w:r>
      <w:r w:rsidR="00EA292D">
        <w:rPr>
          <w:rFonts w:ascii="Arial" w:eastAsia="Arial" w:hAnsi="Arial" w:cs="Arial"/>
          <w:sz w:val="24"/>
        </w:rPr>
        <w:t>comércio internacional, nas transações de recursos financeiros, no fluxo de pessoas e</w:t>
      </w:r>
      <w:r w:rsidR="005F4459">
        <w:rPr>
          <w:rFonts w:ascii="Arial" w:eastAsia="Arial" w:hAnsi="Arial" w:cs="Arial"/>
          <w:sz w:val="24"/>
        </w:rPr>
        <w:t>,</w:t>
      </w:r>
      <w:r w:rsidR="00EA292D">
        <w:rPr>
          <w:rFonts w:ascii="Arial" w:eastAsia="Arial" w:hAnsi="Arial" w:cs="Arial"/>
          <w:sz w:val="24"/>
        </w:rPr>
        <w:t xml:space="preserve"> no</w:t>
      </w:r>
      <w:r w:rsidR="00DB7DD4">
        <w:rPr>
          <w:rFonts w:ascii="Arial" w:eastAsia="Arial" w:hAnsi="Arial" w:cs="Arial"/>
          <w:sz w:val="24"/>
        </w:rPr>
        <w:t>s</w:t>
      </w:r>
      <w:r w:rsidR="00EA292D">
        <w:rPr>
          <w:rFonts w:ascii="Arial" w:eastAsia="Arial" w:hAnsi="Arial" w:cs="Arial"/>
          <w:sz w:val="24"/>
        </w:rPr>
        <w:t xml:space="preserve"> fluxo</w:t>
      </w:r>
      <w:r w:rsidR="00DB7DD4">
        <w:rPr>
          <w:rFonts w:ascii="Arial" w:eastAsia="Arial" w:hAnsi="Arial" w:cs="Arial"/>
          <w:sz w:val="24"/>
        </w:rPr>
        <w:t>s</w:t>
      </w:r>
      <w:r w:rsidR="00EA292D">
        <w:rPr>
          <w:rFonts w:ascii="Arial" w:eastAsia="Arial" w:hAnsi="Arial" w:cs="Arial"/>
          <w:sz w:val="24"/>
        </w:rPr>
        <w:t xml:space="preserve"> de informação e de tecnologia.</w:t>
      </w:r>
    </w:p>
    <w:p w14:paraId="22AC833D" w14:textId="77777777" w:rsidR="00CE534A" w:rsidRPr="00E00514" w:rsidRDefault="00CE534A" w:rsidP="00E72A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 </w:t>
      </w:r>
    </w:p>
    <w:p w14:paraId="4F337B60" w14:textId="77777777" w:rsidR="00C54C85" w:rsidRDefault="00685051" w:rsidP="0068505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REFERÊNCIA</w:t>
      </w:r>
    </w:p>
    <w:p w14:paraId="0510DEE8" w14:textId="77777777" w:rsidR="00BE1B6F" w:rsidRDefault="00BE1B6F" w:rsidP="00616C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ALMEIDA, Paulo Roberto de. </w:t>
      </w:r>
      <w:r w:rsidRPr="003151AC">
        <w:rPr>
          <w:rFonts w:ascii="Arial" w:hAnsi="Arial" w:cs="Arial"/>
          <w:b/>
          <w:sz w:val="24"/>
          <w:szCs w:val="24"/>
        </w:rPr>
        <w:t>A globalização e o desenvolvimento:</w:t>
      </w:r>
      <w:r>
        <w:rPr>
          <w:rFonts w:ascii="Arial" w:hAnsi="Arial" w:cs="Arial"/>
          <w:sz w:val="24"/>
          <w:szCs w:val="24"/>
        </w:rPr>
        <w:t xml:space="preserve"> vantagens e desvantagens de um processo indomável. </w:t>
      </w:r>
      <w:r w:rsidR="001B5D85">
        <w:rPr>
          <w:rFonts w:ascii="Arial" w:hAnsi="Arial" w:cs="Arial"/>
          <w:sz w:val="24"/>
          <w:szCs w:val="24"/>
        </w:rPr>
        <w:t xml:space="preserve">Brasília, </w:t>
      </w:r>
      <w:r>
        <w:rPr>
          <w:rFonts w:ascii="Arial" w:hAnsi="Arial" w:cs="Arial"/>
          <w:sz w:val="24"/>
          <w:szCs w:val="24"/>
        </w:rPr>
        <w:t>2004. Disponível em: &lt;</w:t>
      </w:r>
      <w:r w:rsidRPr="00BE1B6F">
        <w:rPr>
          <w:rFonts w:ascii="Arial" w:hAnsi="Arial" w:cs="Arial"/>
          <w:sz w:val="24"/>
          <w:szCs w:val="24"/>
        </w:rPr>
        <w:t>http://pralmeida.tripod.com/academia/05materiais/1205GlobalizDesenv.pdf</w:t>
      </w:r>
      <w:r>
        <w:rPr>
          <w:rFonts w:ascii="Arial" w:hAnsi="Arial" w:cs="Arial"/>
          <w:sz w:val="24"/>
          <w:szCs w:val="24"/>
        </w:rPr>
        <w:t>&gt;. Acesso em 02 out. 2020</w:t>
      </w:r>
    </w:p>
    <w:p w14:paraId="73441344" w14:textId="77777777" w:rsidR="003151AC" w:rsidRDefault="003151AC" w:rsidP="00616C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MELLO, Alessandra. </w:t>
      </w:r>
      <w:r w:rsidRPr="003151AC">
        <w:rPr>
          <w:rFonts w:ascii="Arial" w:hAnsi="Arial" w:cs="Arial"/>
          <w:b/>
          <w:sz w:val="24"/>
          <w:szCs w:val="24"/>
        </w:rPr>
        <w:t>Globalização e as oportunidades para os profissionais de Comércio Exterior.</w:t>
      </w:r>
      <w:r>
        <w:rPr>
          <w:rFonts w:ascii="Arial" w:hAnsi="Arial" w:cs="Arial"/>
          <w:sz w:val="24"/>
          <w:szCs w:val="24"/>
        </w:rPr>
        <w:t xml:space="preserve"> </w:t>
      </w:r>
      <w:r w:rsidR="004D7429">
        <w:rPr>
          <w:rFonts w:ascii="Arial" w:hAnsi="Arial" w:cs="Arial"/>
          <w:sz w:val="24"/>
          <w:szCs w:val="24"/>
        </w:rPr>
        <w:t xml:space="preserve">Católica </w:t>
      </w:r>
      <w:proofErr w:type="spellStart"/>
      <w:r w:rsidR="004D7429">
        <w:rPr>
          <w:rFonts w:ascii="Arial" w:hAnsi="Arial" w:cs="Arial"/>
          <w:sz w:val="24"/>
          <w:szCs w:val="24"/>
        </w:rPr>
        <w:t>Ead</w:t>
      </w:r>
      <w:proofErr w:type="spellEnd"/>
      <w:r w:rsidR="004D7429">
        <w:rPr>
          <w:rFonts w:ascii="Arial" w:hAnsi="Arial" w:cs="Arial"/>
          <w:sz w:val="24"/>
          <w:szCs w:val="24"/>
        </w:rPr>
        <w:t xml:space="preserve">, 2020. </w:t>
      </w:r>
      <w:r>
        <w:rPr>
          <w:rFonts w:ascii="Arial" w:hAnsi="Arial" w:cs="Arial"/>
          <w:sz w:val="24"/>
          <w:szCs w:val="24"/>
        </w:rPr>
        <w:t>Disponível em: &lt;</w:t>
      </w:r>
      <w:r w:rsidRPr="003151AC">
        <w:t xml:space="preserve"> </w:t>
      </w:r>
      <w:r w:rsidRPr="003151AC">
        <w:rPr>
          <w:rFonts w:ascii="Arial" w:hAnsi="Arial" w:cs="Arial"/>
          <w:sz w:val="24"/>
          <w:szCs w:val="24"/>
        </w:rPr>
        <w:t>https://ead.catolica.edu.br/blog/oportunidades-profissionais-comercio-exterior#:~:text=O%20com%C3%A9rcio%20internacional%20%C3%A9%20uma%20consequ%C3%AAncia%20da%20globaliza%C3%A7%C3%A3o.&amp;text=A%20globaliza%C3%A7%C3%A3o%20permite%20o%20transporte,de%20turismo%2C%20trabalho%20ou%20estudo.</w:t>
      </w:r>
      <w:r>
        <w:rPr>
          <w:rFonts w:ascii="Arial" w:hAnsi="Arial" w:cs="Arial"/>
          <w:sz w:val="24"/>
          <w:szCs w:val="24"/>
        </w:rPr>
        <w:t>&gt; Acesso em 02 out. 2020</w:t>
      </w:r>
    </w:p>
    <w:p w14:paraId="15A3FF42" w14:textId="77777777" w:rsidR="003151AC" w:rsidRDefault="003151AC" w:rsidP="00616C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REIS, Tiago. </w:t>
      </w:r>
      <w:r w:rsidRPr="003151AC">
        <w:rPr>
          <w:rFonts w:ascii="Arial" w:hAnsi="Arial" w:cs="Arial"/>
          <w:b/>
          <w:sz w:val="24"/>
          <w:szCs w:val="24"/>
        </w:rPr>
        <w:t>Globalização:</w:t>
      </w:r>
      <w:r>
        <w:rPr>
          <w:rFonts w:ascii="Arial" w:hAnsi="Arial" w:cs="Arial"/>
          <w:sz w:val="24"/>
          <w:szCs w:val="24"/>
        </w:rPr>
        <w:t xml:space="preserve"> Você compreende esse termo tão comentado atualmente? </w:t>
      </w:r>
      <w:proofErr w:type="spellStart"/>
      <w:r w:rsidR="001B5D85">
        <w:rPr>
          <w:rFonts w:ascii="Arial" w:hAnsi="Arial" w:cs="Arial"/>
          <w:sz w:val="24"/>
          <w:szCs w:val="24"/>
        </w:rPr>
        <w:t>Suno</w:t>
      </w:r>
      <w:proofErr w:type="spellEnd"/>
      <w:r w:rsidR="001B5D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5D85">
        <w:rPr>
          <w:rFonts w:ascii="Arial" w:hAnsi="Arial" w:cs="Arial"/>
          <w:sz w:val="24"/>
          <w:szCs w:val="24"/>
        </w:rPr>
        <w:t>R</w:t>
      </w:r>
      <w:r w:rsidR="001B5D85" w:rsidRPr="003151AC">
        <w:rPr>
          <w:rFonts w:ascii="Arial" w:hAnsi="Arial" w:cs="Arial"/>
          <w:sz w:val="24"/>
          <w:szCs w:val="24"/>
        </w:rPr>
        <w:t>esearch</w:t>
      </w:r>
      <w:proofErr w:type="spellEnd"/>
      <w:r w:rsidR="001B5D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2018. Disponível em: &lt;</w:t>
      </w:r>
      <w:r w:rsidRPr="003151AC">
        <w:rPr>
          <w:rFonts w:ascii="Arial" w:hAnsi="Arial" w:cs="Arial"/>
          <w:sz w:val="24"/>
          <w:szCs w:val="24"/>
        </w:rPr>
        <w:t>https://www.sunoresearch.com.br/artigos/globalizacao/</w:t>
      </w:r>
      <w:r>
        <w:rPr>
          <w:rFonts w:ascii="Arial" w:hAnsi="Arial" w:cs="Arial"/>
          <w:sz w:val="24"/>
          <w:szCs w:val="24"/>
        </w:rPr>
        <w:t>&gt;. Acesso em 02 out. 2020</w:t>
      </w:r>
    </w:p>
    <w:p w14:paraId="4F843BA7" w14:textId="77777777" w:rsidR="00BE1B6F" w:rsidRDefault="00BE1B6F" w:rsidP="00616C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SAQUIS, José </w:t>
      </w:r>
      <w:proofErr w:type="spellStart"/>
      <w:r>
        <w:rPr>
          <w:rFonts w:ascii="Arial" w:hAnsi="Arial" w:cs="Arial"/>
          <w:sz w:val="24"/>
          <w:szCs w:val="24"/>
        </w:rPr>
        <w:t>Buiainain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3151AC">
        <w:rPr>
          <w:rFonts w:ascii="Arial" w:hAnsi="Arial" w:cs="Arial"/>
          <w:b/>
          <w:sz w:val="24"/>
          <w:szCs w:val="24"/>
        </w:rPr>
        <w:t>Comércio Internacional e crescimento econômico no Brasil</w:t>
      </w:r>
      <w:r>
        <w:rPr>
          <w:rFonts w:ascii="Arial" w:hAnsi="Arial" w:cs="Arial"/>
          <w:sz w:val="24"/>
          <w:szCs w:val="24"/>
        </w:rPr>
        <w:t>. Bras</w:t>
      </w:r>
      <w:r w:rsidR="003151AC">
        <w:rPr>
          <w:rFonts w:ascii="Arial" w:hAnsi="Arial" w:cs="Arial"/>
          <w:sz w:val="24"/>
          <w:szCs w:val="24"/>
        </w:rPr>
        <w:t xml:space="preserve">ília: </w:t>
      </w:r>
      <w:proofErr w:type="spellStart"/>
      <w:r w:rsidR="001B5D85">
        <w:rPr>
          <w:rFonts w:ascii="Arial" w:hAnsi="Arial" w:cs="Arial"/>
          <w:sz w:val="24"/>
          <w:szCs w:val="24"/>
        </w:rPr>
        <w:t>Funag</w:t>
      </w:r>
      <w:proofErr w:type="spellEnd"/>
      <w:r w:rsidR="001B5D85">
        <w:rPr>
          <w:rFonts w:ascii="Arial" w:hAnsi="Arial" w:cs="Arial"/>
          <w:sz w:val="24"/>
          <w:szCs w:val="24"/>
        </w:rPr>
        <w:t xml:space="preserve">, </w:t>
      </w:r>
      <w:r w:rsidR="003151AC">
        <w:rPr>
          <w:rFonts w:ascii="Arial" w:hAnsi="Arial" w:cs="Arial"/>
          <w:sz w:val="24"/>
          <w:szCs w:val="24"/>
        </w:rPr>
        <w:t>2011. Disponível em: &lt;</w:t>
      </w:r>
      <w:r w:rsidR="003151AC" w:rsidRPr="003151AC">
        <w:rPr>
          <w:rFonts w:ascii="Arial" w:hAnsi="Arial" w:cs="Arial"/>
          <w:sz w:val="24"/>
          <w:szCs w:val="24"/>
        </w:rPr>
        <w:t>http://funag.gov.br/loja/download/864-com%C3%A9rcio-internacional.pdf</w:t>
      </w:r>
      <w:r w:rsidR="003151AC">
        <w:rPr>
          <w:rFonts w:ascii="Arial" w:hAnsi="Arial" w:cs="Arial"/>
          <w:sz w:val="24"/>
          <w:szCs w:val="24"/>
        </w:rPr>
        <w:t>&gt;. Acesso em 02 out. 2020</w:t>
      </w:r>
    </w:p>
    <w:p w14:paraId="1EF143BF" w14:textId="77777777" w:rsidR="003151AC" w:rsidRDefault="003151AC" w:rsidP="00616C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SELLA, Luís Felipe Costa</w:t>
      </w:r>
      <w:r w:rsidRPr="003151AC">
        <w:rPr>
          <w:rFonts w:ascii="Arial" w:hAnsi="Arial" w:cs="Arial"/>
          <w:b/>
          <w:sz w:val="24"/>
          <w:szCs w:val="24"/>
        </w:rPr>
        <w:t>. A Organização Mundial do Comércio:</w:t>
      </w:r>
      <w:r>
        <w:rPr>
          <w:rFonts w:ascii="Arial" w:hAnsi="Arial" w:cs="Arial"/>
          <w:sz w:val="24"/>
          <w:szCs w:val="24"/>
        </w:rPr>
        <w:t xml:space="preserve"> Histórico e Aspectos da Reforma. </w:t>
      </w:r>
      <w:r w:rsidR="001B5D85">
        <w:rPr>
          <w:rFonts w:ascii="Arial" w:hAnsi="Arial" w:cs="Arial"/>
          <w:sz w:val="24"/>
          <w:szCs w:val="24"/>
        </w:rPr>
        <w:t xml:space="preserve">Anima, </w:t>
      </w:r>
      <w:r>
        <w:rPr>
          <w:rFonts w:ascii="Arial" w:hAnsi="Arial" w:cs="Arial"/>
          <w:sz w:val="24"/>
          <w:szCs w:val="24"/>
        </w:rPr>
        <w:t>2010. Disponível em: &lt;</w:t>
      </w:r>
      <w:r w:rsidRPr="003151AC">
        <w:t xml:space="preserve"> </w:t>
      </w:r>
      <w:r w:rsidRPr="003151AC">
        <w:rPr>
          <w:rFonts w:ascii="Arial" w:hAnsi="Arial" w:cs="Arial"/>
          <w:sz w:val="24"/>
          <w:szCs w:val="24"/>
        </w:rPr>
        <w:t>http://anima-opet.com.br/pdf/anima4-Estrangeiro/anima4-Luis-Felipe-Sella.pdf</w:t>
      </w:r>
      <w:r>
        <w:rPr>
          <w:rFonts w:ascii="Arial" w:hAnsi="Arial" w:cs="Arial"/>
          <w:sz w:val="24"/>
          <w:szCs w:val="24"/>
        </w:rPr>
        <w:t>&gt;. Acesso em 02 out. 2020</w:t>
      </w:r>
    </w:p>
    <w:p w14:paraId="28C0B434" w14:textId="77777777" w:rsidR="00D85E2E" w:rsidRPr="00616C58" w:rsidRDefault="00BE1B6F" w:rsidP="00616C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KON, Anita. </w:t>
      </w:r>
      <w:r w:rsidR="00685051">
        <w:rPr>
          <w:rFonts w:ascii="Arial" w:hAnsi="Arial" w:cs="Arial"/>
          <w:b/>
          <w:sz w:val="24"/>
          <w:szCs w:val="24"/>
        </w:rPr>
        <w:t>O comércio internacional da indústria de s</w:t>
      </w:r>
      <w:r w:rsidRPr="00685051">
        <w:rPr>
          <w:rFonts w:ascii="Arial" w:hAnsi="Arial" w:cs="Arial"/>
          <w:b/>
          <w:sz w:val="24"/>
          <w:szCs w:val="24"/>
        </w:rPr>
        <w:t>erviços:</w:t>
      </w:r>
      <w:r>
        <w:rPr>
          <w:rFonts w:ascii="Arial" w:hAnsi="Arial" w:cs="Arial"/>
          <w:sz w:val="24"/>
          <w:szCs w:val="24"/>
        </w:rPr>
        <w:t xml:space="preserve"> os Impactos no Desenvolvimento de Países da América Latina</w:t>
      </w:r>
      <w:r w:rsidRPr="00CC16B9">
        <w:rPr>
          <w:rFonts w:ascii="Arial" w:hAnsi="Arial" w:cs="Arial"/>
          <w:b/>
          <w:sz w:val="24"/>
          <w:szCs w:val="24"/>
        </w:rPr>
        <w:t xml:space="preserve">. </w:t>
      </w:r>
      <w:r w:rsidRPr="00685051">
        <w:rPr>
          <w:rFonts w:ascii="Arial" w:hAnsi="Arial" w:cs="Arial"/>
          <w:sz w:val="24"/>
          <w:szCs w:val="24"/>
        </w:rPr>
        <w:t xml:space="preserve">Cadernos </w:t>
      </w:r>
      <w:proofErr w:type="spellStart"/>
      <w:r w:rsidRPr="00685051">
        <w:rPr>
          <w:rFonts w:ascii="Arial" w:hAnsi="Arial" w:cs="Arial"/>
          <w:sz w:val="24"/>
          <w:szCs w:val="24"/>
        </w:rPr>
        <w:t>Prolam</w:t>
      </w:r>
      <w:proofErr w:type="spellEnd"/>
      <w:r>
        <w:rPr>
          <w:rFonts w:ascii="Arial" w:hAnsi="Arial" w:cs="Arial"/>
          <w:sz w:val="24"/>
          <w:szCs w:val="24"/>
        </w:rPr>
        <w:t xml:space="preserve">, 2006. </w:t>
      </w:r>
      <w:r w:rsidR="00685051">
        <w:rPr>
          <w:rFonts w:ascii="Arial" w:hAnsi="Arial" w:cs="Arial"/>
          <w:sz w:val="24"/>
          <w:szCs w:val="24"/>
        </w:rPr>
        <w:t xml:space="preserve">Disponível em: </w:t>
      </w:r>
      <w:r w:rsidR="00CC16B9">
        <w:rPr>
          <w:rFonts w:ascii="Arial" w:hAnsi="Arial" w:cs="Arial"/>
          <w:sz w:val="24"/>
          <w:szCs w:val="24"/>
        </w:rPr>
        <w:t>&lt;</w:t>
      </w:r>
      <w:r w:rsidR="00CC16B9" w:rsidRPr="00CC16B9">
        <w:rPr>
          <w:rFonts w:ascii="Arial" w:hAnsi="Arial" w:cs="Arial"/>
          <w:sz w:val="24"/>
          <w:szCs w:val="24"/>
        </w:rPr>
        <w:t>https://www.researchgate.net/publication/228430505_O_comercio_internacional_da</w:t>
      </w:r>
      <w:r w:rsidR="00CC16B9" w:rsidRPr="00CC16B9">
        <w:rPr>
          <w:rFonts w:ascii="Arial" w:hAnsi="Arial" w:cs="Arial"/>
          <w:sz w:val="24"/>
          <w:szCs w:val="24"/>
        </w:rPr>
        <w:lastRenderedPageBreak/>
        <w:t>_industria_de_servicos_os_impactos_no_desenvolvimento_de_paises_da_America_Latina</w:t>
      </w:r>
      <w:r w:rsidR="00CC16B9">
        <w:rPr>
          <w:rFonts w:ascii="Arial" w:hAnsi="Arial" w:cs="Arial"/>
          <w:sz w:val="24"/>
          <w:szCs w:val="24"/>
        </w:rPr>
        <w:t xml:space="preserve">&gt;. Acesso em 02 out. 2020. </w:t>
      </w:r>
    </w:p>
    <w:p w14:paraId="03CE031D" w14:textId="77777777" w:rsidR="00616C58" w:rsidRPr="004F5FE3" w:rsidRDefault="00616C58" w:rsidP="00616C58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616C58" w:rsidRPr="004F5FE3" w:rsidSect="009F199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6E27D5" w15:done="0"/>
  <w15:commentEx w15:paraId="24824AA7" w15:done="0"/>
  <w15:commentEx w15:paraId="7929B75F" w15:done="0"/>
  <w15:commentEx w15:paraId="7650F8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2FC" w16cex:dateUtc="2020-10-05T13:25:00Z"/>
  <w16cex:commentExtensible w16cex:durableId="2325757A" w16cex:dateUtc="2020-10-05T13:35:00Z"/>
  <w16cex:commentExtensible w16cex:durableId="23257677" w16cex:dateUtc="2020-10-05T13:39:00Z"/>
  <w16cex:commentExtensible w16cex:durableId="232577B0" w16cex:dateUtc="2020-10-0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6E27D5" w16cid:durableId="232572FC"/>
  <w16cid:commentId w16cid:paraId="24824AA7" w16cid:durableId="2325757A"/>
  <w16cid:commentId w16cid:paraId="7929B75F" w16cid:durableId="23257677"/>
  <w16cid:commentId w16cid:paraId="7650F817" w16cid:durableId="232577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E0E72" w14:textId="77777777" w:rsidR="00D3445F" w:rsidRDefault="00D3445F" w:rsidP="00B940A1">
      <w:pPr>
        <w:spacing w:after="0" w:line="240" w:lineRule="auto"/>
      </w:pPr>
      <w:r>
        <w:separator/>
      </w:r>
    </w:p>
  </w:endnote>
  <w:endnote w:type="continuationSeparator" w:id="0">
    <w:p w14:paraId="219D7319" w14:textId="77777777" w:rsidR="00D3445F" w:rsidRDefault="00D3445F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5C0A5" w14:textId="77777777" w:rsidR="00C51BFB" w:rsidRDefault="00612177">
    <w:pPr>
      <w:pStyle w:val="Rodap"/>
      <w:jc w:val="right"/>
    </w:pPr>
    <w:r>
      <w:fldChar w:fldCharType="begin"/>
    </w:r>
    <w:r w:rsidR="00C51BFB">
      <w:instrText>PAGE   \* MERGEFORMAT</w:instrText>
    </w:r>
    <w:r>
      <w:fldChar w:fldCharType="separate"/>
    </w:r>
    <w:r w:rsidR="00CB04F5">
      <w:rPr>
        <w:noProof/>
      </w:rPr>
      <w:t>1</w:t>
    </w:r>
    <w:r>
      <w:fldChar w:fldCharType="end"/>
    </w:r>
  </w:p>
  <w:p w14:paraId="553C7B91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0C5D4CCF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72586096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437E4DF5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19E6" w14:textId="77777777" w:rsidR="00D3445F" w:rsidRDefault="00D3445F" w:rsidP="00B940A1">
      <w:pPr>
        <w:spacing w:after="0" w:line="240" w:lineRule="auto"/>
      </w:pPr>
      <w:r>
        <w:separator/>
      </w:r>
    </w:p>
  </w:footnote>
  <w:footnote w:type="continuationSeparator" w:id="0">
    <w:p w14:paraId="4FB6E43F" w14:textId="77777777" w:rsidR="00D3445F" w:rsidRDefault="00D3445F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E9832" w14:textId="77777777" w:rsidR="00EF1A82" w:rsidRDefault="00D3445F">
    <w:pPr>
      <w:pStyle w:val="Cabealho"/>
    </w:pPr>
    <w:r>
      <w:rPr>
        <w:noProof/>
      </w:rPr>
      <w:pict w14:anchorId="6DA50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414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04DC" w14:textId="77777777" w:rsidR="00CA1892" w:rsidRDefault="00FA3FBD" w:rsidP="00D212DF">
    <w:pPr>
      <w:pStyle w:val="Cabealho"/>
    </w:pP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6FF32C46" wp14:editId="5EF6773C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304911BD" wp14:editId="7E3A4A6F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445F">
      <w:rPr>
        <w:noProof/>
      </w:rPr>
      <w:pict w14:anchorId="1D468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3120;mso-position-horizontal-relative:margin;mso-position-vertical-relative:margin" o:allowincell="f">
          <v:imagedata r:id="rId3" o:title="logo3"/>
          <w10:wrap anchorx="margin" anchory="margin"/>
        </v:shape>
      </w:pict>
    </w:r>
  </w:p>
  <w:p w14:paraId="195851AD" w14:textId="77777777" w:rsidR="009F1998" w:rsidRDefault="009F1998" w:rsidP="00D212DF">
    <w:pPr>
      <w:pStyle w:val="Cabealho"/>
    </w:pPr>
  </w:p>
  <w:p w14:paraId="6C4226F2" w14:textId="77777777" w:rsidR="009F1998" w:rsidRPr="009F1998" w:rsidRDefault="009F1998" w:rsidP="00D212DF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BB18" w14:textId="77777777" w:rsidR="00EF1A82" w:rsidRDefault="00D3445F">
    <w:pPr>
      <w:pStyle w:val="Cabealho"/>
    </w:pPr>
    <w:r>
      <w:rPr>
        <w:noProof/>
      </w:rPr>
      <w:pict w14:anchorId="36EF2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garete Salvate Brasil">
    <w15:presenceInfo w15:providerId="Windows Live" w15:userId="0c7899928bd04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1"/>
    <w:rsid w:val="000153FB"/>
    <w:rsid w:val="000218BF"/>
    <w:rsid w:val="00023860"/>
    <w:rsid w:val="00030690"/>
    <w:rsid w:val="000312AD"/>
    <w:rsid w:val="00045DDA"/>
    <w:rsid w:val="00066506"/>
    <w:rsid w:val="000724BA"/>
    <w:rsid w:val="000811DE"/>
    <w:rsid w:val="00081F67"/>
    <w:rsid w:val="000830B6"/>
    <w:rsid w:val="00085C62"/>
    <w:rsid w:val="00086864"/>
    <w:rsid w:val="000A7FDE"/>
    <w:rsid w:val="000C6A48"/>
    <w:rsid w:val="000C7016"/>
    <w:rsid w:val="000E0F5E"/>
    <w:rsid w:val="000F7FC8"/>
    <w:rsid w:val="001115EF"/>
    <w:rsid w:val="00116647"/>
    <w:rsid w:val="0012495C"/>
    <w:rsid w:val="0014538E"/>
    <w:rsid w:val="001505FA"/>
    <w:rsid w:val="001659BD"/>
    <w:rsid w:val="001660F0"/>
    <w:rsid w:val="0018202C"/>
    <w:rsid w:val="001B2B1A"/>
    <w:rsid w:val="001B5D85"/>
    <w:rsid w:val="001C2DD3"/>
    <w:rsid w:val="001C43CF"/>
    <w:rsid w:val="001E777C"/>
    <w:rsid w:val="00221D1A"/>
    <w:rsid w:val="00226CB9"/>
    <w:rsid w:val="00232D28"/>
    <w:rsid w:val="0023503E"/>
    <w:rsid w:val="00246E15"/>
    <w:rsid w:val="00247D44"/>
    <w:rsid w:val="00261888"/>
    <w:rsid w:val="00285590"/>
    <w:rsid w:val="00290424"/>
    <w:rsid w:val="00291916"/>
    <w:rsid w:val="0029247B"/>
    <w:rsid w:val="00292F0D"/>
    <w:rsid w:val="00295DD2"/>
    <w:rsid w:val="002B2784"/>
    <w:rsid w:val="002D3143"/>
    <w:rsid w:val="002E098C"/>
    <w:rsid w:val="002E65C9"/>
    <w:rsid w:val="00305FB0"/>
    <w:rsid w:val="00314DC2"/>
    <w:rsid w:val="003151AC"/>
    <w:rsid w:val="00323C23"/>
    <w:rsid w:val="00324510"/>
    <w:rsid w:val="0034234B"/>
    <w:rsid w:val="003455DB"/>
    <w:rsid w:val="00384CE0"/>
    <w:rsid w:val="00390E85"/>
    <w:rsid w:val="003C060A"/>
    <w:rsid w:val="003C6FA6"/>
    <w:rsid w:val="003D7482"/>
    <w:rsid w:val="004114A2"/>
    <w:rsid w:val="0041421B"/>
    <w:rsid w:val="00430A26"/>
    <w:rsid w:val="0044283D"/>
    <w:rsid w:val="00443E9F"/>
    <w:rsid w:val="00454652"/>
    <w:rsid w:val="0048159A"/>
    <w:rsid w:val="00485272"/>
    <w:rsid w:val="004A6A9A"/>
    <w:rsid w:val="004B626E"/>
    <w:rsid w:val="004C6661"/>
    <w:rsid w:val="004D218D"/>
    <w:rsid w:val="004D7429"/>
    <w:rsid w:val="004E13A4"/>
    <w:rsid w:val="004F1CF4"/>
    <w:rsid w:val="004F3B6B"/>
    <w:rsid w:val="004F5FE3"/>
    <w:rsid w:val="004F628D"/>
    <w:rsid w:val="004F6F52"/>
    <w:rsid w:val="0050419B"/>
    <w:rsid w:val="00536F7C"/>
    <w:rsid w:val="00544394"/>
    <w:rsid w:val="00545AC1"/>
    <w:rsid w:val="0055251E"/>
    <w:rsid w:val="00554269"/>
    <w:rsid w:val="00561B76"/>
    <w:rsid w:val="00563FE4"/>
    <w:rsid w:val="00592F13"/>
    <w:rsid w:val="005B09B7"/>
    <w:rsid w:val="005F37B5"/>
    <w:rsid w:val="005F4459"/>
    <w:rsid w:val="005F5D63"/>
    <w:rsid w:val="00611403"/>
    <w:rsid w:val="00612177"/>
    <w:rsid w:val="00616C58"/>
    <w:rsid w:val="006309C2"/>
    <w:rsid w:val="00635AD5"/>
    <w:rsid w:val="00642FBC"/>
    <w:rsid w:val="00646D4C"/>
    <w:rsid w:val="00653E54"/>
    <w:rsid w:val="00685051"/>
    <w:rsid w:val="006B14D0"/>
    <w:rsid w:val="006B44BF"/>
    <w:rsid w:val="006E4D10"/>
    <w:rsid w:val="006F248D"/>
    <w:rsid w:val="00701D1D"/>
    <w:rsid w:val="0073387F"/>
    <w:rsid w:val="00735646"/>
    <w:rsid w:val="00752CE9"/>
    <w:rsid w:val="0076158D"/>
    <w:rsid w:val="00767BA6"/>
    <w:rsid w:val="00771D44"/>
    <w:rsid w:val="007873A9"/>
    <w:rsid w:val="0079788E"/>
    <w:rsid w:val="007A6C95"/>
    <w:rsid w:val="007A7C41"/>
    <w:rsid w:val="007F7AEC"/>
    <w:rsid w:val="008023D9"/>
    <w:rsid w:val="00804782"/>
    <w:rsid w:val="008126C7"/>
    <w:rsid w:val="00814A24"/>
    <w:rsid w:val="00855713"/>
    <w:rsid w:val="00857684"/>
    <w:rsid w:val="00864BFE"/>
    <w:rsid w:val="0087334C"/>
    <w:rsid w:val="00881854"/>
    <w:rsid w:val="00885154"/>
    <w:rsid w:val="00885AD0"/>
    <w:rsid w:val="008A1456"/>
    <w:rsid w:val="008A16F2"/>
    <w:rsid w:val="008A7AD5"/>
    <w:rsid w:val="008C10D7"/>
    <w:rsid w:val="008C629B"/>
    <w:rsid w:val="00905CE6"/>
    <w:rsid w:val="00907F10"/>
    <w:rsid w:val="00917F13"/>
    <w:rsid w:val="009244E3"/>
    <w:rsid w:val="00944800"/>
    <w:rsid w:val="00946A21"/>
    <w:rsid w:val="00960A79"/>
    <w:rsid w:val="00967A2A"/>
    <w:rsid w:val="009767BA"/>
    <w:rsid w:val="009802B5"/>
    <w:rsid w:val="00987025"/>
    <w:rsid w:val="009E1B8A"/>
    <w:rsid w:val="009F1998"/>
    <w:rsid w:val="009F1CC9"/>
    <w:rsid w:val="00A02317"/>
    <w:rsid w:val="00A43A33"/>
    <w:rsid w:val="00A474EF"/>
    <w:rsid w:val="00A5286F"/>
    <w:rsid w:val="00A52A84"/>
    <w:rsid w:val="00A7231F"/>
    <w:rsid w:val="00A72684"/>
    <w:rsid w:val="00A74DCE"/>
    <w:rsid w:val="00A835FE"/>
    <w:rsid w:val="00A83B49"/>
    <w:rsid w:val="00A846F2"/>
    <w:rsid w:val="00A8746B"/>
    <w:rsid w:val="00AA36A1"/>
    <w:rsid w:val="00AA4E4F"/>
    <w:rsid w:val="00AB355F"/>
    <w:rsid w:val="00AC01FE"/>
    <w:rsid w:val="00AD479B"/>
    <w:rsid w:val="00AD6B76"/>
    <w:rsid w:val="00AE7AAE"/>
    <w:rsid w:val="00AF1A63"/>
    <w:rsid w:val="00B144A6"/>
    <w:rsid w:val="00B26D02"/>
    <w:rsid w:val="00B35A14"/>
    <w:rsid w:val="00B512D5"/>
    <w:rsid w:val="00B5451D"/>
    <w:rsid w:val="00B627C5"/>
    <w:rsid w:val="00B85786"/>
    <w:rsid w:val="00B87DA2"/>
    <w:rsid w:val="00B87E79"/>
    <w:rsid w:val="00B940A1"/>
    <w:rsid w:val="00BA42BF"/>
    <w:rsid w:val="00BB0CE1"/>
    <w:rsid w:val="00BB455C"/>
    <w:rsid w:val="00BB4659"/>
    <w:rsid w:val="00BB5968"/>
    <w:rsid w:val="00BE1B6F"/>
    <w:rsid w:val="00BE2BB2"/>
    <w:rsid w:val="00C118C5"/>
    <w:rsid w:val="00C126FF"/>
    <w:rsid w:val="00C20EEE"/>
    <w:rsid w:val="00C226E6"/>
    <w:rsid w:val="00C22B43"/>
    <w:rsid w:val="00C42849"/>
    <w:rsid w:val="00C468E6"/>
    <w:rsid w:val="00C51BFB"/>
    <w:rsid w:val="00C54C85"/>
    <w:rsid w:val="00C553A8"/>
    <w:rsid w:val="00C62272"/>
    <w:rsid w:val="00C65E2B"/>
    <w:rsid w:val="00C70F60"/>
    <w:rsid w:val="00C72F18"/>
    <w:rsid w:val="00C84F93"/>
    <w:rsid w:val="00CA1892"/>
    <w:rsid w:val="00CB04F5"/>
    <w:rsid w:val="00CC16B9"/>
    <w:rsid w:val="00CC546B"/>
    <w:rsid w:val="00CC598A"/>
    <w:rsid w:val="00CE534A"/>
    <w:rsid w:val="00CF0E40"/>
    <w:rsid w:val="00D0387C"/>
    <w:rsid w:val="00D17361"/>
    <w:rsid w:val="00D17F0A"/>
    <w:rsid w:val="00D212DF"/>
    <w:rsid w:val="00D3445F"/>
    <w:rsid w:val="00D36BB5"/>
    <w:rsid w:val="00D51BA8"/>
    <w:rsid w:val="00D51C4F"/>
    <w:rsid w:val="00D579BE"/>
    <w:rsid w:val="00D85E2E"/>
    <w:rsid w:val="00DA093D"/>
    <w:rsid w:val="00DA7E02"/>
    <w:rsid w:val="00DB7DD4"/>
    <w:rsid w:val="00DC7B63"/>
    <w:rsid w:val="00DE10D3"/>
    <w:rsid w:val="00DE58A5"/>
    <w:rsid w:val="00E00514"/>
    <w:rsid w:val="00E278FA"/>
    <w:rsid w:val="00E3033E"/>
    <w:rsid w:val="00E3102E"/>
    <w:rsid w:val="00E41F2F"/>
    <w:rsid w:val="00E51DAB"/>
    <w:rsid w:val="00E70B07"/>
    <w:rsid w:val="00E72AB1"/>
    <w:rsid w:val="00E841C8"/>
    <w:rsid w:val="00E95CB1"/>
    <w:rsid w:val="00EA021B"/>
    <w:rsid w:val="00EA292D"/>
    <w:rsid w:val="00EA329B"/>
    <w:rsid w:val="00EA3A6A"/>
    <w:rsid w:val="00EC0471"/>
    <w:rsid w:val="00ED7B24"/>
    <w:rsid w:val="00EE116D"/>
    <w:rsid w:val="00EF1A82"/>
    <w:rsid w:val="00EF5338"/>
    <w:rsid w:val="00EF5885"/>
    <w:rsid w:val="00EF6BAF"/>
    <w:rsid w:val="00F00253"/>
    <w:rsid w:val="00F03FB0"/>
    <w:rsid w:val="00F06C02"/>
    <w:rsid w:val="00F10143"/>
    <w:rsid w:val="00F215B3"/>
    <w:rsid w:val="00F4218F"/>
    <w:rsid w:val="00F44DC8"/>
    <w:rsid w:val="00F72896"/>
    <w:rsid w:val="00F91FF8"/>
    <w:rsid w:val="00F93177"/>
    <w:rsid w:val="00F93D55"/>
    <w:rsid w:val="00FA3FBD"/>
    <w:rsid w:val="00FA57E4"/>
    <w:rsid w:val="00FC51C9"/>
    <w:rsid w:val="00FD54CB"/>
    <w:rsid w:val="00FE426E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F73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6C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616C5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098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512D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6C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616C5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098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51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25D5-0590-48E0-B4A8-570F5064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1609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 Verdan</dc:creator>
  <cp:lastModifiedBy>NEUZA</cp:lastModifiedBy>
  <cp:revision>9</cp:revision>
  <cp:lastPrinted>2018-07-19T17:09:00Z</cp:lastPrinted>
  <dcterms:created xsi:type="dcterms:W3CDTF">2020-10-05T14:30:00Z</dcterms:created>
  <dcterms:modified xsi:type="dcterms:W3CDTF">2020-10-07T12:46:00Z</dcterms:modified>
</cp:coreProperties>
</file>