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A131858" w14:textId="453DC037" w:rsidR="006B7C8D" w:rsidRPr="00D26216" w:rsidRDefault="006B7C8D" w:rsidP="006B7C8D">
      <w:pPr>
        <w:pStyle w:val="SBCinstitution"/>
        <w:rPr>
          <w:rFonts w:ascii="Arial" w:hAnsi="Arial" w:cs="Arial"/>
          <w:b/>
          <w:bCs/>
          <w:sz w:val="28"/>
          <w:szCs w:val="22"/>
        </w:rPr>
      </w:pPr>
      <w:r w:rsidRPr="00D26216">
        <w:rPr>
          <w:rFonts w:ascii="Arial" w:hAnsi="Arial" w:cs="Arial"/>
          <w:b/>
          <w:bCs/>
          <w:sz w:val="28"/>
          <w:szCs w:val="22"/>
        </w:rPr>
        <w:t>INTELIGÊNCIA ARTIFICIAL NA EDUCAÇÃO: APRIMORANDO UMA ARQUITETURA PEDAGÓGICA PARA A APRENDIZAGEM DE ESTATÍSTICA NO CONTEXTO AMAZÔNICO</w:t>
      </w:r>
    </w:p>
    <w:p w14:paraId="21AD1725" w14:textId="77777777" w:rsidR="006B7C8D" w:rsidRPr="006B7C8D" w:rsidRDefault="006B7C8D" w:rsidP="006B7C8D">
      <w:pPr>
        <w:rPr>
          <w:lang w:eastAsia="pt-BR"/>
        </w:rPr>
      </w:pPr>
    </w:p>
    <w:p w14:paraId="0AF7A08E" w14:textId="70B0B2A4" w:rsidR="00D0016A" w:rsidRPr="00752FCD" w:rsidRDefault="00D0016A" w:rsidP="00011CAC">
      <w:pPr>
        <w:spacing w:after="0" w:line="240" w:lineRule="auto"/>
        <w:jc w:val="right"/>
        <w:rPr>
          <w:rFonts w:ascii="Arial" w:hAnsi="Arial" w:cs="Arial"/>
          <w:b/>
          <w:bCs/>
          <w:color w:val="002F3C"/>
          <w:sz w:val="20"/>
          <w:szCs w:val="20"/>
        </w:rPr>
      </w:pPr>
      <w:r w:rsidRPr="00836FA9">
        <w:rPr>
          <w:rFonts w:ascii="Arial" w:hAnsi="Arial" w:cs="Arial"/>
          <w:b/>
          <w:bCs/>
          <w:color w:val="002F3C"/>
          <w:sz w:val="20"/>
          <w:szCs w:val="20"/>
        </w:rPr>
        <w:t>Laiene Cabral Martins</w:t>
      </w:r>
      <w:r w:rsidR="000741E6">
        <w:rPr>
          <w:rFonts w:ascii="Arial" w:hAnsi="Arial" w:cs="Arial"/>
          <w:b/>
          <w:bCs/>
          <w:color w:val="002F3C"/>
          <w:sz w:val="20"/>
          <w:szCs w:val="20"/>
          <w:vertAlign w:val="superscript"/>
        </w:rPr>
        <w:t>1</w:t>
      </w:r>
      <w:r>
        <w:rPr>
          <w:rFonts w:ascii="Arial" w:hAnsi="Arial" w:cs="Arial"/>
          <w:b/>
          <w:bCs/>
          <w:color w:val="002F3C"/>
          <w:sz w:val="20"/>
          <w:szCs w:val="20"/>
        </w:rPr>
        <w:t xml:space="preserve"> </w:t>
      </w:r>
      <w:r w:rsidR="00040AFF">
        <w:rPr>
          <w:rFonts w:ascii="Arial" w:hAnsi="Arial" w:cs="Arial"/>
          <w:b/>
          <w:bCs/>
          <w:color w:val="002F3C"/>
          <w:sz w:val="20"/>
          <w:szCs w:val="20"/>
        </w:rPr>
        <w:t>-</w:t>
      </w:r>
      <w:r>
        <w:rPr>
          <w:rFonts w:ascii="Arial" w:hAnsi="Arial" w:cs="Arial"/>
          <w:b/>
          <w:bCs/>
          <w:color w:val="002F3C"/>
          <w:sz w:val="20"/>
          <w:szCs w:val="20"/>
        </w:rPr>
        <w:t xml:space="preserve"> UFAM – Mestranda -</w:t>
      </w:r>
      <w:r w:rsidRPr="00836FA9">
        <w:t xml:space="preserve"> </w:t>
      </w:r>
      <w:r w:rsidRPr="00836FA9">
        <w:rPr>
          <w:rFonts w:ascii="Arial" w:hAnsi="Arial" w:cs="Arial"/>
          <w:b/>
          <w:bCs/>
          <w:color w:val="002F3C"/>
          <w:sz w:val="20"/>
          <w:szCs w:val="20"/>
        </w:rPr>
        <w:t>laienecabral@gmail.com</w:t>
      </w:r>
      <w:r>
        <w:rPr>
          <w:rFonts w:ascii="Arial" w:hAnsi="Arial" w:cs="Arial"/>
          <w:b/>
          <w:bCs/>
          <w:color w:val="002F3C"/>
          <w:sz w:val="20"/>
          <w:szCs w:val="20"/>
        </w:rPr>
        <w:t xml:space="preserve"> </w:t>
      </w:r>
    </w:p>
    <w:p w14:paraId="5C66CDB1" w14:textId="60FE2E9C" w:rsidR="00674210" w:rsidRPr="00011CAC" w:rsidRDefault="000474E4" w:rsidP="00011CAC">
      <w:pPr>
        <w:spacing w:after="0" w:line="240" w:lineRule="auto"/>
        <w:jc w:val="right"/>
        <w:rPr>
          <w:rFonts w:ascii="Arial" w:hAnsi="Arial" w:cs="Arial"/>
          <w:b/>
          <w:bCs/>
          <w:color w:val="002F3C"/>
          <w:sz w:val="20"/>
          <w:szCs w:val="20"/>
        </w:rPr>
      </w:pPr>
      <w:r>
        <w:rPr>
          <w:rFonts w:ascii="Arial" w:hAnsi="Arial" w:cs="Arial"/>
          <w:b/>
          <w:bCs/>
          <w:color w:val="002F3C"/>
          <w:sz w:val="20"/>
          <w:szCs w:val="20"/>
        </w:rPr>
        <w:t>Alberto Nogueira de Castro Júnior</w:t>
      </w:r>
      <w:r w:rsidR="00011CAC">
        <w:rPr>
          <w:rFonts w:ascii="Arial" w:hAnsi="Arial" w:cs="Arial"/>
          <w:b/>
          <w:bCs/>
          <w:color w:val="002F3C"/>
          <w:sz w:val="20"/>
          <w:szCs w:val="20"/>
          <w:vertAlign w:val="superscript"/>
        </w:rPr>
        <w:t>2</w:t>
      </w:r>
      <w:r w:rsidR="00674210" w:rsidRPr="004B1D01">
        <w:rPr>
          <w:rFonts w:ascii="Arial" w:hAnsi="Arial" w:cs="Arial"/>
          <w:b/>
          <w:bCs/>
          <w:color w:val="002F3C"/>
          <w:sz w:val="20"/>
          <w:szCs w:val="20"/>
        </w:rPr>
        <w:t xml:space="preserve"> –</w:t>
      </w:r>
      <w:r>
        <w:rPr>
          <w:rFonts w:ascii="Arial" w:hAnsi="Arial" w:cs="Arial"/>
          <w:b/>
          <w:bCs/>
          <w:color w:val="002F3C"/>
          <w:sz w:val="20"/>
          <w:szCs w:val="20"/>
        </w:rPr>
        <w:t xml:space="preserve"> UFAM</w:t>
      </w:r>
      <w:r w:rsidR="00674210" w:rsidRPr="004B1D01">
        <w:rPr>
          <w:rFonts w:ascii="Arial" w:hAnsi="Arial" w:cs="Arial"/>
          <w:b/>
          <w:bCs/>
          <w:color w:val="002F3C"/>
          <w:sz w:val="20"/>
          <w:szCs w:val="20"/>
        </w:rPr>
        <w:t xml:space="preserve"> </w:t>
      </w:r>
      <w:r w:rsidR="00812218" w:rsidRPr="004B1D01">
        <w:rPr>
          <w:rFonts w:ascii="Arial" w:hAnsi="Arial" w:cs="Arial"/>
          <w:b/>
          <w:bCs/>
          <w:color w:val="002F3C"/>
          <w:sz w:val="20"/>
          <w:szCs w:val="20"/>
        </w:rPr>
        <w:t xml:space="preserve">– </w:t>
      </w:r>
      <w:r>
        <w:rPr>
          <w:rFonts w:ascii="Arial" w:hAnsi="Arial" w:cs="Arial"/>
          <w:b/>
          <w:bCs/>
          <w:color w:val="002F3C"/>
          <w:sz w:val="20"/>
          <w:szCs w:val="20"/>
        </w:rPr>
        <w:t>Doutor</w:t>
      </w:r>
      <w:r w:rsidR="00812218" w:rsidRPr="004B1D01">
        <w:rPr>
          <w:rFonts w:ascii="Arial" w:hAnsi="Arial" w:cs="Arial"/>
          <w:b/>
          <w:bCs/>
          <w:color w:val="002F3C"/>
          <w:sz w:val="20"/>
          <w:szCs w:val="20"/>
        </w:rPr>
        <w:t xml:space="preserve"> – </w:t>
      </w:r>
      <w:r w:rsidRPr="00011CAC">
        <w:rPr>
          <w:rFonts w:ascii="Arial" w:hAnsi="Arial" w:cs="Arial"/>
          <w:b/>
          <w:bCs/>
          <w:sz w:val="20"/>
          <w:szCs w:val="20"/>
        </w:rPr>
        <w:t>alberto@icomp.ufam.edu.br</w:t>
      </w:r>
    </w:p>
    <w:p w14:paraId="01E48CC2" w14:textId="40AC2921" w:rsidR="00D0016A" w:rsidRPr="00752FCD" w:rsidRDefault="00D0016A" w:rsidP="00D0016A">
      <w:pPr>
        <w:spacing w:after="0" w:line="360" w:lineRule="auto"/>
        <w:jc w:val="right"/>
        <w:rPr>
          <w:rFonts w:ascii="Arial" w:hAnsi="Arial" w:cs="Arial"/>
          <w:b/>
          <w:bCs/>
          <w:color w:val="002F3C"/>
          <w:sz w:val="20"/>
          <w:szCs w:val="20"/>
        </w:rPr>
      </w:pPr>
      <w:r w:rsidRPr="00752FCD">
        <w:rPr>
          <w:rFonts w:ascii="Arial" w:hAnsi="Arial" w:cs="Arial"/>
          <w:b/>
          <w:bCs/>
          <w:color w:val="002F3C"/>
          <w:sz w:val="20"/>
          <w:szCs w:val="20"/>
        </w:rPr>
        <w:t>Letícia Gabriella Dutra Perfeto</w:t>
      </w:r>
      <w:r>
        <w:rPr>
          <w:rFonts w:ascii="Arial" w:hAnsi="Arial" w:cs="Arial"/>
          <w:b/>
          <w:bCs/>
          <w:color w:val="002F3C"/>
          <w:sz w:val="20"/>
          <w:szCs w:val="20"/>
          <w:vertAlign w:val="superscript"/>
        </w:rPr>
        <w:t>3</w:t>
      </w:r>
      <w:r w:rsidRPr="00752FCD">
        <w:rPr>
          <w:rFonts w:ascii="Arial" w:hAnsi="Arial" w:cs="Arial"/>
          <w:b/>
          <w:bCs/>
          <w:color w:val="002F3C"/>
          <w:sz w:val="20"/>
          <w:szCs w:val="20"/>
        </w:rPr>
        <w:t xml:space="preserve"> – UFAM </w:t>
      </w:r>
      <w:r>
        <w:rPr>
          <w:rFonts w:ascii="Arial" w:hAnsi="Arial" w:cs="Arial"/>
          <w:b/>
          <w:bCs/>
          <w:color w:val="002F3C"/>
          <w:sz w:val="20"/>
          <w:szCs w:val="20"/>
        </w:rPr>
        <w:t>– Mestranda-</w:t>
      </w:r>
      <w:r w:rsidRPr="00752FCD">
        <w:rPr>
          <w:rFonts w:ascii="Arial" w:hAnsi="Arial" w:cs="Arial"/>
          <w:b/>
          <w:bCs/>
          <w:color w:val="002F3C"/>
          <w:sz w:val="20"/>
          <w:szCs w:val="20"/>
        </w:rPr>
        <w:t xml:space="preserve"> leticiagabriellla0910@gmail.com</w:t>
      </w:r>
    </w:p>
    <w:p w14:paraId="37FA7AF5" w14:textId="77777777" w:rsidR="00822323" w:rsidRDefault="00822323" w:rsidP="00822323">
      <w:pPr>
        <w:spacing w:after="0" w:line="240" w:lineRule="auto"/>
        <w:jc w:val="right"/>
        <w:rPr>
          <w:rFonts w:ascii="Arial" w:hAnsi="Arial" w:cs="Arial"/>
          <w:b/>
          <w:bCs/>
          <w:color w:val="002F3C"/>
          <w:sz w:val="20"/>
          <w:szCs w:val="20"/>
        </w:rPr>
      </w:pPr>
    </w:p>
    <w:p w14:paraId="3D0F8FD7" w14:textId="5F422761" w:rsidR="00010771" w:rsidRPr="006F1A70" w:rsidRDefault="00EF3058" w:rsidP="00010771">
      <w:pPr>
        <w:spacing w:after="0" w:line="240" w:lineRule="auto"/>
        <w:jc w:val="both"/>
        <w:rPr>
          <w:rFonts w:ascii="Arial" w:hAnsi="Arial" w:cs="Arial"/>
          <w:b/>
          <w:bCs/>
          <w:color w:val="002F3C"/>
          <w:sz w:val="20"/>
          <w:szCs w:val="20"/>
        </w:rPr>
      </w:pPr>
      <w:r w:rsidRPr="00822323">
        <w:rPr>
          <w:rFonts w:ascii="Arial" w:hAnsi="Arial" w:cs="Arial"/>
          <w:b/>
          <w:bCs/>
          <w:color w:val="002F3C"/>
          <w:sz w:val="20"/>
          <w:szCs w:val="20"/>
        </w:rPr>
        <w:t>Eixo</w:t>
      </w:r>
      <w:r w:rsidR="004B646F" w:rsidRPr="00822323">
        <w:rPr>
          <w:rFonts w:ascii="Arial" w:hAnsi="Arial" w:cs="Arial"/>
          <w:b/>
          <w:bCs/>
          <w:color w:val="002F3C"/>
          <w:sz w:val="20"/>
          <w:szCs w:val="20"/>
        </w:rPr>
        <w:t xml:space="preserve"> 01</w:t>
      </w:r>
      <w:r w:rsidR="00010771">
        <w:rPr>
          <w:rFonts w:ascii="Arial" w:hAnsi="Arial" w:cs="Arial"/>
          <w:b/>
          <w:bCs/>
          <w:color w:val="002F3C"/>
          <w:sz w:val="20"/>
          <w:szCs w:val="20"/>
        </w:rPr>
        <w:t xml:space="preserve"> </w:t>
      </w:r>
      <w:r w:rsidR="00010771" w:rsidRPr="0076615D">
        <w:rPr>
          <w:rFonts w:ascii="Arial" w:hAnsi="Arial" w:cs="Arial"/>
          <w:b/>
          <w:bCs/>
          <w:color w:val="002F3C"/>
          <w:sz w:val="20"/>
          <w:szCs w:val="20"/>
        </w:rPr>
        <w:t>Inovação e Educação: pesquisas sobre as tecnologias em contextos amazônicos: explorar metodologias; processos educativos inovadores; experiências, práticas; tecnologias em espaços educacionais amazônicos</w:t>
      </w:r>
      <w:r w:rsidR="00010771">
        <w:rPr>
          <w:rFonts w:ascii="Arial" w:hAnsi="Arial" w:cs="Arial"/>
          <w:b/>
          <w:bCs/>
          <w:color w:val="002F3C"/>
          <w:sz w:val="20"/>
          <w:szCs w:val="20"/>
        </w:rPr>
        <w:t>.</w:t>
      </w:r>
    </w:p>
    <w:p w14:paraId="60D9005D" w14:textId="77777777" w:rsidR="00B7405F" w:rsidRDefault="00B7405F" w:rsidP="00D161B8">
      <w:pPr>
        <w:spacing w:line="360" w:lineRule="auto"/>
        <w:jc w:val="both"/>
        <w:rPr>
          <w:rFonts w:ascii="Arial" w:hAnsi="Arial" w:cs="Arial"/>
          <w:color w:val="002F3C"/>
        </w:rPr>
      </w:pPr>
    </w:p>
    <w:p w14:paraId="6B1AD80B" w14:textId="77777777" w:rsidR="008916E9" w:rsidRPr="000D31D6" w:rsidRDefault="008916E9" w:rsidP="008916E9">
      <w:pPr>
        <w:jc w:val="center"/>
        <w:rPr>
          <w:rFonts w:ascii="Arial" w:hAnsi="Arial" w:cs="Arial"/>
          <w:b/>
          <w:bCs/>
          <w:color w:val="002F3C"/>
          <w:sz w:val="28"/>
          <w:szCs w:val="28"/>
        </w:rPr>
      </w:pPr>
      <w:r w:rsidRPr="000D31D6">
        <w:rPr>
          <w:rFonts w:ascii="Arial" w:hAnsi="Arial" w:cs="Arial"/>
          <w:b/>
          <w:bCs/>
          <w:color w:val="002F3C"/>
          <w:sz w:val="28"/>
          <w:szCs w:val="28"/>
        </w:rPr>
        <w:t xml:space="preserve">RESUMO </w:t>
      </w:r>
    </w:p>
    <w:p w14:paraId="019837FE" w14:textId="27CEAFD0" w:rsidR="00C66956" w:rsidRPr="00C66956" w:rsidRDefault="00547057" w:rsidP="00C66956">
      <w:pPr>
        <w:pStyle w:val="NormalWeb"/>
        <w:spacing w:before="0" w:beforeAutospacing="0" w:after="0" w:afterAutospacing="0"/>
        <w:jc w:val="both"/>
        <w:rPr>
          <w:rFonts w:ascii="Arial" w:hAnsi="Arial" w:cs="Arial"/>
        </w:rPr>
      </w:pPr>
      <w:r w:rsidRPr="005C3CD7">
        <w:rPr>
          <w:rFonts w:ascii="Arial" w:hAnsi="Arial" w:cs="Arial"/>
        </w:rPr>
        <w:t xml:space="preserve">Este relato de </w:t>
      </w:r>
      <w:r w:rsidRPr="000D31D6">
        <w:rPr>
          <w:rFonts w:ascii="Arial" w:hAnsi="Arial" w:cs="Arial"/>
        </w:rPr>
        <w:t xml:space="preserve">experiência </w:t>
      </w:r>
      <w:r w:rsidR="004E3BD7">
        <w:rPr>
          <w:rFonts w:ascii="Arial" w:hAnsi="Arial" w:cs="Arial"/>
        </w:rPr>
        <w:t>apresenta</w:t>
      </w:r>
      <w:r w:rsidRPr="000D31D6">
        <w:rPr>
          <w:rFonts w:ascii="Arial" w:hAnsi="Arial" w:cs="Arial"/>
        </w:rPr>
        <w:t xml:space="preserve"> o processo de aprimoramento de uma Arquitetura Pedagógica (AP) voltada para a aprendizagem de Estatística no contexto amazônico, utilizando Inteligências Artificiais (</w:t>
      </w:r>
      <w:proofErr w:type="spellStart"/>
      <w:r w:rsidRPr="000D31D6">
        <w:rPr>
          <w:rFonts w:ascii="Arial" w:hAnsi="Arial" w:cs="Arial"/>
        </w:rPr>
        <w:t>IAs</w:t>
      </w:r>
      <w:proofErr w:type="spellEnd"/>
      <w:r w:rsidRPr="000D31D6">
        <w:rPr>
          <w:rFonts w:ascii="Arial" w:hAnsi="Arial" w:cs="Arial"/>
        </w:rPr>
        <w:t>) como aliadas na inovação metodológica e tecnológica. A experiência foi conduzida</w:t>
      </w:r>
      <w:r w:rsidRPr="005C3CD7">
        <w:rPr>
          <w:rFonts w:ascii="Arial" w:hAnsi="Arial" w:cs="Arial"/>
        </w:rPr>
        <w:t xml:space="preserve"> na </w:t>
      </w:r>
      <w:r w:rsidRPr="00D47801">
        <w:rPr>
          <w:rFonts w:ascii="Arial" w:hAnsi="Arial" w:cs="Arial"/>
        </w:rPr>
        <w:t>disciplina</w:t>
      </w:r>
      <w:r w:rsidR="00D374F3">
        <w:rPr>
          <w:rFonts w:ascii="Arial" w:hAnsi="Arial" w:cs="Arial"/>
        </w:rPr>
        <w:t xml:space="preserve"> de</w:t>
      </w:r>
      <w:r w:rsidRPr="00D47801">
        <w:rPr>
          <w:rFonts w:ascii="Arial" w:hAnsi="Arial" w:cs="Arial"/>
        </w:rPr>
        <w:t xml:space="preserve"> </w:t>
      </w:r>
      <w:r w:rsidR="00D47801" w:rsidRPr="00D47801">
        <w:rPr>
          <w:rFonts w:ascii="Arial" w:hAnsi="Arial" w:cs="Arial"/>
          <w:i/>
          <w:iCs/>
        </w:rPr>
        <w:t>“</w:t>
      </w:r>
      <w:r w:rsidRPr="00D47801">
        <w:rPr>
          <w:rStyle w:val="nfase"/>
          <w:rFonts w:ascii="Arial" w:eastAsiaTheme="majorEastAsia" w:hAnsi="Arial" w:cs="Arial"/>
          <w:i w:val="0"/>
          <w:iCs w:val="0"/>
        </w:rPr>
        <w:t>Tópicos Especiais em Tecnologias na Educação em Ciências e Matemática</w:t>
      </w:r>
      <w:r w:rsidR="00D47801" w:rsidRPr="00D47801">
        <w:rPr>
          <w:rStyle w:val="nfase"/>
          <w:rFonts w:ascii="Arial" w:eastAsiaTheme="majorEastAsia" w:hAnsi="Arial" w:cs="Arial"/>
          <w:i w:val="0"/>
          <w:iCs w:val="0"/>
        </w:rPr>
        <w:t>”</w:t>
      </w:r>
      <w:r w:rsidRPr="00D47801">
        <w:rPr>
          <w:rFonts w:ascii="Arial" w:hAnsi="Arial" w:cs="Arial"/>
          <w:i/>
          <w:iCs/>
        </w:rPr>
        <w:t xml:space="preserve">, </w:t>
      </w:r>
      <w:r w:rsidRPr="00D374F3">
        <w:rPr>
          <w:rFonts w:ascii="Arial" w:hAnsi="Arial" w:cs="Arial"/>
        </w:rPr>
        <w:t>vinculada</w:t>
      </w:r>
      <w:r w:rsidRPr="00D47801">
        <w:rPr>
          <w:rFonts w:ascii="Arial" w:hAnsi="Arial" w:cs="Arial"/>
        </w:rPr>
        <w:t xml:space="preserve"> ao Programa de Pós-Graduação em Ensino de Ciências e Matemática da Universidade Federal do Amazonas (UFAM).</w:t>
      </w:r>
      <w:r w:rsidR="0030306C" w:rsidRPr="00D47801">
        <w:rPr>
          <w:rFonts w:ascii="Arial" w:hAnsi="Arial" w:cs="Arial"/>
        </w:rPr>
        <w:t xml:space="preserve"> </w:t>
      </w:r>
      <w:r w:rsidR="00304542" w:rsidRPr="00D47801">
        <w:rPr>
          <w:rFonts w:ascii="Arial" w:hAnsi="Arial" w:cs="Arial"/>
        </w:rPr>
        <w:t>O</w:t>
      </w:r>
      <w:r w:rsidR="0030306C" w:rsidRPr="00D47801">
        <w:rPr>
          <w:rFonts w:ascii="Arial" w:hAnsi="Arial" w:cs="Arial"/>
        </w:rPr>
        <w:t>s estudantes (mestrandos),</w:t>
      </w:r>
      <w:r w:rsidR="0030306C" w:rsidRPr="005C3CD7">
        <w:rPr>
          <w:rFonts w:ascii="Arial" w:hAnsi="Arial" w:cs="Arial"/>
        </w:rPr>
        <w:t xml:space="preserve"> </w:t>
      </w:r>
      <w:r w:rsidR="00AE6BB4" w:rsidRPr="005C3CD7">
        <w:rPr>
          <w:rFonts w:ascii="Arial" w:hAnsi="Arial" w:cs="Arial"/>
        </w:rPr>
        <w:t>individualmente</w:t>
      </w:r>
      <w:r w:rsidR="0030306C" w:rsidRPr="005C3CD7">
        <w:rPr>
          <w:rFonts w:ascii="Arial" w:hAnsi="Arial" w:cs="Arial"/>
        </w:rPr>
        <w:t xml:space="preserve">, </w:t>
      </w:r>
      <w:r w:rsidR="002230C2" w:rsidRPr="005C3CD7">
        <w:rPr>
          <w:rFonts w:ascii="Arial" w:hAnsi="Arial" w:cs="Arial"/>
        </w:rPr>
        <w:t xml:space="preserve">utilizaram inteligências artificiais para aperfeiçoarem ou desenvolverem arquiteturas </w:t>
      </w:r>
      <w:r w:rsidR="00304542" w:rsidRPr="005C3CD7">
        <w:rPr>
          <w:rFonts w:ascii="Arial" w:hAnsi="Arial" w:cs="Arial"/>
        </w:rPr>
        <w:t>pedagógicas</w:t>
      </w:r>
      <w:r w:rsidR="0030306C" w:rsidRPr="005C3CD7">
        <w:rPr>
          <w:rFonts w:ascii="Arial" w:hAnsi="Arial" w:cs="Arial"/>
        </w:rPr>
        <w:t xml:space="preserve">. </w:t>
      </w:r>
      <w:r w:rsidR="0030306C" w:rsidRPr="00281C81">
        <w:rPr>
          <w:rFonts w:ascii="Arial" w:hAnsi="Arial" w:cs="Arial"/>
        </w:rPr>
        <w:t>O professor atuou como mediador</w:t>
      </w:r>
      <w:r w:rsidR="00281C81" w:rsidRPr="00281C81">
        <w:rPr>
          <w:rFonts w:ascii="Arial" w:hAnsi="Arial" w:cs="Arial"/>
        </w:rPr>
        <w:t xml:space="preserve"> estético e reflexivo, promovendo a escuta ativa, o diálogo crítico e a autoria pedagógica dos estudantes</w:t>
      </w:r>
      <w:r w:rsidR="00281C81">
        <w:t>.</w:t>
      </w:r>
      <w:r w:rsidR="000879B3" w:rsidRPr="005C3CD7">
        <w:rPr>
          <w:rFonts w:ascii="Arial" w:hAnsi="Arial" w:cs="Arial"/>
        </w:rPr>
        <w:t xml:space="preserve"> </w:t>
      </w:r>
      <w:r w:rsidR="003B0B8B">
        <w:rPr>
          <w:rFonts w:ascii="Arial" w:hAnsi="Arial" w:cs="Arial"/>
        </w:rPr>
        <w:t xml:space="preserve">A </w:t>
      </w:r>
      <w:r w:rsidR="003B0B8B" w:rsidRPr="003B0B8B">
        <w:rPr>
          <w:rFonts w:ascii="Arial" w:hAnsi="Arial" w:cs="Arial"/>
        </w:rPr>
        <w:t>proposta baseia-se nos fundamentos de Piaget (1970) e Freire (2011), bem como em autores que discutem arquiteturas pedagógicas (Carvalho, Nevado e Menezes, 2005) e educação estatística (Gal, 2002; Campos, 2007, 2011; Lopes, 2008).</w:t>
      </w:r>
      <w:r w:rsidR="00DC4368">
        <w:rPr>
          <w:rFonts w:ascii="Arial" w:hAnsi="Arial" w:cs="Arial"/>
        </w:rPr>
        <w:t xml:space="preserve"> </w:t>
      </w:r>
      <w:r w:rsidR="000F64B3">
        <w:rPr>
          <w:rFonts w:ascii="Arial" w:hAnsi="Arial" w:cs="Arial"/>
        </w:rPr>
        <w:t xml:space="preserve">Além disso, </w:t>
      </w:r>
      <w:r w:rsidR="00B12349">
        <w:rPr>
          <w:rFonts w:ascii="Arial" w:hAnsi="Arial" w:cs="Arial"/>
        </w:rPr>
        <w:t>a AP</w:t>
      </w:r>
      <w:r w:rsidR="000F64B3">
        <w:rPr>
          <w:rFonts w:ascii="Arial" w:hAnsi="Arial" w:cs="Arial"/>
        </w:rPr>
        <w:t xml:space="preserve"> i</w:t>
      </w:r>
      <w:r w:rsidR="000879B3" w:rsidRPr="005C3CD7">
        <w:rPr>
          <w:rFonts w:ascii="Arial" w:hAnsi="Arial" w:cs="Arial"/>
        </w:rPr>
        <w:t xml:space="preserve">ntegra metodologias ativas como </w:t>
      </w:r>
      <w:r w:rsidR="000F64B3">
        <w:rPr>
          <w:rFonts w:ascii="Arial" w:hAnsi="Arial" w:cs="Arial"/>
        </w:rPr>
        <w:t>“</w:t>
      </w:r>
      <w:r w:rsidR="000879B3" w:rsidRPr="005C3CD7">
        <w:rPr>
          <w:rFonts w:ascii="Arial" w:hAnsi="Arial" w:cs="Arial"/>
        </w:rPr>
        <w:t>Sala de Aula Invertida</w:t>
      </w:r>
      <w:r w:rsidR="000F64B3">
        <w:rPr>
          <w:rFonts w:ascii="Arial" w:hAnsi="Arial" w:cs="Arial"/>
        </w:rPr>
        <w:t>”</w:t>
      </w:r>
      <w:r w:rsidR="000879B3" w:rsidRPr="005C3CD7">
        <w:rPr>
          <w:rFonts w:ascii="Arial" w:hAnsi="Arial" w:cs="Arial"/>
        </w:rPr>
        <w:t xml:space="preserve"> e </w:t>
      </w:r>
      <w:r w:rsidR="000F64B3">
        <w:rPr>
          <w:rFonts w:ascii="Arial" w:hAnsi="Arial" w:cs="Arial"/>
        </w:rPr>
        <w:t>“</w:t>
      </w:r>
      <w:r w:rsidR="000879B3" w:rsidRPr="005C3CD7">
        <w:rPr>
          <w:rFonts w:ascii="Arial" w:hAnsi="Arial" w:cs="Arial"/>
        </w:rPr>
        <w:t>Projeto de Aprendizagem</w:t>
      </w:r>
      <w:r w:rsidR="000F64B3">
        <w:rPr>
          <w:rFonts w:ascii="Arial" w:hAnsi="Arial" w:cs="Arial"/>
        </w:rPr>
        <w:t>”</w:t>
      </w:r>
      <w:r w:rsidR="000879B3" w:rsidRPr="005C3CD7">
        <w:rPr>
          <w:rFonts w:ascii="Arial" w:hAnsi="Arial" w:cs="Arial"/>
        </w:rPr>
        <w:t xml:space="preserve">, aliadas a tecnologias digitais acessíveis. Com base em autores como Holmes et al. (2019) e </w:t>
      </w:r>
      <w:proofErr w:type="spellStart"/>
      <w:r w:rsidR="000879B3" w:rsidRPr="005C3CD7">
        <w:rPr>
          <w:rFonts w:ascii="Arial" w:hAnsi="Arial" w:cs="Arial"/>
        </w:rPr>
        <w:t>Luckin</w:t>
      </w:r>
      <w:proofErr w:type="spellEnd"/>
      <w:r w:rsidR="000879B3" w:rsidRPr="005C3CD7">
        <w:rPr>
          <w:rFonts w:ascii="Arial" w:hAnsi="Arial" w:cs="Arial"/>
        </w:rPr>
        <w:t xml:space="preserve"> et al. (</w:t>
      </w:r>
      <w:r w:rsidR="000879B3" w:rsidRPr="00C66956">
        <w:rPr>
          <w:rFonts w:ascii="Arial" w:hAnsi="Arial" w:cs="Arial"/>
        </w:rPr>
        <w:t xml:space="preserve">2016), compreende-se a IA não como substituta do professor, mas como ferramenta de suporte à aprendizagem personalizada, à construção do conhecimento e ao desenvolvimento da autonomia crítica dos estudantes. As </w:t>
      </w:r>
      <w:proofErr w:type="spellStart"/>
      <w:r w:rsidR="000879B3" w:rsidRPr="00C66956">
        <w:rPr>
          <w:rFonts w:ascii="Arial" w:hAnsi="Arial" w:cs="Arial"/>
        </w:rPr>
        <w:t>IAs</w:t>
      </w:r>
      <w:proofErr w:type="spellEnd"/>
      <w:r w:rsidR="000879B3" w:rsidRPr="00C66956">
        <w:rPr>
          <w:rFonts w:ascii="Arial" w:hAnsi="Arial" w:cs="Arial"/>
        </w:rPr>
        <w:t xml:space="preserve"> ChatGPT, </w:t>
      </w:r>
      <w:proofErr w:type="spellStart"/>
      <w:r w:rsidR="000879B3" w:rsidRPr="00C66956">
        <w:rPr>
          <w:rFonts w:ascii="Arial" w:hAnsi="Arial" w:cs="Arial"/>
        </w:rPr>
        <w:t>Copilot</w:t>
      </w:r>
      <w:proofErr w:type="spellEnd"/>
      <w:r w:rsidR="000879B3" w:rsidRPr="00C66956">
        <w:rPr>
          <w:rFonts w:ascii="Arial" w:hAnsi="Arial" w:cs="Arial"/>
        </w:rPr>
        <w:t xml:space="preserve"> e Claude foram utilizadas como parceiras no aperfeiçoamento da AP</w:t>
      </w:r>
      <w:r w:rsidR="000879B3" w:rsidRPr="00C138C9">
        <w:rPr>
          <w:rFonts w:ascii="Arial" w:hAnsi="Arial" w:cs="Arial"/>
        </w:rPr>
        <w:t xml:space="preserve">. </w:t>
      </w:r>
      <w:r w:rsidR="00C66956" w:rsidRPr="00C138C9">
        <w:rPr>
          <w:rFonts w:ascii="Arial" w:hAnsi="Arial" w:cs="Arial"/>
        </w:rPr>
        <w:t xml:space="preserve">Ao final da experiência, foram identificados avanços significativos na construção de propostas pedagógicas mais contextualizadas, criativas e alinhadas às necessidades da região amazônica, ressaltando o potencial formativo das </w:t>
      </w:r>
      <w:proofErr w:type="spellStart"/>
      <w:r w:rsidR="00C66956" w:rsidRPr="00C138C9">
        <w:rPr>
          <w:rFonts w:ascii="Arial" w:hAnsi="Arial" w:cs="Arial"/>
        </w:rPr>
        <w:t>IAs</w:t>
      </w:r>
      <w:proofErr w:type="spellEnd"/>
      <w:r w:rsidR="00C66956" w:rsidRPr="00C138C9">
        <w:rPr>
          <w:rFonts w:ascii="Arial" w:hAnsi="Arial" w:cs="Arial"/>
        </w:rPr>
        <w:t xml:space="preserve"> quando utilizadas de forma crítica e intencional.</w:t>
      </w:r>
    </w:p>
    <w:p w14:paraId="3B6A2988" w14:textId="77777777" w:rsidR="0028673E" w:rsidRDefault="0028673E" w:rsidP="005C3CD7">
      <w:pPr>
        <w:spacing w:after="0" w:line="240" w:lineRule="auto"/>
        <w:jc w:val="both"/>
        <w:rPr>
          <w:rFonts w:ascii="Arial" w:hAnsi="Arial" w:cs="Arial"/>
          <w:b/>
          <w:bCs/>
          <w:color w:val="002F3C"/>
          <w:sz w:val="28"/>
          <w:szCs w:val="28"/>
        </w:rPr>
      </w:pPr>
    </w:p>
    <w:p w14:paraId="24D8104B" w14:textId="027E1EA4" w:rsidR="004B2E82" w:rsidRPr="00E263B6" w:rsidRDefault="00C138C9" w:rsidP="005C3CD7">
      <w:pPr>
        <w:spacing w:after="0" w:line="240" w:lineRule="auto"/>
        <w:jc w:val="both"/>
        <w:rPr>
          <w:rFonts w:ascii="Arial" w:hAnsi="Arial" w:cs="Arial"/>
          <w:color w:val="002F3C"/>
        </w:rPr>
      </w:pPr>
      <w:r w:rsidRPr="00E34CF1">
        <w:rPr>
          <w:rFonts w:ascii="Arial" w:hAnsi="Arial" w:cs="Arial"/>
          <w:b/>
          <w:bCs/>
          <w:color w:val="002F3C"/>
          <w:sz w:val="28"/>
          <w:szCs w:val="28"/>
        </w:rPr>
        <w:t>PALAVRAS-CHAVE</w:t>
      </w:r>
      <w:r w:rsidRPr="00E263B6">
        <w:rPr>
          <w:rFonts w:ascii="Arial" w:hAnsi="Arial" w:cs="Arial"/>
          <w:b/>
          <w:bCs/>
          <w:color w:val="002F3C"/>
        </w:rPr>
        <w:t>:</w:t>
      </w:r>
      <w:r w:rsidR="00E263B6">
        <w:rPr>
          <w:rFonts w:ascii="Arial" w:hAnsi="Arial" w:cs="Arial"/>
          <w:b/>
          <w:bCs/>
          <w:color w:val="002F3C"/>
        </w:rPr>
        <w:t xml:space="preserve"> </w:t>
      </w:r>
      <w:r w:rsidR="00E263B6" w:rsidRPr="00E263B6">
        <w:rPr>
          <w:rFonts w:ascii="Arial" w:hAnsi="Arial" w:cs="Arial"/>
          <w:color w:val="002F3C"/>
        </w:rPr>
        <w:t>Inteligências Artificiais, Arquiteturas Pedagógicas, Estatística.</w:t>
      </w:r>
    </w:p>
    <w:p w14:paraId="0904E1E0" w14:textId="77777777" w:rsidR="000879B3" w:rsidRPr="005C3CD7" w:rsidRDefault="000879B3" w:rsidP="005C3CD7">
      <w:pPr>
        <w:spacing w:after="0" w:line="240" w:lineRule="auto"/>
        <w:jc w:val="both"/>
        <w:rPr>
          <w:rFonts w:ascii="Arial" w:hAnsi="Arial" w:cs="Arial"/>
          <w:b/>
          <w:bCs/>
          <w:color w:val="002F3C"/>
        </w:rPr>
      </w:pPr>
    </w:p>
    <w:p w14:paraId="7002F79C" w14:textId="77777777" w:rsidR="007D5688" w:rsidRDefault="007D5688" w:rsidP="009616E9">
      <w:pPr>
        <w:spacing w:after="0" w:line="360" w:lineRule="auto"/>
        <w:jc w:val="both"/>
        <w:rPr>
          <w:rFonts w:ascii="Arial" w:hAnsi="Arial" w:cs="Arial"/>
          <w:b/>
          <w:bCs/>
          <w:color w:val="002F3C"/>
        </w:rPr>
      </w:pPr>
    </w:p>
    <w:p w14:paraId="76EADDC5" w14:textId="2B4ABC30" w:rsidR="0018034C" w:rsidRPr="0018034C" w:rsidRDefault="00DA5255" w:rsidP="0018034C">
      <w:pPr>
        <w:spacing w:after="0" w:line="360" w:lineRule="auto"/>
        <w:jc w:val="center"/>
        <w:rPr>
          <w:rFonts w:ascii="Arial" w:hAnsi="Arial" w:cs="Arial"/>
          <w:b/>
          <w:bCs/>
          <w:color w:val="002F3C"/>
          <w:sz w:val="28"/>
          <w:szCs w:val="28"/>
        </w:rPr>
      </w:pPr>
      <w:r w:rsidRPr="00E34CF1">
        <w:rPr>
          <w:rFonts w:ascii="Arial" w:hAnsi="Arial" w:cs="Arial"/>
          <w:b/>
          <w:bCs/>
          <w:color w:val="002F3C"/>
          <w:sz w:val="28"/>
          <w:szCs w:val="28"/>
        </w:rPr>
        <w:lastRenderedPageBreak/>
        <w:t>INTRODUÇÃO</w:t>
      </w:r>
    </w:p>
    <w:p w14:paraId="39C99B0C" w14:textId="414D90CB" w:rsidR="002F5AE5" w:rsidRDefault="001D4A1C" w:rsidP="002F5AE5">
      <w:pPr>
        <w:spacing w:after="0" w:line="360" w:lineRule="auto"/>
        <w:ind w:firstLine="708"/>
        <w:jc w:val="both"/>
        <w:rPr>
          <w:rFonts w:ascii="Arial" w:hAnsi="Arial" w:cs="Arial"/>
        </w:rPr>
      </w:pPr>
      <w:r w:rsidRPr="009616E9">
        <w:rPr>
          <w:rFonts w:ascii="Arial" w:hAnsi="Arial" w:cs="Arial"/>
        </w:rPr>
        <w:t xml:space="preserve">A construção de uma educação que promova a autonomia, o pensamento crítico e a contextualização dos saberes exige rupturas com modelos pedagógicos tradicionais. </w:t>
      </w:r>
      <w:r w:rsidR="005B403C">
        <w:rPr>
          <w:rFonts w:ascii="Arial" w:hAnsi="Arial" w:cs="Arial"/>
        </w:rPr>
        <w:t>Dessa forma</w:t>
      </w:r>
      <w:r w:rsidRPr="009616E9">
        <w:rPr>
          <w:rFonts w:ascii="Arial" w:hAnsi="Arial" w:cs="Arial"/>
        </w:rPr>
        <w:t>, a proposta de uma arquitetura pedagógica</w:t>
      </w:r>
      <w:r w:rsidR="0059270F">
        <w:rPr>
          <w:rFonts w:ascii="Arial" w:hAnsi="Arial" w:cs="Arial"/>
        </w:rPr>
        <w:t xml:space="preserve"> (AP)</w:t>
      </w:r>
      <w:r w:rsidRPr="009616E9">
        <w:rPr>
          <w:rFonts w:ascii="Arial" w:hAnsi="Arial" w:cs="Arial"/>
        </w:rPr>
        <w:t xml:space="preserve"> voltada para a aprendizagem de estatística no contexto amazônico busca integrar os princípios das metodologias ativas, a inclusão de tecnologias digitais e o uso crítico </w:t>
      </w:r>
      <w:proofErr w:type="gramStart"/>
      <w:r w:rsidRPr="009616E9">
        <w:rPr>
          <w:rFonts w:ascii="Arial" w:hAnsi="Arial" w:cs="Arial"/>
        </w:rPr>
        <w:t xml:space="preserve">de </w:t>
      </w:r>
      <w:proofErr w:type="spellStart"/>
      <w:r w:rsidR="00351ADB">
        <w:rPr>
          <w:rFonts w:ascii="Arial" w:hAnsi="Arial" w:cs="Arial"/>
        </w:rPr>
        <w:t>IA</w:t>
      </w:r>
      <w:r w:rsidRPr="009616E9">
        <w:rPr>
          <w:rFonts w:ascii="Arial" w:hAnsi="Arial" w:cs="Arial"/>
        </w:rPr>
        <w:t>s</w:t>
      </w:r>
      <w:proofErr w:type="spellEnd"/>
      <w:proofErr w:type="gramEnd"/>
      <w:r w:rsidRPr="009616E9">
        <w:rPr>
          <w:rFonts w:ascii="Arial" w:hAnsi="Arial" w:cs="Arial"/>
        </w:rPr>
        <w:t xml:space="preserve"> como ferramentas para aperfeiçoar e aprimorar a abordagem proposta.</w:t>
      </w:r>
    </w:p>
    <w:p w14:paraId="74E946CC" w14:textId="57B898E1" w:rsidR="002F5AE5" w:rsidRPr="00F20F89" w:rsidRDefault="002F5AE5" w:rsidP="002F5AE5">
      <w:pPr>
        <w:spacing w:after="0" w:line="360" w:lineRule="auto"/>
        <w:ind w:firstLine="708"/>
        <w:jc w:val="both"/>
        <w:rPr>
          <w:rFonts w:ascii="Arial" w:hAnsi="Arial" w:cs="Arial"/>
        </w:rPr>
      </w:pPr>
      <w:r>
        <w:rPr>
          <w:rFonts w:ascii="Arial" w:hAnsi="Arial" w:cs="Arial"/>
        </w:rPr>
        <w:t xml:space="preserve">Nesse sentido, </w:t>
      </w:r>
      <w:r>
        <w:rPr>
          <w:rFonts w:ascii="Arial" w:eastAsia="Times New Roman" w:hAnsi="Arial" w:cs="Arial"/>
          <w:kern w:val="0"/>
          <w:lang w:eastAsia="pt-BR"/>
          <w14:ligatures w14:val="none"/>
        </w:rPr>
        <w:t>e</w:t>
      </w:r>
      <w:r w:rsidRPr="00F20F89">
        <w:rPr>
          <w:rFonts w:ascii="Arial" w:eastAsia="Times New Roman" w:hAnsi="Arial" w:cs="Arial"/>
          <w:kern w:val="0"/>
          <w:lang w:eastAsia="pt-BR"/>
          <w14:ligatures w14:val="none"/>
        </w:rPr>
        <w:t xml:space="preserve">ste relato tem como objetivo compartilhar a trajetória de aprimoramento </w:t>
      </w:r>
      <w:r w:rsidR="0059270F">
        <w:rPr>
          <w:rFonts w:ascii="Arial" w:eastAsia="Times New Roman" w:hAnsi="Arial" w:cs="Arial"/>
          <w:kern w:val="0"/>
          <w:lang w:eastAsia="pt-BR"/>
          <w14:ligatures w14:val="none"/>
        </w:rPr>
        <w:t xml:space="preserve">da AP </w:t>
      </w:r>
      <w:r w:rsidRPr="00F20F89">
        <w:rPr>
          <w:rFonts w:ascii="Arial" w:eastAsia="Times New Roman" w:hAnsi="Arial" w:cs="Arial"/>
          <w:kern w:val="0"/>
          <w:lang w:eastAsia="pt-BR"/>
          <w14:ligatures w14:val="none"/>
        </w:rPr>
        <w:t>utilizando Inteligências Artificiais (</w:t>
      </w:r>
      <w:proofErr w:type="spellStart"/>
      <w:r w:rsidRPr="00F20F89">
        <w:rPr>
          <w:rFonts w:ascii="Arial" w:eastAsia="Times New Roman" w:hAnsi="Arial" w:cs="Arial"/>
          <w:kern w:val="0"/>
          <w:lang w:eastAsia="pt-BR"/>
          <w14:ligatures w14:val="none"/>
        </w:rPr>
        <w:t>IAs</w:t>
      </w:r>
      <w:proofErr w:type="spellEnd"/>
      <w:r w:rsidRPr="00F20F89">
        <w:rPr>
          <w:rFonts w:ascii="Arial" w:eastAsia="Times New Roman" w:hAnsi="Arial" w:cs="Arial"/>
          <w:kern w:val="0"/>
          <w:lang w:eastAsia="pt-BR"/>
          <w14:ligatures w14:val="none"/>
        </w:rPr>
        <w:t xml:space="preserve">) como aliadas no desenvolvimento metodológico e </w:t>
      </w:r>
      <w:r w:rsidR="00406201">
        <w:rPr>
          <w:rFonts w:ascii="Arial" w:eastAsia="Times New Roman" w:hAnsi="Arial" w:cs="Arial"/>
          <w:kern w:val="0"/>
          <w:lang w:eastAsia="pt-BR"/>
          <w14:ligatures w14:val="none"/>
        </w:rPr>
        <w:t xml:space="preserve">tecnológico </w:t>
      </w:r>
      <w:r w:rsidRPr="00F20F89">
        <w:rPr>
          <w:rFonts w:ascii="Arial" w:eastAsia="Times New Roman" w:hAnsi="Arial" w:cs="Arial"/>
          <w:kern w:val="0"/>
          <w:lang w:eastAsia="pt-BR"/>
          <w14:ligatures w14:val="none"/>
        </w:rPr>
        <w:t>na promoção de práticas inovadoras.</w:t>
      </w:r>
    </w:p>
    <w:p w14:paraId="6999EA97" w14:textId="5C8E9605" w:rsidR="005E013C" w:rsidRDefault="004C0F51" w:rsidP="005D56D6">
      <w:pPr>
        <w:spacing w:after="0" w:line="360" w:lineRule="auto"/>
        <w:ind w:firstLine="708"/>
        <w:jc w:val="both"/>
        <w:rPr>
          <w:rFonts w:ascii="Arial" w:hAnsi="Arial" w:cs="Arial"/>
        </w:rPr>
      </w:pPr>
      <w:r w:rsidRPr="00F20F89">
        <w:rPr>
          <w:rFonts w:ascii="Arial" w:eastAsia="Times New Roman" w:hAnsi="Arial" w:cs="Arial"/>
          <w:kern w:val="0"/>
          <w:lang w:eastAsia="pt-BR"/>
          <w14:ligatures w14:val="none"/>
        </w:rPr>
        <w:t xml:space="preserve">A experiência foi realizada na disciplina </w:t>
      </w:r>
      <w:r w:rsidR="00406201" w:rsidRPr="00406201">
        <w:rPr>
          <w:rFonts w:ascii="Arial" w:eastAsia="Times New Roman" w:hAnsi="Arial" w:cs="Arial"/>
          <w:kern w:val="0"/>
          <w:lang w:eastAsia="pt-BR"/>
          <w14:ligatures w14:val="none"/>
        </w:rPr>
        <w:t>“</w:t>
      </w:r>
      <w:r w:rsidRPr="00F20F89">
        <w:rPr>
          <w:rFonts w:ascii="Arial" w:eastAsia="Times New Roman" w:hAnsi="Arial" w:cs="Arial"/>
          <w:kern w:val="0"/>
          <w:lang w:eastAsia="pt-BR"/>
          <w14:ligatures w14:val="none"/>
        </w:rPr>
        <w:t>Tópicos Especiais em Tecnologias na Educação em Ciências e Matemática</w:t>
      </w:r>
      <w:r w:rsidR="00406201" w:rsidRPr="00406201">
        <w:rPr>
          <w:rFonts w:ascii="Arial" w:eastAsia="Times New Roman" w:hAnsi="Arial" w:cs="Arial"/>
          <w:kern w:val="0"/>
          <w:lang w:eastAsia="pt-BR"/>
          <w14:ligatures w14:val="none"/>
        </w:rPr>
        <w:t>”</w:t>
      </w:r>
      <w:r w:rsidRPr="00F20F89">
        <w:rPr>
          <w:rFonts w:ascii="Arial" w:eastAsia="Times New Roman" w:hAnsi="Arial" w:cs="Arial"/>
          <w:i/>
          <w:iCs/>
          <w:kern w:val="0"/>
          <w:lang w:eastAsia="pt-BR"/>
          <w14:ligatures w14:val="none"/>
        </w:rPr>
        <w:t xml:space="preserve">, </w:t>
      </w:r>
      <w:r w:rsidRPr="00F20F89">
        <w:rPr>
          <w:rFonts w:ascii="Arial" w:eastAsia="Times New Roman" w:hAnsi="Arial" w:cs="Arial"/>
          <w:kern w:val="0"/>
          <w:lang w:eastAsia="pt-BR"/>
          <w14:ligatures w14:val="none"/>
        </w:rPr>
        <w:t xml:space="preserve">no Programa de Pós-Graduação em Ensino de Ciências e Matemática da Universidade Federal do Amazonas (UFAM). Os mestrandos participantes foram desafiados a </w:t>
      </w:r>
      <w:r w:rsidR="00B12920">
        <w:rPr>
          <w:rFonts w:ascii="Arial" w:eastAsia="Times New Roman" w:hAnsi="Arial" w:cs="Arial"/>
          <w:kern w:val="0"/>
          <w:lang w:eastAsia="pt-BR"/>
          <w14:ligatures w14:val="none"/>
        </w:rPr>
        <w:t>conceber</w:t>
      </w:r>
      <w:r w:rsidRPr="00F20F89">
        <w:rPr>
          <w:rFonts w:ascii="Arial" w:eastAsia="Times New Roman" w:hAnsi="Arial" w:cs="Arial"/>
          <w:kern w:val="0"/>
          <w:lang w:eastAsia="pt-BR"/>
          <w14:ligatures w14:val="none"/>
        </w:rPr>
        <w:t xml:space="preserve"> ou aprimorar </w:t>
      </w:r>
      <w:proofErr w:type="spellStart"/>
      <w:r w:rsidRPr="00F20F89">
        <w:rPr>
          <w:rFonts w:ascii="Arial" w:eastAsia="Times New Roman" w:hAnsi="Arial" w:cs="Arial"/>
          <w:kern w:val="0"/>
          <w:lang w:eastAsia="pt-BR"/>
          <w14:ligatures w14:val="none"/>
        </w:rPr>
        <w:t>APs</w:t>
      </w:r>
      <w:proofErr w:type="spellEnd"/>
      <w:r w:rsidRPr="00F20F89">
        <w:rPr>
          <w:rFonts w:ascii="Arial" w:eastAsia="Times New Roman" w:hAnsi="Arial" w:cs="Arial"/>
          <w:kern w:val="0"/>
          <w:lang w:eastAsia="pt-BR"/>
          <w14:ligatures w14:val="none"/>
        </w:rPr>
        <w:t xml:space="preserve"> </w:t>
      </w:r>
      <w:proofErr w:type="gramStart"/>
      <w:r w:rsidRPr="00F20F89">
        <w:rPr>
          <w:rFonts w:ascii="Arial" w:eastAsia="Times New Roman" w:hAnsi="Arial" w:cs="Arial"/>
          <w:kern w:val="0"/>
          <w:lang w:eastAsia="pt-BR"/>
          <w14:ligatures w14:val="none"/>
        </w:rPr>
        <w:t xml:space="preserve">utilizando </w:t>
      </w:r>
      <w:proofErr w:type="spellStart"/>
      <w:r w:rsidRPr="00F20F89">
        <w:rPr>
          <w:rFonts w:ascii="Arial" w:eastAsia="Times New Roman" w:hAnsi="Arial" w:cs="Arial"/>
          <w:kern w:val="0"/>
          <w:lang w:eastAsia="pt-BR"/>
          <w14:ligatures w14:val="none"/>
        </w:rPr>
        <w:t>IAs</w:t>
      </w:r>
      <w:proofErr w:type="spellEnd"/>
      <w:proofErr w:type="gramEnd"/>
      <w:r w:rsidRPr="00F20F89">
        <w:rPr>
          <w:rFonts w:ascii="Arial" w:eastAsia="Times New Roman" w:hAnsi="Arial" w:cs="Arial"/>
          <w:kern w:val="0"/>
          <w:lang w:eastAsia="pt-BR"/>
          <w14:ligatures w14:val="none"/>
        </w:rPr>
        <w:t xml:space="preserve"> generativas, em um ambiente formativo que valorizou a autonomia, a mediação pedagógica e o uso crítico da tecnologia.</w:t>
      </w:r>
      <w:r w:rsidR="00B10665">
        <w:rPr>
          <w:rFonts w:ascii="Arial" w:hAnsi="Arial" w:cs="Arial"/>
          <w:color w:val="002F3C"/>
        </w:rPr>
        <w:t xml:space="preserve"> </w:t>
      </w:r>
    </w:p>
    <w:p w14:paraId="10E7AFFA" w14:textId="77777777" w:rsidR="00CB0528" w:rsidRPr="005D56D6" w:rsidRDefault="00CB0528" w:rsidP="005D56D6">
      <w:pPr>
        <w:spacing w:after="0" w:line="360" w:lineRule="auto"/>
        <w:ind w:firstLine="708"/>
        <w:jc w:val="both"/>
        <w:rPr>
          <w:rFonts w:ascii="Arial" w:hAnsi="Arial" w:cs="Arial"/>
        </w:rPr>
      </w:pPr>
    </w:p>
    <w:p w14:paraId="00A25EBE" w14:textId="117E3AED" w:rsidR="009B7D50" w:rsidRPr="006732C5" w:rsidRDefault="006732C5" w:rsidP="006732C5">
      <w:pPr>
        <w:spacing w:after="0" w:line="360" w:lineRule="auto"/>
        <w:jc w:val="center"/>
        <w:rPr>
          <w:rFonts w:ascii="Arial" w:hAnsi="Arial" w:cs="Arial"/>
          <w:b/>
          <w:bCs/>
          <w:sz w:val="28"/>
          <w:szCs w:val="28"/>
        </w:rPr>
      </w:pPr>
      <w:r w:rsidRPr="006732C5">
        <w:rPr>
          <w:rFonts w:ascii="Arial" w:hAnsi="Arial" w:cs="Arial"/>
          <w:b/>
          <w:bCs/>
          <w:sz w:val="28"/>
          <w:szCs w:val="28"/>
        </w:rPr>
        <w:t>FUNDAMENTAÇÃO EPISTEMOLÓGICA E PEDAGÓGICA</w:t>
      </w:r>
    </w:p>
    <w:p w14:paraId="77B1FA6A" w14:textId="77777777" w:rsidR="00247E1C" w:rsidRPr="009616E9" w:rsidRDefault="00247E1C" w:rsidP="006823CD">
      <w:pPr>
        <w:pStyle w:val="SBCparagraph"/>
        <w:spacing w:before="0" w:line="360" w:lineRule="auto"/>
        <w:ind w:firstLine="708"/>
        <w:rPr>
          <w:rFonts w:ascii="Arial" w:hAnsi="Arial" w:cs="Arial"/>
          <w:szCs w:val="24"/>
        </w:rPr>
      </w:pPr>
      <w:r w:rsidRPr="009616E9">
        <w:rPr>
          <w:rFonts w:ascii="Arial" w:hAnsi="Arial" w:cs="Arial"/>
          <w:szCs w:val="24"/>
        </w:rPr>
        <w:t>A proposta deste trabalho fundamenta-se em uma base teórico-pedagógica composta pelas contribuições de Jean Piaget e Paulo Freire que, embora distintos, compartilham o compromisso com uma aprendizagem ativa, significativa e emancipada.</w:t>
      </w:r>
    </w:p>
    <w:p w14:paraId="01E0AE7F" w14:textId="77777777" w:rsidR="00247E1C" w:rsidRPr="009616E9" w:rsidRDefault="00247E1C" w:rsidP="006823CD">
      <w:pPr>
        <w:pStyle w:val="SBCparagraph"/>
        <w:spacing w:before="0" w:line="360" w:lineRule="auto"/>
        <w:rPr>
          <w:rFonts w:ascii="Arial" w:hAnsi="Arial" w:cs="Arial"/>
          <w:szCs w:val="24"/>
        </w:rPr>
      </w:pPr>
      <w:r w:rsidRPr="009616E9">
        <w:rPr>
          <w:rFonts w:ascii="Arial" w:hAnsi="Arial" w:cs="Arial"/>
          <w:szCs w:val="24"/>
        </w:rPr>
        <w:t xml:space="preserve">Piaget (1976) concebe o conhecimento como produto da interação entre sujeito e objeto, sendo mediado por processos de assimilação, acomodação e equilibração. Assim, a aprendizagem ocorre a partir de conflitos cognitivos que desafiam os esquemas mentais existentes, levando o sujeito à reorganização de estruturas mais complexas. </w:t>
      </w:r>
    </w:p>
    <w:p w14:paraId="2392E686" w14:textId="77777777" w:rsidR="00247E1C" w:rsidRPr="009616E9" w:rsidRDefault="00247E1C" w:rsidP="006823CD">
      <w:pPr>
        <w:pStyle w:val="SBCparagraph"/>
        <w:spacing w:before="0" w:line="360" w:lineRule="auto"/>
        <w:rPr>
          <w:rFonts w:ascii="Arial" w:hAnsi="Arial" w:cs="Arial"/>
          <w:szCs w:val="24"/>
        </w:rPr>
      </w:pPr>
      <w:r w:rsidRPr="009616E9">
        <w:rPr>
          <w:rFonts w:ascii="Arial" w:hAnsi="Arial" w:cs="Arial"/>
          <w:szCs w:val="24"/>
        </w:rPr>
        <w:t xml:space="preserve">Já Freire (1996), por sua vez, propõe uma pedagogia crítica, centrada na problematização da realidade e no protagonismo dos estudantes. Em sua concepção, </w:t>
      </w:r>
      <w:r w:rsidRPr="009616E9">
        <w:rPr>
          <w:rFonts w:ascii="Arial" w:hAnsi="Arial" w:cs="Arial"/>
          <w:szCs w:val="24"/>
        </w:rPr>
        <w:lastRenderedPageBreak/>
        <w:t xml:space="preserve">o ato de educar implica leitura crítica do mundo, diálogo e compromisso ético com a transformação social. </w:t>
      </w:r>
    </w:p>
    <w:p w14:paraId="55A278D9" w14:textId="77777777" w:rsidR="00247E1C" w:rsidRPr="009616E9" w:rsidRDefault="00247E1C" w:rsidP="006823CD">
      <w:pPr>
        <w:pStyle w:val="SBCparagraph"/>
        <w:spacing w:before="0" w:line="360" w:lineRule="auto"/>
        <w:rPr>
          <w:rFonts w:ascii="Arial" w:hAnsi="Arial" w:cs="Arial"/>
          <w:szCs w:val="24"/>
        </w:rPr>
      </w:pPr>
      <w:r w:rsidRPr="009616E9">
        <w:rPr>
          <w:rFonts w:ascii="Arial" w:hAnsi="Arial" w:cs="Arial"/>
          <w:szCs w:val="24"/>
        </w:rPr>
        <w:t>No campo das arquiteturas pedagógicas, tomamos como referência os estudos de Carvalho, Nevado e Menezes (2005), bem como de Aragón (2011), que entendem a arquitetura pedagógica como uma organização intencional e planejada de tempos, espaços, conteúdos, tecnologias e interações. Essa organização visa criar condições concretas para aprendizagens mais significativas, ancoradas nas necessidades dos sujeitos e nos desafios do contexto.</w:t>
      </w:r>
    </w:p>
    <w:p w14:paraId="55030954" w14:textId="77777777" w:rsidR="00247E1C" w:rsidRPr="009616E9" w:rsidRDefault="00247E1C" w:rsidP="006823CD">
      <w:pPr>
        <w:pStyle w:val="SBCparagraph"/>
        <w:spacing w:before="0" w:line="360" w:lineRule="auto"/>
        <w:rPr>
          <w:rFonts w:ascii="Arial" w:hAnsi="Arial" w:cs="Arial"/>
          <w:kern w:val="0"/>
          <w:szCs w:val="24"/>
        </w:rPr>
      </w:pPr>
      <w:r w:rsidRPr="009616E9">
        <w:rPr>
          <w:rFonts w:ascii="Arial" w:hAnsi="Arial" w:cs="Arial"/>
          <w:kern w:val="0"/>
          <w:szCs w:val="24"/>
        </w:rPr>
        <w:t>Além das bases construtivistas e críticas de Piaget e Freire, esta proposta incorpora os aportes da Educação Estatística, entendida não apenas como um campo técnico, mas como uma dimensão formativa que promove o letramento estatístico crítico. Gal (2002) define letramento estatístico como a capacidade de interpretar, avaliar e comunicar informações baseadas em dados de maneira crítica e ética, competência cada vez mais essencial diante da crescente presença da estatística na vida cotidiana e nos discursos públicos. Nesse sentido, Campos (2007, 2011) defende que ensinar Estatística vai além da manipulação de gráficos e tabelas: implica promover a autonomia intelectual dos estudantes na leitura crítica de fenômenos sociais mediados por dados.</w:t>
      </w:r>
    </w:p>
    <w:p w14:paraId="7089B5F4" w14:textId="77777777" w:rsidR="00247E1C" w:rsidRPr="009616E9" w:rsidRDefault="00247E1C" w:rsidP="006823CD">
      <w:pPr>
        <w:pStyle w:val="SBCparagraph"/>
        <w:spacing w:before="0" w:line="360" w:lineRule="auto"/>
        <w:rPr>
          <w:rFonts w:ascii="Arial" w:hAnsi="Arial" w:cs="Arial"/>
          <w:kern w:val="0"/>
          <w:szCs w:val="24"/>
        </w:rPr>
      </w:pPr>
      <w:r w:rsidRPr="009616E9">
        <w:rPr>
          <w:rFonts w:ascii="Arial" w:hAnsi="Arial" w:cs="Arial"/>
          <w:kern w:val="0"/>
          <w:szCs w:val="24"/>
        </w:rPr>
        <w:t>No contexto amazônico, marcado por desigualdades socioambientais e acesso desigual à informação, a Estatística torna-se uma ferramenta potente para leitura de mundo e intervenção social. A partir de situações-problema vinculadas à realidade local, como chuvas, alagamentos, desmatamento e indicadores sociais, os estudantes são desafiados a coletar, organizar e interpretar dados, desenvolvendo competências analíticas e argumentativas. Essa abordagem se articula com o pensamento freiriano, ao propor que os sujeitos leiam a realidade por meio dos dados para transformá-la com consciência crítica.</w:t>
      </w:r>
    </w:p>
    <w:p w14:paraId="6E1634B1" w14:textId="77777777" w:rsidR="00247E1C" w:rsidRPr="009616E9" w:rsidRDefault="00247E1C" w:rsidP="006823CD">
      <w:pPr>
        <w:pStyle w:val="SBCparagraph"/>
        <w:spacing w:before="0" w:line="360" w:lineRule="auto"/>
        <w:rPr>
          <w:rFonts w:ascii="Arial" w:hAnsi="Arial" w:cs="Arial"/>
          <w:kern w:val="0"/>
          <w:szCs w:val="24"/>
        </w:rPr>
      </w:pPr>
      <w:r w:rsidRPr="009616E9">
        <w:rPr>
          <w:rFonts w:ascii="Arial" w:hAnsi="Arial" w:cs="Arial"/>
          <w:kern w:val="0"/>
          <w:szCs w:val="24"/>
        </w:rPr>
        <w:t xml:space="preserve">A integração de tecnologias digitais e, particularmente, de ferramentas baseadas em Inteligência Artificial (IA), como ChatGPT, </w:t>
      </w:r>
      <w:proofErr w:type="spellStart"/>
      <w:r w:rsidRPr="009616E9">
        <w:rPr>
          <w:rFonts w:ascii="Arial" w:hAnsi="Arial" w:cs="Arial"/>
          <w:kern w:val="0"/>
          <w:szCs w:val="24"/>
        </w:rPr>
        <w:t>Copilot</w:t>
      </w:r>
      <w:proofErr w:type="spellEnd"/>
      <w:r w:rsidRPr="009616E9">
        <w:rPr>
          <w:rFonts w:ascii="Arial" w:hAnsi="Arial" w:cs="Arial"/>
          <w:kern w:val="0"/>
          <w:szCs w:val="24"/>
        </w:rPr>
        <w:t xml:space="preserve"> e Claude, fortalece essa arquitetura pedagógica ao ampliar as possibilidades de acesso, criação e reflexão. As </w:t>
      </w:r>
      <w:proofErr w:type="spellStart"/>
      <w:r w:rsidRPr="009616E9">
        <w:rPr>
          <w:rFonts w:ascii="Arial" w:hAnsi="Arial" w:cs="Arial"/>
          <w:kern w:val="0"/>
          <w:szCs w:val="24"/>
        </w:rPr>
        <w:t>IAs</w:t>
      </w:r>
      <w:proofErr w:type="spellEnd"/>
      <w:r w:rsidRPr="009616E9">
        <w:rPr>
          <w:rFonts w:ascii="Arial" w:hAnsi="Arial" w:cs="Arial"/>
          <w:kern w:val="0"/>
          <w:szCs w:val="24"/>
        </w:rPr>
        <w:t xml:space="preserve"> atuam como mediadoras cognitivas e linguísticas, auxiliando na </w:t>
      </w:r>
      <w:r w:rsidRPr="009616E9">
        <w:rPr>
          <w:rFonts w:ascii="Arial" w:hAnsi="Arial" w:cs="Arial"/>
          <w:kern w:val="0"/>
          <w:szCs w:val="24"/>
        </w:rPr>
        <w:lastRenderedPageBreak/>
        <w:t xml:space="preserve">produção textual, na sistematização de dados e na ampliação da pesquisa. Segundo </w:t>
      </w:r>
      <w:proofErr w:type="spellStart"/>
      <w:r w:rsidRPr="009616E9">
        <w:rPr>
          <w:rFonts w:ascii="Arial" w:hAnsi="Arial" w:cs="Arial"/>
          <w:kern w:val="0"/>
          <w:szCs w:val="24"/>
        </w:rPr>
        <w:t>Selwyn</w:t>
      </w:r>
      <w:proofErr w:type="spellEnd"/>
      <w:r w:rsidRPr="009616E9">
        <w:rPr>
          <w:rFonts w:ascii="Arial" w:hAnsi="Arial" w:cs="Arial"/>
          <w:kern w:val="0"/>
          <w:szCs w:val="24"/>
        </w:rPr>
        <w:t xml:space="preserve"> (2019), a IA na educação pode ser pensada não apenas como automação, mas como cognição distribuída, capaz de ampliar os processos de aprendizagem e criatividade quando utilizada de forma crítica e pedagógica.</w:t>
      </w:r>
    </w:p>
    <w:p w14:paraId="64F06F99" w14:textId="77777777" w:rsidR="00247E1C" w:rsidRPr="009616E9" w:rsidRDefault="00247E1C" w:rsidP="006823CD">
      <w:pPr>
        <w:pStyle w:val="SBCparagraph"/>
        <w:spacing w:before="0" w:line="360" w:lineRule="auto"/>
        <w:rPr>
          <w:rFonts w:ascii="Arial" w:hAnsi="Arial" w:cs="Arial"/>
          <w:kern w:val="0"/>
          <w:szCs w:val="24"/>
        </w:rPr>
      </w:pPr>
      <w:r w:rsidRPr="009616E9">
        <w:rPr>
          <w:rFonts w:ascii="Arial" w:hAnsi="Arial" w:cs="Arial"/>
          <w:kern w:val="0"/>
          <w:szCs w:val="24"/>
        </w:rPr>
        <w:t xml:space="preserve">Essa inserção da IA, no entanto, exige postura ética, formativa e reflexiva, tanto por parte de docentes quanto de discentes. É preciso compreender as limitações, os vieses e os critérios de confiabilidade dessas ferramentas, como apontam Williamson e </w:t>
      </w:r>
      <w:proofErr w:type="spellStart"/>
      <w:r w:rsidRPr="009616E9">
        <w:rPr>
          <w:rFonts w:ascii="Arial" w:hAnsi="Arial" w:cs="Arial"/>
          <w:kern w:val="0"/>
          <w:szCs w:val="24"/>
        </w:rPr>
        <w:t>Eynon</w:t>
      </w:r>
      <w:proofErr w:type="spellEnd"/>
      <w:r w:rsidRPr="009616E9">
        <w:rPr>
          <w:rFonts w:ascii="Arial" w:hAnsi="Arial" w:cs="Arial"/>
          <w:kern w:val="0"/>
          <w:szCs w:val="24"/>
        </w:rPr>
        <w:t xml:space="preserve"> (2020), para que o uso da tecnologia não reforce desigualdades, mas contribua para o desenvolvimento de práticas pedagógicas mais equitativas, colaborativas e contextualizadas.</w:t>
      </w:r>
    </w:p>
    <w:p w14:paraId="44F2CFF3" w14:textId="2BF43E2E" w:rsidR="00247E1C" w:rsidRPr="005E013C" w:rsidRDefault="00127ADC" w:rsidP="005E013C">
      <w:pPr>
        <w:pStyle w:val="SBCparagraph"/>
        <w:spacing w:before="0" w:line="360" w:lineRule="auto"/>
        <w:rPr>
          <w:rFonts w:ascii="Arial" w:hAnsi="Arial" w:cs="Arial"/>
          <w:kern w:val="0"/>
          <w:szCs w:val="24"/>
        </w:rPr>
      </w:pPr>
      <w:r>
        <w:rPr>
          <w:rFonts w:ascii="Arial" w:hAnsi="Arial" w:cs="Arial"/>
          <w:szCs w:val="24"/>
        </w:rPr>
        <w:t>É importante mencionar que a</w:t>
      </w:r>
      <w:r w:rsidR="00247E1C" w:rsidRPr="009616E9">
        <w:rPr>
          <w:rFonts w:ascii="Arial" w:hAnsi="Arial" w:cs="Arial"/>
          <w:szCs w:val="24"/>
        </w:rPr>
        <w:t xml:space="preserve"> metodologia da Sala de Aula Invertida dialoga profundamente com a epistemologia genética piagetiana, ao propor uma aprendizagem ativa e centrada no estudante. Ao acessar previamente os conteúdos teóricos, o aluno realiza a assimilação de novos conhecimentos em seu próprio ritmo. Durante os encontros presenciais, é confrontado com desafios e situações-problema que provocam desequilíbrios cognitivos, exigindo a acomodação de seus esquemas mentais (Piaget, 1976). Esse processo favorece o desenvolvimento do pensamento lógico, da descentralização e da autonomia intelectual, aspectos fundamentais das operações formais.</w:t>
      </w:r>
    </w:p>
    <w:p w14:paraId="08D0022F" w14:textId="77777777" w:rsidR="005E013C" w:rsidRDefault="00247E1C" w:rsidP="005E013C">
      <w:pPr>
        <w:pStyle w:val="SBCparagraph"/>
        <w:spacing w:line="360" w:lineRule="auto"/>
        <w:rPr>
          <w:rFonts w:ascii="Arial" w:hAnsi="Arial" w:cs="Arial"/>
          <w:szCs w:val="24"/>
        </w:rPr>
      </w:pPr>
      <w:r w:rsidRPr="009616E9">
        <w:rPr>
          <w:rFonts w:ascii="Arial" w:hAnsi="Arial" w:cs="Arial"/>
          <w:szCs w:val="24"/>
        </w:rPr>
        <w:t>Inspirada na pedagogia do diálogo e da problematização, a Sala de Aula Invertida também se sustenta na concepção freiriana de educação como prática da liberdade. Ao iniciar o processo com perguntas ancoradas na realidade amazônica, como enchentes, acesso à água potável ou doenças sazonais, o estudante é instigado a refletir criticamente sobre o mundo que o cerca (Freire, 1996). O espaço escolar se torna dialógico e horizontal, onde o saber do aluno é valorizado e incorporado à construção coletiva. O professor assume o papel de mediador, rompendo com a lógica bancária da educação.</w:t>
      </w:r>
    </w:p>
    <w:p w14:paraId="7F5D2CA8" w14:textId="3EC96569" w:rsidR="00247E1C" w:rsidRPr="009616E9" w:rsidRDefault="00127ADC" w:rsidP="005E013C">
      <w:pPr>
        <w:pStyle w:val="SBCparagraph"/>
        <w:spacing w:before="0" w:line="360" w:lineRule="auto"/>
        <w:rPr>
          <w:rFonts w:ascii="Arial" w:hAnsi="Arial" w:cs="Arial"/>
          <w:szCs w:val="24"/>
        </w:rPr>
      </w:pPr>
      <w:r>
        <w:rPr>
          <w:rFonts w:ascii="Arial" w:hAnsi="Arial" w:cs="Arial"/>
          <w:szCs w:val="24"/>
        </w:rPr>
        <w:t>Já o</w:t>
      </w:r>
      <w:r w:rsidR="00247E1C" w:rsidRPr="009616E9">
        <w:rPr>
          <w:rFonts w:ascii="Arial" w:hAnsi="Arial" w:cs="Arial"/>
          <w:szCs w:val="24"/>
        </w:rPr>
        <w:t xml:space="preserve"> Projeto de Aprendizagem permite vivências de investigação científica que se alinham com os princípios piagetianos do desenvolvimento do pensamento formal. Ao escolherem temas, elaborarem hipóteses, planejarem estratégias e analisarem </w:t>
      </w:r>
      <w:r w:rsidR="00247E1C" w:rsidRPr="009616E9">
        <w:rPr>
          <w:rFonts w:ascii="Arial" w:hAnsi="Arial" w:cs="Arial"/>
          <w:szCs w:val="24"/>
        </w:rPr>
        <w:lastRenderedPageBreak/>
        <w:t>dados, os estudantes percorrem um ciclo completo de equilibração cognitiva (Piaget, 1976). Essa experiência exige abstração, análise crítica e reorganização contínua de seus esquemas mentais, habilidades centrais para a construção da autonomia intelectual e do pensamento científico.</w:t>
      </w:r>
    </w:p>
    <w:p w14:paraId="1A55586F" w14:textId="65A93B88" w:rsidR="00DA5255" w:rsidRDefault="00247E1C" w:rsidP="005E013C">
      <w:pPr>
        <w:pStyle w:val="SBCparagraph"/>
        <w:spacing w:before="0" w:line="360" w:lineRule="auto"/>
        <w:rPr>
          <w:rFonts w:ascii="Arial" w:hAnsi="Arial" w:cs="Arial"/>
          <w:szCs w:val="24"/>
        </w:rPr>
      </w:pPr>
      <w:r w:rsidRPr="009616E9">
        <w:rPr>
          <w:rFonts w:ascii="Arial" w:hAnsi="Arial" w:cs="Arial"/>
          <w:szCs w:val="24"/>
        </w:rPr>
        <w:t>Por sua vez, o Projeto de Aprendizagem se inscreve na tradição freiriana dos temas geradores, ao partir de problemas reais vivenciados pelos estudantes em suas comunidades. Tais temas são explorados criticamente por meio da Estatística, permitindo transformar a realidade em objeto de estudo e de transformação social (Freire, 1996). Ao possibilitar que os alunos escolham o que investigar e como investigar, o projeto fortalece sua autonomia e consciência crítica, promovendo uma educação voltada para a cidadania, o diálogo e o compromisso com a justiça social.</w:t>
      </w:r>
    </w:p>
    <w:p w14:paraId="4F443932" w14:textId="77777777" w:rsidR="00127ADC" w:rsidRDefault="00127ADC" w:rsidP="00127ADC">
      <w:pPr>
        <w:pStyle w:val="SBCparagraph"/>
        <w:spacing w:before="0" w:line="360" w:lineRule="auto"/>
        <w:rPr>
          <w:rFonts w:ascii="Arial" w:hAnsi="Arial" w:cs="Arial"/>
          <w:kern w:val="0"/>
          <w:szCs w:val="24"/>
        </w:rPr>
      </w:pPr>
      <w:r>
        <w:rPr>
          <w:rFonts w:ascii="Arial" w:hAnsi="Arial" w:cs="Arial"/>
          <w:kern w:val="0"/>
          <w:szCs w:val="24"/>
        </w:rPr>
        <w:t>Diante disso</w:t>
      </w:r>
      <w:r w:rsidRPr="009616E9">
        <w:rPr>
          <w:rFonts w:ascii="Arial" w:hAnsi="Arial" w:cs="Arial"/>
          <w:kern w:val="0"/>
          <w:szCs w:val="24"/>
        </w:rPr>
        <w:t>, a fundamentação deste trabalho articula epistemologias ativas e críticas, princípios das arquiteturas pedagógicas, letramento estatístico e uso crítico da inteligência artificial, compondo uma proposta situada e inovadora. Ao integrar dados, tecnologias e contextos reais, promove-se uma aprendizagem significativa que convida os estudantes a se posicionarem como sujeitos analíticos e transformadores de suas realidades.</w:t>
      </w:r>
    </w:p>
    <w:p w14:paraId="31DF44EE" w14:textId="77777777" w:rsidR="005E013C" w:rsidRPr="005E013C" w:rsidRDefault="005E013C" w:rsidP="005E013C">
      <w:pPr>
        <w:pStyle w:val="SBCparagraph"/>
        <w:spacing w:before="0" w:line="360" w:lineRule="auto"/>
        <w:rPr>
          <w:rFonts w:ascii="Arial" w:hAnsi="Arial" w:cs="Arial"/>
          <w:szCs w:val="24"/>
        </w:rPr>
      </w:pPr>
    </w:p>
    <w:p w14:paraId="6D74783A" w14:textId="77777777" w:rsidR="005973D0" w:rsidRDefault="00716638" w:rsidP="005973D0">
      <w:pPr>
        <w:spacing w:after="0" w:line="360" w:lineRule="auto"/>
        <w:ind w:firstLine="708"/>
        <w:jc w:val="center"/>
        <w:rPr>
          <w:rFonts w:ascii="Arial" w:hAnsi="Arial" w:cs="Arial"/>
          <w:b/>
          <w:bCs/>
          <w:color w:val="002F3C"/>
          <w:sz w:val="28"/>
          <w:szCs w:val="28"/>
        </w:rPr>
      </w:pPr>
      <w:r w:rsidRPr="005973D0">
        <w:rPr>
          <w:rFonts w:ascii="Arial" w:hAnsi="Arial" w:cs="Arial"/>
          <w:b/>
          <w:bCs/>
          <w:color w:val="002F3C"/>
          <w:sz w:val="28"/>
          <w:szCs w:val="28"/>
        </w:rPr>
        <w:t>CONTEXTO E METODOLOGIA DA EXPERIÊNCIA</w:t>
      </w:r>
    </w:p>
    <w:p w14:paraId="534096F8" w14:textId="77777777" w:rsidR="002D3E85" w:rsidRDefault="00F739B0" w:rsidP="005973D0">
      <w:pPr>
        <w:spacing w:after="0" w:line="360" w:lineRule="auto"/>
        <w:ind w:firstLine="708"/>
        <w:jc w:val="both"/>
        <w:rPr>
          <w:rFonts w:ascii="Arial" w:hAnsi="Arial" w:cs="Arial"/>
        </w:rPr>
      </w:pPr>
      <w:r w:rsidRPr="005973D0">
        <w:rPr>
          <w:rFonts w:ascii="Arial" w:hAnsi="Arial" w:cs="Arial"/>
        </w:rPr>
        <w:t>Trata-se de uma pesquisa qualitativa, do tipo relato de experiência, centrada no processo de aprimoramento de uma Arquitetura Pedagógica (AP) voltada para a aprendizagem de Estatística no contexto amazônico. A abordagem qualitativa foi escolhida por possibilitar a análise interpretativa de processos educacionais em situações reais, com foco nas interações entre metodologias ativas, tecnologias digitais e o uso crítico de Inteligências Artificiais (</w:t>
      </w:r>
      <w:proofErr w:type="spellStart"/>
      <w:r w:rsidRPr="005973D0">
        <w:rPr>
          <w:rFonts w:ascii="Arial" w:hAnsi="Arial" w:cs="Arial"/>
        </w:rPr>
        <w:t>IAs</w:t>
      </w:r>
      <w:proofErr w:type="spellEnd"/>
      <w:r w:rsidRPr="005973D0">
        <w:rPr>
          <w:rFonts w:ascii="Arial" w:hAnsi="Arial" w:cs="Arial"/>
        </w:rPr>
        <w:t xml:space="preserve">). </w:t>
      </w:r>
    </w:p>
    <w:p w14:paraId="7D06E49A" w14:textId="3F4A99A3" w:rsidR="00F739B0" w:rsidRPr="005973D0" w:rsidRDefault="00F739B0" w:rsidP="005973D0">
      <w:pPr>
        <w:spacing w:after="0" w:line="360" w:lineRule="auto"/>
        <w:ind w:firstLine="708"/>
        <w:jc w:val="both"/>
        <w:rPr>
          <w:rFonts w:ascii="Arial" w:hAnsi="Arial" w:cs="Arial"/>
          <w:b/>
          <w:bCs/>
          <w:color w:val="002F3C"/>
          <w:sz w:val="28"/>
          <w:szCs w:val="28"/>
        </w:rPr>
      </w:pPr>
      <w:r w:rsidRPr="005973D0">
        <w:rPr>
          <w:rFonts w:ascii="Arial" w:hAnsi="Arial" w:cs="Arial"/>
        </w:rPr>
        <w:t xml:space="preserve">A experiência foi vivenciada em uma disciplina de pós-graduação e teve como objetivo principal aperfeiçoar uma AP previamente elaborada, utilizando ferramentas de IA como suporte para repensar suas estratégias, recursos, mediações e formas de avaliação. </w:t>
      </w:r>
    </w:p>
    <w:p w14:paraId="55C6A4BD" w14:textId="48B045C0" w:rsidR="00B57AAC" w:rsidRDefault="00716638" w:rsidP="00B57AAC">
      <w:pPr>
        <w:spacing w:after="0" w:line="360" w:lineRule="auto"/>
        <w:ind w:firstLine="708"/>
        <w:jc w:val="both"/>
        <w:rPr>
          <w:rFonts w:ascii="Arial" w:eastAsia="Times New Roman" w:hAnsi="Arial" w:cs="Arial"/>
          <w:kern w:val="0"/>
          <w:lang w:eastAsia="pt-BR"/>
          <w14:ligatures w14:val="none"/>
        </w:rPr>
      </w:pPr>
      <w:r w:rsidRPr="00F20F89">
        <w:rPr>
          <w:rFonts w:ascii="Arial" w:eastAsia="Times New Roman" w:hAnsi="Arial" w:cs="Arial"/>
          <w:kern w:val="0"/>
          <w:lang w:eastAsia="pt-BR"/>
          <w14:ligatures w14:val="none"/>
        </w:rPr>
        <w:lastRenderedPageBreak/>
        <w:t xml:space="preserve">A atividade foi proposta no segundo semestre letivo da disciplina </w:t>
      </w:r>
      <w:r w:rsidR="002D3E85">
        <w:rPr>
          <w:rFonts w:ascii="Arial" w:eastAsia="Times New Roman" w:hAnsi="Arial" w:cs="Arial"/>
          <w:kern w:val="0"/>
          <w:lang w:eastAsia="pt-BR"/>
          <w14:ligatures w14:val="none"/>
        </w:rPr>
        <w:t xml:space="preserve">já </w:t>
      </w:r>
      <w:r w:rsidRPr="00F20F89">
        <w:rPr>
          <w:rFonts w:ascii="Arial" w:eastAsia="Times New Roman" w:hAnsi="Arial" w:cs="Arial"/>
          <w:kern w:val="0"/>
          <w:lang w:eastAsia="pt-BR"/>
          <w14:ligatures w14:val="none"/>
        </w:rPr>
        <w:t>mencionada, envolvendo estudantes do mestrado</w:t>
      </w:r>
      <w:r w:rsidRPr="009616E9">
        <w:rPr>
          <w:rFonts w:ascii="Arial" w:eastAsia="Times New Roman" w:hAnsi="Arial" w:cs="Arial"/>
          <w:kern w:val="0"/>
          <w:lang w:eastAsia="pt-BR"/>
          <w14:ligatures w14:val="none"/>
        </w:rPr>
        <w:t xml:space="preserve">. </w:t>
      </w:r>
      <w:r w:rsidRPr="00F20F89">
        <w:rPr>
          <w:rFonts w:ascii="Arial" w:eastAsia="Times New Roman" w:hAnsi="Arial" w:cs="Arial"/>
          <w:kern w:val="0"/>
          <w:lang w:eastAsia="pt-BR"/>
          <w14:ligatures w14:val="none"/>
        </w:rPr>
        <w:t xml:space="preserve">A proposta partiu da ideia de que as </w:t>
      </w:r>
      <w:proofErr w:type="spellStart"/>
      <w:r w:rsidRPr="00F20F89">
        <w:rPr>
          <w:rFonts w:ascii="Arial" w:eastAsia="Times New Roman" w:hAnsi="Arial" w:cs="Arial"/>
          <w:kern w:val="0"/>
          <w:lang w:eastAsia="pt-BR"/>
          <w14:ligatures w14:val="none"/>
        </w:rPr>
        <w:t>APs</w:t>
      </w:r>
      <w:proofErr w:type="spellEnd"/>
      <w:r w:rsidRPr="00F20F89">
        <w:rPr>
          <w:rFonts w:ascii="Arial" w:eastAsia="Times New Roman" w:hAnsi="Arial" w:cs="Arial"/>
          <w:kern w:val="0"/>
          <w:lang w:eastAsia="pt-BR"/>
          <w14:ligatures w14:val="none"/>
        </w:rPr>
        <w:t xml:space="preserve"> poderiam ser (</w:t>
      </w:r>
      <w:proofErr w:type="spellStart"/>
      <w:r w:rsidRPr="00F20F89">
        <w:rPr>
          <w:rFonts w:ascii="Arial" w:eastAsia="Times New Roman" w:hAnsi="Arial" w:cs="Arial"/>
          <w:kern w:val="0"/>
          <w:lang w:eastAsia="pt-BR"/>
          <w14:ligatures w14:val="none"/>
        </w:rPr>
        <w:t>re</w:t>
      </w:r>
      <w:proofErr w:type="spellEnd"/>
      <w:r w:rsidRPr="00F20F89">
        <w:rPr>
          <w:rFonts w:ascii="Arial" w:eastAsia="Times New Roman" w:hAnsi="Arial" w:cs="Arial"/>
          <w:kern w:val="0"/>
          <w:lang w:eastAsia="pt-BR"/>
          <w14:ligatures w14:val="none"/>
        </w:rPr>
        <w:t xml:space="preserve">)construídas </w:t>
      </w:r>
      <w:r w:rsidRPr="009616E9">
        <w:rPr>
          <w:rFonts w:ascii="Arial" w:eastAsia="Times New Roman" w:hAnsi="Arial" w:cs="Arial"/>
          <w:kern w:val="0"/>
          <w:lang w:eastAsia="pt-BR"/>
          <w14:ligatures w14:val="none"/>
        </w:rPr>
        <w:t xml:space="preserve">ou concebidas </w:t>
      </w:r>
      <w:r w:rsidRPr="00F20F89">
        <w:rPr>
          <w:rFonts w:ascii="Arial" w:eastAsia="Times New Roman" w:hAnsi="Arial" w:cs="Arial"/>
          <w:kern w:val="0"/>
          <w:lang w:eastAsia="pt-BR"/>
          <w14:ligatures w14:val="none"/>
        </w:rPr>
        <w:t xml:space="preserve">de modo mais </w:t>
      </w:r>
      <w:r w:rsidRPr="009616E9">
        <w:rPr>
          <w:rFonts w:ascii="Arial" w:eastAsia="Times New Roman" w:hAnsi="Arial" w:cs="Arial"/>
          <w:kern w:val="0"/>
          <w:lang w:eastAsia="pt-BR"/>
          <w14:ligatures w14:val="none"/>
        </w:rPr>
        <w:t>prático e objetivo</w:t>
      </w:r>
      <w:r w:rsidRPr="00F20F89">
        <w:rPr>
          <w:rFonts w:ascii="Arial" w:eastAsia="Times New Roman" w:hAnsi="Arial" w:cs="Arial"/>
          <w:kern w:val="0"/>
          <w:lang w:eastAsia="pt-BR"/>
          <w14:ligatures w14:val="none"/>
        </w:rPr>
        <w:t xml:space="preserve"> com o suporte de ferramentas de IA generativa.</w:t>
      </w:r>
    </w:p>
    <w:p w14:paraId="5B10C85B" w14:textId="3B913C79" w:rsidR="00572298" w:rsidRDefault="00716638" w:rsidP="00572298">
      <w:pPr>
        <w:spacing w:after="0" w:line="360" w:lineRule="auto"/>
        <w:ind w:firstLine="708"/>
        <w:jc w:val="both"/>
        <w:rPr>
          <w:rFonts w:ascii="Arial" w:eastAsia="Times New Roman" w:hAnsi="Arial" w:cs="Arial"/>
          <w:kern w:val="0"/>
          <w:lang w:eastAsia="pt-BR"/>
          <w14:ligatures w14:val="none"/>
        </w:rPr>
      </w:pPr>
      <w:r w:rsidRPr="00F20F89">
        <w:rPr>
          <w:rFonts w:ascii="Arial" w:eastAsia="Times New Roman" w:hAnsi="Arial" w:cs="Arial"/>
          <w:kern w:val="0"/>
          <w:lang w:eastAsia="pt-BR"/>
          <w14:ligatures w14:val="none"/>
        </w:rPr>
        <w:t>Cada mestrando foi orientado a escolher uma temática de ensino</w:t>
      </w:r>
      <w:r w:rsidRPr="009616E9">
        <w:rPr>
          <w:rFonts w:ascii="Arial" w:eastAsia="Times New Roman" w:hAnsi="Arial" w:cs="Arial"/>
          <w:kern w:val="0"/>
          <w:lang w:eastAsia="pt-BR"/>
          <w14:ligatures w14:val="none"/>
        </w:rPr>
        <w:t xml:space="preserve"> de acordo com</w:t>
      </w:r>
      <w:r w:rsidRPr="00F20F89">
        <w:rPr>
          <w:rFonts w:ascii="Arial" w:eastAsia="Times New Roman" w:hAnsi="Arial" w:cs="Arial"/>
          <w:kern w:val="0"/>
          <w:lang w:eastAsia="pt-BR"/>
          <w14:ligatures w14:val="none"/>
        </w:rPr>
        <w:t xml:space="preserve"> seu contexto e, a partir disso, elaborar </w:t>
      </w:r>
      <w:r w:rsidRPr="009616E9">
        <w:rPr>
          <w:rFonts w:ascii="Arial" w:eastAsia="Times New Roman" w:hAnsi="Arial" w:cs="Arial"/>
          <w:kern w:val="0"/>
          <w:lang w:eastAsia="pt-BR"/>
          <w14:ligatures w14:val="none"/>
        </w:rPr>
        <w:t xml:space="preserve">ou aperfeiçoar </w:t>
      </w:r>
      <w:r w:rsidRPr="00F20F89">
        <w:rPr>
          <w:rFonts w:ascii="Arial" w:eastAsia="Times New Roman" w:hAnsi="Arial" w:cs="Arial"/>
          <w:kern w:val="0"/>
          <w:lang w:eastAsia="pt-BR"/>
          <w14:ligatures w14:val="none"/>
        </w:rPr>
        <w:t>uma arquitetura pedagógica</w:t>
      </w:r>
      <w:r w:rsidRPr="009616E9">
        <w:rPr>
          <w:rFonts w:ascii="Arial" w:eastAsia="Times New Roman" w:hAnsi="Arial" w:cs="Arial"/>
          <w:kern w:val="0"/>
          <w:lang w:eastAsia="pt-BR"/>
          <w14:ligatures w14:val="none"/>
        </w:rPr>
        <w:t xml:space="preserve"> a partir do uso </w:t>
      </w:r>
      <w:proofErr w:type="gramStart"/>
      <w:r w:rsidRPr="009616E9">
        <w:rPr>
          <w:rFonts w:ascii="Arial" w:eastAsia="Times New Roman" w:hAnsi="Arial" w:cs="Arial"/>
          <w:kern w:val="0"/>
          <w:lang w:eastAsia="pt-BR"/>
          <w14:ligatures w14:val="none"/>
        </w:rPr>
        <w:t xml:space="preserve">de </w:t>
      </w:r>
      <w:proofErr w:type="spellStart"/>
      <w:r w:rsidRPr="009616E9">
        <w:rPr>
          <w:rFonts w:ascii="Arial" w:eastAsia="Times New Roman" w:hAnsi="Arial" w:cs="Arial"/>
          <w:kern w:val="0"/>
          <w:lang w:eastAsia="pt-BR"/>
          <w14:ligatures w14:val="none"/>
        </w:rPr>
        <w:t>I</w:t>
      </w:r>
      <w:r w:rsidR="000D13DE">
        <w:rPr>
          <w:rFonts w:ascii="Arial" w:eastAsia="Times New Roman" w:hAnsi="Arial" w:cs="Arial"/>
          <w:kern w:val="0"/>
          <w:lang w:eastAsia="pt-BR"/>
          <w14:ligatures w14:val="none"/>
        </w:rPr>
        <w:t>A</w:t>
      </w:r>
      <w:r w:rsidRPr="009616E9">
        <w:rPr>
          <w:rFonts w:ascii="Arial" w:eastAsia="Times New Roman" w:hAnsi="Arial" w:cs="Arial"/>
          <w:kern w:val="0"/>
          <w:lang w:eastAsia="pt-BR"/>
          <w14:ligatures w14:val="none"/>
        </w:rPr>
        <w:t>s</w:t>
      </w:r>
      <w:proofErr w:type="spellEnd"/>
      <w:proofErr w:type="gramEnd"/>
      <w:r w:rsidRPr="009616E9">
        <w:rPr>
          <w:rFonts w:ascii="Arial" w:eastAsia="Times New Roman" w:hAnsi="Arial" w:cs="Arial"/>
          <w:kern w:val="0"/>
          <w:lang w:eastAsia="pt-BR"/>
          <w14:ligatures w14:val="none"/>
        </w:rPr>
        <w:t xml:space="preserve">. </w:t>
      </w:r>
    </w:p>
    <w:p w14:paraId="5B56C746" w14:textId="389F2E64" w:rsidR="00716638" w:rsidRPr="009616E9" w:rsidRDefault="00057CD4" w:rsidP="00572298">
      <w:pPr>
        <w:spacing w:after="0" w:line="360" w:lineRule="auto"/>
        <w:ind w:firstLine="708"/>
        <w:jc w:val="both"/>
        <w:rPr>
          <w:rFonts w:ascii="Arial" w:eastAsia="Times New Roman" w:hAnsi="Arial" w:cs="Arial"/>
          <w:kern w:val="0"/>
          <w:lang w:eastAsia="pt-BR"/>
          <w14:ligatures w14:val="none"/>
        </w:rPr>
      </w:pPr>
      <w:r w:rsidRPr="00057CD4">
        <w:rPr>
          <w:rFonts w:ascii="Arial" w:hAnsi="Arial" w:cs="Arial"/>
        </w:rPr>
        <w:t>O presente relato trata do aperfeiçoamento de uma AP já concebida, mas que demandava melhorias.</w:t>
      </w:r>
      <w:r>
        <w:t xml:space="preserve"> </w:t>
      </w:r>
      <w:r w:rsidR="00716638" w:rsidRPr="00F20F89">
        <w:rPr>
          <w:rFonts w:ascii="Arial" w:eastAsia="Times New Roman" w:hAnsi="Arial" w:cs="Arial"/>
          <w:kern w:val="0"/>
          <w:lang w:eastAsia="pt-BR"/>
          <w14:ligatures w14:val="none"/>
        </w:rPr>
        <w:t xml:space="preserve">As ferramentas ChatGPT, </w:t>
      </w:r>
      <w:proofErr w:type="spellStart"/>
      <w:r w:rsidR="00716638" w:rsidRPr="00F20F89">
        <w:rPr>
          <w:rFonts w:ascii="Arial" w:eastAsia="Times New Roman" w:hAnsi="Arial" w:cs="Arial"/>
          <w:kern w:val="0"/>
          <w:lang w:eastAsia="pt-BR"/>
          <w14:ligatures w14:val="none"/>
        </w:rPr>
        <w:t>Copilot</w:t>
      </w:r>
      <w:proofErr w:type="spellEnd"/>
      <w:r w:rsidR="00716638" w:rsidRPr="00F20F89">
        <w:rPr>
          <w:rFonts w:ascii="Arial" w:eastAsia="Times New Roman" w:hAnsi="Arial" w:cs="Arial"/>
          <w:kern w:val="0"/>
          <w:lang w:eastAsia="pt-BR"/>
          <w14:ligatures w14:val="none"/>
        </w:rPr>
        <w:t xml:space="preserve"> e Claude foram utilizadas para oferecer feedback textual sobre </w:t>
      </w:r>
      <w:r w:rsidR="00716638" w:rsidRPr="009616E9">
        <w:rPr>
          <w:rFonts w:ascii="Arial" w:eastAsia="Times New Roman" w:hAnsi="Arial" w:cs="Arial"/>
          <w:kern w:val="0"/>
          <w:lang w:eastAsia="pt-BR"/>
          <w14:ligatures w14:val="none"/>
        </w:rPr>
        <w:t xml:space="preserve">a proposta, </w:t>
      </w:r>
      <w:r w:rsidR="00716638" w:rsidRPr="00F20F89">
        <w:rPr>
          <w:rFonts w:ascii="Arial" w:eastAsia="Times New Roman" w:hAnsi="Arial" w:cs="Arial"/>
          <w:kern w:val="0"/>
          <w:lang w:eastAsia="pt-BR"/>
          <w14:ligatures w14:val="none"/>
        </w:rPr>
        <w:t xml:space="preserve">sugestões de estratégias </w:t>
      </w:r>
      <w:r w:rsidR="00716638" w:rsidRPr="009616E9">
        <w:rPr>
          <w:rFonts w:ascii="Arial" w:eastAsia="Times New Roman" w:hAnsi="Arial" w:cs="Arial"/>
          <w:kern w:val="0"/>
          <w:lang w:eastAsia="pt-BR"/>
          <w14:ligatures w14:val="none"/>
        </w:rPr>
        <w:t xml:space="preserve">metodológicas </w:t>
      </w:r>
      <w:r w:rsidR="00716638" w:rsidRPr="00F20F89">
        <w:rPr>
          <w:rFonts w:ascii="Arial" w:eastAsia="Times New Roman" w:hAnsi="Arial" w:cs="Arial"/>
          <w:kern w:val="0"/>
          <w:lang w:eastAsia="pt-BR"/>
          <w14:ligatures w14:val="none"/>
        </w:rPr>
        <w:t xml:space="preserve">e </w:t>
      </w:r>
      <w:r w:rsidR="00716638" w:rsidRPr="009616E9">
        <w:rPr>
          <w:rFonts w:ascii="Arial" w:eastAsia="Times New Roman" w:hAnsi="Arial" w:cs="Arial"/>
          <w:kern w:val="0"/>
          <w:lang w:eastAsia="pt-BR"/>
          <w14:ligatures w14:val="none"/>
        </w:rPr>
        <w:t xml:space="preserve">tecnologias. </w:t>
      </w:r>
    </w:p>
    <w:p w14:paraId="29DA1212" w14:textId="0885F836" w:rsidR="00FF0111" w:rsidRDefault="00806BDF" w:rsidP="00FF0111">
      <w:pPr>
        <w:spacing w:after="0" w:line="360" w:lineRule="auto"/>
        <w:ind w:firstLine="708"/>
        <w:jc w:val="both"/>
        <w:rPr>
          <w:rFonts w:ascii="Arial" w:eastAsia="Times New Roman" w:hAnsi="Arial" w:cs="Arial"/>
          <w:kern w:val="0"/>
          <w:lang w:eastAsia="pt-BR"/>
          <w14:ligatures w14:val="none"/>
        </w:rPr>
      </w:pPr>
      <w:r>
        <w:rPr>
          <w:rFonts w:ascii="Arial" w:eastAsia="Times New Roman" w:hAnsi="Arial" w:cs="Arial"/>
          <w:kern w:val="0"/>
          <w:lang w:eastAsia="pt-BR"/>
          <w14:ligatures w14:val="none"/>
        </w:rPr>
        <w:t xml:space="preserve">Destaca-se </w:t>
      </w:r>
      <w:r w:rsidR="00716638" w:rsidRPr="009616E9">
        <w:rPr>
          <w:rFonts w:ascii="Arial" w:eastAsia="Times New Roman" w:hAnsi="Arial" w:cs="Arial"/>
          <w:kern w:val="0"/>
          <w:lang w:eastAsia="pt-BR"/>
          <w14:ligatures w14:val="none"/>
        </w:rPr>
        <w:t>que o</w:t>
      </w:r>
      <w:r w:rsidR="00716638" w:rsidRPr="00F20F89">
        <w:rPr>
          <w:rFonts w:ascii="Arial" w:eastAsia="Times New Roman" w:hAnsi="Arial" w:cs="Arial"/>
          <w:kern w:val="0"/>
          <w:lang w:eastAsia="pt-BR"/>
          <w14:ligatures w14:val="none"/>
        </w:rPr>
        <w:t xml:space="preserve"> professor atuou como mediador reflexivo, facilitando momentos de escuta ativa, orientação coletiva e acompanhamento individualizado. A experiência foi conduzida com base em princípios da aprendizagem colaborativa e da pedagogia crítica.</w:t>
      </w:r>
    </w:p>
    <w:p w14:paraId="3B62CD11" w14:textId="729147A7" w:rsidR="00DA5255" w:rsidRPr="00FF0111" w:rsidRDefault="005C770F" w:rsidP="00FF0111">
      <w:pPr>
        <w:spacing w:after="0" w:line="360" w:lineRule="auto"/>
        <w:ind w:firstLine="708"/>
        <w:jc w:val="both"/>
        <w:rPr>
          <w:rFonts w:ascii="Arial" w:eastAsia="Times New Roman" w:hAnsi="Arial" w:cs="Arial"/>
          <w:kern w:val="0"/>
          <w:lang w:eastAsia="pt-BR"/>
          <w14:ligatures w14:val="none"/>
        </w:rPr>
      </w:pPr>
      <w:r w:rsidRPr="009616E9">
        <w:rPr>
          <w:rFonts w:ascii="Arial" w:hAnsi="Arial" w:cs="Arial"/>
          <w:color w:val="002F3C"/>
        </w:rPr>
        <w:t xml:space="preserve">A AP já concebida constituía os seguintes elementos: </w:t>
      </w:r>
      <w:r w:rsidR="00FF0111" w:rsidRPr="00F002F1">
        <w:rPr>
          <w:rFonts w:ascii="Arial" w:hAnsi="Arial" w:cs="Arial"/>
          <w:b/>
          <w:bCs/>
          <w:color w:val="002F3C"/>
        </w:rPr>
        <w:t xml:space="preserve">(i) </w:t>
      </w:r>
      <w:r w:rsidR="00D7411D" w:rsidRPr="00F002F1">
        <w:rPr>
          <w:rFonts w:ascii="Arial" w:hAnsi="Arial" w:cs="Arial"/>
          <w:b/>
          <w:bCs/>
        </w:rPr>
        <w:t>Domínio do conhecimento</w:t>
      </w:r>
      <w:r w:rsidR="00D7411D" w:rsidRPr="009616E9">
        <w:rPr>
          <w:rFonts w:ascii="Arial" w:hAnsi="Arial" w:cs="Arial"/>
        </w:rPr>
        <w:t>: Estatística no Ensino Médio, com foco em análise de dados, representações gráficas e planejamento de pesquisas amostrais (Brasil, 2018; Amazonas, 2020; Seduc-AM, 2020)</w:t>
      </w:r>
      <w:r w:rsidR="00FF0111">
        <w:rPr>
          <w:rFonts w:ascii="Arial" w:hAnsi="Arial" w:cs="Arial"/>
        </w:rPr>
        <w:t xml:space="preserve">; </w:t>
      </w:r>
      <w:r w:rsidR="00FF0111" w:rsidRPr="00F002F1">
        <w:rPr>
          <w:rFonts w:ascii="Arial" w:hAnsi="Arial" w:cs="Arial"/>
          <w:b/>
          <w:bCs/>
        </w:rPr>
        <w:t>(</w:t>
      </w:r>
      <w:proofErr w:type="spellStart"/>
      <w:r w:rsidR="00FF0111" w:rsidRPr="00F002F1">
        <w:rPr>
          <w:rFonts w:ascii="Arial" w:hAnsi="Arial" w:cs="Arial"/>
          <w:b/>
          <w:bCs/>
        </w:rPr>
        <w:t>ii</w:t>
      </w:r>
      <w:proofErr w:type="spellEnd"/>
      <w:r w:rsidR="00FF0111" w:rsidRPr="00F002F1">
        <w:rPr>
          <w:rFonts w:ascii="Arial" w:hAnsi="Arial" w:cs="Arial"/>
          <w:b/>
          <w:bCs/>
        </w:rPr>
        <w:t xml:space="preserve">) </w:t>
      </w:r>
      <w:r w:rsidR="00D7411D" w:rsidRPr="00F002F1">
        <w:rPr>
          <w:rFonts w:ascii="Arial" w:hAnsi="Arial" w:cs="Arial"/>
          <w:b/>
          <w:bCs/>
        </w:rPr>
        <w:t>Objetivos educacionais</w:t>
      </w:r>
      <w:r w:rsidR="00D7411D" w:rsidRPr="009616E9">
        <w:rPr>
          <w:rFonts w:ascii="Arial" w:hAnsi="Arial" w:cs="Arial"/>
        </w:rPr>
        <w:t>: Desenvolver competências como interpretação crítica de dados, comunicação matemática, pensamento estatístico e uso consciente da tecnologia (Brasil, 2018)</w:t>
      </w:r>
      <w:r w:rsidR="00FF0111">
        <w:rPr>
          <w:rFonts w:ascii="Arial" w:hAnsi="Arial" w:cs="Arial"/>
        </w:rPr>
        <w:t xml:space="preserve">; </w:t>
      </w:r>
      <w:r w:rsidR="00FF0111" w:rsidRPr="00F002F1">
        <w:rPr>
          <w:rFonts w:ascii="Arial" w:hAnsi="Arial" w:cs="Arial"/>
          <w:b/>
          <w:bCs/>
        </w:rPr>
        <w:t>(</w:t>
      </w:r>
      <w:proofErr w:type="spellStart"/>
      <w:r w:rsidR="00FF0111" w:rsidRPr="00F002F1">
        <w:rPr>
          <w:rFonts w:ascii="Arial" w:hAnsi="Arial" w:cs="Arial"/>
          <w:b/>
          <w:bCs/>
        </w:rPr>
        <w:t>iii</w:t>
      </w:r>
      <w:proofErr w:type="spellEnd"/>
      <w:r w:rsidR="00FF0111" w:rsidRPr="00F002F1">
        <w:rPr>
          <w:rFonts w:ascii="Arial" w:hAnsi="Arial" w:cs="Arial"/>
          <w:b/>
          <w:bCs/>
        </w:rPr>
        <w:t xml:space="preserve">) </w:t>
      </w:r>
      <w:r w:rsidR="00D7411D" w:rsidRPr="00F002F1">
        <w:rPr>
          <w:rFonts w:ascii="Arial" w:hAnsi="Arial" w:cs="Arial"/>
          <w:b/>
          <w:bCs/>
        </w:rPr>
        <w:t xml:space="preserve">Conhecimento prévio: </w:t>
      </w:r>
      <w:r w:rsidR="00D7411D" w:rsidRPr="009616E9">
        <w:rPr>
          <w:rFonts w:ascii="Arial" w:hAnsi="Arial" w:cs="Arial"/>
        </w:rPr>
        <w:t>Saberes, experiências e noções que os estudantes já possuem, mesmo que de forma intuitiva, informal ou não sistematizada sobre a coleta, organização, interpretação e análise de dados</w:t>
      </w:r>
      <w:r w:rsidR="00FF0111">
        <w:rPr>
          <w:rFonts w:ascii="Arial" w:hAnsi="Arial" w:cs="Arial"/>
        </w:rPr>
        <w:t xml:space="preserve">; </w:t>
      </w:r>
      <w:r w:rsidR="00FF0111" w:rsidRPr="00F002F1">
        <w:rPr>
          <w:rFonts w:ascii="Arial" w:hAnsi="Arial" w:cs="Arial"/>
          <w:b/>
          <w:bCs/>
        </w:rPr>
        <w:t>(</w:t>
      </w:r>
      <w:proofErr w:type="spellStart"/>
      <w:r w:rsidR="00FF0111" w:rsidRPr="00F002F1">
        <w:rPr>
          <w:rFonts w:ascii="Arial" w:hAnsi="Arial" w:cs="Arial"/>
          <w:b/>
          <w:bCs/>
        </w:rPr>
        <w:t>iv</w:t>
      </w:r>
      <w:proofErr w:type="spellEnd"/>
      <w:r w:rsidR="00FF0111" w:rsidRPr="00F002F1">
        <w:rPr>
          <w:rFonts w:ascii="Arial" w:hAnsi="Arial" w:cs="Arial"/>
          <w:b/>
          <w:bCs/>
        </w:rPr>
        <w:t xml:space="preserve">) </w:t>
      </w:r>
      <w:r w:rsidR="00D7411D" w:rsidRPr="00F002F1">
        <w:rPr>
          <w:rFonts w:ascii="Arial" w:hAnsi="Arial" w:cs="Arial"/>
          <w:b/>
          <w:bCs/>
        </w:rPr>
        <w:t>Dinâmicas interacionista-problematizadoras:</w:t>
      </w:r>
      <w:r w:rsidR="00FF0111">
        <w:rPr>
          <w:rFonts w:ascii="Arial" w:eastAsia="Times New Roman" w:hAnsi="Arial" w:cs="Arial"/>
          <w:kern w:val="0"/>
          <w:lang w:eastAsia="pt-BR"/>
          <w14:ligatures w14:val="none"/>
        </w:rPr>
        <w:t xml:space="preserve"> </w:t>
      </w:r>
      <w:r w:rsidR="00D7411D" w:rsidRPr="009616E9">
        <w:rPr>
          <w:rFonts w:ascii="Arial" w:hAnsi="Arial" w:cs="Arial"/>
        </w:rPr>
        <w:t>Sala de Aula Invertida: A atividade ser</w:t>
      </w:r>
      <w:r w:rsidR="004E43D1">
        <w:rPr>
          <w:rFonts w:ascii="Arial" w:hAnsi="Arial" w:cs="Arial"/>
        </w:rPr>
        <w:t>ia</w:t>
      </w:r>
      <w:r w:rsidR="00D7411D" w:rsidRPr="009616E9">
        <w:rPr>
          <w:rFonts w:ascii="Arial" w:hAnsi="Arial" w:cs="Arial"/>
        </w:rPr>
        <w:t xml:space="preserve"> dividida em três momentos. Antes da aula, os estudantes pesquisar</w:t>
      </w:r>
      <w:r w:rsidR="004E43D1">
        <w:rPr>
          <w:rFonts w:ascii="Arial" w:hAnsi="Arial" w:cs="Arial"/>
        </w:rPr>
        <w:t>iam</w:t>
      </w:r>
      <w:r w:rsidR="00D7411D" w:rsidRPr="009616E9">
        <w:rPr>
          <w:rFonts w:ascii="Arial" w:hAnsi="Arial" w:cs="Arial"/>
        </w:rPr>
        <w:t xml:space="preserve"> materiais sobre gráficos estatísticos e compartilharão em um grupo de WhatsApp. Durante a aula, em duplas, construir</w:t>
      </w:r>
      <w:r w:rsidR="004E43D1">
        <w:rPr>
          <w:rFonts w:ascii="Arial" w:hAnsi="Arial" w:cs="Arial"/>
        </w:rPr>
        <w:t>iam</w:t>
      </w:r>
      <w:r w:rsidR="00D7411D" w:rsidRPr="009616E9">
        <w:rPr>
          <w:rFonts w:ascii="Arial" w:hAnsi="Arial" w:cs="Arial"/>
        </w:rPr>
        <w:t xml:space="preserve"> gráficos com dados reais coletados em suas comunidades, utilizando papel milimetrado, planilhas ou softwares como o </w:t>
      </w:r>
      <w:proofErr w:type="spellStart"/>
      <w:r w:rsidR="00D7411D" w:rsidRPr="009616E9">
        <w:rPr>
          <w:rFonts w:ascii="Arial" w:hAnsi="Arial" w:cs="Arial"/>
        </w:rPr>
        <w:t>GeoGebra</w:t>
      </w:r>
      <w:proofErr w:type="spellEnd"/>
      <w:r w:rsidR="00D7411D" w:rsidRPr="009616E9">
        <w:rPr>
          <w:rFonts w:ascii="Arial" w:hAnsi="Arial" w:cs="Arial"/>
        </w:rPr>
        <w:t>. O professor atuar</w:t>
      </w:r>
      <w:r w:rsidR="004E43D1">
        <w:rPr>
          <w:rFonts w:ascii="Arial" w:hAnsi="Arial" w:cs="Arial"/>
        </w:rPr>
        <w:t>ia</w:t>
      </w:r>
      <w:r w:rsidR="00D7411D" w:rsidRPr="009616E9">
        <w:rPr>
          <w:rFonts w:ascii="Arial" w:hAnsi="Arial" w:cs="Arial"/>
        </w:rPr>
        <w:t xml:space="preserve"> como mediador, promovendo reflexão e debate. Após a aula, os alunos far</w:t>
      </w:r>
      <w:r w:rsidR="004E43D1">
        <w:rPr>
          <w:rFonts w:ascii="Arial" w:hAnsi="Arial" w:cs="Arial"/>
        </w:rPr>
        <w:t>iam</w:t>
      </w:r>
      <w:r w:rsidR="00D7411D" w:rsidRPr="009616E9">
        <w:rPr>
          <w:rFonts w:ascii="Arial" w:hAnsi="Arial" w:cs="Arial"/>
        </w:rPr>
        <w:t xml:space="preserve"> um </w:t>
      </w:r>
      <w:r w:rsidR="00D7411D" w:rsidRPr="009616E9">
        <w:rPr>
          <w:rFonts w:ascii="Arial" w:hAnsi="Arial" w:cs="Arial"/>
        </w:rPr>
        <w:lastRenderedPageBreak/>
        <w:t>relatório sobre o processo e manter</w:t>
      </w:r>
      <w:r w:rsidR="004E43D1">
        <w:rPr>
          <w:rFonts w:ascii="Arial" w:hAnsi="Arial" w:cs="Arial"/>
        </w:rPr>
        <w:t>iam</w:t>
      </w:r>
      <w:r w:rsidR="00D7411D" w:rsidRPr="009616E9">
        <w:rPr>
          <w:rFonts w:ascii="Arial" w:hAnsi="Arial" w:cs="Arial"/>
        </w:rPr>
        <w:t xml:space="preserve"> um diário de bordo com registros do que aprenderam e como aprenderam, incentivando a comunicação e o pensamento estatístico (</w:t>
      </w:r>
      <w:proofErr w:type="spellStart"/>
      <w:r w:rsidR="00D7411D" w:rsidRPr="009616E9">
        <w:rPr>
          <w:rFonts w:ascii="Arial" w:hAnsi="Arial" w:cs="Arial"/>
        </w:rPr>
        <w:t>Schneiders</w:t>
      </w:r>
      <w:proofErr w:type="spellEnd"/>
      <w:r w:rsidR="00D7411D" w:rsidRPr="009616E9">
        <w:rPr>
          <w:rFonts w:ascii="Arial" w:hAnsi="Arial" w:cs="Arial"/>
        </w:rPr>
        <w:t>, 2016).</w:t>
      </w:r>
      <w:r w:rsidR="00FF0111">
        <w:rPr>
          <w:rFonts w:ascii="Arial" w:eastAsia="Times New Roman" w:hAnsi="Arial" w:cs="Arial"/>
          <w:kern w:val="0"/>
          <w:lang w:eastAsia="pt-BR"/>
          <w14:ligatures w14:val="none"/>
        </w:rPr>
        <w:t xml:space="preserve"> </w:t>
      </w:r>
      <w:r w:rsidR="00D7411D" w:rsidRPr="009616E9">
        <w:rPr>
          <w:rFonts w:ascii="Arial" w:hAnsi="Arial" w:cs="Arial"/>
        </w:rPr>
        <w:t>Projeto de Aprendizagem: Investigações em grupo sobre temas urbanos amazônicos (ex. enchentes, doenças sazonais, acesso à água), com coleta, análise e apresentação de dados (Etapas do GAISE (</w:t>
      </w:r>
      <w:proofErr w:type="spellStart"/>
      <w:r w:rsidR="00D7411D" w:rsidRPr="009616E9">
        <w:rPr>
          <w:rFonts w:ascii="Arial" w:hAnsi="Arial" w:cs="Arial"/>
        </w:rPr>
        <w:t>Guidelines</w:t>
      </w:r>
      <w:proofErr w:type="spellEnd"/>
      <w:r w:rsidR="00D7411D" w:rsidRPr="009616E9">
        <w:rPr>
          <w:rFonts w:ascii="Arial" w:hAnsi="Arial" w:cs="Arial"/>
        </w:rPr>
        <w:t xml:space="preserve"> for Assessment </w:t>
      </w:r>
      <w:proofErr w:type="spellStart"/>
      <w:r w:rsidR="00D7411D" w:rsidRPr="009616E9">
        <w:rPr>
          <w:rFonts w:ascii="Arial" w:hAnsi="Arial" w:cs="Arial"/>
        </w:rPr>
        <w:t>and</w:t>
      </w:r>
      <w:proofErr w:type="spellEnd"/>
      <w:r w:rsidR="00D7411D" w:rsidRPr="009616E9">
        <w:rPr>
          <w:rFonts w:ascii="Arial" w:hAnsi="Arial" w:cs="Arial"/>
        </w:rPr>
        <w:t xml:space="preserve"> </w:t>
      </w:r>
      <w:proofErr w:type="spellStart"/>
      <w:r w:rsidR="00D7411D" w:rsidRPr="009616E9">
        <w:rPr>
          <w:rFonts w:ascii="Arial" w:hAnsi="Arial" w:cs="Arial"/>
        </w:rPr>
        <w:t>Instruction</w:t>
      </w:r>
      <w:proofErr w:type="spellEnd"/>
      <w:r w:rsidR="00D7411D" w:rsidRPr="009616E9">
        <w:rPr>
          <w:rFonts w:ascii="Arial" w:hAnsi="Arial" w:cs="Arial"/>
        </w:rPr>
        <w:t xml:space="preserve"> in </w:t>
      </w:r>
      <w:proofErr w:type="spellStart"/>
      <w:r w:rsidR="00D7411D" w:rsidRPr="009616E9">
        <w:rPr>
          <w:rFonts w:ascii="Arial" w:hAnsi="Arial" w:cs="Arial"/>
        </w:rPr>
        <w:t>Statistics</w:t>
      </w:r>
      <w:proofErr w:type="spellEnd"/>
      <w:r w:rsidR="00D7411D" w:rsidRPr="009616E9">
        <w:rPr>
          <w:rFonts w:ascii="Arial" w:hAnsi="Arial" w:cs="Arial"/>
        </w:rPr>
        <w:t xml:space="preserve"> </w:t>
      </w:r>
      <w:proofErr w:type="spellStart"/>
      <w:r w:rsidR="00D7411D" w:rsidRPr="009616E9">
        <w:rPr>
          <w:rFonts w:ascii="Arial" w:hAnsi="Arial" w:cs="Arial"/>
        </w:rPr>
        <w:t>Education</w:t>
      </w:r>
      <w:proofErr w:type="spellEnd"/>
      <w:r w:rsidR="00D7411D" w:rsidRPr="009616E9">
        <w:rPr>
          <w:rFonts w:ascii="Arial" w:hAnsi="Arial" w:cs="Arial"/>
        </w:rPr>
        <w:t>/ Diretrizes para Avaliação e Instrução em Educação Estatística) – PRPIE: Problema; Reunir dados; Processar dados; Interpretar resultados e Explicar conclusões)</w:t>
      </w:r>
      <w:r w:rsidR="00FF0111">
        <w:rPr>
          <w:rFonts w:ascii="Arial" w:hAnsi="Arial" w:cs="Arial"/>
        </w:rPr>
        <w:t xml:space="preserve">; (v) </w:t>
      </w:r>
      <w:r w:rsidR="00D7411D" w:rsidRPr="009616E9">
        <w:rPr>
          <w:rFonts w:ascii="Arial" w:hAnsi="Arial" w:cs="Arial"/>
        </w:rPr>
        <w:t>Mediações pedagógicas distribuídas: Presenciais e online, com o professor-pesquisador como facilitador e observador do processo</w:t>
      </w:r>
      <w:r w:rsidR="00FF0111">
        <w:rPr>
          <w:rFonts w:ascii="Arial" w:hAnsi="Arial" w:cs="Arial"/>
        </w:rPr>
        <w:t xml:space="preserve">; </w:t>
      </w:r>
      <w:r w:rsidR="00FF0111" w:rsidRPr="00F002F1">
        <w:rPr>
          <w:rFonts w:ascii="Arial" w:hAnsi="Arial" w:cs="Arial"/>
          <w:b/>
          <w:bCs/>
        </w:rPr>
        <w:t xml:space="preserve">(vi) </w:t>
      </w:r>
      <w:r w:rsidR="00D7411D" w:rsidRPr="00F002F1">
        <w:rPr>
          <w:rFonts w:ascii="Arial" w:hAnsi="Arial" w:cs="Arial"/>
          <w:b/>
          <w:bCs/>
        </w:rPr>
        <w:t>Avaliação processual e cooperativa</w:t>
      </w:r>
      <w:r w:rsidR="00D7411D" w:rsidRPr="009616E9">
        <w:rPr>
          <w:rFonts w:ascii="Arial" w:hAnsi="Arial" w:cs="Arial"/>
        </w:rPr>
        <w:t>: Produtos elaborados na sala de aula invertida e no projeto de aprendizagem, autoavaliações, diário de bordo, avaliação entre pares</w:t>
      </w:r>
      <w:r w:rsidR="00FF0111">
        <w:rPr>
          <w:rFonts w:ascii="Arial" w:hAnsi="Arial" w:cs="Arial"/>
        </w:rPr>
        <w:t xml:space="preserve">; </w:t>
      </w:r>
      <w:r w:rsidR="00FF0111" w:rsidRPr="00F002F1">
        <w:rPr>
          <w:rFonts w:ascii="Arial" w:hAnsi="Arial" w:cs="Arial"/>
          <w:b/>
          <w:bCs/>
        </w:rPr>
        <w:t>(</w:t>
      </w:r>
      <w:proofErr w:type="spellStart"/>
      <w:r w:rsidR="00FF0111" w:rsidRPr="00F002F1">
        <w:rPr>
          <w:rFonts w:ascii="Arial" w:hAnsi="Arial" w:cs="Arial"/>
          <w:b/>
          <w:bCs/>
        </w:rPr>
        <w:t>vii</w:t>
      </w:r>
      <w:proofErr w:type="spellEnd"/>
      <w:r w:rsidR="00FF0111" w:rsidRPr="00F002F1">
        <w:rPr>
          <w:rFonts w:ascii="Arial" w:hAnsi="Arial" w:cs="Arial"/>
          <w:b/>
          <w:bCs/>
        </w:rPr>
        <w:t xml:space="preserve">) </w:t>
      </w:r>
      <w:r w:rsidR="00D7411D" w:rsidRPr="00F002F1">
        <w:rPr>
          <w:rFonts w:ascii="Arial" w:hAnsi="Arial" w:cs="Arial"/>
          <w:b/>
          <w:bCs/>
        </w:rPr>
        <w:t>Suporte tecnológico</w:t>
      </w:r>
      <w:r w:rsidR="00D7411D" w:rsidRPr="009616E9">
        <w:rPr>
          <w:rFonts w:ascii="Arial" w:hAnsi="Arial" w:cs="Arial"/>
        </w:rPr>
        <w:t xml:space="preserve">: Smartphones, WhatsApp, Excel, </w:t>
      </w:r>
      <w:proofErr w:type="spellStart"/>
      <w:r w:rsidR="00D7411D" w:rsidRPr="009616E9">
        <w:rPr>
          <w:rFonts w:ascii="Arial" w:hAnsi="Arial" w:cs="Arial"/>
        </w:rPr>
        <w:t>GeoGebra</w:t>
      </w:r>
      <w:proofErr w:type="spellEnd"/>
      <w:r w:rsidR="00D7411D" w:rsidRPr="009616E9">
        <w:rPr>
          <w:rFonts w:ascii="Arial" w:hAnsi="Arial" w:cs="Arial"/>
        </w:rPr>
        <w:t>, Zoom, Meet e ferramentas de autoria digital</w:t>
      </w:r>
      <w:bookmarkStart w:id="0" w:name="_Toc200196738"/>
      <w:r w:rsidR="00FF0111">
        <w:rPr>
          <w:rFonts w:ascii="Arial" w:hAnsi="Arial" w:cs="Arial"/>
        </w:rPr>
        <w:t xml:space="preserve">; </w:t>
      </w:r>
      <w:r w:rsidR="00FF0111" w:rsidRPr="00F002F1">
        <w:rPr>
          <w:rFonts w:ascii="Arial" w:hAnsi="Arial" w:cs="Arial"/>
          <w:b/>
          <w:bCs/>
        </w:rPr>
        <w:t>(</w:t>
      </w:r>
      <w:proofErr w:type="spellStart"/>
      <w:r w:rsidR="00FF0111" w:rsidRPr="00F002F1">
        <w:rPr>
          <w:rFonts w:ascii="Arial" w:hAnsi="Arial" w:cs="Arial"/>
          <w:b/>
          <w:bCs/>
        </w:rPr>
        <w:t>viii</w:t>
      </w:r>
      <w:proofErr w:type="spellEnd"/>
      <w:r w:rsidR="00FF0111" w:rsidRPr="00F002F1">
        <w:rPr>
          <w:rFonts w:ascii="Arial" w:hAnsi="Arial" w:cs="Arial"/>
          <w:b/>
          <w:bCs/>
        </w:rPr>
        <w:t xml:space="preserve">) </w:t>
      </w:r>
      <w:r w:rsidR="00D7411D" w:rsidRPr="00F002F1">
        <w:rPr>
          <w:rFonts w:ascii="Arial" w:hAnsi="Arial" w:cs="Arial"/>
          <w:b/>
          <w:bCs/>
        </w:rPr>
        <w:t>Momentos/possibilidades de aprendizagem</w:t>
      </w:r>
      <w:bookmarkEnd w:id="0"/>
      <w:r w:rsidR="00D7411D" w:rsidRPr="009616E9">
        <w:rPr>
          <w:rFonts w:ascii="Arial" w:hAnsi="Arial" w:cs="Arial"/>
        </w:rPr>
        <w:t>: Tanto o modelo de “sala de aula invertida” como o “projeto de aprendizagem” poderão possibilitar momentos de aprendizagem e construção de conhecimentos pelos estudantes</w:t>
      </w:r>
      <w:r w:rsidR="00FF0111">
        <w:rPr>
          <w:rFonts w:ascii="Arial" w:hAnsi="Arial" w:cs="Arial"/>
        </w:rPr>
        <w:t xml:space="preserve">; </w:t>
      </w:r>
      <w:r w:rsidR="00FF0111" w:rsidRPr="00F002F1">
        <w:rPr>
          <w:rFonts w:ascii="Arial" w:hAnsi="Arial" w:cs="Arial"/>
          <w:b/>
          <w:bCs/>
        </w:rPr>
        <w:t>(</w:t>
      </w:r>
      <w:proofErr w:type="spellStart"/>
      <w:r w:rsidR="00FF0111" w:rsidRPr="00F002F1">
        <w:rPr>
          <w:rFonts w:ascii="Arial" w:hAnsi="Arial" w:cs="Arial"/>
          <w:b/>
          <w:bCs/>
        </w:rPr>
        <w:t>ix</w:t>
      </w:r>
      <w:proofErr w:type="spellEnd"/>
      <w:r w:rsidR="00FF0111" w:rsidRPr="00F002F1">
        <w:rPr>
          <w:rFonts w:ascii="Arial" w:hAnsi="Arial" w:cs="Arial"/>
          <w:b/>
          <w:bCs/>
        </w:rPr>
        <w:t xml:space="preserve">) </w:t>
      </w:r>
      <w:r w:rsidR="00D7411D" w:rsidRPr="00F002F1">
        <w:rPr>
          <w:rFonts w:ascii="Arial" w:hAnsi="Arial" w:cs="Arial"/>
          <w:b/>
          <w:bCs/>
        </w:rPr>
        <w:t xml:space="preserve">Necessidades de suporte computacional: </w:t>
      </w:r>
      <w:r w:rsidR="00D7411D" w:rsidRPr="009616E9">
        <w:rPr>
          <w:rFonts w:ascii="Arial" w:hAnsi="Arial" w:cs="Arial"/>
        </w:rPr>
        <w:t xml:space="preserve">As principais necessidades de suporte computacional incluem: dispositivos móveis (smartphones ou tablets), para que os estudantes possam acessar vídeos, realizar pesquisas, registrar dados e participar de interações em tempo real; computadores ou notebooks com acesso à internet, utilizados para a tabulação de dados, construção de gráficos (em programas como Excel, Google Planilhas ou </w:t>
      </w:r>
      <w:proofErr w:type="spellStart"/>
      <w:r w:rsidR="00D7411D" w:rsidRPr="009616E9">
        <w:rPr>
          <w:rFonts w:ascii="Arial" w:hAnsi="Arial" w:cs="Arial"/>
        </w:rPr>
        <w:t>GeoGebra</w:t>
      </w:r>
      <w:proofErr w:type="spellEnd"/>
      <w:r w:rsidR="00D7411D" w:rsidRPr="009616E9">
        <w:rPr>
          <w:rFonts w:ascii="Arial" w:hAnsi="Arial" w:cs="Arial"/>
        </w:rPr>
        <w:t>) e produção de materiais (slides, vídeos, relatórios); aplicativos e plataformas digitais, como WhatsApp (para comunicação e envio de materiais), YouTube (para compartilhamento e visualização de vídeos educativos), além de ferramentas de videoconferência como Zoom ou Google Meet</w:t>
      </w:r>
      <w:r w:rsidR="00FF0111">
        <w:rPr>
          <w:rFonts w:ascii="Arial" w:hAnsi="Arial" w:cs="Arial"/>
        </w:rPr>
        <w:t xml:space="preserve">; </w:t>
      </w:r>
      <w:r w:rsidR="00FF0111" w:rsidRPr="00F002F1">
        <w:rPr>
          <w:rFonts w:ascii="Arial" w:hAnsi="Arial" w:cs="Arial"/>
          <w:b/>
          <w:bCs/>
        </w:rPr>
        <w:t xml:space="preserve">(x) </w:t>
      </w:r>
      <w:r w:rsidR="00D7411D" w:rsidRPr="00F002F1">
        <w:rPr>
          <w:rFonts w:ascii="Arial" w:hAnsi="Arial" w:cs="Arial"/>
          <w:b/>
          <w:bCs/>
        </w:rPr>
        <w:t>Dificuldades/peculiaridades da AP proposta:</w:t>
      </w:r>
      <w:r w:rsidR="00D7411D" w:rsidRPr="009616E9">
        <w:rPr>
          <w:rFonts w:ascii="Arial" w:hAnsi="Arial" w:cs="Arial"/>
        </w:rPr>
        <w:t xml:space="preserve"> A implementação desta arquitetura pedagógica pode enfrentar algumas dificuldades e peculiaridades. Entre os principais desafios estão: desigualdade no acesso às tecnologias, resistência inicial dos estudantes e a necessidade de maior tempo para planejamento e mediação. </w:t>
      </w:r>
    </w:p>
    <w:p w14:paraId="7B11F99D" w14:textId="62860F50" w:rsidR="00BB7B21" w:rsidRPr="00F20F89" w:rsidRDefault="007E29D7" w:rsidP="00B57AAC">
      <w:pPr>
        <w:spacing w:before="100" w:beforeAutospacing="1" w:after="0" w:line="360" w:lineRule="auto"/>
        <w:jc w:val="center"/>
        <w:outlineLvl w:val="2"/>
        <w:rPr>
          <w:rFonts w:ascii="Arial" w:eastAsia="Times New Roman" w:hAnsi="Arial" w:cs="Arial"/>
          <w:b/>
          <w:bCs/>
          <w:kern w:val="0"/>
          <w:sz w:val="28"/>
          <w:szCs w:val="28"/>
          <w:lang w:eastAsia="pt-BR"/>
          <w14:ligatures w14:val="none"/>
        </w:rPr>
      </w:pPr>
      <w:r w:rsidRPr="00B57AAC">
        <w:rPr>
          <w:rFonts w:ascii="Arial" w:eastAsia="Times New Roman" w:hAnsi="Arial" w:cs="Arial"/>
          <w:b/>
          <w:bCs/>
          <w:kern w:val="0"/>
          <w:sz w:val="28"/>
          <w:szCs w:val="28"/>
          <w:lang w:eastAsia="pt-BR"/>
          <w14:ligatures w14:val="none"/>
        </w:rPr>
        <w:lastRenderedPageBreak/>
        <w:t>DISCUSSÃO</w:t>
      </w:r>
    </w:p>
    <w:p w14:paraId="6F5F724E" w14:textId="77777777" w:rsidR="008A1828" w:rsidRDefault="00D84D1E" w:rsidP="008A1828">
      <w:pPr>
        <w:spacing w:after="0" w:line="360" w:lineRule="auto"/>
        <w:ind w:firstLine="708"/>
        <w:jc w:val="both"/>
        <w:rPr>
          <w:rFonts w:ascii="Arial" w:hAnsi="Arial" w:cs="Arial"/>
        </w:rPr>
      </w:pPr>
      <w:r w:rsidRPr="009616E9">
        <w:rPr>
          <w:rFonts w:ascii="Arial" w:hAnsi="Arial" w:cs="Arial"/>
        </w:rPr>
        <w:t>Considerando o exposto e o detalhamento da AP nos parágrafos anteriores, utilizei três diferentes inteligências artificiais (</w:t>
      </w:r>
      <w:proofErr w:type="spellStart"/>
      <w:r w:rsidRPr="009616E9">
        <w:rPr>
          <w:rFonts w:ascii="Arial" w:hAnsi="Arial" w:cs="Arial"/>
        </w:rPr>
        <w:t>IAs</w:t>
      </w:r>
      <w:proofErr w:type="spellEnd"/>
      <w:r w:rsidRPr="009616E9">
        <w:rPr>
          <w:rFonts w:ascii="Arial" w:hAnsi="Arial" w:cs="Arial"/>
        </w:rPr>
        <w:t xml:space="preserve">) como ferramentas de apoio ao meu processo investigativo: o ChatGPT, o </w:t>
      </w:r>
      <w:proofErr w:type="spellStart"/>
      <w:r w:rsidRPr="009616E9">
        <w:rPr>
          <w:rFonts w:ascii="Arial" w:hAnsi="Arial" w:cs="Arial"/>
        </w:rPr>
        <w:t>Copilot</w:t>
      </w:r>
      <w:proofErr w:type="spellEnd"/>
      <w:r w:rsidRPr="009616E9">
        <w:rPr>
          <w:rFonts w:ascii="Arial" w:hAnsi="Arial" w:cs="Arial"/>
        </w:rPr>
        <w:t xml:space="preserve"> e o Claude. Cada uma dessas </w:t>
      </w:r>
      <w:proofErr w:type="spellStart"/>
      <w:r w:rsidRPr="009616E9">
        <w:rPr>
          <w:rFonts w:ascii="Arial" w:hAnsi="Arial" w:cs="Arial"/>
        </w:rPr>
        <w:t>IAs</w:t>
      </w:r>
      <w:proofErr w:type="spellEnd"/>
      <w:r w:rsidRPr="009616E9">
        <w:rPr>
          <w:rFonts w:ascii="Arial" w:hAnsi="Arial" w:cs="Arial"/>
        </w:rPr>
        <w:t xml:space="preserve"> apresenta finalidades e características distintas de uso. O ChatGPT se destaca pela amplitude e profundidade das respostas, sendo útil para gerar sugestões abrangentes e elaborar análises mais discursivas. O </w:t>
      </w:r>
      <w:proofErr w:type="spellStart"/>
      <w:r w:rsidRPr="009616E9">
        <w:rPr>
          <w:rFonts w:ascii="Arial" w:hAnsi="Arial" w:cs="Arial"/>
        </w:rPr>
        <w:t>Copilot</w:t>
      </w:r>
      <w:proofErr w:type="spellEnd"/>
      <w:r w:rsidRPr="009616E9">
        <w:rPr>
          <w:rFonts w:ascii="Arial" w:hAnsi="Arial" w:cs="Arial"/>
        </w:rPr>
        <w:t>, por sua vez, oferece respostas mais sintéticas e diretas, facilitando a extração de informações pontuais e aplicáveis de forma rápida. Já o Claude demonstrou um perfil mais acadêmico e preciso, com foco em fundamentações conceituais e terminologias alinhadas ao meio científico.</w:t>
      </w:r>
    </w:p>
    <w:p w14:paraId="48C49FD0" w14:textId="4C504159" w:rsidR="008A1828" w:rsidRDefault="004D5904" w:rsidP="008A1828">
      <w:pPr>
        <w:spacing w:after="0" w:line="360" w:lineRule="auto"/>
        <w:ind w:firstLine="708"/>
        <w:jc w:val="both"/>
        <w:rPr>
          <w:rFonts w:ascii="Arial" w:hAnsi="Arial" w:cs="Arial"/>
        </w:rPr>
      </w:pPr>
      <w:r>
        <w:rPr>
          <w:rFonts w:ascii="Arial" w:hAnsi="Arial" w:cs="Arial"/>
        </w:rPr>
        <w:t>Sendo assim</w:t>
      </w:r>
      <w:r w:rsidR="00D84D1E" w:rsidRPr="009616E9">
        <w:rPr>
          <w:rFonts w:ascii="Arial" w:hAnsi="Arial" w:cs="Arial"/>
        </w:rPr>
        <w:t xml:space="preserve">, utilizei essas </w:t>
      </w:r>
      <w:proofErr w:type="spellStart"/>
      <w:r w:rsidR="00D84D1E" w:rsidRPr="009616E9">
        <w:rPr>
          <w:rFonts w:ascii="Arial" w:hAnsi="Arial" w:cs="Arial"/>
        </w:rPr>
        <w:t>IAs</w:t>
      </w:r>
      <w:proofErr w:type="spellEnd"/>
      <w:r w:rsidR="00D84D1E" w:rsidRPr="009616E9">
        <w:rPr>
          <w:rFonts w:ascii="Arial" w:hAnsi="Arial" w:cs="Arial"/>
        </w:rPr>
        <w:t xml:space="preserve"> com o objetivo de aperfeiçoá-la, especialmente no que diz respeito à definição dos tipos de suporte tecnológico possíveis para sua implementação. Para esse processo de refinamento, considerei três aspectos fundamentais: (i) os cenários específicos projetados na concepção da AP; (</w:t>
      </w:r>
      <w:proofErr w:type="spellStart"/>
      <w:r w:rsidR="00D84D1E" w:rsidRPr="009616E9">
        <w:rPr>
          <w:rFonts w:ascii="Arial" w:hAnsi="Arial" w:cs="Arial"/>
        </w:rPr>
        <w:t>ii</w:t>
      </w:r>
      <w:proofErr w:type="spellEnd"/>
      <w:r w:rsidR="00D84D1E" w:rsidRPr="009616E9">
        <w:rPr>
          <w:rFonts w:ascii="Arial" w:hAnsi="Arial" w:cs="Arial"/>
        </w:rPr>
        <w:t>) as plataformas tecnológicas adotadas; e (</w:t>
      </w:r>
      <w:proofErr w:type="spellStart"/>
      <w:r w:rsidR="00D84D1E" w:rsidRPr="009616E9">
        <w:rPr>
          <w:rFonts w:ascii="Arial" w:hAnsi="Arial" w:cs="Arial"/>
        </w:rPr>
        <w:t>iii</w:t>
      </w:r>
      <w:proofErr w:type="spellEnd"/>
      <w:r w:rsidR="00D84D1E" w:rsidRPr="009616E9">
        <w:rPr>
          <w:rFonts w:ascii="Arial" w:hAnsi="Arial" w:cs="Arial"/>
        </w:rPr>
        <w:t>) as tarefas pedagógicas que necessitavam de suporte tecnológico.</w:t>
      </w:r>
    </w:p>
    <w:p w14:paraId="023E7A09" w14:textId="77777777" w:rsidR="008A1828" w:rsidRDefault="00D84D1E" w:rsidP="008A1828">
      <w:pPr>
        <w:spacing w:after="0" w:line="360" w:lineRule="auto"/>
        <w:ind w:firstLine="708"/>
        <w:jc w:val="both"/>
        <w:rPr>
          <w:rFonts w:ascii="Arial" w:hAnsi="Arial" w:cs="Arial"/>
        </w:rPr>
      </w:pPr>
      <w:r w:rsidRPr="009616E9">
        <w:rPr>
          <w:rFonts w:ascii="Arial" w:hAnsi="Arial" w:cs="Arial"/>
        </w:rPr>
        <w:t xml:space="preserve">O ponto de partida foi a formulação do seguinte prompt inicial no ChatGPT: “Elabore um prompt para solicitar à inteligência artificial um guia de sugestões e aprimoramentos para a concepção de uma arquitetura pedagógica já desenvolvida, com o objetivo de qualificar uma pesquisa que estou realizando no mestrado”. Assim, ele elaborou um prompt com o objetivo de orientar as </w:t>
      </w:r>
      <w:proofErr w:type="spellStart"/>
      <w:r w:rsidRPr="009616E9">
        <w:rPr>
          <w:rFonts w:ascii="Arial" w:hAnsi="Arial" w:cs="Arial"/>
        </w:rPr>
        <w:t>IAs</w:t>
      </w:r>
      <w:proofErr w:type="spellEnd"/>
      <w:r w:rsidRPr="009616E9">
        <w:rPr>
          <w:rFonts w:ascii="Arial" w:hAnsi="Arial" w:cs="Arial"/>
        </w:rPr>
        <w:t xml:space="preserve"> na geração de contribuições qualificadas, sendo o seguinte:</w:t>
      </w:r>
      <w:r w:rsidRPr="009616E9">
        <w:rPr>
          <w:rFonts w:ascii="Arial" w:hAnsi="Arial" w:cs="Arial"/>
        </w:rPr>
        <w:br/>
        <w:t>“Considere que estou desenvolvendo uma pesquisa de mestrado na área de Educação e já concebi uma Arquitetura Pedagógica (AP). Gostaria que você, com base nos estudos de autores como Carvalho, Nevado e Menezes (2005), Castro Júnior e Aragón, me ajudasse a qualificar essa AP. Para isso, elabore um guia com sugestões de aprimoramento considerando: (i) a coerência entre os fundamentos teóricos e os elementos da arquitetura; (</w:t>
      </w:r>
      <w:proofErr w:type="spellStart"/>
      <w:r w:rsidRPr="009616E9">
        <w:rPr>
          <w:rFonts w:ascii="Arial" w:hAnsi="Arial" w:cs="Arial"/>
        </w:rPr>
        <w:t>ii</w:t>
      </w:r>
      <w:proofErr w:type="spellEnd"/>
      <w:r w:rsidRPr="009616E9">
        <w:rPr>
          <w:rFonts w:ascii="Arial" w:hAnsi="Arial" w:cs="Arial"/>
        </w:rPr>
        <w:t>) a adequação aos cenários específicos de aprendizagem contemplados; (</w:t>
      </w:r>
      <w:proofErr w:type="spellStart"/>
      <w:r w:rsidRPr="009616E9">
        <w:rPr>
          <w:rFonts w:ascii="Arial" w:hAnsi="Arial" w:cs="Arial"/>
        </w:rPr>
        <w:t>iii</w:t>
      </w:r>
      <w:proofErr w:type="spellEnd"/>
      <w:r w:rsidRPr="009616E9">
        <w:rPr>
          <w:rFonts w:ascii="Arial" w:hAnsi="Arial" w:cs="Arial"/>
        </w:rPr>
        <w:t>) o uso e a pertinência das plataformas tecnológicas adotadas; e (</w:t>
      </w:r>
      <w:proofErr w:type="spellStart"/>
      <w:r w:rsidRPr="009616E9">
        <w:rPr>
          <w:rFonts w:ascii="Arial" w:hAnsi="Arial" w:cs="Arial"/>
        </w:rPr>
        <w:t>iv</w:t>
      </w:r>
      <w:proofErr w:type="spellEnd"/>
      <w:r w:rsidRPr="009616E9">
        <w:rPr>
          <w:rFonts w:ascii="Arial" w:hAnsi="Arial" w:cs="Arial"/>
        </w:rPr>
        <w:t xml:space="preserve">) as tarefas e estratégias propostas. O objetivo é tornar a arquitetura </w:t>
      </w:r>
      <w:r w:rsidRPr="009616E9">
        <w:rPr>
          <w:rFonts w:ascii="Arial" w:hAnsi="Arial" w:cs="Arial"/>
        </w:rPr>
        <w:lastRenderedPageBreak/>
        <w:t xml:space="preserve">mais robusta, contextualizada e alinhada às exigências de uma prática pedagógica inovadora e eficaz.” Esse prompt, enviado às três </w:t>
      </w:r>
      <w:proofErr w:type="spellStart"/>
      <w:r w:rsidRPr="009616E9">
        <w:rPr>
          <w:rFonts w:ascii="Arial" w:hAnsi="Arial" w:cs="Arial"/>
        </w:rPr>
        <w:t>IAs</w:t>
      </w:r>
      <w:proofErr w:type="spellEnd"/>
      <w:r w:rsidRPr="009616E9">
        <w:rPr>
          <w:rFonts w:ascii="Arial" w:hAnsi="Arial" w:cs="Arial"/>
        </w:rPr>
        <w:t xml:space="preserve"> com o documento da proposta em anexo, gerou retornos variados.</w:t>
      </w:r>
    </w:p>
    <w:p w14:paraId="48E63E16" w14:textId="77777777" w:rsidR="008A1828" w:rsidRDefault="00D84D1E" w:rsidP="008A1828">
      <w:pPr>
        <w:spacing w:after="0" w:line="360" w:lineRule="auto"/>
        <w:ind w:firstLine="708"/>
        <w:jc w:val="both"/>
        <w:rPr>
          <w:rFonts w:ascii="Arial" w:hAnsi="Arial" w:cs="Arial"/>
        </w:rPr>
      </w:pPr>
      <w:r w:rsidRPr="009616E9">
        <w:rPr>
          <w:rFonts w:ascii="Arial" w:hAnsi="Arial" w:cs="Arial"/>
        </w:rPr>
        <w:t xml:space="preserve">O ChatGPT forneceu um resultado mais extenso e holístico, abordando múltiplas dimensões da proposta. O </w:t>
      </w:r>
      <w:proofErr w:type="spellStart"/>
      <w:r w:rsidRPr="009616E9">
        <w:rPr>
          <w:rFonts w:ascii="Arial" w:hAnsi="Arial" w:cs="Arial"/>
        </w:rPr>
        <w:t>Copilot</w:t>
      </w:r>
      <w:proofErr w:type="spellEnd"/>
      <w:r w:rsidRPr="009616E9">
        <w:rPr>
          <w:rFonts w:ascii="Arial" w:hAnsi="Arial" w:cs="Arial"/>
        </w:rPr>
        <w:t xml:space="preserve"> respondeu de forma mais direta e resumida, sugerindo modificações pontuais. Já o Claude apresentou um retorno com linguagem mais técnica e rigor teórico, oferecendo sugestões fundamentadas em princípios acadêmicos mais densos.</w:t>
      </w:r>
    </w:p>
    <w:p w14:paraId="227E4BDB" w14:textId="77777777" w:rsidR="008A1828" w:rsidRDefault="00D84D1E" w:rsidP="008A1828">
      <w:pPr>
        <w:spacing w:after="0" w:line="360" w:lineRule="auto"/>
        <w:ind w:firstLine="708"/>
        <w:jc w:val="both"/>
        <w:rPr>
          <w:rFonts w:ascii="Arial" w:hAnsi="Arial" w:cs="Arial"/>
          <w:bCs/>
        </w:rPr>
      </w:pPr>
      <w:r w:rsidRPr="009616E9">
        <w:rPr>
          <w:rFonts w:ascii="Arial" w:hAnsi="Arial" w:cs="Arial"/>
          <w:bCs/>
        </w:rPr>
        <w:t xml:space="preserve">As contribuições em geral, embora distintas em estilo e profundidade, revelaram-se complementares. Cabe ao pesquisador, nesse contexto, exercer um papel ativo de análise e filtragem, decidindo quais sugestões são mais adequadas aos objetivos da pesquisa. Essa postura crítica diante dos resultados é essencial para transformar as </w:t>
      </w:r>
      <w:proofErr w:type="spellStart"/>
      <w:r w:rsidRPr="009616E9">
        <w:rPr>
          <w:rFonts w:ascii="Arial" w:hAnsi="Arial" w:cs="Arial"/>
          <w:bCs/>
        </w:rPr>
        <w:t>IAs</w:t>
      </w:r>
      <w:proofErr w:type="spellEnd"/>
      <w:r w:rsidRPr="009616E9">
        <w:rPr>
          <w:rFonts w:ascii="Arial" w:hAnsi="Arial" w:cs="Arial"/>
          <w:bCs/>
        </w:rPr>
        <w:t xml:space="preserve"> em assistentes eficazes, ou mesmo em “companheiras” do processo de construção acadêmica.</w:t>
      </w:r>
    </w:p>
    <w:p w14:paraId="07D71276" w14:textId="15E1C2BB" w:rsidR="008A1828" w:rsidRDefault="00D84D1E" w:rsidP="008A1828">
      <w:pPr>
        <w:spacing w:after="0" w:line="360" w:lineRule="auto"/>
        <w:ind w:firstLine="708"/>
        <w:jc w:val="both"/>
        <w:rPr>
          <w:rFonts w:ascii="Arial" w:hAnsi="Arial" w:cs="Arial"/>
          <w:bCs/>
        </w:rPr>
      </w:pPr>
      <w:r w:rsidRPr="009616E9">
        <w:rPr>
          <w:rFonts w:ascii="Arial" w:hAnsi="Arial" w:cs="Arial"/>
          <w:bCs/>
        </w:rPr>
        <w:t>Já a contribuição específica de cada IA ao processo de qualificação da</w:t>
      </w:r>
      <w:r w:rsidR="0007019E">
        <w:rPr>
          <w:rFonts w:ascii="Arial" w:hAnsi="Arial" w:cs="Arial"/>
          <w:bCs/>
        </w:rPr>
        <w:t xml:space="preserve"> AP, foram:</w:t>
      </w:r>
      <w:r w:rsidRPr="009616E9">
        <w:rPr>
          <w:rFonts w:ascii="Arial" w:hAnsi="Arial" w:cs="Arial"/>
          <w:bCs/>
        </w:rPr>
        <w:t xml:space="preserve"> O ChatGPT se destacou na capacidade de analisar com profundidade os fundamentos teóricos da proposta, relacionando-os aos elementos metodológicos e sugerindo aprimoramentos coerentes, como a introdução de autores complementares (como Vygotsky) e a ampliação da metacognição e da interdisciplinaridade. Essa IA também forneceu orientações detalhadas para fortalecer a mediação docente, a estrutura avaliativa e a sistematização dos dados da pesquisa, contribuindo com um olhar global e integrador que dialoga diretamente com os princípios das arquiteturas pedagógicas contemporâneas.</w:t>
      </w:r>
    </w:p>
    <w:p w14:paraId="600BAAC3" w14:textId="77777777" w:rsidR="00F95799" w:rsidRDefault="00D84D1E" w:rsidP="00F95799">
      <w:pPr>
        <w:spacing w:after="0" w:line="360" w:lineRule="auto"/>
        <w:ind w:firstLine="708"/>
        <w:jc w:val="both"/>
        <w:rPr>
          <w:rFonts w:ascii="Arial" w:hAnsi="Arial" w:cs="Arial"/>
          <w:bCs/>
        </w:rPr>
      </w:pPr>
      <w:r w:rsidRPr="009616E9">
        <w:rPr>
          <w:rFonts w:ascii="Arial" w:hAnsi="Arial" w:cs="Arial"/>
          <w:bCs/>
        </w:rPr>
        <w:t xml:space="preserve">O </w:t>
      </w:r>
      <w:proofErr w:type="spellStart"/>
      <w:r w:rsidRPr="009616E9">
        <w:rPr>
          <w:rFonts w:ascii="Arial" w:hAnsi="Arial" w:cs="Arial"/>
          <w:bCs/>
        </w:rPr>
        <w:t>Copilot</w:t>
      </w:r>
      <w:proofErr w:type="spellEnd"/>
      <w:r w:rsidRPr="009616E9">
        <w:rPr>
          <w:rFonts w:ascii="Arial" w:hAnsi="Arial" w:cs="Arial"/>
          <w:bCs/>
        </w:rPr>
        <w:t xml:space="preserve">, por sua vez, revelou-se uma ferramenta eficiente para sugerir ajustes mais diretos e práticos, sem perder de vista os princípios epistemológicos da proposta. Suas contribuições ajudaram a refinar </w:t>
      </w:r>
      <w:proofErr w:type="spellStart"/>
      <w:r w:rsidRPr="009616E9">
        <w:rPr>
          <w:rFonts w:ascii="Arial" w:hAnsi="Arial" w:cs="Arial"/>
          <w:bCs/>
        </w:rPr>
        <w:t>pontos-chave</w:t>
      </w:r>
      <w:proofErr w:type="spellEnd"/>
      <w:r w:rsidRPr="009616E9">
        <w:rPr>
          <w:rFonts w:ascii="Arial" w:hAnsi="Arial" w:cs="Arial"/>
          <w:bCs/>
        </w:rPr>
        <w:t xml:space="preserve"> como o alinhamento conceitual, o foco na diversidade sociocultural dos estudantes e o fortalecimento da autoria digital. Ao apresentar sugestões pontuais com objetividade, o </w:t>
      </w:r>
      <w:proofErr w:type="spellStart"/>
      <w:r w:rsidRPr="009616E9">
        <w:rPr>
          <w:rFonts w:ascii="Arial" w:hAnsi="Arial" w:cs="Arial"/>
          <w:bCs/>
        </w:rPr>
        <w:t>Copilot</w:t>
      </w:r>
      <w:proofErr w:type="spellEnd"/>
      <w:r w:rsidRPr="009616E9">
        <w:rPr>
          <w:rFonts w:ascii="Arial" w:hAnsi="Arial" w:cs="Arial"/>
          <w:bCs/>
        </w:rPr>
        <w:t xml:space="preserve"> possibilitou a identificação rápida de elementos que poderiam ser operacionalizados com maior </w:t>
      </w:r>
      <w:r w:rsidRPr="009616E9">
        <w:rPr>
          <w:rFonts w:ascii="Arial" w:hAnsi="Arial" w:cs="Arial"/>
          <w:bCs/>
        </w:rPr>
        <w:lastRenderedPageBreak/>
        <w:t>clareza, favorecendo a aplicabilidade da AP em contextos diversos, especialmente aqueles marcados por desigualdades tecnológicas e pedagógicas.</w:t>
      </w:r>
    </w:p>
    <w:p w14:paraId="03F68580" w14:textId="37B97008" w:rsidR="00064CDE" w:rsidRDefault="00D84D1E" w:rsidP="00F95799">
      <w:pPr>
        <w:spacing w:after="0" w:line="360" w:lineRule="auto"/>
        <w:ind w:firstLine="708"/>
        <w:jc w:val="both"/>
        <w:rPr>
          <w:rFonts w:ascii="Arial" w:hAnsi="Arial" w:cs="Arial"/>
          <w:bCs/>
        </w:rPr>
      </w:pPr>
      <w:r w:rsidRPr="00064CDE">
        <w:rPr>
          <w:rFonts w:ascii="Arial" w:hAnsi="Arial" w:cs="Arial"/>
          <w:bCs/>
        </w:rPr>
        <w:t xml:space="preserve">Já o Claude contribuiu com uma abordagem mais técnica e acadêmica, realizando um mapeamento aprofundado da proposta em todas as suas dimensões epistemológica, metodológica, tecnológica e contextual. A IA foi capaz de organizar suas recomendações em fases, propor protocolos detalhados para cada etapa da intervenção e sugerir indicadores de monitoramento e avaliação. A robustez conceitual do Claude, associada à sua linguagem científica, agregou precisão à construção e à validação da AP, especialmente ao propor elementos como o uso de formulários, rubricas, </w:t>
      </w:r>
      <w:proofErr w:type="spellStart"/>
      <w:r w:rsidRPr="00064CDE">
        <w:rPr>
          <w:rFonts w:ascii="Arial" w:hAnsi="Arial" w:cs="Arial"/>
          <w:bCs/>
        </w:rPr>
        <w:t>templates</w:t>
      </w:r>
      <w:proofErr w:type="spellEnd"/>
      <w:r w:rsidRPr="00064CDE">
        <w:rPr>
          <w:rFonts w:ascii="Arial" w:hAnsi="Arial" w:cs="Arial"/>
          <w:bCs/>
        </w:rPr>
        <w:t xml:space="preserve"> e eventos de culminância, alinhados ao rigor de um projeto de pesquisa educacional em nível de pós-graduação</w:t>
      </w:r>
      <w:r w:rsidR="00064CDE" w:rsidRPr="00064CDE">
        <w:rPr>
          <w:rFonts w:ascii="Arial" w:hAnsi="Arial" w:cs="Arial"/>
          <w:bCs/>
        </w:rPr>
        <w:t>.</w:t>
      </w:r>
    </w:p>
    <w:p w14:paraId="29067285" w14:textId="5AF91666" w:rsidR="00064CDE" w:rsidRPr="00064CDE" w:rsidRDefault="00064CDE" w:rsidP="00064CDE">
      <w:pPr>
        <w:spacing w:after="0" w:line="360" w:lineRule="auto"/>
        <w:ind w:firstLine="708"/>
        <w:jc w:val="both"/>
        <w:rPr>
          <w:rFonts w:ascii="Arial" w:hAnsi="Arial" w:cs="Arial"/>
          <w:bCs/>
        </w:rPr>
      </w:pPr>
      <w:r w:rsidRPr="00064CDE">
        <w:rPr>
          <w:rFonts w:ascii="Arial" w:hAnsi="Arial" w:cs="Arial"/>
          <w:bCs/>
        </w:rPr>
        <w:t xml:space="preserve">De forma sintética o que será aderido para o aperfeiçoamento da AP, conforme sugestões das </w:t>
      </w:r>
      <w:proofErr w:type="spellStart"/>
      <w:r w:rsidRPr="00064CDE">
        <w:rPr>
          <w:rFonts w:ascii="Arial" w:hAnsi="Arial" w:cs="Arial"/>
          <w:bCs/>
        </w:rPr>
        <w:t>I</w:t>
      </w:r>
      <w:r w:rsidR="002242FB">
        <w:rPr>
          <w:rFonts w:ascii="Arial" w:hAnsi="Arial" w:cs="Arial"/>
          <w:bCs/>
        </w:rPr>
        <w:t>A</w:t>
      </w:r>
      <w:r w:rsidRPr="00064CDE">
        <w:rPr>
          <w:rFonts w:ascii="Arial" w:hAnsi="Arial" w:cs="Arial"/>
          <w:bCs/>
        </w:rPr>
        <w:t>s</w:t>
      </w:r>
      <w:proofErr w:type="spellEnd"/>
      <w:r>
        <w:rPr>
          <w:rFonts w:ascii="Arial" w:hAnsi="Arial" w:cs="Arial"/>
          <w:bCs/>
        </w:rPr>
        <w:t>, serão</w:t>
      </w:r>
      <w:r w:rsidRPr="00064CDE">
        <w:rPr>
          <w:rFonts w:ascii="Arial" w:hAnsi="Arial" w:cs="Arial"/>
          <w:bCs/>
        </w:rPr>
        <w:t xml:space="preserve">: </w:t>
      </w:r>
      <w:r w:rsidR="00123410">
        <w:rPr>
          <w:rFonts w:ascii="Arial" w:hAnsi="Arial" w:cs="Arial"/>
          <w:bCs/>
        </w:rPr>
        <w:t xml:space="preserve">(i) </w:t>
      </w:r>
      <w:r w:rsidRPr="00064CDE">
        <w:rPr>
          <w:rFonts w:ascii="Arial" w:hAnsi="Arial" w:cs="Arial"/>
        </w:rPr>
        <w:t xml:space="preserve">Aprofundar a fundamentação com autores como Gal (2002) e Campos (2007) sobre o letramento estatístico crítico no ensino médio reforçará a potência formativa da proposta; </w:t>
      </w:r>
      <w:r w:rsidR="00123410">
        <w:rPr>
          <w:rFonts w:ascii="Arial" w:hAnsi="Arial" w:cs="Arial"/>
        </w:rPr>
        <w:t>(</w:t>
      </w:r>
      <w:proofErr w:type="spellStart"/>
      <w:r w:rsidR="00123410">
        <w:rPr>
          <w:rFonts w:ascii="Arial" w:hAnsi="Arial" w:cs="Arial"/>
        </w:rPr>
        <w:t>ii</w:t>
      </w:r>
      <w:proofErr w:type="spellEnd"/>
      <w:r w:rsidR="00123410">
        <w:rPr>
          <w:rFonts w:ascii="Arial" w:hAnsi="Arial" w:cs="Arial"/>
        </w:rPr>
        <w:t xml:space="preserve">) </w:t>
      </w:r>
      <w:r w:rsidRPr="00064CDE">
        <w:rPr>
          <w:rFonts w:ascii="Arial" w:hAnsi="Arial" w:cs="Arial"/>
        </w:rPr>
        <w:t xml:space="preserve">Prever </w:t>
      </w:r>
      <w:r w:rsidR="00123410">
        <w:rPr>
          <w:rFonts w:ascii="Arial" w:hAnsi="Arial" w:cs="Arial"/>
        </w:rPr>
        <w:t>A</w:t>
      </w:r>
      <w:r w:rsidRPr="00064CDE">
        <w:rPr>
          <w:rFonts w:ascii="Arial" w:hAnsi="Arial" w:cs="Arial"/>
        </w:rPr>
        <w:t xml:space="preserve">daptações; </w:t>
      </w:r>
      <w:r w:rsidR="00123410">
        <w:rPr>
          <w:rFonts w:ascii="Arial" w:hAnsi="Arial" w:cs="Arial"/>
        </w:rPr>
        <w:t>(</w:t>
      </w:r>
      <w:proofErr w:type="spellStart"/>
      <w:r w:rsidR="00123410">
        <w:rPr>
          <w:rFonts w:ascii="Arial" w:hAnsi="Arial" w:cs="Arial"/>
        </w:rPr>
        <w:t>iii</w:t>
      </w:r>
      <w:proofErr w:type="spellEnd"/>
      <w:r w:rsidR="00123410">
        <w:rPr>
          <w:rFonts w:ascii="Arial" w:hAnsi="Arial" w:cs="Arial"/>
        </w:rPr>
        <w:t>) A</w:t>
      </w:r>
      <w:r w:rsidRPr="00064CDE">
        <w:rPr>
          <w:rFonts w:ascii="Arial" w:hAnsi="Arial" w:cs="Arial"/>
        </w:rPr>
        <w:t xml:space="preserve">utoavaliações </w:t>
      </w:r>
      <w:r w:rsidR="00123410">
        <w:rPr>
          <w:rFonts w:ascii="Arial" w:hAnsi="Arial" w:cs="Arial"/>
        </w:rPr>
        <w:t>R</w:t>
      </w:r>
      <w:r w:rsidRPr="00064CDE">
        <w:rPr>
          <w:rFonts w:ascii="Arial" w:hAnsi="Arial" w:cs="Arial"/>
        </w:rPr>
        <w:t xml:space="preserve">eflexivas; </w:t>
      </w:r>
      <w:r w:rsidR="00123410">
        <w:rPr>
          <w:rFonts w:ascii="Arial" w:hAnsi="Arial" w:cs="Arial"/>
        </w:rPr>
        <w:t>(</w:t>
      </w:r>
      <w:proofErr w:type="spellStart"/>
      <w:r w:rsidR="00123410">
        <w:rPr>
          <w:rFonts w:ascii="Arial" w:hAnsi="Arial" w:cs="Arial"/>
        </w:rPr>
        <w:t>iv</w:t>
      </w:r>
      <w:proofErr w:type="spellEnd"/>
      <w:r w:rsidR="00123410">
        <w:rPr>
          <w:rFonts w:ascii="Arial" w:hAnsi="Arial" w:cs="Arial"/>
        </w:rPr>
        <w:t xml:space="preserve">) </w:t>
      </w:r>
      <w:r w:rsidRPr="00064CDE">
        <w:rPr>
          <w:rFonts w:ascii="Arial" w:hAnsi="Arial" w:cs="Arial"/>
        </w:rPr>
        <w:t>Inserir momentos de “parar e pensar” sobre o processo de aprendizagem</w:t>
      </w:r>
      <w:r w:rsidR="00123410">
        <w:rPr>
          <w:rFonts w:ascii="Arial" w:hAnsi="Arial" w:cs="Arial"/>
        </w:rPr>
        <w:t>, pois</w:t>
      </w:r>
      <w:r w:rsidRPr="00064CDE">
        <w:rPr>
          <w:rFonts w:ascii="Arial" w:hAnsi="Arial" w:cs="Arial"/>
        </w:rPr>
        <w:t xml:space="preserve"> pode ajudar os estudantes a refletirem criticamente sobre o que aprenderam, como aprenderam e para que aprenderam; </w:t>
      </w:r>
      <w:r w:rsidR="00123410">
        <w:rPr>
          <w:rFonts w:ascii="Arial" w:hAnsi="Arial" w:cs="Arial"/>
        </w:rPr>
        <w:t xml:space="preserve">(v) </w:t>
      </w:r>
      <w:r w:rsidRPr="00064CDE">
        <w:rPr>
          <w:rFonts w:ascii="Arial" w:hAnsi="Arial" w:cs="Arial"/>
        </w:rPr>
        <w:t xml:space="preserve">Sugerir que os alunos mantenham diários de bordo ou fichas reflexivas após as atividades pode enriquecer a coleta de dados e o processo pedagógico; </w:t>
      </w:r>
      <w:r w:rsidR="00123410">
        <w:rPr>
          <w:rFonts w:ascii="Arial" w:hAnsi="Arial" w:cs="Arial"/>
        </w:rPr>
        <w:t xml:space="preserve">(vi) </w:t>
      </w:r>
      <w:r w:rsidRPr="00064CDE">
        <w:rPr>
          <w:rFonts w:ascii="Arial" w:eastAsia="Times New Roman" w:hAnsi="Arial" w:cs="Arial"/>
          <w:kern w:val="0"/>
          <w:lang w:eastAsia="pt-BR"/>
          <w14:ligatures w14:val="none"/>
        </w:rPr>
        <w:t xml:space="preserve">autoavaliação, avaliação entre pares e portfólios reflexivos; </w:t>
      </w:r>
      <w:r w:rsidR="00123410">
        <w:rPr>
          <w:rFonts w:ascii="Arial" w:eastAsia="Times New Roman" w:hAnsi="Arial" w:cs="Arial"/>
          <w:kern w:val="0"/>
          <w:lang w:eastAsia="pt-BR"/>
          <w14:ligatures w14:val="none"/>
        </w:rPr>
        <w:t>(</w:t>
      </w:r>
      <w:proofErr w:type="spellStart"/>
      <w:r w:rsidR="00123410">
        <w:rPr>
          <w:rFonts w:ascii="Arial" w:eastAsia="Times New Roman" w:hAnsi="Arial" w:cs="Arial"/>
          <w:kern w:val="0"/>
          <w:lang w:eastAsia="pt-BR"/>
          <w14:ligatures w14:val="none"/>
        </w:rPr>
        <w:t>vii</w:t>
      </w:r>
      <w:proofErr w:type="spellEnd"/>
      <w:r w:rsidR="00123410">
        <w:rPr>
          <w:rFonts w:ascii="Arial" w:eastAsia="Times New Roman" w:hAnsi="Arial" w:cs="Arial"/>
          <w:kern w:val="0"/>
          <w:lang w:eastAsia="pt-BR"/>
          <w14:ligatures w14:val="none"/>
        </w:rPr>
        <w:t xml:space="preserve">) </w:t>
      </w:r>
      <w:r w:rsidRPr="00064CDE">
        <w:rPr>
          <w:rFonts w:ascii="Arial" w:eastAsia="Times New Roman" w:hAnsi="Arial" w:cs="Arial"/>
          <w:kern w:val="0"/>
          <w:lang w:eastAsia="pt-BR"/>
          <w14:ligatures w14:val="none"/>
        </w:rPr>
        <w:t xml:space="preserve">Utilizar google forms; Canva. </w:t>
      </w:r>
    </w:p>
    <w:p w14:paraId="3D9B11ED" w14:textId="20DBC1BD" w:rsidR="00E471C0" w:rsidRDefault="00D84D1E" w:rsidP="00075AD7">
      <w:pPr>
        <w:spacing w:after="0" w:line="360" w:lineRule="auto"/>
        <w:ind w:firstLine="708"/>
        <w:jc w:val="both"/>
        <w:rPr>
          <w:rFonts w:ascii="Arial" w:hAnsi="Arial" w:cs="Arial"/>
          <w:bCs/>
        </w:rPr>
      </w:pPr>
      <w:r w:rsidRPr="009616E9">
        <w:rPr>
          <w:rFonts w:ascii="Arial" w:hAnsi="Arial" w:cs="Arial"/>
          <w:bCs/>
        </w:rPr>
        <w:t xml:space="preserve">Assim, a articulação entre ChatGPT, </w:t>
      </w:r>
      <w:proofErr w:type="spellStart"/>
      <w:r w:rsidRPr="009616E9">
        <w:rPr>
          <w:rFonts w:ascii="Arial" w:hAnsi="Arial" w:cs="Arial"/>
          <w:bCs/>
        </w:rPr>
        <w:t>Copilot</w:t>
      </w:r>
      <w:proofErr w:type="spellEnd"/>
      <w:r w:rsidRPr="009616E9">
        <w:rPr>
          <w:rFonts w:ascii="Arial" w:hAnsi="Arial" w:cs="Arial"/>
          <w:bCs/>
        </w:rPr>
        <w:t xml:space="preserve"> e Claude fortaleceu a AP tanto em sua consistência teórica quanto em sua viabilidade prática. Entre as dificuldades enfrentadas, destaco a elaboração de prompts eficazes, capazes de orientar as </w:t>
      </w:r>
      <w:proofErr w:type="spellStart"/>
      <w:r w:rsidRPr="009616E9">
        <w:rPr>
          <w:rFonts w:ascii="Arial" w:hAnsi="Arial" w:cs="Arial"/>
          <w:bCs/>
        </w:rPr>
        <w:t>IAs</w:t>
      </w:r>
      <w:proofErr w:type="spellEnd"/>
      <w:r w:rsidRPr="009616E9">
        <w:rPr>
          <w:rFonts w:ascii="Arial" w:hAnsi="Arial" w:cs="Arial"/>
          <w:bCs/>
        </w:rPr>
        <w:t xml:space="preserve"> a produzir resultados relevantes e alinhados aos propósitos específicos da pesquisa. Outro desafio refere-se à integração das diferentes respostas obtidas, exigindo capacidade de articulação e síntese para compor um produto coerente e qualificado.</w:t>
      </w:r>
    </w:p>
    <w:p w14:paraId="1E232AFE" w14:textId="77777777" w:rsidR="00075AD7" w:rsidRDefault="00075AD7" w:rsidP="00075AD7">
      <w:pPr>
        <w:spacing w:after="0" w:line="360" w:lineRule="auto"/>
        <w:ind w:firstLine="708"/>
        <w:jc w:val="both"/>
        <w:rPr>
          <w:rFonts w:ascii="Arial" w:hAnsi="Arial" w:cs="Arial"/>
          <w:bCs/>
        </w:rPr>
      </w:pPr>
    </w:p>
    <w:p w14:paraId="7FE491F9" w14:textId="77777777" w:rsidR="00075AD7" w:rsidRDefault="00075AD7" w:rsidP="00075AD7">
      <w:pPr>
        <w:spacing w:after="0" w:line="360" w:lineRule="auto"/>
        <w:ind w:firstLine="708"/>
        <w:jc w:val="both"/>
        <w:rPr>
          <w:rFonts w:ascii="Arial" w:hAnsi="Arial" w:cs="Arial"/>
          <w:bCs/>
        </w:rPr>
      </w:pPr>
    </w:p>
    <w:p w14:paraId="4B743DDD" w14:textId="77777777" w:rsidR="00075AD7" w:rsidRPr="00075AD7" w:rsidRDefault="00075AD7" w:rsidP="00075AD7">
      <w:pPr>
        <w:spacing w:after="0" w:line="360" w:lineRule="auto"/>
        <w:ind w:firstLine="708"/>
        <w:jc w:val="both"/>
        <w:rPr>
          <w:rFonts w:ascii="Arial" w:hAnsi="Arial" w:cs="Arial"/>
          <w:bCs/>
        </w:rPr>
      </w:pPr>
    </w:p>
    <w:p w14:paraId="7761510D" w14:textId="70F5B562" w:rsidR="00BB7B21" w:rsidRPr="006C17C3" w:rsidRDefault="008A1828" w:rsidP="006C17C3">
      <w:pPr>
        <w:spacing w:after="0" w:line="360" w:lineRule="auto"/>
        <w:jc w:val="center"/>
        <w:outlineLvl w:val="2"/>
        <w:rPr>
          <w:rFonts w:ascii="Arial" w:eastAsia="Times New Roman" w:hAnsi="Arial" w:cs="Arial"/>
          <w:b/>
          <w:bCs/>
          <w:kern w:val="0"/>
          <w:sz w:val="28"/>
          <w:szCs w:val="28"/>
          <w:lang w:eastAsia="pt-BR"/>
          <w14:ligatures w14:val="none"/>
        </w:rPr>
      </w:pPr>
      <w:r w:rsidRPr="006C17C3">
        <w:rPr>
          <w:rFonts w:ascii="Arial" w:eastAsia="Times New Roman" w:hAnsi="Arial" w:cs="Arial"/>
          <w:b/>
          <w:bCs/>
          <w:kern w:val="0"/>
          <w:sz w:val="28"/>
          <w:szCs w:val="28"/>
          <w:lang w:eastAsia="pt-BR"/>
          <w14:ligatures w14:val="none"/>
        </w:rPr>
        <w:lastRenderedPageBreak/>
        <w:t>CONSIDERAÇÕES FINAIS</w:t>
      </w:r>
    </w:p>
    <w:p w14:paraId="48E0C755" w14:textId="3BC1230C" w:rsidR="00552089" w:rsidRDefault="007300F4" w:rsidP="00552089">
      <w:pPr>
        <w:spacing w:after="0" w:line="360" w:lineRule="auto"/>
        <w:ind w:firstLine="708"/>
        <w:jc w:val="both"/>
        <w:rPr>
          <w:rFonts w:ascii="Arial" w:eastAsia="Times New Roman" w:hAnsi="Arial" w:cs="Arial"/>
          <w:kern w:val="0"/>
          <w:lang w:eastAsia="pt-BR"/>
          <w14:ligatures w14:val="none"/>
        </w:rPr>
      </w:pPr>
      <w:r w:rsidRPr="007300F4">
        <w:rPr>
          <w:rFonts w:ascii="Arial" w:eastAsia="Times New Roman" w:hAnsi="Arial" w:cs="Arial"/>
          <w:kern w:val="0"/>
          <w:lang w:eastAsia="pt-BR"/>
          <w14:ligatures w14:val="none"/>
        </w:rPr>
        <w:t xml:space="preserve">O relato de experiência apresentado evidenciou que o uso crítico e intencional de Inteligências Artificiais pode ser uma estratégia potente para o aprimoramento de Arquiteturas Pedagógicas </w:t>
      </w:r>
      <w:r w:rsidR="00552089">
        <w:rPr>
          <w:rFonts w:ascii="Arial" w:eastAsia="Times New Roman" w:hAnsi="Arial" w:cs="Arial"/>
          <w:kern w:val="0"/>
          <w:lang w:eastAsia="pt-BR"/>
          <w14:ligatures w14:val="none"/>
        </w:rPr>
        <w:t xml:space="preserve">não só </w:t>
      </w:r>
      <w:r w:rsidRPr="007300F4">
        <w:rPr>
          <w:rFonts w:ascii="Arial" w:eastAsia="Times New Roman" w:hAnsi="Arial" w:cs="Arial"/>
          <w:kern w:val="0"/>
          <w:lang w:eastAsia="pt-BR"/>
          <w14:ligatures w14:val="none"/>
        </w:rPr>
        <w:t>no ensino de Estatística</w:t>
      </w:r>
      <w:r w:rsidR="00552089">
        <w:rPr>
          <w:rFonts w:ascii="Arial" w:eastAsia="Times New Roman" w:hAnsi="Arial" w:cs="Arial"/>
          <w:kern w:val="0"/>
          <w:lang w:eastAsia="pt-BR"/>
          <w14:ligatures w14:val="none"/>
        </w:rPr>
        <w:t>, mas em outras áreas</w:t>
      </w:r>
      <w:r w:rsidR="00743E2E">
        <w:rPr>
          <w:rFonts w:ascii="Arial" w:eastAsia="Times New Roman" w:hAnsi="Arial" w:cs="Arial"/>
          <w:kern w:val="0"/>
          <w:lang w:eastAsia="pt-BR"/>
          <w14:ligatures w14:val="none"/>
        </w:rPr>
        <w:t xml:space="preserve"> </w:t>
      </w:r>
      <w:r w:rsidR="00552089">
        <w:rPr>
          <w:rFonts w:ascii="Arial" w:eastAsia="Times New Roman" w:hAnsi="Arial" w:cs="Arial"/>
          <w:kern w:val="0"/>
          <w:lang w:eastAsia="pt-BR"/>
          <w14:ligatures w14:val="none"/>
        </w:rPr>
        <w:t>de conhecimento</w:t>
      </w:r>
      <w:r w:rsidRPr="007300F4">
        <w:rPr>
          <w:rFonts w:ascii="Arial" w:eastAsia="Times New Roman" w:hAnsi="Arial" w:cs="Arial"/>
          <w:kern w:val="0"/>
          <w:lang w:eastAsia="pt-BR"/>
          <w14:ligatures w14:val="none"/>
        </w:rPr>
        <w:t>. A experiência vivenciada permitiu revisar, ajustar e fortalecer elementos estruturais da proposta</w:t>
      </w:r>
      <w:r w:rsidR="00552089">
        <w:rPr>
          <w:rFonts w:ascii="Arial" w:eastAsia="Times New Roman" w:hAnsi="Arial" w:cs="Arial"/>
          <w:kern w:val="0"/>
          <w:lang w:eastAsia="pt-BR"/>
          <w14:ligatures w14:val="none"/>
        </w:rPr>
        <w:t xml:space="preserve">, </w:t>
      </w:r>
      <w:r w:rsidRPr="007300F4">
        <w:rPr>
          <w:rFonts w:ascii="Arial" w:eastAsia="Times New Roman" w:hAnsi="Arial" w:cs="Arial"/>
          <w:kern w:val="0"/>
          <w:lang w:eastAsia="pt-BR"/>
          <w14:ligatures w14:val="none"/>
        </w:rPr>
        <w:t>como objetivos, mediações, recursos tecnológicos e estratégias avaliativas</w:t>
      </w:r>
      <w:r w:rsidR="00552089">
        <w:rPr>
          <w:rFonts w:ascii="Arial" w:eastAsia="Times New Roman" w:hAnsi="Arial" w:cs="Arial"/>
          <w:kern w:val="0"/>
          <w:lang w:eastAsia="pt-BR"/>
          <w14:ligatures w14:val="none"/>
        </w:rPr>
        <w:t xml:space="preserve">, </w:t>
      </w:r>
      <w:r w:rsidRPr="007300F4">
        <w:rPr>
          <w:rFonts w:ascii="Arial" w:eastAsia="Times New Roman" w:hAnsi="Arial" w:cs="Arial"/>
          <w:kern w:val="0"/>
          <w:lang w:eastAsia="pt-BR"/>
          <w14:ligatures w14:val="none"/>
        </w:rPr>
        <w:t xml:space="preserve">a partir da interação com diferentes ferramentas de IA, como ChatGPT, </w:t>
      </w:r>
      <w:proofErr w:type="spellStart"/>
      <w:r w:rsidRPr="007300F4">
        <w:rPr>
          <w:rFonts w:ascii="Arial" w:eastAsia="Times New Roman" w:hAnsi="Arial" w:cs="Arial"/>
          <w:kern w:val="0"/>
          <w:lang w:eastAsia="pt-BR"/>
          <w14:ligatures w14:val="none"/>
        </w:rPr>
        <w:t>Copilot</w:t>
      </w:r>
      <w:proofErr w:type="spellEnd"/>
      <w:r w:rsidRPr="007300F4">
        <w:rPr>
          <w:rFonts w:ascii="Arial" w:eastAsia="Times New Roman" w:hAnsi="Arial" w:cs="Arial"/>
          <w:kern w:val="0"/>
          <w:lang w:eastAsia="pt-BR"/>
          <w14:ligatures w14:val="none"/>
        </w:rPr>
        <w:t xml:space="preserve"> e Claude.</w:t>
      </w:r>
    </w:p>
    <w:p w14:paraId="69CBF9DB" w14:textId="77777777" w:rsidR="00552089" w:rsidRDefault="007300F4" w:rsidP="00552089">
      <w:pPr>
        <w:spacing w:after="0" w:line="360" w:lineRule="auto"/>
        <w:ind w:firstLine="708"/>
        <w:jc w:val="both"/>
        <w:rPr>
          <w:rFonts w:ascii="Arial" w:eastAsia="Times New Roman" w:hAnsi="Arial" w:cs="Arial"/>
          <w:kern w:val="0"/>
          <w:lang w:eastAsia="pt-BR"/>
          <w14:ligatures w14:val="none"/>
        </w:rPr>
      </w:pPr>
      <w:r w:rsidRPr="007300F4">
        <w:rPr>
          <w:rFonts w:ascii="Arial" w:eastAsia="Times New Roman" w:hAnsi="Arial" w:cs="Arial"/>
          <w:kern w:val="0"/>
          <w:lang w:eastAsia="pt-BR"/>
          <w14:ligatures w14:val="none"/>
        </w:rPr>
        <w:t>A utilização combinada dessas ferramentas possibilitou uma análise mais profunda e multidimensional da proposta pedagógica, fornecendo subsídios teóricos, metodológicos e técnicos que contribuíram para torná-la mais contextualizada, criativa e alinhada às necessidades do ensino de Estatística no contexto amazônico. A IA não foi tratada como substituta da autoria docente, mas como mediadora do pensamento pedagógico, ampliando possibilidades de planejamento, reflexão e inovação educacional.</w:t>
      </w:r>
    </w:p>
    <w:p w14:paraId="37DDBF3A" w14:textId="77777777" w:rsidR="00552089" w:rsidRDefault="007300F4" w:rsidP="00552089">
      <w:pPr>
        <w:spacing w:after="0" w:line="360" w:lineRule="auto"/>
        <w:ind w:firstLine="708"/>
        <w:jc w:val="both"/>
        <w:rPr>
          <w:rFonts w:ascii="Arial" w:eastAsia="Times New Roman" w:hAnsi="Arial" w:cs="Arial"/>
          <w:kern w:val="0"/>
          <w:lang w:eastAsia="pt-BR"/>
          <w14:ligatures w14:val="none"/>
        </w:rPr>
      </w:pPr>
      <w:r w:rsidRPr="007300F4">
        <w:rPr>
          <w:rFonts w:ascii="Arial" w:eastAsia="Times New Roman" w:hAnsi="Arial" w:cs="Arial"/>
          <w:kern w:val="0"/>
          <w:lang w:eastAsia="pt-BR"/>
          <w14:ligatures w14:val="none"/>
        </w:rPr>
        <w:t>O processo demonstrou que a inteligência artificial, quando utilizada com criticidade, ética e clareza de objetivos, pode apoiar significativamente o desenvolvimento de práticas pedagógicas mais robustas, coerentes e sensíveis ao território. Dificuldades como a formulação de prompts eficazes e a integração das respostas foram enfrentadas com autonomia e análise criteriosa, fortalecendo o papel ativo do pesquisador na construção do conhecimento.</w:t>
      </w:r>
    </w:p>
    <w:p w14:paraId="01DA6604" w14:textId="77777777" w:rsidR="00552089" w:rsidRDefault="007300F4" w:rsidP="00552089">
      <w:pPr>
        <w:spacing w:after="0" w:line="360" w:lineRule="auto"/>
        <w:ind w:firstLine="708"/>
        <w:jc w:val="both"/>
        <w:rPr>
          <w:rFonts w:ascii="Arial" w:eastAsia="Times New Roman" w:hAnsi="Arial" w:cs="Arial"/>
          <w:kern w:val="0"/>
          <w:lang w:eastAsia="pt-BR"/>
          <w14:ligatures w14:val="none"/>
        </w:rPr>
      </w:pPr>
      <w:r w:rsidRPr="007300F4">
        <w:rPr>
          <w:rFonts w:ascii="Arial" w:eastAsia="Times New Roman" w:hAnsi="Arial" w:cs="Arial"/>
          <w:kern w:val="0"/>
          <w:lang w:eastAsia="pt-BR"/>
          <w14:ligatures w14:val="none"/>
        </w:rPr>
        <w:t xml:space="preserve">Como encaminhamentos futuros, destaca-se a importância de aplicar a Arquitetura Pedagógica aprimorada em contextos reais da educação básica, avaliando seus impactos na aprendizagem estatística dos estudantes e sua viabilidade prática. Recomenda-se, ainda, o aprofundamento de estudos sobre o uso pedagógico </w:t>
      </w:r>
      <w:proofErr w:type="gramStart"/>
      <w:r w:rsidRPr="007300F4">
        <w:rPr>
          <w:rFonts w:ascii="Arial" w:eastAsia="Times New Roman" w:hAnsi="Arial" w:cs="Arial"/>
          <w:kern w:val="0"/>
          <w:lang w:eastAsia="pt-BR"/>
          <w14:ligatures w14:val="none"/>
        </w:rPr>
        <w:t xml:space="preserve">de </w:t>
      </w:r>
      <w:proofErr w:type="spellStart"/>
      <w:r w:rsidRPr="007300F4">
        <w:rPr>
          <w:rFonts w:ascii="Arial" w:eastAsia="Times New Roman" w:hAnsi="Arial" w:cs="Arial"/>
          <w:kern w:val="0"/>
          <w:lang w:eastAsia="pt-BR"/>
          <w14:ligatures w14:val="none"/>
        </w:rPr>
        <w:t>IAs</w:t>
      </w:r>
      <w:proofErr w:type="spellEnd"/>
      <w:proofErr w:type="gramEnd"/>
      <w:r w:rsidRPr="007300F4">
        <w:rPr>
          <w:rFonts w:ascii="Arial" w:eastAsia="Times New Roman" w:hAnsi="Arial" w:cs="Arial"/>
          <w:kern w:val="0"/>
          <w:lang w:eastAsia="pt-BR"/>
          <w14:ligatures w14:val="none"/>
        </w:rPr>
        <w:t xml:space="preserve"> na elaboração e revisão de propostas educativas, especialmente em regiões que enfrentam desigualdades tecnológicas e educacionais, como a Amazônia.</w:t>
      </w:r>
    </w:p>
    <w:p w14:paraId="48C1BCD4" w14:textId="32884FFE" w:rsidR="007300F4" w:rsidRDefault="007300F4" w:rsidP="00552089">
      <w:pPr>
        <w:spacing w:after="0" w:line="360" w:lineRule="auto"/>
        <w:ind w:firstLine="708"/>
        <w:jc w:val="both"/>
        <w:rPr>
          <w:rFonts w:ascii="Arial" w:eastAsia="Times New Roman" w:hAnsi="Arial" w:cs="Arial"/>
          <w:kern w:val="0"/>
          <w:lang w:eastAsia="pt-BR"/>
          <w14:ligatures w14:val="none"/>
        </w:rPr>
      </w:pPr>
      <w:r w:rsidRPr="007300F4">
        <w:rPr>
          <w:rFonts w:ascii="Arial" w:eastAsia="Times New Roman" w:hAnsi="Arial" w:cs="Arial"/>
          <w:kern w:val="0"/>
          <w:lang w:eastAsia="pt-BR"/>
          <w14:ligatures w14:val="none"/>
        </w:rPr>
        <w:t xml:space="preserve">Assim, conclui-se que a articulação entre Arquitetura Pedagógica, metodologias ativas e Inteligência Artificial representa uma possibilidade concreta e </w:t>
      </w:r>
      <w:r w:rsidRPr="007300F4">
        <w:rPr>
          <w:rFonts w:ascii="Arial" w:eastAsia="Times New Roman" w:hAnsi="Arial" w:cs="Arial"/>
          <w:kern w:val="0"/>
          <w:lang w:eastAsia="pt-BR"/>
          <w14:ligatures w14:val="none"/>
        </w:rPr>
        <w:lastRenderedPageBreak/>
        <w:t>promissora de qualificação do ensino de Estatística, promovendo uma aprendizagem mais significativa, crítica e conectada com os desafios do mundo contemporâneo.</w:t>
      </w:r>
    </w:p>
    <w:p w14:paraId="06EF9D5D" w14:textId="77777777" w:rsidR="00EC1DF7" w:rsidRPr="007300F4" w:rsidRDefault="00EC1DF7" w:rsidP="00552089">
      <w:pPr>
        <w:spacing w:after="0" w:line="360" w:lineRule="auto"/>
        <w:ind w:firstLine="708"/>
        <w:jc w:val="both"/>
        <w:rPr>
          <w:rFonts w:ascii="Arial" w:eastAsia="Times New Roman" w:hAnsi="Arial" w:cs="Arial"/>
          <w:kern w:val="0"/>
          <w:lang w:eastAsia="pt-BR"/>
          <w14:ligatures w14:val="none"/>
        </w:rPr>
      </w:pPr>
    </w:p>
    <w:p w14:paraId="516E18F1" w14:textId="66426B7A" w:rsidR="00F45867" w:rsidRPr="00F45867" w:rsidRDefault="00F45867" w:rsidP="00F45867">
      <w:pPr>
        <w:spacing w:after="0" w:line="360" w:lineRule="auto"/>
        <w:ind w:right="-2"/>
        <w:jc w:val="center"/>
        <w:rPr>
          <w:rFonts w:ascii="Arial" w:hAnsi="Arial" w:cs="Arial"/>
          <w:iCs/>
          <w:color w:val="002F3C"/>
          <w:sz w:val="28"/>
          <w:szCs w:val="28"/>
        </w:rPr>
      </w:pPr>
      <w:r w:rsidRPr="00F45867">
        <w:rPr>
          <w:rFonts w:ascii="Arial" w:hAnsi="Arial" w:cs="Arial"/>
          <w:b/>
          <w:color w:val="002F3C"/>
          <w:sz w:val="28"/>
          <w:szCs w:val="28"/>
        </w:rPr>
        <w:t>AGRADECIMENTOS</w:t>
      </w:r>
    </w:p>
    <w:p w14:paraId="07BFAB33" w14:textId="77777777" w:rsidR="00F45867" w:rsidRPr="00F45867" w:rsidRDefault="00F45867" w:rsidP="00F45867">
      <w:pPr>
        <w:spacing w:after="0" w:line="360" w:lineRule="auto"/>
        <w:ind w:right="-2" w:firstLine="709"/>
        <w:jc w:val="both"/>
        <w:rPr>
          <w:rFonts w:ascii="Arial" w:eastAsia="Times New Roman" w:hAnsi="Arial" w:cs="Arial"/>
          <w:color w:val="002F3C"/>
          <w:kern w:val="0"/>
          <w:lang w:eastAsia="pt-BR"/>
          <w14:ligatures w14:val="none"/>
        </w:rPr>
      </w:pPr>
      <w:r w:rsidRPr="00F45867">
        <w:rPr>
          <w:rFonts w:ascii="Arial" w:eastAsia="Times New Roman" w:hAnsi="Arial" w:cs="Arial"/>
          <w:color w:val="002F3C"/>
          <w:kern w:val="0"/>
          <w:lang w:eastAsia="pt-BR"/>
          <w14:ligatures w14:val="none"/>
        </w:rPr>
        <w:t>À Universidade Federal do Amazonas (UFAM), pelo incentivo à pesquisa, especialmente ao Programa de Pós-Graduação em Educação em Ciências e Matemática (PPGECIM), pelo suporte acadêmico e formativo durante a trajetória enquanto mestranda.</w:t>
      </w:r>
    </w:p>
    <w:p w14:paraId="04EAAE0F" w14:textId="77777777" w:rsidR="003F691D" w:rsidRPr="006C17C3" w:rsidRDefault="003F691D" w:rsidP="006C17C3">
      <w:pPr>
        <w:spacing w:after="0" w:line="360" w:lineRule="auto"/>
        <w:jc w:val="both"/>
        <w:rPr>
          <w:rFonts w:ascii="Arial" w:eastAsia="Times New Roman" w:hAnsi="Arial" w:cs="Arial"/>
          <w:kern w:val="0"/>
          <w:lang w:eastAsia="pt-BR"/>
          <w14:ligatures w14:val="none"/>
        </w:rPr>
      </w:pPr>
    </w:p>
    <w:p w14:paraId="35FF1A36" w14:textId="169D5C57" w:rsidR="00504E03" w:rsidRDefault="0080284F" w:rsidP="00504E03">
      <w:pPr>
        <w:spacing w:after="0" w:line="240" w:lineRule="auto"/>
        <w:jc w:val="center"/>
        <w:rPr>
          <w:rFonts w:ascii="Arial" w:eastAsia="Times New Roman" w:hAnsi="Arial" w:cs="Arial"/>
          <w:b/>
          <w:bCs/>
          <w:kern w:val="0"/>
          <w:sz w:val="28"/>
          <w:szCs w:val="28"/>
          <w:lang w:eastAsia="pt-BR"/>
          <w14:ligatures w14:val="none"/>
        </w:rPr>
      </w:pPr>
      <w:r w:rsidRPr="00075AD7">
        <w:rPr>
          <w:rFonts w:ascii="Arial" w:eastAsia="Times New Roman" w:hAnsi="Arial" w:cs="Arial"/>
          <w:b/>
          <w:bCs/>
          <w:kern w:val="0"/>
          <w:sz w:val="28"/>
          <w:szCs w:val="28"/>
          <w:lang w:eastAsia="pt-BR"/>
          <w14:ligatures w14:val="none"/>
        </w:rPr>
        <w:t>REFERÊNCIAS</w:t>
      </w:r>
    </w:p>
    <w:p w14:paraId="5AFEB91F" w14:textId="77777777" w:rsidR="00504E03" w:rsidRPr="00075AD7" w:rsidRDefault="00504E03" w:rsidP="00504E03">
      <w:pPr>
        <w:spacing w:after="0" w:line="240" w:lineRule="auto"/>
        <w:jc w:val="center"/>
        <w:rPr>
          <w:rFonts w:ascii="Arial" w:eastAsia="Times New Roman" w:hAnsi="Arial" w:cs="Arial"/>
          <w:b/>
          <w:bCs/>
          <w:kern w:val="0"/>
          <w:sz w:val="28"/>
          <w:szCs w:val="28"/>
          <w:lang w:eastAsia="pt-BR"/>
          <w14:ligatures w14:val="none"/>
        </w:rPr>
      </w:pPr>
    </w:p>
    <w:p w14:paraId="12DCFCB8" w14:textId="0D57D99C" w:rsidR="007957CC" w:rsidRPr="007957CC" w:rsidRDefault="007957CC" w:rsidP="007957CC">
      <w:pPr>
        <w:pStyle w:val="NormalWeb"/>
        <w:spacing w:before="0" w:beforeAutospacing="0" w:after="0" w:afterAutospacing="0" w:line="360" w:lineRule="auto"/>
        <w:ind w:firstLine="708"/>
        <w:jc w:val="both"/>
        <w:rPr>
          <w:rFonts w:ascii="Arial" w:hAnsi="Arial" w:cs="Arial"/>
        </w:rPr>
      </w:pPr>
      <w:r w:rsidRPr="002A0BF3">
        <w:rPr>
          <w:rStyle w:val="Forte"/>
          <w:rFonts w:ascii="Arial" w:eastAsiaTheme="majorEastAsia" w:hAnsi="Arial" w:cs="Arial"/>
          <w:b w:val="0"/>
          <w:bCs w:val="0"/>
        </w:rPr>
        <w:t>ANTHROPIC.</w:t>
      </w:r>
      <w:r w:rsidRPr="002A0BF3">
        <w:rPr>
          <w:rFonts w:ascii="Arial" w:hAnsi="Arial" w:cs="Arial"/>
          <w:b/>
          <w:bCs/>
        </w:rPr>
        <w:t xml:space="preserve"> </w:t>
      </w:r>
      <w:r w:rsidRPr="002A0BF3">
        <w:rPr>
          <w:rStyle w:val="nfase"/>
          <w:rFonts w:ascii="Arial" w:eastAsiaTheme="majorEastAsia" w:hAnsi="Arial" w:cs="Arial"/>
        </w:rPr>
        <w:t>Claude</w:t>
      </w:r>
      <w:r w:rsidRPr="002A0BF3">
        <w:rPr>
          <w:rFonts w:ascii="Arial" w:hAnsi="Arial" w:cs="Arial"/>
        </w:rPr>
        <w:t>.</w:t>
      </w:r>
      <w:r w:rsidRPr="007957CC">
        <w:rPr>
          <w:rFonts w:ascii="Arial" w:hAnsi="Arial" w:cs="Arial"/>
        </w:rPr>
        <w:t xml:space="preserve"> San Francisco, CA: </w:t>
      </w:r>
      <w:proofErr w:type="spellStart"/>
      <w:r w:rsidRPr="007957CC">
        <w:rPr>
          <w:rFonts w:ascii="Arial" w:hAnsi="Arial" w:cs="Arial"/>
        </w:rPr>
        <w:t>Anthropic</w:t>
      </w:r>
      <w:proofErr w:type="spellEnd"/>
      <w:r w:rsidRPr="007957CC">
        <w:rPr>
          <w:rFonts w:ascii="Arial" w:hAnsi="Arial" w:cs="Arial"/>
        </w:rPr>
        <w:t xml:space="preserve">, 2025. Disponível em: https://claude.ai/. Acesso em: 04 </w:t>
      </w:r>
      <w:proofErr w:type="spellStart"/>
      <w:r w:rsidR="00AF2898">
        <w:rPr>
          <w:rFonts w:ascii="Arial" w:hAnsi="Arial" w:cs="Arial"/>
        </w:rPr>
        <w:t>julh</w:t>
      </w:r>
      <w:proofErr w:type="spellEnd"/>
      <w:r w:rsidRPr="007957CC">
        <w:rPr>
          <w:rFonts w:ascii="Arial" w:hAnsi="Arial" w:cs="Arial"/>
        </w:rPr>
        <w:t>. 2025.</w:t>
      </w:r>
    </w:p>
    <w:p w14:paraId="3ED41FCA" w14:textId="67D93541" w:rsidR="006C3DAF" w:rsidRPr="00075AD7" w:rsidRDefault="006C3DAF" w:rsidP="007237DF">
      <w:pPr>
        <w:spacing w:after="0" w:line="360" w:lineRule="auto"/>
        <w:ind w:firstLine="708"/>
        <w:jc w:val="both"/>
        <w:rPr>
          <w:rFonts w:ascii="Arial" w:eastAsia="Times New Roman" w:hAnsi="Arial" w:cs="Arial"/>
          <w:kern w:val="0"/>
          <w:lang w:eastAsia="pt-BR"/>
          <w14:ligatures w14:val="none"/>
        </w:rPr>
      </w:pPr>
      <w:r w:rsidRPr="00075AD7">
        <w:rPr>
          <w:rFonts w:ascii="Arial" w:eastAsia="Times New Roman" w:hAnsi="Arial" w:cs="Arial"/>
          <w:kern w:val="0"/>
          <w:lang w:eastAsia="pt-BR"/>
          <w14:ligatures w14:val="none"/>
        </w:rPr>
        <w:t xml:space="preserve">ARAGÓN, R. </w:t>
      </w:r>
      <w:r w:rsidRPr="00075AD7">
        <w:rPr>
          <w:rFonts w:ascii="Arial" w:eastAsia="Times New Roman" w:hAnsi="Arial" w:cs="Arial"/>
          <w:i/>
          <w:iCs/>
          <w:kern w:val="0"/>
          <w:lang w:eastAsia="pt-BR"/>
          <w14:ligatures w14:val="none"/>
        </w:rPr>
        <w:t>Arquitetura pedagógica: construindo ambientes de aprendizagem com tecnologias digitais</w:t>
      </w:r>
      <w:r w:rsidRPr="00075AD7">
        <w:rPr>
          <w:rFonts w:ascii="Arial" w:eastAsia="Times New Roman" w:hAnsi="Arial" w:cs="Arial"/>
          <w:kern w:val="0"/>
          <w:lang w:eastAsia="pt-BR"/>
          <w14:ligatures w14:val="none"/>
        </w:rPr>
        <w:t>. São Paulo: Loyola, 2011.</w:t>
      </w:r>
    </w:p>
    <w:p w14:paraId="6AD4678A" w14:textId="77777777" w:rsidR="006C3DAF" w:rsidRPr="00075AD7" w:rsidRDefault="006C3DAF" w:rsidP="007237DF">
      <w:pPr>
        <w:spacing w:after="0" w:line="360" w:lineRule="auto"/>
        <w:ind w:firstLine="708"/>
        <w:jc w:val="both"/>
        <w:rPr>
          <w:rFonts w:ascii="Arial" w:eastAsia="Times New Roman" w:hAnsi="Arial" w:cs="Arial"/>
          <w:kern w:val="0"/>
          <w:lang w:eastAsia="pt-BR"/>
          <w14:ligatures w14:val="none"/>
        </w:rPr>
      </w:pPr>
      <w:r w:rsidRPr="00075AD7">
        <w:rPr>
          <w:rFonts w:ascii="Arial" w:eastAsia="Times New Roman" w:hAnsi="Arial" w:cs="Arial"/>
          <w:kern w:val="0"/>
          <w:lang w:eastAsia="pt-BR"/>
          <w14:ligatures w14:val="none"/>
        </w:rPr>
        <w:t xml:space="preserve">CAMPOS, C. R. S. </w:t>
      </w:r>
      <w:r w:rsidRPr="00075AD7">
        <w:rPr>
          <w:rFonts w:ascii="Arial" w:eastAsia="Times New Roman" w:hAnsi="Arial" w:cs="Arial"/>
          <w:i/>
          <w:iCs/>
          <w:kern w:val="0"/>
          <w:lang w:eastAsia="pt-BR"/>
          <w14:ligatures w14:val="none"/>
        </w:rPr>
        <w:t>Educação estatística: uma introdução para professores</w:t>
      </w:r>
      <w:r w:rsidRPr="00075AD7">
        <w:rPr>
          <w:rFonts w:ascii="Arial" w:eastAsia="Times New Roman" w:hAnsi="Arial" w:cs="Arial"/>
          <w:kern w:val="0"/>
          <w:lang w:eastAsia="pt-BR"/>
          <w14:ligatures w14:val="none"/>
        </w:rPr>
        <w:t>. São Paulo: Livraria da Física, 2007.</w:t>
      </w:r>
    </w:p>
    <w:p w14:paraId="71950D32" w14:textId="77777777" w:rsidR="006C3DAF" w:rsidRPr="00075AD7" w:rsidRDefault="006C3DAF" w:rsidP="007237DF">
      <w:pPr>
        <w:spacing w:after="0" w:line="360" w:lineRule="auto"/>
        <w:ind w:firstLine="708"/>
        <w:jc w:val="both"/>
        <w:rPr>
          <w:rFonts w:ascii="Arial" w:eastAsia="Times New Roman" w:hAnsi="Arial" w:cs="Arial"/>
          <w:kern w:val="0"/>
          <w:lang w:eastAsia="pt-BR"/>
          <w14:ligatures w14:val="none"/>
        </w:rPr>
      </w:pPr>
      <w:r w:rsidRPr="00075AD7">
        <w:rPr>
          <w:rFonts w:ascii="Arial" w:eastAsia="Times New Roman" w:hAnsi="Arial" w:cs="Arial"/>
          <w:kern w:val="0"/>
          <w:lang w:eastAsia="pt-BR"/>
          <w14:ligatures w14:val="none"/>
        </w:rPr>
        <w:t xml:space="preserve">CAMPOS, C. R. S. Letramento estatístico na escola básica: desafios e possibilidades. </w:t>
      </w:r>
      <w:r w:rsidRPr="00075AD7">
        <w:rPr>
          <w:rFonts w:ascii="Arial" w:eastAsia="Times New Roman" w:hAnsi="Arial" w:cs="Arial"/>
          <w:i/>
          <w:iCs/>
          <w:kern w:val="0"/>
          <w:lang w:eastAsia="pt-BR"/>
          <w14:ligatures w14:val="none"/>
        </w:rPr>
        <w:t>Revista de Educação Matemática</w:t>
      </w:r>
      <w:r w:rsidRPr="00075AD7">
        <w:rPr>
          <w:rFonts w:ascii="Arial" w:eastAsia="Times New Roman" w:hAnsi="Arial" w:cs="Arial"/>
          <w:kern w:val="0"/>
          <w:lang w:eastAsia="pt-BR"/>
          <w14:ligatures w14:val="none"/>
        </w:rPr>
        <w:t>, São Paulo, v. 19, n. 22, p. 59–78, 2011.</w:t>
      </w:r>
    </w:p>
    <w:p w14:paraId="7E281EF0" w14:textId="77777777" w:rsidR="006C3DAF" w:rsidRDefault="006C3DAF" w:rsidP="007237DF">
      <w:pPr>
        <w:spacing w:after="0" w:line="360" w:lineRule="auto"/>
        <w:ind w:firstLine="708"/>
        <w:jc w:val="both"/>
        <w:rPr>
          <w:rFonts w:ascii="Arial" w:eastAsia="Times New Roman" w:hAnsi="Arial" w:cs="Arial"/>
          <w:kern w:val="0"/>
          <w:lang w:eastAsia="pt-BR"/>
          <w14:ligatures w14:val="none"/>
        </w:rPr>
      </w:pPr>
      <w:r w:rsidRPr="00075AD7">
        <w:rPr>
          <w:rFonts w:ascii="Arial" w:eastAsia="Times New Roman" w:hAnsi="Arial" w:cs="Arial"/>
          <w:kern w:val="0"/>
          <w:lang w:eastAsia="pt-BR"/>
          <w14:ligatures w14:val="none"/>
        </w:rPr>
        <w:t xml:space="preserve">CARVALHO, A. M. P.; NEVADO, A. L. C.; MENEZES, M. S. </w:t>
      </w:r>
      <w:r w:rsidRPr="00075AD7">
        <w:rPr>
          <w:rFonts w:ascii="Arial" w:eastAsia="Times New Roman" w:hAnsi="Arial" w:cs="Arial"/>
          <w:i/>
          <w:iCs/>
          <w:kern w:val="0"/>
          <w:lang w:eastAsia="pt-BR"/>
          <w14:ligatures w14:val="none"/>
        </w:rPr>
        <w:t>Arquitetura pedagógica: planejamento e estratégias de ensino-aprendizagem</w:t>
      </w:r>
      <w:r w:rsidRPr="00075AD7">
        <w:rPr>
          <w:rFonts w:ascii="Arial" w:eastAsia="Times New Roman" w:hAnsi="Arial" w:cs="Arial"/>
          <w:kern w:val="0"/>
          <w:lang w:eastAsia="pt-BR"/>
          <w14:ligatures w14:val="none"/>
        </w:rPr>
        <w:t xml:space="preserve">. São Paulo: </w:t>
      </w:r>
      <w:proofErr w:type="spellStart"/>
      <w:r w:rsidRPr="00075AD7">
        <w:rPr>
          <w:rFonts w:ascii="Arial" w:eastAsia="Times New Roman" w:hAnsi="Arial" w:cs="Arial"/>
          <w:kern w:val="0"/>
          <w:lang w:eastAsia="pt-BR"/>
          <w14:ligatures w14:val="none"/>
        </w:rPr>
        <w:t>Avercamp</w:t>
      </w:r>
      <w:proofErr w:type="spellEnd"/>
      <w:r w:rsidRPr="00075AD7">
        <w:rPr>
          <w:rFonts w:ascii="Arial" w:eastAsia="Times New Roman" w:hAnsi="Arial" w:cs="Arial"/>
          <w:kern w:val="0"/>
          <w:lang w:eastAsia="pt-BR"/>
          <w14:ligatures w14:val="none"/>
        </w:rPr>
        <w:t>, 2005.</w:t>
      </w:r>
    </w:p>
    <w:p w14:paraId="56B32BBD" w14:textId="40DB8CE4" w:rsidR="007957CC" w:rsidRPr="00075AD7" w:rsidRDefault="007957CC" w:rsidP="007237DF">
      <w:pPr>
        <w:spacing w:after="0" w:line="360" w:lineRule="auto"/>
        <w:ind w:firstLine="708"/>
        <w:jc w:val="both"/>
        <w:rPr>
          <w:rFonts w:ascii="Arial" w:eastAsia="Times New Roman" w:hAnsi="Arial" w:cs="Arial"/>
          <w:kern w:val="0"/>
          <w:lang w:eastAsia="pt-BR"/>
          <w14:ligatures w14:val="none"/>
        </w:rPr>
      </w:pPr>
      <w:r w:rsidRPr="006B6B0F">
        <w:rPr>
          <w:rFonts w:ascii="Arial" w:eastAsia="Times New Roman" w:hAnsi="Arial" w:cs="Arial"/>
          <w:kern w:val="0"/>
          <w:lang w:eastAsia="pt-BR"/>
          <w14:ligatures w14:val="none"/>
        </w:rPr>
        <w:t>GITHUB; MICROSOFT</w:t>
      </w:r>
      <w:r w:rsidRPr="007957CC">
        <w:rPr>
          <w:rFonts w:ascii="Arial" w:eastAsia="Times New Roman" w:hAnsi="Arial" w:cs="Arial"/>
          <w:b/>
          <w:bCs/>
          <w:kern w:val="0"/>
          <w:lang w:eastAsia="pt-BR"/>
          <w14:ligatures w14:val="none"/>
        </w:rPr>
        <w:t>.</w:t>
      </w:r>
      <w:r w:rsidRPr="007957CC">
        <w:rPr>
          <w:rFonts w:ascii="Arial" w:eastAsia="Times New Roman" w:hAnsi="Arial" w:cs="Arial"/>
          <w:kern w:val="0"/>
          <w:lang w:eastAsia="pt-BR"/>
          <w14:ligatures w14:val="none"/>
        </w:rPr>
        <w:t xml:space="preserve"> </w:t>
      </w:r>
      <w:r w:rsidRPr="007957CC">
        <w:rPr>
          <w:rFonts w:ascii="Arial" w:eastAsia="Times New Roman" w:hAnsi="Arial" w:cs="Arial"/>
          <w:i/>
          <w:iCs/>
          <w:kern w:val="0"/>
          <w:lang w:eastAsia="pt-BR"/>
          <w14:ligatures w14:val="none"/>
        </w:rPr>
        <w:t xml:space="preserve">GitHub </w:t>
      </w:r>
      <w:proofErr w:type="spellStart"/>
      <w:r w:rsidRPr="007957CC">
        <w:rPr>
          <w:rFonts w:ascii="Arial" w:eastAsia="Times New Roman" w:hAnsi="Arial" w:cs="Arial"/>
          <w:i/>
          <w:iCs/>
          <w:kern w:val="0"/>
          <w:lang w:eastAsia="pt-BR"/>
          <w14:ligatures w14:val="none"/>
        </w:rPr>
        <w:t>Copilot</w:t>
      </w:r>
      <w:proofErr w:type="spellEnd"/>
      <w:r w:rsidRPr="007957CC">
        <w:rPr>
          <w:rFonts w:ascii="Arial" w:eastAsia="Times New Roman" w:hAnsi="Arial" w:cs="Arial"/>
          <w:kern w:val="0"/>
          <w:lang w:eastAsia="pt-BR"/>
          <w14:ligatures w14:val="none"/>
        </w:rPr>
        <w:t xml:space="preserve">. 2025. Disponível em: </w:t>
      </w:r>
      <w:r w:rsidRPr="006B6B0F">
        <w:rPr>
          <w:rFonts w:ascii="Arial" w:eastAsia="Times New Roman" w:hAnsi="Arial" w:cs="Arial"/>
          <w:kern w:val="0"/>
          <w:lang w:eastAsia="pt-BR"/>
          <w14:ligatures w14:val="none"/>
        </w:rPr>
        <w:t>https://github.com/features/copilot</w:t>
      </w:r>
      <w:r w:rsidRPr="007957CC">
        <w:rPr>
          <w:rFonts w:ascii="Arial" w:eastAsia="Times New Roman" w:hAnsi="Arial" w:cs="Arial"/>
          <w:kern w:val="0"/>
          <w:lang w:eastAsia="pt-BR"/>
          <w14:ligatures w14:val="none"/>
        </w:rPr>
        <w:t xml:space="preserve">. Acesso em: 04 </w:t>
      </w:r>
      <w:proofErr w:type="spellStart"/>
      <w:r w:rsidR="006B6B0F">
        <w:rPr>
          <w:rFonts w:ascii="Arial" w:eastAsia="Times New Roman" w:hAnsi="Arial" w:cs="Arial"/>
          <w:kern w:val="0"/>
          <w:lang w:eastAsia="pt-BR"/>
          <w14:ligatures w14:val="none"/>
        </w:rPr>
        <w:t>julh</w:t>
      </w:r>
      <w:proofErr w:type="spellEnd"/>
      <w:r w:rsidRPr="007957CC">
        <w:rPr>
          <w:rFonts w:ascii="Arial" w:eastAsia="Times New Roman" w:hAnsi="Arial" w:cs="Arial"/>
          <w:kern w:val="0"/>
          <w:lang w:eastAsia="pt-BR"/>
          <w14:ligatures w14:val="none"/>
        </w:rPr>
        <w:t>. 2025.</w:t>
      </w:r>
    </w:p>
    <w:p w14:paraId="6437CD0E" w14:textId="77777777" w:rsidR="006C3DAF" w:rsidRPr="00075AD7" w:rsidRDefault="006C3DAF" w:rsidP="007237DF">
      <w:pPr>
        <w:spacing w:after="0" w:line="360" w:lineRule="auto"/>
        <w:ind w:firstLine="708"/>
        <w:jc w:val="both"/>
        <w:rPr>
          <w:rFonts w:ascii="Arial" w:eastAsia="Times New Roman" w:hAnsi="Arial" w:cs="Arial"/>
          <w:kern w:val="0"/>
          <w:lang w:eastAsia="pt-BR"/>
          <w14:ligatures w14:val="none"/>
        </w:rPr>
      </w:pPr>
      <w:r w:rsidRPr="00075AD7">
        <w:rPr>
          <w:rFonts w:ascii="Arial" w:eastAsia="Times New Roman" w:hAnsi="Arial" w:cs="Arial"/>
          <w:kern w:val="0"/>
          <w:lang w:eastAsia="pt-BR"/>
          <w14:ligatures w14:val="none"/>
        </w:rPr>
        <w:t xml:space="preserve">FREIRE, P. </w:t>
      </w:r>
      <w:r w:rsidRPr="00075AD7">
        <w:rPr>
          <w:rFonts w:ascii="Arial" w:eastAsia="Times New Roman" w:hAnsi="Arial" w:cs="Arial"/>
          <w:i/>
          <w:iCs/>
          <w:kern w:val="0"/>
          <w:lang w:eastAsia="pt-BR"/>
          <w14:ligatures w14:val="none"/>
        </w:rPr>
        <w:t>Pedagogia da autonomia: saberes necessários à prática educativa</w:t>
      </w:r>
      <w:r w:rsidRPr="00075AD7">
        <w:rPr>
          <w:rFonts w:ascii="Arial" w:eastAsia="Times New Roman" w:hAnsi="Arial" w:cs="Arial"/>
          <w:kern w:val="0"/>
          <w:lang w:eastAsia="pt-BR"/>
          <w14:ligatures w14:val="none"/>
        </w:rPr>
        <w:t>. São Paulo: Paz e Terra, 1996.</w:t>
      </w:r>
    </w:p>
    <w:p w14:paraId="4BC27344" w14:textId="77777777" w:rsidR="006C3DAF" w:rsidRPr="00075AD7" w:rsidRDefault="006C3DAF" w:rsidP="007237DF">
      <w:pPr>
        <w:spacing w:after="0" w:line="360" w:lineRule="auto"/>
        <w:ind w:firstLine="708"/>
        <w:jc w:val="both"/>
        <w:rPr>
          <w:rFonts w:ascii="Arial" w:eastAsia="Times New Roman" w:hAnsi="Arial" w:cs="Arial"/>
          <w:kern w:val="0"/>
          <w:lang w:eastAsia="pt-BR"/>
          <w14:ligatures w14:val="none"/>
        </w:rPr>
      </w:pPr>
      <w:r w:rsidRPr="00075AD7">
        <w:rPr>
          <w:rFonts w:ascii="Arial" w:eastAsia="Times New Roman" w:hAnsi="Arial" w:cs="Arial"/>
          <w:kern w:val="0"/>
          <w:lang w:eastAsia="pt-BR"/>
          <w14:ligatures w14:val="none"/>
        </w:rPr>
        <w:t xml:space="preserve">GAL, I. </w:t>
      </w:r>
      <w:proofErr w:type="spellStart"/>
      <w:r w:rsidRPr="00075AD7">
        <w:rPr>
          <w:rFonts w:ascii="Arial" w:eastAsia="Times New Roman" w:hAnsi="Arial" w:cs="Arial"/>
          <w:kern w:val="0"/>
          <w:lang w:eastAsia="pt-BR"/>
          <w14:ligatures w14:val="none"/>
        </w:rPr>
        <w:t>Adult</w:t>
      </w:r>
      <w:proofErr w:type="spellEnd"/>
      <w:r w:rsidRPr="00075AD7">
        <w:rPr>
          <w:rFonts w:ascii="Arial" w:eastAsia="Times New Roman" w:hAnsi="Arial" w:cs="Arial"/>
          <w:kern w:val="0"/>
          <w:lang w:eastAsia="pt-BR"/>
          <w14:ligatures w14:val="none"/>
        </w:rPr>
        <w:t xml:space="preserve"> </w:t>
      </w:r>
      <w:proofErr w:type="spellStart"/>
      <w:r w:rsidRPr="00075AD7">
        <w:rPr>
          <w:rFonts w:ascii="Arial" w:eastAsia="Times New Roman" w:hAnsi="Arial" w:cs="Arial"/>
          <w:kern w:val="0"/>
          <w:lang w:eastAsia="pt-BR"/>
          <w14:ligatures w14:val="none"/>
        </w:rPr>
        <w:t>statistical</w:t>
      </w:r>
      <w:proofErr w:type="spellEnd"/>
      <w:r w:rsidRPr="00075AD7">
        <w:rPr>
          <w:rFonts w:ascii="Arial" w:eastAsia="Times New Roman" w:hAnsi="Arial" w:cs="Arial"/>
          <w:kern w:val="0"/>
          <w:lang w:eastAsia="pt-BR"/>
          <w14:ligatures w14:val="none"/>
        </w:rPr>
        <w:t xml:space="preserve"> </w:t>
      </w:r>
      <w:proofErr w:type="spellStart"/>
      <w:r w:rsidRPr="00075AD7">
        <w:rPr>
          <w:rFonts w:ascii="Arial" w:eastAsia="Times New Roman" w:hAnsi="Arial" w:cs="Arial"/>
          <w:kern w:val="0"/>
          <w:lang w:eastAsia="pt-BR"/>
          <w14:ligatures w14:val="none"/>
        </w:rPr>
        <w:t>literacy</w:t>
      </w:r>
      <w:proofErr w:type="spellEnd"/>
      <w:r w:rsidRPr="00075AD7">
        <w:rPr>
          <w:rFonts w:ascii="Arial" w:eastAsia="Times New Roman" w:hAnsi="Arial" w:cs="Arial"/>
          <w:kern w:val="0"/>
          <w:lang w:eastAsia="pt-BR"/>
          <w14:ligatures w14:val="none"/>
        </w:rPr>
        <w:t xml:space="preserve">: </w:t>
      </w:r>
      <w:proofErr w:type="spellStart"/>
      <w:r w:rsidRPr="00075AD7">
        <w:rPr>
          <w:rFonts w:ascii="Arial" w:eastAsia="Times New Roman" w:hAnsi="Arial" w:cs="Arial"/>
          <w:kern w:val="0"/>
          <w:lang w:eastAsia="pt-BR"/>
          <w14:ligatures w14:val="none"/>
        </w:rPr>
        <w:t>meanings</w:t>
      </w:r>
      <w:proofErr w:type="spellEnd"/>
      <w:r w:rsidRPr="00075AD7">
        <w:rPr>
          <w:rFonts w:ascii="Arial" w:eastAsia="Times New Roman" w:hAnsi="Arial" w:cs="Arial"/>
          <w:kern w:val="0"/>
          <w:lang w:eastAsia="pt-BR"/>
          <w14:ligatures w14:val="none"/>
        </w:rPr>
        <w:t xml:space="preserve">, </w:t>
      </w:r>
      <w:proofErr w:type="spellStart"/>
      <w:r w:rsidRPr="00075AD7">
        <w:rPr>
          <w:rFonts w:ascii="Arial" w:eastAsia="Times New Roman" w:hAnsi="Arial" w:cs="Arial"/>
          <w:kern w:val="0"/>
          <w:lang w:eastAsia="pt-BR"/>
          <w14:ligatures w14:val="none"/>
        </w:rPr>
        <w:t>components</w:t>
      </w:r>
      <w:proofErr w:type="spellEnd"/>
      <w:r w:rsidRPr="00075AD7">
        <w:rPr>
          <w:rFonts w:ascii="Arial" w:eastAsia="Times New Roman" w:hAnsi="Arial" w:cs="Arial"/>
          <w:kern w:val="0"/>
          <w:lang w:eastAsia="pt-BR"/>
          <w14:ligatures w14:val="none"/>
        </w:rPr>
        <w:t xml:space="preserve">, </w:t>
      </w:r>
      <w:proofErr w:type="spellStart"/>
      <w:r w:rsidRPr="00075AD7">
        <w:rPr>
          <w:rFonts w:ascii="Arial" w:eastAsia="Times New Roman" w:hAnsi="Arial" w:cs="Arial"/>
          <w:kern w:val="0"/>
          <w:lang w:eastAsia="pt-BR"/>
          <w14:ligatures w14:val="none"/>
        </w:rPr>
        <w:t>responsibilities</w:t>
      </w:r>
      <w:proofErr w:type="spellEnd"/>
      <w:r w:rsidRPr="00075AD7">
        <w:rPr>
          <w:rFonts w:ascii="Arial" w:eastAsia="Times New Roman" w:hAnsi="Arial" w:cs="Arial"/>
          <w:kern w:val="0"/>
          <w:lang w:eastAsia="pt-BR"/>
          <w14:ligatures w14:val="none"/>
        </w:rPr>
        <w:t xml:space="preserve">. </w:t>
      </w:r>
      <w:proofErr w:type="spellStart"/>
      <w:r w:rsidRPr="00075AD7">
        <w:rPr>
          <w:rFonts w:ascii="Arial" w:eastAsia="Times New Roman" w:hAnsi="Arial" w:cs="Arial"/>
          <w:i/>
          <w:iCs/>
          <w:kern w:val="0"/>
          <w:lang w:eastAsia="pt-BR"/>
          <w14:ligatures w14:val="none"/>
        </w:rPr>
        <w:t>International</w:t>
      </w:r>
      <w:proofErr w:type="spellEnd"/>
      <w:r w:rsidRPr="00075AD7">
        <w:rPr>
          <w:rFonts w:ascii="Arial" w:eastAsia="Times New Roman" w:hAnsi="Arial" w:cs="Arial"/>
          <w:i/>
          <w:iCs/>
          <w:kern w:val="0"/>
          <w:lang w:eastAsia="pt-BR"/>
          <w14:ligatures w14:val="none"/>
        </w:rPr>
        <w:t xml:space="preserve"> </w:t>
      </w:r>
      <w:proofErr w:type="spellStart"/>
      <w:r w:rsidRPr="00075AD7">
        <w:rPr>
          <w:rFonts w:ascii="Arial" w:eastAsia="Times New Roman" w:hAnsi="Arial" w:cs="Arial"/>
          <w:i/>
          <w:iCs/>
          <w:kern w:val="0"/>
          <w:lang w:eastAsia="pt-BR"/>
          <w14:ligatures w14:val="none"/>
        </w:rPr>
        <w:t>Statistical</w:t>
      </w:r>
      <w:proofErr w:type="spellEnd"/>
      <w:r w:rsidRPr="00075AD7">
        <w:rPr>
          <w:rFonts w:ascii="Arial" w:eastAsia="Times New Roman" w:hAnsi="Arial" w:cs="Arial"/>
          <w:i/>
          <w:iCs/>
          <w:kern w:val="0"/>
          <w:lang w:eastAsia="pt-BR"/>
          <w14:ligatures w14:val="none"/>
        </w:rPr>
        <w:t xml:space="preserve"> Review</w:t>
      </w:r>
      <w:r w:rsidRPr="00075AD7">
        <w:rPr>
          <w:rFonts w:ascii="Arial" w:eastAsia="Times New Roman" w:hAnsi="Arial" w:cs="Arial"/>
          <w:kern w:val="0"/>
          <w:lang w:eastAsia="pt-BR"/>
          <w14:ligatures w14:val="none"/>
        </w:rPr>
        <w:t>, [</w:t>
      </w:r>
      <w:proofErr w:type="spellStart"/>
      <w:r w:rsidRPr="00075AD7">
        <w:rPr>
          <w:rFonts w:ascii="Arial" w:eastAsia="Times New Roman" w:hAnsi="Arial" w:cs="Arial"/>
          <w:kern w:val="0"/>
          <w:lang w:eastAsia="pt-BR"/>
          <w14:ligatures w14:val="none"/>
        </w:rPr>
        <w:t>s.l</w:t>
      </w:r>
      <w:proofErr w:type="spellEnd"/>
      <w:r w:rsidRPr="00075AD7">
        <w:rPr>
          <w:rFonts w:ascii="Arial" w:eastAsia="Times New Roman" w:hAnsi="Arial" w:cs="Arial"/>
          <w:kern w:val="0"/>
          <w:lang w:eastAsia="pt-BR"/>
          <w14:ligatures w14:val="none"/>
        </w:rPr>
        <w:t>.], v. 70, n. 1, p. 1–25, 2002.</w:t>
      </w:r>
    </w:p>
    <w:p w14:paraId="7DCCE818" w14:textId="77777777" w:rsidR="006C3DAF" w:rsidRPr="00075AD7" w:rsidRDefault="006C3DAF" w:rsidP="007237DF">
      <w:pPr>
        <w:spacing w:after="0" w:line="360" w:lineRule="auto"/>
        <w:ind w:firstLine="708"/>
        <w:jc w:val="both"/>
        <w:rPr>
          <w:rFonts w:ascii="Arial" w:eastAsia="Times New Roman" w:hAnsi="Arial" w:cs="Arial"/>
          <w:kern w:val="0"/>
          <w:lang w:eastAsia="pt-BR"/>
          <w14:ligatures w14:val="none"/>
        </w:rPr>
      </w:pPr>
      <w:r w:rsidRPr="00075AD7">
        <w:rPr>
          <w:rFonts w:ascii="Arial" w:eastAsia="Times New Roman" w:hAnsi="Arial" w:cs="Arial"/>
          <w:kern w:val="0"/>
          <w:lang w:eastAsia="pt-BR"/>
          <w14:ligatures w14:val="none"/>
        </w:rPr>
        <w:lastRenderedPageBreak/>
        <w:t xml:space="preserve">HOLMES, W.; BIALIK, M.; FADEL, C. </w:t>
      </w:r>
      <w:r w:rsidRPr="00075AD7">
        <w:rPr>
          <w:rFonts w:ascii="Arial" w:eastAsia="Times New Roman" w:hAnsi="Arial" w:cs="Arial"/>
          <w:i/>
          <w:iCs/>
          <w:kern w:val="0"/>
          <w:lang w:eastAsia="pt-BR"/>
          <w14:ligatures w14:val="none"/>
        </w:rPr>
        <w:t xml:space="preserve">Artificial </w:t>
      </w:r>
      <w:proofErr w:type="spellStart"/>
      <w:r w:rsidRPr="00075AD7">
        <w:rPr>
          <w:rFonts w:ascii="Arial" w:eastAsia="Times New Roman" w:hAnsi="Arial" w:cs="Arial"/>
          <w:i/>
          <w:iCs/>
          <w:kern w:val="0"/>
          <w:lang w:eastAsia="pt-BR"/>
          <w14:ligatures w14:val="none"/>
        </w:rPr>
        <w:t>intelligence</w:t>
      </w:r>
      <w:proofErr w:type="spellEnd"/>
      <w:r w:rsidRPr="00075AD7">
        <w:rPr>
          <w:rFonts w:ascii="Arial" w:eastAsia="Times New Roman" w:hAnsi="Arial" w:cs="Arial"/>
          <w:i/>
          <w:iCs/>
          <w:kern w:val="0"/>
          <w:lang w:eastAsia="pt-BR"/>
          <w14:ligatures w14:val="none"/>
        </w:rPr>
        <w:t xml:space="preserve"> in </w:t>
      </w:r>
      <w:proofErr w:type="spellStart"/>
      <w:r w:rsidRPr="00075AD7">
        <w:rPr>
          <w:rFonts w:ascii="Arial" w:eastAsia="Times New Roman" w:hAnsi="Arial" w:cs="Arial"/>
          <w:i/>
          <w:iCs/>
          <w:kern w:val="0"/>
          <w:lang w:eastAsia="pt-BR"/>
          <w14:ligatures w14:val="none"/>
        </w:rPr>
        <w:t>education</w:t>
      </w:r>
      <w:proofErr w:type="spellEnd"/>
      <w:r w:rsidRPr="00075AD7">
        <w:rPr>
          <w:rFonts w:ascii="Arial" w:eastAsia="Times New Roman" w:hAnsi="Arial" w:cs="Arial"/>
          <w:i/>
          <w:iCs/>
          <w:kern w:val="0"/>
          <w:lang w:eastAsia="pt-BR"/>
          <w14:ligatures w14:val="none"/>
        </w:rPr>
        <w:t xml:space="preserve">: </w:t>
      </w:r>
      <w:proofErr w:type="spellStart"/>
      <w:r w:rsidRPr="00075AD7">
        <w:rPr>
          <w:rFonts w:ascii="Arial" w:eastAsia="Times New Roman" w:hAnsi="Arial" w:cs="Arial"/>
          <w:i/>
          <w:iCs/>
          <w:kern w:val="0"/>
          <w:lang w:eastAsia="pt-BR"/>
          <w14:ligatures w14:val="none"/>
        </w:rPr>
        <w:t>promises</w:t>
      </w:r>
      <w:proofErr w:type="spellEnd"/>
      <w:r w:rsidRPr="00075AD7">
        <w:rPr>
          <w:rFonts w:ascii="Arial" w:eastAsia="Times New Roman" w:hAnsi="Arial" w:cs="Arial"/>
          <w:i/>
          <w:iCs/>
          <w:kern w:val="0"/>
          <w:lang w:eastAsia="pt-BR"/>
          <w14:ligatures w14:val="none"/>
        </w:rPr>
        <w:t xml:space="preserve"> </w:t>
      </w:r>
      <w:proofErr w:type="spellStart"/>
      <w:r w:rsidRPr="00075AD7">
        <w:rPr>
          <w:rFonts w:ascii="Arial" w:eastAsia="Times New Roman" w:hAnsi="Arial" w:cs="Arial"/>
          <w:i/>
          <w:iCs/>
          <w:kern w:val="0"/>
          <w:lang w:eastAsia="pt-BR"/>
          <w14:ligatures w14:val="none"/>
        </w:rPr>
        <w:t>and</w:t>
      </w:r>
      <w:proofErr w:type="spellEnd"/>
      <w:r w:rsidRPr="00075AD7">
        <w:rPr>
          <w:rFonts w:ascii="Arial" w:eastAsia="Times New Roman" w:hAnsi="Arial" w:cs="Arial"/>
          <w:i/>
          <w:iCs/>
          <w:kern w:val="0"/>
          <w:lang w:eastAsia="pt-BR"/>
          <w14:ligatures w14:val="none"/>
        </w:rPr>
        <w:t xml:space="preserve"> </w:t>
      </w:r>
      <w:proofErr w:type="spellStart"/>
      <w:r w:rsidRPr="00075AD7">
        <w:rPr>
          <w:rFonts w:ascii="Arial" w:eastAsia="Times New Roman" w:hAnsi="Arial" w:cs="Arial"/>
          <w:i/>
          <w:iCs/>
          <w:kern w:val="0"/>
          <w:lang w:eastAsia="pt-BR"/>
          <w14:ligatures w14:val="none"/>
        </w:rPr>
        <w:t>implications</w:t>
      </w:r>
      <w:proofErr w:type="spellEnd"/>
      <w:r w:rsidRPr="00075AD7">
        <w:rPr>
          <w:rFonts w:ascii="Arial" w:eastAsia="Times New Roman" w:hAnsi="Arial" w:cs="Arial"/>
          <w:i/>
          <w:iCs/>
          <w:kern w:val="0"/>
          <w:lang w:eastAsia="pt-BR"/>
          <w14:ligatures w14:val="none"/>
        </w:rPr>
        <w:t xml:space="preserve"> for </w:t>
      </w:r>
      <w:proofErr w:type="spellStart"/>
      <w:r w:rsidRPr="00075AD7">
        <w:rPr>
          <w:rFonts w:ascii="Arial" w:eastAsia="Times New Roman" w:hAnsi="Arial" w:cs="Arial"/>
          <w:i/>
          <w:iCs/>
          <w:kern w:val="0"/>
          <w:lang w:eastAsia="pt-BR"/>
          <w14:ligatures w14:val="none"/>
        </w:rPr>
        <w:t>teaching</w:t>
      </w:r>
      <w:proofErr w:type="spellEnd"/>
      <w:r w:rsidRPr="00075AD7">
        <w:rPr>
          <w:rFonts w:ascii="Arial" w:eastAsia="Times New Roman" w:hAnsi="Arial" w:cs="Arial"/>
          <w:i/>
          <w:iCs/>
          <w:kern w:val="0"/>
          <w:lang w:eastAsia="pt-BR"/>
          <w14:ligatures w14:val="none"/>
        </w:rPr>
        <w:t xml:space="preserve"> </w:t>
      </w:r>
      <w:proofErr w:type="spellStart"/>
      <w:r w:rsidRPr="00075AD7">
        <w:rPr>
          <w:rFonts w:ascii="Arial" w:eastAsia="Times New Roman" w:hAnsi="Arial" w:cs="Arial"/>
          <w:i/>
          <w:iCs/>
          <w:kern w:val="0"/>
          <w:lang w:eastAsia="pt-BR"/>
          <w14:ligatures w14:val="none"/>
        </w:rPr>
        <w:t>and</w:t>
      </w:r>
      <w:proofErr w:type="spellEnd"/>
      <w:r w:rsidRPr="00075AD7">
        <w:rPr>
          <w:rFonts w:ascii="Arial" w:eastAsia="Times New Roman" w:hAnsi="Arial" w:cs="Arial"/>
          <w:i/>
          <w:iCs/>
          <w:kern w:val="0"/>
          <w:lang w:eastAsia="pt-BR"/>
          <w14:ligatures w14:val="none"/>
        </w:rPr>
        <w:t xml:space="preserve"> learning</w:t>
      </w:r>
      <w:r w:rsidRPr="00075AD7">
        <w:rPr>
          <w:rFonts w:ascii="Arial" w:eastAsia="Times New Roman" w:hAnsi="Arial" w:cs="Arial"/>
          <w:kern w:val="0"/>
          <w:lang w:eastAsia="pt-BR"/>
          <w14:ligatures w14:val="none"/>
        </w:rPr>
        <w:t xml:space="preserve">. Boston: Center for Curriculum </w:t>
      </w:r>
      <w:proofErr w:type="spellStart"/>
      <w:r w:rsidRPr="00075AD7">
        <w:rPr>
          <w:rFonts w:ascii="Arial" w:eastAsia="Times New Roman" w:hAnsi="Arial" w:cs="Arial"/>
          <w:kern w:val="0"/>
          <w:lang w:eastAsia="pt-BR"/>
          <w14:ligatures w14:val="none"/>
        </w:rPr>
        <w:t>Redesign</w:t>
      </w:r>
      <w:proofErr w:type="spellEnd"/>
      <w:r w:rsidRPr="00075AD7">
        <w:rPr>
          <w:rFonts w:ascii="Arial" w:eastAsia="Times New Roman" w:hAnsi="Arial" w:cs="Arial"/>
          <w:kern w:val="0"/>
          <w:lang w:eastAsia="pt-BR"/>
          <w14:ligatures w14:val="none"/>
        </w:rPr>
        <w:t>, 2019.</w:t>
      </w:r>
    </w:p>
    <w:p w14:paraId="38F0CC3E" w14:textId="77777777" w:rsidR="006C3DAF" w:rsidRPr="00075AD7" w:rsidRDefault="006C3DAF" w:rsidP="007237DF">
      <w:pPr>
        <w:spacing w:after="0" w:line="360" w:lineRule="auto"/>
        <w:ind w:firstLine="708"/>
        <w:jc w:val="both"/>
        <w:rPr>
          <w:rFonts w:ascii="Arial" w:eastAsia="Times New Roman" w:hAnsi="Arial" w:cs="Arial"/>
          <w:kern w:val="0"/>
          <w:lang w:eastAsia="pt-BR"/>
          <w14:ligatures w14:val="none"/>
        </w:rPr>
      </w:pPr>
      <w:r w:rsidRPr="00075AD7">
        <w:rPr>
          <w:rFonts w:ascii="Arial" w:eastAsia="Times New Roman" w:hAnsi="Arial" w:cs="Arial"/>
          <w:kern w:val="0"/>
          <w:lang w:eastAsia="pt-BR"/>
          <w14:ligatures w14:val="none"/>
        </w:rPr>
        <w:t xml:space="preserve">LUCKIN, R. et al. </w:t>
      </w:r>
      <w:proofErr w:type="spellStart"/>
      <w:r w:rsidRPr="00075AD7">
        <w:rPr>
          <w:rFonts w:ascii="Arial" w:eastAsia="Times New Roman" w:hAnsi="Arial" w:cs="Arial"/>
          <w:i/>
          <w:iCs/>
          <w:kern w:val="0"/>
          <w:lang w:eastAsia="pt-BR"/>
          <w14:ligatures w14:val="none"/>
        </w:rPr>
        <w:t>Intelligence</w:t>
      </w:r>
      <w:proofErr w:type="spellEnd"/>
      <w:r w:rsidRPr="00075AD7">
        <w:rPr>
          <w:rFonts w:ascii="Arial" w:eastAsia="Times New Roman" w:hAnsi="Arial" w:cs="Arial"/>
          <w:i/>
          <w:iCs/>
          <w:kern w:val="0"/>
          <w:lang w:eastAsia="pt-BR"/>
          <w14:ligatures w14:val="none"/>
        </w:rPr>
        <w:t xml:space="preserve"> </w:t>
      </w:r>
      <w:proofErr w:type="spellStart"/>
      <w:r w:rsidRPr="00075AD7">
        <w:rPr>
          <w:rFonts w:ascii="Arial" w:eastAsia="Times New Roman" w:hAnsi="Arial" w:cs="Arial"/>
          <w:i/>
          <w:iCs/>
          <w:kern w:val="0"/>
          <w:lang w:eastAsia="pt-BR"/>
          <w14:ligatures w14:val="none"/>
        </w:rPr>
        <w:t>unleashed</w:t>
      </w:r>
      <w:proofErr w:type="spellEnd"/>
      <w:r w:rsidRPr="00075AD7">
        <w:rPr>
          <w:rFonts w:ascii="Arial" w:eastAsia="Times New Roman" w:hAnsi="Arial" w:cs="Arial"/>
          <w:i/>
          <w:iCs/>
          <w:kern w:val="0"/>
          <w:lang w:eastAsia="pt-BR"/>
          <w14:ligatures w14:val="none"/>
        </w:rPr>
        <w:t xml:space="preserve">: </w:t>
      </w:r>
      <w:proofErr w:type="spellStart"/>
      <w:r w:rsidRPr="00075AD7">
        <w:rPr>
          <w:rFonts w:ascii="Arial" w:eastAsia="Times New Roman" w:hAnsi="Arial" w:cs="Arial"/>
          <w:i/>
          <w:iCs/>
          <w:kern w:val="0"/>
          <w:lang w:eastAsia="pt-BR"/>
          <w14:ligatures w14:val="none"/>
        </w:rPr>
        <w:t>an</w:t>
      </w:r>
      <w:proofErr w:type="spellEnd"/>
      <w:r w:rsidRPr="00075AD7">
        <w:rPr>
          <w:rFonts w:ascii="Arial" w:eastAsia="Times New Roman" w:hAnsi="Arial" w:cs="Arial"/>
          <w:i/>
          <w:iCs/>
          <w:kern w:val="0"/>
          <w:lang w:eastAsia="pt-BR"/>
          <w14:ligatures w14:val="none"/>
        </w:rPr>
        <w:t xml:space="preserve"> </w:t>
      </w:r>
      <w:proofErr w:type="spellStart"/>
      <w:r w:rsidRPr="00075AD7">
        <w:rPr>
          <w:rFonts w:ascii="Arial" w:eastAsia="Times New Roman" w:hAnsi="Arial" w:cs="Arial"/>
          <w:i/>
          <w:iCs/>
          <w:kern w:val="0"/>
          <w:lang w:eastAsia="pt-BR"/>
          <w14:ligatures w14:val="none"/>
        </w:rPr>
        <w:t>argument</w:t>
      </w:r>
      <w:proofErr w:type="spellEnd"/>
      <w:r w:rsidRPr="00075AD7">
        <w:rPr>
          <w:rFonts w:ascii="Arial" w:eastAsia="Times New Roman" w:hAnsi="Arial" w:cs="Arial"/>
          <w:i/>
          <w:iCs/>
          <w:kern w:val="0"/>
          <w:lang w:eastAsia="pt-BR"/>
          <w14:ligatures w14:val="none"/>
        </w:rPr>
        <w:t xml:space="preserve"> for AI in </w:t>
      </w:r>
      <w:proofErr w:type="spellStart"/>
      <w:r w:rsidRPr="00075AD7">
        <w:rPr>
          <w:rFonts w:ascii="Arial" w:eastAsia="Times New Roman" w:hAnsi="Arial" w:cs="Arial"/>
          <w:i/>
          <w:iCs/>
          <w:kern w:val="0"/>
          <w:lang w:eastAsia="pt-BR"/>
          <w14:ligatures w14:val="none"/>
        </w:rPr>
        <w:t>education</w:t>
      </w:r>
      <w:proofErr w:type="spellEnd"/>
      <w:r w:rsidRPr="00075AD7">
        <w:rPr>
          <w:rFonts w:ascii="Arial" w:eastAsia="Times New Roman" w:hAnsi="Arial" w:cs="Arial"/>
          <w:kern w:val="0"/>
          <w:lang w:eastAsia="pt-BR"/>
          <w14:ligatures w14:val="none"/>
        </w:rPr>
        <w:t xml:space="preserve">. London: Pearson </w:t>
      </w:r>
      <w:proofErr w:type="spellStart"/>
      <w:r w:rsidRPr="00075AD7">
        <w:rPr>
          <w:rFonts w:ascii="Arial" w:eastAsia="Times New Roman" w:hAnsi="Arial" w:cs="Arial"/>
          <w:kern w:val="0"/>
          <w:lang w:eastAsia="pt-BR"/>
          <w14:ligatures w14:val="none"/>
        </w:rPr>
        <w:t>Education</w:t>
      </w:r>
      <w:proofErr w:type="spellEnd"/>
      <w:r w:rsidRPr="00075AD7">
        <w:rPr>
          <w:rFonts w:ascii="Arial" w:eastAsia="Times New Roman" w:hAnsi="Arial" w:cs="Arial"/>
          <w:kern w:val="0"/>
          <w:lang w:eastAsia="pt-BR"/>
          <w14:ligatures w14:val="none"/>
        </w:rPr>
        <w:t>, 2016.</w:t>
      </w:r>
    </w:p>
    <w:p w14:paraId="45A17C9B" w14:textId="5FBC999D" w:rsidR="007957CC" w:rsidRPr="003847D1" w:rsidRDefault="007957CC" w:rsidP="007237DF">
      <w:pPr>
        <w:spacing w:after="0" w:line="360" w:lineRule="auto"/>
        <w:ind w:firstLine="708"/>
        <w:jc w:val="both"/>
        <w:rPr>
          <w:rFonts w:ascii="Arial" w:eastAsia="Times New Roman" w:hAnsi="Arial" w:cs="Arial"/>
          <w:kern w:val="0"/>
          <w:lang w:eastAsia="pt-BR"/>
          <w14:ligatures w14:val="none"/>
        </w:rPr>
      </w:pPr>
      <w:r w:rsidRPr="003847D1">
        <w:rPr>
          <w:rStyle w:val="Forte"/>
          <w:rFonts w:ascii="Arial" w:hAnsi="Arial" w:cs="Arial"/>
          <w:b w:val="0"/>
          <w:bCs w:val="0"/>
        </w:rPr>
        <w:t>OPENAI</w:t>
      </w:r>
      <w:r w:rsidRPr="003847D1">
        <w:rPr>
          <w:rStyle w:val="Forte"/>
          <w:rFonts w:ascii="Arial" w:hAnsi="Arial" w:cs="Arial"/>
        </w:rPr>
        <w:t>.</w:t>
      </w:r>
      <w:r w:rsidRPr="003847D1">
        <w:rPr>
          <w:rFonts w:ascii="Arial" w:hAnsi="Arial" w:cs="Arial"/>
        </w:rPr>
        <w:t xml:space="preserve"> </w:t>
      </w:r>
      <w:r w:rsidRPr="003847D1">
        <w:rPr>
          <w:rStyle w:val="nfase"/>
          <w:rFonts w:ascii="Arial" w:hAnsi="Arial" w:cs="Arial"/>
        </w:rPr>
        <w:t>ChatGPT</w:t>
      </w:r>
      <w:r w:rsidRPr="003847D1">
        <w:rPr>
          <w:rFonts w:ascii="Arial" w:hAnsi="Arial" w:cs="Arial"/>
        </w:rPr>
        <w:t xml:space="preserve">. San Francisco, CA: OpenAI, 2025. Disponível em: https://chat.openai.com/. Acesso em: 04 </w:t>
      </w:r>
      <w:proofErr w:type="spellStart"/>
      <w:r w:rsidR="003847D1">
        <w:rPr>
          <w:rFonts w:ascii="Arial" w:hAnsi="Arial" w:cs="Arial"/>
        </w:rPr>
        <w:t>julh</w:t>
      </w:r>
      <w:proofErr w:type="spellEnd"/>
      <w:r w:rsidRPr="003847D1">
        <w:rPr>
          <w:rFonts w:ascii="Arial" w:hAnsi="Arial" w:cs="Arial"/>
        </w:rPr>
        <w:t>. 2025.</w:t>
      </w:r>
    </w:p>
    <w:p w14:paraId="08D8332E" w14:textId="1F74244E" w:rsidR="006C3DAF" w:rsidRPr="00075AD7" w:rsidRDefault="006C3DAF" w:rsidP="007237DF">
      <w:pPr>
        <w:spacing w:after="0" w:line="360" w:lineRule="auto"/>
        <w:ind w:firstLine="708"/>
        <w:jc w:val="both"/>
        <w:rPr>
          <w:rFonts w:ascii="Arial" w:eastAsia="Times New Roman" w:hAnsi="Arial" w:cs="Arial"/>
          <w:kern w:val="0"/>
          <w:lang w:eastAsia="pt-BR"/>
          <w14:ligatures w14:val="none"/>
        </w:rPr>
      </w:pPr>
      <w:r w:rsidRPr="00075AD7">
        <w:rPr>
          <w:rFonts w:ascii="Arial" w:eastAsia="Times New Roman" w:hAnsi="Arial" w:cs="Arial"/>
          <w:kern w:val="0"/>
          <w:lang w:eastAsia="pt-BR"/>
          <w14:ligatures w14:val="none"/>
        </w:rPr>
        <w:t xml:space="preserve">PIAGET, J. </w:t>
      </w:r>
      <w:r w:rsidRPr="00075AD7">
        <w:rPr>
          <w:rFonts w:ascii="Arial" w:eastAsia="Times New Roman" w:hAnsi="Arial" w:cs="Arial"/>
          <w:i/>
          <w:iCs/>
          <w:kern w:val="0"/>
          <w:lang w:eastAsia="pt-BR"/>
          <w14:ligatures w14:val="none"/>
        </w:rPr>
        <w:t>A equilibração das estruturas cognitivas: problema central do desenvolvimento</w:t>
      </w:r>
      <w:r w:rsidRPr="00075AD7">
        <w:rPr>
          <w:rFonts w:ascii="Arial" w:eastAsia="Times New Roman" w:hAnsi="Arial" w:cs="Arial"/>
          <w:kern w:val="0"/>
          <w:lang w:eastAsia="pt-BR"/>
          <w14:ligatures w14:val="none"/>
        </w:rPr>
        <w:t>. Rio de Janeiro: Zahar, 1976.</w:t>
      </w:r>
    </w:p>
    <w:p w14:paraId="69301837" w14:textId="77777777" w:rsidR="006C3DAF" w:rsidRPr="00075AD7" w:rsidRDefault="006C3DAF" w:rsidP="007237DF">
      <w:pPr>
        <w:spacing w:after="0" w:line="360" w:lineRule="auto"/>
        <w:ind w:firstLine="708"/>
        <w:jc w:val="both"/>
        <w:rPr>
          <w:rFonts w:ascii="Arial" w:eastAsia="Times New Roman" w:hAnsi="Arial" w:cs="Arial"/>
          <w:kern w:val="0"/>
          <w:lang w:eastAsia="pt-BR"/>
          <w14:ligatures w14:val="none"/>
        </w:rPr>
      </w:pPr>
      <w:r w:rsidRPr="00075AD7">
        <w:rPr>
          <w:rFonts w:ascii="Arial" w:eastAsia="Times New Roman" w:hAnsi="Arial" w:cs="Arial"/>
          <w:kern w:val="0"/>
          <w:lang w:eastAsia="pt-BR"/>
          <w14:ligatures w14:val="none"/>
        </w:rPr>
        <w:t xml:space="preserve">SELYWN, N. </w:t>
      </w:r>
      <w:proofErr w:type="spellStart"/>
      <w:r w:rsidRPr="00075AD7">
        <w:rPr>
          <w:rFonts w:ascii="Arial" w:eastAsia="Times New Roman" w:hAnsi="Arial" w:cs="Arial"/>
          <w:i/>
          <w:iCs/>
          <w:kern w:val="0"/>
          <w:lang w:eastAsia="pt-BR"/>
          <w14:ligatures w14:val="none"/>
        </w:rPr>
        <w:t>Should</w:t>
      </w:r>
      <w:proofErr w:type="spellEnd"/>
      <w:r w:rsidRPr="00075AD7">
        <w:rPr>
          <w:rFonts w:ascii="Arial" w:eastAsia="Times New Roman" w:hAnsi="Arial" w:cs="Arial"/>
          <w:i/>
          <w:iCs/>
          <w:kern w:val="0"/>
          <w:lang w:eastAsia="pt-BR"/>
          <w14:ligatures w14:val="none"/>
        </w:rPr>
        <w:t xml:space="preserve"> </w:t>
      </w:r>
      <w:proofErr w:type="spellStart"/>
      <w:r w:rsidRPr="00075AD7">
        <w:rPr>
          <w:rFonts w:ascii="Arial" w:eastAsia="Times New Roman" w:hAnsi="Arial" w:cs="Arial"/>
          <w:i/>
          <w:iCs/>
          <w:kern w:val="0"/>
          <w:lang w:eastAsia="pt-BR"/>
          <w14:ligatures w14:val="none"/>
        </w:rPr>
        <w:t>robots</w:t>
      </w:r>
      <w:proofErr w:type="spellEnd"/>
      <w:r w:rsidRPr="00075AD7">
        <w:rPr>
          <w:rFonts w:ascii="Arial" w:eastAsia="Times New Roman" w:hAnsi="Arial" w:cs="Arial"/>
          <w:i/>
          <w:iCs/>
          <w:kern w:val="0"/>
          <w:lang w:eastAsia="pt-BR"/>
          <w14:ligatures w14:val="none"/>
        </w:rPr>
        <w:t xml:space="preserve"> </w:t>
      </w:r>
      <w:proofErr w:type="spellStart"/>
      <w:r w:rsidRPr="00075AD7">
        <w:rPr>
          <w:rFonts w:ascii="Arial" w:eastAsia="Times New Roman" w:hAnsi="Arial" w:cs="Arial"/>
          <w:i/>
          <w:iCs/>
          <w:kern w:val="0"/>
          <w:lang w:eastAsia="pt-BR"/>
          <w14:ligatures w14:val="none"/>
        </w:rPr>
        <w:t>replace</w:t>
      </w:r>
      <w:proofErr w:type="spellEnd"/>
      <w:r w:rsidRPr="00075AD7">
        <w:rPr>
          <w:rFonts w:ascii="Arial" w:eastAsia="Times New Roman" w:hAnsi="Arial" w:cs="Arial"/>
          <w:i/>
          <w:iCs/>
          <w:kern w:val="0"/>
          <w:lang w:eastAsia="pt-BR"/>
          <w14:ligatures w14:val="none"/>
        </w:rPr>
        <w:t xml:space="preserve"> </w:t>
      </w:r>
      <w:proofErr w:type="spellStart"/>
      <w:r w:rsidRPr="00075AD7">
        <w:rPr>
          <w:rFonts w:ascii="Arial" w:eastAsia="Times New Roman" w:hAnsi="Arial" w:cs="Arial"/>
          <w:i/>
          <w:iCs/>
          <w:kern w:val="0"/>
          <w:lang w:eastAsia="pt-BR"/>
          <w14:ligatures w14:val="none"/>
        </w:rPr>
        <w:t>teachers</w:t>
      </w:r>
      <w:proofErr w:type="spellEnd"/>
      <w:r w:rsidRPr="00075AD7">
        <w:rPr>
          <w:rFonts w:ascii="Arial" w:eastAsia="Times New Roman" w:hAnsi="Arial" w:cs="Arial"/>
          <w:i/>
          <w:iCs/>
          <w:kern w:val="0"/>
          <w:lang w:eastAsia="pt-BR"/>
          <w14:ligatures w14:val="none"/>
        </w:rPr>
        <w:t xml:space="preserve">? AI </w:t>
      </w:r>
      <w:proofErr w:type="spellStart"/>
      <w:r w:rsidRPr="00075AD7">
        <w:rPr>
          <w:rFonts w:ascii="Arial" w:eastAsia="Times New Roman" w:hAnsi="Arial" w:cs="Arial"/>
          <w:i/>
          <w:iCs/>
          <w:kern w:val="0"/>
          <w:lang w:eastAsia="pt-BR"/>
          <w14:ligatures w14:val="none"/>
        </w:rPr>
        <w:t>and</w:t>
      </w:r>
      <w:proofErr w:type="spellEnd"/>
      <w:r w:rsidRPr="00075AD7">
        <w:rPr>
          <w:rFonts w:ascii="Arial" w:eastAsia="Times New Roman" w:hAnsi="Arial" w:cs="Arial"/>
          <w:i/>
          <w:iCs/>
          <w:kern w:val="0"/>
          <w:lang w:eastAsia="pt-BR"/>
          <w14:ligatures w14:val="none"/>
        </w:rPr>
        <w:t xml:space="preserve"> </w:t>
      </w:r>
      <w:proofErr w:type="spellStart"/>
      <w:r w:rsidRPr="00075AD7">
        <w:rPr>
          <w:rFonts w:ascii="Arial" w:eastAsia="Times New Roman" w:hAnsi="Arial" w:cs="Arial"/>
          <w:i/>
          <w:iCs/>
          <w:kern w:val="0"/>
          <w:lang w:eastAsia="pt-BR"/>
          <w14:ligatures w14:val="none"/>
        </w:rPr>
        <w:t>the</w:t>
      </w:r>
      <w:proofErr w:type="spellEnd"/>
      <w:r w:rsidRPr="00075AD7">
        <w:rPr>
          <w:rFonts w:ascii="Arial" w:eastAsia="Times New Roman" w:hAnsi="Arial" w:cs="Arial"/>
          <w:i/>
          <w:iCs/>
          <w:kern w:val="0"/>
          <w:lang w:eastAsia="pt-BR"/>
          <w14:ligatures w14:val="none"/>
        </w:rPr>
        <w:t xml:space="preserve"> future </w:t>
      </w:r>
      <w:proofErr w:type="spellStart"/>
      <w:r w:rsidRPr="00075AD7">
        <w:rPr>
          <w:rFonts w:ascii="Arial" w:eastAsia="Times New Roman" w:hAnsi="Arial" w:cs="Arial"/>
          <w:i/>
          <w:iCs/>
          <w:kern w:val="0"/>
          <w:lang w:eastAsia="pt-BR"/>
          <w14:ligatures w14:val="none"/>
        </w:rPr>
        <w:t>of</w:t>
      </w:r>
      <w:proofErr w:type="spellEnd"/>
      <w:r w:rsidRPr="00075AD7">
        <w:rPr>
          <w:rFonts w:ascii="Arial" w:eastAsia="Times New Roman" w:hAnsi="Arial" w:cs="Arial"/>
          <w:i/>
          <w:iCs/>
          <w:kern w:val="0"/>
          <w:lang w:eastAsia="pt-BR"/>
          <w14:ligatures w14:val="none"/>
        </w:rPr>
        <w:t xml:space="preserve"> </w:t>
      </w:r>
      <w:proofErr w:type="spellStart"/>
      <w:r w:rsidRPr="00075AD7">
        <w:rPr>
          <w:rFonts w:ascii="Arial" w:eastAsia="Times New Roman" w:hAnsi="Arial" w:cs="Arial"/>
          <w:i/>
          <w:iCs/>
          <w:kern w:val="0"/>
          <w:lang w:eastAsia="pt-BR"/>
          <w14:ligatures w14:val="none"/>
        </w:rPr>
        <w:t>education</w:t>
      </w:r>
      <w:proofErr w:type="spellEnd"/>
      <w:r w:rsidRPr="00075AD7">
        <w:rPr>
          <w:rFonts w:ascii="Arial" w:eastAsia="Times New Roman" w:hAnsi="Arial" w:cs="Arial"/>
          <w:kern w:val="0"/>
          <w:lang w:eastAsia="pt-BR"/>
          <w14:ligatures w14:val="none"/>
        </w:rPr>
        <w:t>. Cambridge: Polity Press, 2019.</w:t>
      </w:r>
    </w:p>
    <w:p w14:paraId="751DF222" w14:textId="77777777" w:rsidR="006C3DAF" w:rsidRPr="00075AD7" w:rsidRDefault="006C3DAF" w:rsidP="007237DF">
      <w:pPr>
        <w:spacing w:after="0" w:line="360" w:lineRule="auto"/>
        <w:ind w:firstLine="708"/>
        <w:jc w:val="both"/>
        <w:rPr>
          <w:rFonts w:ascii="Arial" w:eastAsia="Times New Roman" w:hAnsi="Arial" w:cs="Arial"/>
          <w:kern w:val="0"/>
          <w:lang w:eastAsia="pt-BR"/>
          <w14:ligatures w14:val="none"/>
        </w:rPr>
      </w:pPr>
      <w:r w:rsidRPr="00075AD7">
        <w:rPr>
          <w:rFonts w:ascii="Arial" w:eastAsia="Times New Roman" w:hAnsi="Arial" w:cs="Arial"/>
          <w:kern w:val="0"/>
          <w:lang w:eastAsia="pt-BR"/>
          <w14:ligatures w14:val="none"/>
        </w:rPr>
        <w:t xml:space="preserve">WILLIAMSON, B.; EYNON, R. </w:t>
      </w:r>
      <w:proofErr w:type="spellStart"/>
      <w:r w:rsidRPr="00075AD7">
        <w:rPr>
          <w:rFonts w:ascii="Arial" w:eastAsia="Times New Roman" w:hAnsi="Arial" w:cs="Arial"/>
          <w:kern w:val="0"/>
          <w:lang w:eastAsia="pt-BR"/>
          <w14:ligatures w14:val="none"/>
        </w:rPr>
        <w:t>Historical</w:t>
      </w:r>
      <w:proofErr w:type="spellEnd"/>
      <w:r w:rsidRPr="00075AD7">
        <w:rPr>
          <w:rFonts w:ascii="Arial" w:eastAsia="Times New Roman" w:hAnsi="Arial" w:cs="Arial"/>
          <w:kern w:val="0"/>
          <w:lang w:eastAsia="pt-BR"/>
          <w14:ligatures w14:val="none"/>
        </w:rPr>
        <w:t xml:space="preserve"> threads, </w:t>
      </w:r>
      <w:proofErr w:type="spellStart"/>
      <w:r w:rsidRPr="00075AD7">
        <w:rPr>
          <w:rFonts w:ascii="Arial" w:eastAsia="Times New Roman" w:hAnsi="Arial" w:cs="Arial"/>
          <w:kern w:val="0"/>
          <w:lang w:eastAsia="pt-BR"/>
          <w14:ligatures w14:val="none"/>
        </w:rPr>
        <w:t>missing</w:t>
      </w:r>
      <w:proofErr w:type="spellEnd"/>
      <w:r w:rsidRPr="00075AD7">
        <w:rPr>
          <w:rFonts w:ascii="Arial" w:eastAsia="Times New Roman" w:hAnsi="Arial" w:cs="Arial"/>
          <w:kern w:val="0"/>
          <w:lang w:eastAsia="pt-BR"/>
          <w14:ligatures w14:val="none"/>
        </w:rPr>
        <w:t xml:space="preserve"> links, </w:t>
      </w:r>
      <w:proofErr w:type="spellStart"/>
      <w:r w:rsidRPr="00075AD7">
        <w:rPr>
          <w:rFonts w:ascii="Arial" w:eastAsia="Times New Roman" w:hAnsi="Arial" w:cs="Arial"/>
          <w:kern w:val="0"/>
          <w:lang w:eastAsia="pt-BR"/>
          <w14:ligatures w14:val="none"/>
        </w:rPr>
        <w:t>and</w:t>
      </w:r>
      <w:proofErr w:type="spellEnd"/>
      <w:r w:rsidRPr="00075AD7">
        <w:rPr>
          <w:rFonts w:ascii="Arial" w:eastAsia="Times New Roman" w:hAnsi="Arial" w:cs="Arial"/>
          <w:kern w:val="0"/>
          <w:lang w:eastAsia="pt-BR"/>
          <w14:ligatures w14:val="none"/>
        </w:rPr>
        <w:t xml:space="preserve"> future </w:t>
      </w:r>
      <w:proofErr w:type="spellStart"/>
      <w:r w:rsidRPr="00075AD7">
        <w:rPr>
          <w:rFonts w:ascii="Arial" w:eastAsia="Times New Roman" w:hAnsi="Arial" w:cs="Arial"/>
          <w:kern w:val="0"/>
          <w:lang w:eastAsia="pt-BR"/>
          <w14:ligatures w14:val="none"/>
        </w:rPr>
        <w:t>directions</w:t>
      </w:r>
      <w:proofErr w:type="spellEnd"/>
      <w:r w:rsidRPr="00075AD7">
        <w:rPr>
          <w:rFonts w:ascii="Arial" w:eastAsia="Times New Roman" w:hAnsi="Arial" w:cs="Arial"/>
          <w:kern w:val="0"/>
          <w:lang w:eastAsia="pt-BR"/>
          <w14:ligatures w14:val="none"/>
        </w:rPr>
        <w:t xml:space="preserve"> in AI in </w:t>
      </w:r>
      <w:proofErr w:type="spellStart"/>
      <w:r w:rsidRPr="00075AD7">
        <w:rPr>
          <w:rFonts w:ascii="Arial" w:eastAsia="Times New Roman" w:hAnsi="Arial" w:cs="Arial"/>
          <w:kern w:val="0"/>
          <w:lang w:eastAsia="pt-BR"/>
          <w14:ligatures w14:val="none"/>
        </w:rPr>
        <w:t>education</w:t>
      </w:r>
      <w:proofErr w:type="spellEnd"/>
      <w:r w:rsidRPr="00075AD7">
        <w:rPr>
          <w:rFonts w:ascii="Arial" w:eastAsia="Times New Roman" w:hAnsi="Arial" w:cs="Arial"/>
          <w:kern w:val="0"/>
          <w:lang w:eastAsia="pt-BR"/>
          <w14:ligatures w14:val="none"/>
        </w:rPr>
        <w:t xml:space="preserve">. </w:t>
      </w:r>
      <w:r w:rsidRPr="00075AD7">
        <w:rPr>
          <w:rFonts w:ascii="Arial" w:eastAsia="Times New Roman" w:hAnsi="Arial" w:cs="Arial"/>
          <w:i/>
          <w:iCs/>
          <w:kern w:val="0"/>
          <w:lang w:eastAsia="pt-BR"/>
          <w14:ligatures w14:val="none"/>
        </w:rPr>
        <w:t xml:space="preserve">Learning, </w:t>
      </w:r>
      <w:proofErr w:type="gramStart"/>
      <w:r w:rsidRPr="00075AD7">
        <w:rPr>
          <w:rFonts w:ascii="Arial" w:eastAsia="Times New Roman" w:hAnsi="Arial" w:cs="Arial"/>
          <w:i/>
          <w:iCs/>
          <w:kern w:val="0"/>
          <w:lang w:eastAsia="pt-BR"/>
          <w14:ligatures w14:val="none"/>
        </w:rPr>
        <w:t>Media</w:t>
      </w:r>
      <w:proofErr w:type="gramEnd"/>
      <w:r w:rsidRPr="00075AD7">
        <w:rPr>
          <w:rFonts w:ascii="Arial" w:eastAsia="Times New Roman" w:hAnsi="Arial" w:cs="Arial"/>
          <w:i/>
          <w:iCs/>
          <w:kern w:val="0"/>
          <w:lang w:eastAsia="pt-BR"/>
          <w14:ligatures w14:val="none"/>
        </w:rPr>
        <w:t xml:space="preserve"> </w:t>
      </w:r>
      <w:proofErr w:type="spellStart"/>
      <w:r w:rsidRPr="00075AD7">
        <w:rPr>
          <w:rFonts w:ascii="Arial" w:eastAsia="Times New Roman" w:hAnsi="Arial" w:cs="Arial"/>
          <w:i/>
          <w:iCs/>
          <w:kern w:val="0"/>
          <w:lang w:eastAsia="pt-BR"/>
          <w14:ligatures w14:val="none"/>
        </w:rPr>
        <w:t>and</w:t>
      </w:r>
      <w:proofErr w:type="spellEnd"/>
      <w:r w:rsidRPr="00075AD7">
        <w:rPr>
          <w:rFonts w:ascii="Arial" w:eastAsia="Times New Roman" w:hAnsi="Arial" w:cs="Arial"/>
          <w:i/>
          <w:iCs/>
          <w:kern w:val="0"/>
          <w:lang w:eastAsia="pt-BR"/>
          <w14:ligatures w14:val="none"/>
        </w:rPr>
        <w:t xml:space="preserve"> Technology</w:t>
      </w:r>
      <w:r w:rsidRPr="00075AD7">
        <w:rPr>
          <w:rFonts w:ascii="Arial" w:eastAsia="Times New Roman" w:hAnsi="Arial" w:cs="Arial"/>
          <w:kern w:val="0"/>
          <w:lang w:eastAsia="pt-BR"/>
          <w14:ligatures w14:val="none"/>
        </w:rPr>
        <w:t>, [</w:t>
      </w:r>
      <w:proofErr w:type="spellStart"/>
      <w:r w:rsidRPr="00075AD7">
        <w:rPr>
          <w:rFonts w:ascii="Arial" w:eastAsia="Times New Roman" w:hAnsi="Arial" w:cs="Arial"/>
          <w:kern w:val="0"/>
          <w:lang w:eastAsia="pt-BR"/>
          <w14:ligatures w14:val="none"/>
        </w:rPr>
        <w:t>s.l</w:t>
      </w:r>
      <w:proofErr w:type="spellEnd"/>
      <w:r w:rsidRPr="00075AD7">
        <w:rPr>
          <w:rFonts w:ascii="Arial" w:eastAsia="Times New Roman" w:hAnsi="Arial" w:cs="Arial"/>
          <w:kern w:val="0"/>
          <w:lang w:eastAsia="pt-BR"/>
          <w14:ligatures w14:val="none"/>
        </w:rPr>
        <w:t>.], v. 45, n. 3, p. 223–235, 2020.</w:t>
      </w:r>
    </w:p>
    <w:p w14:paraId="18DF01BB" w14:textId="7439EA4E" w:rsidR="006C3DAF" w:rsidRPr="00075AD7" w:rsidRDefault="006C3DAF" w:rsidP="00854724">
      <w:pPr>
        <w:spacing w:after="0" w:line="360" w:lineRule="auto"/>
        <w:jc w:val="both"/>
        <w:rPr>
          <w:rFonts w:ascii="Arial" w:eastAsia="Times New Roman" w:hAnsi="Arial" w:cs="Arial"/>
          <w:kern w:val="0"/>
          <w:lang w:eastAsia="pt-BR"/>
          <w14:ligatures w14:val="none"/>
        </w:rPr>
      </w:pPr>
    </w:p>
    <w:p w14:paraId="280EAC43" w14:textId="72BBD791" w:rsidR="00C510B0" w:rsidRPr="00075AD7" w:rsidRDefault="00C510B0" w:rsidP="00854724">
      <w:pPr>
        <w:pStyle w:val="NormalWeb"/>
        <w:spacing w:before="0" w:beforeAutospacing="0" w:after="0" w:afterAutospacing="0" w:line="360" w:lineRule="auto"/>
        <w:jc w:val="both"/>
        <w:rPr>
          <w:rFonts w:ascii="Arial" w:hAnsi="Arial" w:cs="Arial"/>
          <w:color w:val="002F3C"/>
        </w:rPr>
      </w:pPr>
    </w:p>
    <w:sectPr w:rsidR="00C510B0" w:rsidRPr="00075AD7" w:rsidSect="00856FDF">
      <w:headerReference w:type="default" r:id="rId7"/>
      <w:footerReference w:type="default" r:id="rId8"/>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120C1" w14:textId="77777777" w:rsidR="00260F48" w:rsidRDefault="00260F48" w:rsidP="00D61F18">
      <w:pPr>
        <w:spacing w:after="0" w:line="240" w:lineRule="auto"/>
      </w:pPr>
      <w:r>
        <w:separator/>
      </w:r>
    </w:p>
  </w:endnote>
  <w:endnote w:type="continuationSeparator" w:id="0">
    <w:p w14:paraId="2F3703CB" w14:textId="77777777" w:rsidR="00260F48" w:rsidRDefault="00260F48"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BDF5" w14:textId="159003EB" w:rsidR="0063142D" w:rsidRDefault="0063142D">
    <w:pPr>
      <w:pStyle w:val="Rodap"/>
      <w:rPr>
        <w:noProof/>
      </w:rPr>
    </w:pPr>
    <w:r>
      <w:rPr>
        <w:noProof/>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F1C8B" w14:textId="77777777" w:rsidR="00260F48" w:rsidRDefault="00260F48" w:rsidP="00D61F18">
      <w:pPr>
        <w:spacing w:after="0" w:line="240" w:lineRule="auto"/>
      </w:pPr>
      <w:r>
        <w:separator/>
      </w:r>
    </w:p>
  </w:footnote>
  <w:footnote w:type="continuationSeparator" w:id="0">
    <w:p w14:paraId="65F0475B" w14:textId="77777777" w:rsidR="00260F48" w:rsidRDefault="00260F48" w:rsidP="00D6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5517" w14:textId="29B92964" w:rsidR="0063142D" w:rsidRDefault="0063142D">
    <w:pPr>
      <w:pStyle w:val="Cabealho"/>
      <w:rPr>
        <w:noProof/>
      </w:rPr>
    </w:pPr>
    <w:r>
      <w:rPr>
        <w:noProof/>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28A"/>
    <w:multiLevelType w:val="hybridMultilevel"/>
    <w:tmpl w:val="BAD04F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45A7E5D"/>
    <w:multiLevelType w:val="hybridMultilevel"/>
    <w:tmpl w:val="B110304A"/>
    <w:lvl w:ilvl="0" w:tplc="901AB418">
      <w:start w:val="1"/>
      <w:numFmt w:val="decimal"/>
      <w:lvlText w:val="%1."/>
      <w:lvlJc w:val="left"/>
      <w:pPr>
        <w:ind w:left="720" w:hanging="360"/>
      </w:pPr>
      <w:rPr>
        <w:rFonts w:asciiTheme="minorHAnsi" w:eastAsiaTheme="minorHAnsi" w:hAnsiTheme="minorHAnsi" w:cstheme="minorBidi" w:hint="default"/>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69207DD"/>
    <w:multiLevelType w:val="hybridMultilevel"/>
    <w:tmpl w:val="A6CC64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6AA57B8D"/>
    <w:multiLevelType w:val="multilevel"/>
    <w:tmpl w:val="225C71DC"/>
    <w:styleLink w:val="WWOutlineListStyle4"/>
    <w:lvl w:ilvl="0">
      <w:start w:val="1"/>
      <w:numFmt w:val="decimal"/>
      <w:pStyle w:val="SBCtitle1"/>
      <w:lvlText w:val="%1."/>
      <w:lvlJc w:val="left"/>
      <w:pPr>
        <w:ind w:left="425" w:hanging="425"/>
      </w:pPr>
      <w:rPr>
        <w:b/>
        <w:bCs w:val="0"/>
      </w:rPr>
    </w:lvl>
    <w:lvl w:ilvl="1">
      <w:start w:val="1"/>
      <w:numFmt w:val="decimal"/>
      <w:pStyle w:val="SBCtitle2"/>
      <w:lvlText w:val="%1.%2."/>
      <w:lvlJc w:val="left"/>
      <w:pPr>
        <w:ind w:left="567" w:hanging="567"/>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6AC135BE"/>
    <w:multiLevelType w:val="multilevel"/>
    <w:tmpl w:val="03284FA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7A5C7713"/>
    <w:multiLevelType w:val="hybridMultilevel"/>
    <w:tmpl w:val="BF689A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02856622">
    <w:abstractNumId w:val="5"/>
  </w:num>
  <w:num w:numId="2" w16cid:durableId="902133391">
    <w:abstractNumId w:val="3"/>
  </w:num>
  <w:num w:numId="3" w16cid:durableId="5401902">
    <w:abstractNumId w:val="4"/>
  </w:num>
  <w:num w:numId="4" w16cid:durableId="1889996640">
    <w:abstractNumId w:val="0"/>
  </w:num>
  <w:num w:numId="5" w16cid:durableId="1039935765">
    <w:abstractNumId w:val="2"/>
  </w:num>
  <w:num w:numId="6" w16cid:durableId="1261992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18"/>
    <w:rsid w:val="00010771"/>
    <w:rsid w:val="00011CAC"/>
    <w:rsid w:val="00040AFF"/>
    <w:rsid w:val="00042D9E"/>
    <w:rsid w:val="000474E4"/>
    <w:rsid w:val="00057CD4"/>
    <w:rsid w:val="00064CDE"/>
    <w:rsid w:val="0007019E"/>
    <w:rsid w:val="000741E6"/>
    <w:rsid w:val="00075AD7"/>
    <w:rsid w:val="00075EBA"/>
    <w:rsid w:val="00075FD2"/>
    <w:rsid w:val="00081B17"/>
    <w:rsid w:val="0008328D"/>
    <w:rsid w:val="000844E4"/>
    <w:rsid w:val="00086C54"/>
    <w:rsid w:val="000879B3"/>
    <w:rsid w:val="00092967"/>
    <w:rsid w:val="00095A79"/>
    <w:rsid w:val="000C1888"/>
    <w:rsid w:val="000C31D8"/>
    <w:rsid w:val="000D13DE"/>
    <w:rsid w:val="000D2A38"/>
    <w:rsid w:val="000D31D6"/>
    <w:rsid w:val="000F64B3"/>
    <w:rsid w:val="001201F6"/>
    <w:rsid w:val="00120498"/>
    <w:rsid w:val="00123410"/>
    <w:rsid w:val="00127ADC"/>
    <w:rsid w:val="001314EF"/>
    <w:rsid w:val="00174ECF"/>
    <w:rsid w:val="001750B6"/>
    <w:rsid w:val="0018034C"/>
    <w:rsid w:val="001B6ECA"/>
    <w:rsid w:val="001D3EEB"/>
    <w:rsid w:val="001D4A1C"/>
    <w:rsid w:val="00202D7F"/>
    <w:rsid w:val="00220965"/>
    <w:rsid w:val="00220A32"/>
    <w:rsid w:val="00221FAF"/>
    <w:rsid w:val="002230C2"/>
    <w:rsid w:val="002242FB"/>
    <w:rsid w:val="00242EEC"/>
    <w:rsid w:val="00247E1C"/>
    <w:rsid w:val="00252B8B"/>
    <w:rsid w:val="00260F48"/>
    <w:rsid w:val="00274466"/>
    <w:rsid w:val="00277881"/>
    <w:rsid w:val="00281C81"/>
    <w:rsid w:val="0028673E"/>
    <w:rsid w:val="002A0BF3"/>
    <w:rsid w:val="002A5A6B"/>
    <w:rsid w:val="002A5F1F"/>
    <w:rsid w:val="002B1B02"/>
    <w:rsid w:val="002C1EB4"/>
    <w:rsid w:val="002D3E85"/>
    <w:rsid w:val="002D5920"/>
    <w:rsid w:val="002E220B"/>
    <w:rsid w:val="002F3609"/>
    <w:rsid w:val="002F5775"/>
    <w:rsid w:val="002F5AE5"/>
    <w:rsid w:val="0030306C"/>
    <w:rsid w:val="00304542"/>
    <w:rsid w:val="003340C1"/>
    <w:rsid w:val="003478E9"/>
    <w:rsid w:val="00351ADB"/>
    <w:rsid w:val="0035478F"/>
    <w:rsid w:val="00365203"/>
    <w:rsid w:val="003769E1"/>
    <w:rsid w:val="003847D1"/>
    <w:rsid w:val="00393280"/>
    <w:rsid w:val="003A4221"/>
    <w:rsid w:val="003A69D4"/>
    <w:rsid w:val="003B0B8B"/>
    <w:rsid w:val="003F691D"/>
    <w:rsid w:val="004058E3"/>
    <w:rsid w:val="00406201"/>
    <w:rsid w:val="00433309"/>
    <w:rsid w:val="00450EA5"/>
    <w:rsid w:val="004705C4"/>
    <w:rsid w:val="00475E96"/>
    <w:rsid w:val="00483CA9"/>
    <w:rsid w:val="004A45FD"/>
    <w:rsid w:val="004B1D01"/>
    <w:rsid w:val="004B2E82"/>
    <w:rsid w:val="004B646F"/>
    <w:rsid w:val="004C0F51"/>
    <w:rsid w:val="004C5576"/>
    <w:rsid w:val="004C7523"/>
    <w:rsid w:val="004D5904"/>
    <w:rsid w:val="004D6E26"/>
    <w:rsid w:val="004E0C7C"/>
    <w:rsid w:val="004E3BD7"/>
    <w:rsid w:val="004E43D1"/>
    <w:rsid w:val="005006B6"/>
    <w:rsid w:val="00504E03"/>
    <w:rsid w:val="00511FA2"/>
    <w:rsid w:val="00514863"/>
    <w:rsid w:val="00520890"/>
    <w:rsid w:val="005239FA"/>
    <w:rsid w:val="00542633"/>
    <w:rsid w:val="005434EC"/>
    <w:rsid w:val="00546397"/>
    <w:rsid w:val="00547057"/>
    <w:rsid w:val="00552089"/>
    <w:rsid w:val="00572298"/>
    <w:rsid w:val="00574EF4"/>
    <w:rsid w:val="0059270F"/>
    <w:rsid w:val="005973D0"/>
    <w:rsid w:val="00597CC7"/>
    <w:rsid w:val="005A7B60"/>
    <w:rsid w:val="005B403C"/>
    <w:rsid w:val="005C3CD7"/>
    <w:rsid w:val="005C770F"/>
    <w:rsid w:val="005D56D6"/>
    <w:rsid w:val="005E013C"/>
    <w:rsid w:val="00602A4E"/>
    <w:rsid w:val="00611AFF"/>
    <w:rsid w:val="00622C12"/>
    <w:rsid w:val="0063142D"/>
    <w:rsid w:val="00642304"/>
    <w:rsid w:val="00660095"/>
    <w:rsid w:val="006615BC"/>
    <w:rsid w:val="006732C5"/>
    <w:rsid w:val="00674210"/>
    <w:rsid w:val="006823CD"/>
    <w:rsid w:val="006A2719"/>
    <w:rsid w:val="006B6B0F"/>
    <w:rsid w:val="006B7C8D"/>
    <w:rsid w:val="006C17C3"/>
    <w:rsid w:val="006C3DAF"/>
    <w:rsid w:val="00716638"/>
    <w:rsid w:val="007237DF"/>
    <w:rsid w:val="007300F4"/>
    <w:rsid w:val="00734F8B"/>
    <w:rsid w:val="00743E2E"/>
    <w:rsid w:val="00757B04"/>
    <w:rsid w:val="00760152"/>
    <w:rsid w:val="007838DA"/>
    <w:rsid w:val="0078515D"/>
    <w:rsid w:val="007957CC"/>
    <w:rsid w:val="007A4F1E"/>
    <w:rsid w:val="007B29E8"/>
    <w:rsid w:val="007B5B5F"/>
    <w:rsid w:val="007C38D7"/>
    <w:rsid w:val="007D5688"/>
    <w:rsid w:val="007E29D7"/>
    <w:rsid w:val="007F65AA"/>
    <w:rsid w:val="0080284F"/>
    <w:rsid w:val="00804755"/>
    <w:rsid w:val="00806BDF"/>
    <w:rsid w:val="008107E8"/>
    <w:rsid w:val="00812218"/>
    <w:rsid w:val="0081461B"/>
    <w:rsid w:val="00822323"/>
    <w:rsid w:val="00827B86"/>
    <w:rsid w:val="00854724"/>
    <w:rsid w:val="00856FDF"/>
    <w:rsid w:val="008916E9"/>
    <w:rsid w:val="008919A2"/>
    <w:rsid w:val="00896BE4"/>
    <w:rsid w:val="008A1828"/>
    <w:rsid w:val="008B7DBD"/>
    <w:rsid w:val="008C504F"/>
    <w:rsid w:val="00913B6E"/>
    <w:rsid w:val="009363CF"/>
    <w:rsid w:val="00942D4D"/>
    <w:rsid w:val="009470B1"/>
    <w:rsid w:val="009616E9"/>
    <w:rsid w:val="00961A9B"/>
    <w:rsid w:val="00964F52"/>
    <w:rsid w:val="00990F61"/>
    <w:rsid w:val="009B7D50"/>
    <w:rsid w:val="009C5A2B"/>
    <w:rsid w:val="009D0232"/>
    <w:rsid w:val="009F2F7E"/>
    <w:rsid w:val="009F7DA2"/>
    <w:rsid w:val="00A53ABB"/>
    <w:rsid w:val="00A5545B"/>
    <w:rsid w:val="00A668AF"/>
    <w:rsid w:val="00A67CA2"/>
    <w:rsid w:val="00A81B22"/>
    <w:rsid w:val="00AA1E3C"/>
    <w:rsid w:val="00AA7CC2"/>
    <w:rsid w:val="00AD1FAD"/>
    <w:rsid w:val="00AD4FB4"/>
    <w:rsid w:val="00AE6BB4"/>
    <w:rsid w:val="00AF157C"/>
    <w:rsid w:val="00AF2898"/>
    <w:rsid w:val="00B10665"/>
    <w:rsid w:val="00B12349"/>
    <w:rsid w:val="00B12920"/>
    <w:rsid w:val="00B25CE8"/>
    <w:rsid w:val="00B57AAC"/>
    <w:rsid w:val="00B70D51"/>
    <w:rsid w:val="00B7405F"/>
    <w:rsid w:val="00B83CB5"/>
    <w:rsid w:val="00BA5589"/>
    <w:rsid w:val="00BB7B21"/>
    <w:rsid w:val="00BC46AA"/>
    <w:rsid w:val="00C021CC"/>
    <w:rsid w:val="00C138C9"/>
    <w:rsid w:val="00C1690B"/>
    <w:rsid w:val="00C510B0"/>
    <w:rsid w:val="00C64DB4"/>
    <w:rsid w:val="00C66956"/>
    <w:rsid w:val="00C82AF9"/>
    <w:rsid w:val="00C91957"/>
    <w:rsid w:val="00CB0528"/>
    <w:rsid w:val="00CC0863"/>
    <w:rsid w:val="00D0016A"/>
    <w:rsid w:val="00D00C12"/>
    <w:rsid w:val="00D10917"/>
    <w:rsid w:val="00D10A34"/>
    <w:rsid w:val="00D161B8"/>
    <w:rsid w:val="00D26216"/>
    <w:rsid w:val="00D374F3"/>
    <w:rsid w:val="00D47801"/>
    <w:rsid w:val="00D536D8"/>
    <w:rsid w:val="00D61F18"/>
    <w:rsid w:val="00D7411D"/>
    <w:rsid w:val="00D7412C"/>
    <w:rsid w:val="00D74711"/>
    <w:rsid w:val="00D84D1E"/>
    <w:rsid w:val="00D96BB0"/>
    <w:rsid w:val="00DA5255"/>
    <w:rsid w:val="00DC3D45"/>
    <w:rsid w:val="00DC4368"/>
    <w:rsid w:val="00E21898"/>
    <w:rsid w:val="00E263B6"/>
    <w:rsid w:val="00E34CF1"/>
    <w:rsid w:val="00E44268"/>
    <w:rsid w:val="00E471C0"/>
    <w:rsid w:val="00E707B5"/>
    <w:rsid w:val="00E75474"/>
    <w:rsid w:val="00E9391C"/>
    <w:rsid w:val="00E9423C"/>
    <w:rsid w:val="00EA4DDE"/>
    <w:rsid w:val="00EB7930"/>
    <w:rsid w:val="00EC1DF7"/>
    <w:rsid w:val="00EF3058"/>
    <w:rsid w:val="00F002F1"/>
    <w:rsid w:val="00F45867"/>
    <w:rsid w:val="00F739B0"/>
    <w:rsid w:val="00F820FA"/>
    <w:rsid w:val="00F85546"/>
    <w:rsid w:val="00F95799"/>
    <w:rsid w:val="00FE22C2"/>
    <w:rsid w:val="00FE5B49"/>
    <w:rsid w:val="00FF0111"/>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paragraph" w:customStyle="1" w:styleId="SBCinstitution">
    <w:name w:val="SBC:institution"/>
    <w:basedOn w:val="Normal"/>
    <w:next w:val="Normal"/>
    <w:rsid w:val="006B7C8D"/>
    <w:pPr>
      <w:widowControl w:val="0"/>
      <w:suppressAutoHyphens/>
      <w:autoSpaceDN w:val="0"/>
      <w:spacing w:before="238" w:after="0" w:line="240" w:lineRule="auto"/>
      <w:jc w:val="center"/>
      <w:textAlignment w:val="baseline"/>
    </w:pPr>
    <w:rPr>
      <w:rFonts w:ascii="Times" w:eastAsia="Times New Roman" w:hAnsi="Times" w:cs="Times New Roman"/>
      <w:kern w:val="3"/>
      <w:szCs w:val="20"/>
      <w:lang w:eastAsia="pt-BR"/>
      <w14:ligatures w14:val="none"/>
    </w:rPr>
  </w:style>
  <w:style w:type="paragraph" w:customStyle="1" w:styleId="SBCabstract">
    <w:name w:val="SBC:abstract"/>
    <w:basedOn w:val="Normal"/>
    <w:next w:val="Normal"/>
    <w:rsid w:val="000879B3"/>
    <w:pPr>
      <w:widowControl w:val="0"/>
      <w:suppressAutoHyphens/>
      <w:autoSpaceDN w:val="0"/>
      <w:spacing w:before="119" w:after="119" w:line="240" w:lineRule="auto"/>
      <w:ind w:left="454" w:right="454"/>
      <w:jc w:val="both"/>
      <w:textAlignment w:val="baseline"/>
    </w:pPr>
    <w:rPr>
      <w:rFonts w:ascii="Times" w:eastAsia="Times New Roman" w:hAnsi="Times" w:cs="Times New Roman"/>
      <w:i/>
      <w:kern w:val="3"/>
      <w:szCs w:val="20"/>
      <w:lang w:val="en-US" w:eastAsia="pt-BR"/>
      <w14:ligatures w14:val="none"/>
    </w:rPr>
  </w:style>
  <w:style w:type="paragraph" w:styleId="NormalWeb">
    <w:name w:val="Normal (Web)"/>
    <w:basedOn w:val="Normal"/>
    <w:uiPriority w:val="99"/>
    <w:unhideWhenUsed/>
    <w:rsid w:val="0008328D"/>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nfase">
    <w:name w:val="Emphasis"/>
    <w:basedOn w:val="Fontepargpadro"/>
    <w:uiPriority w:val="20"/>
    <w:qFormat/>
    <w:rsid w:val="00547057"/>
    <w:rPr>
      <w:i/>
      <w:iCs/>
    </w:rPr>
  </w:style>
  <w:style w:type="numbering" w:customStyle="1" w:styleId="WWOutlineListStyle4">
    <w:name w:val="WW_OutlineListStyle_4"/>
    <w:basedOn w:val="Semlista"/>
    <w:rsid w:val="00D84D1E"/>
    <w:pPr>
      <w:numPr>
        <w:numId w:val="2"/>
      </w:numPr>
    </w:pPr>
  </w:style>
  <w:style w:type="paragraph" w:customStyle="1" w:styleId="SBCtitle1">
    <w:name w:val="SBC:title:1"/>
    <w:basedOn w:val="Normal"/>
    <w:next w:val="Normal"/>
    <w:rsid w:val="00D84D1E"/>
    <w:pPr>
      <w:keepNext/>
      <w:widowControl w:val="0"/>
      <w:numPr>
        <w:numId w:val="2"/>
      </w:numPr>
      <w:suppressAutoHyphens/>
      <w:autoSpaceDN w:val="0"/>
      <w:spacing w:before="238" w:after="0" w:line="240" w:lineRule="auto"/>
      <w:textAlignment w:val="baseline"/>
      <w:outlineLvl w:val="0"/>
    </w:pPr>
    <w:rPr>
      <w:rFonts w:ascii="Times" w:eastAsia="Times New Roman" w:hAnsi="Times" w:cs="Times New Roman"/>
      <w:b/>
      <w:kern w:val="3"/>
      <w:sz w:val="26"/>
      <w:szCs w:val="20"/>
      <w:lang w:eastAsia="pt-BR"/>
      <w14:ligatures w14:val="none"/>
    </w:rPr>
  </w:style>
  <w:style w:type="paragraph" w:customStyle="1" w:styleId="SBCtitle2">
    <w:name w:val="SBC:title:2"/>
    <w:basedOn w:val="Normal"/>
    <w:next w:val="Normal"/>
    <w:rsid w:val="00D84D1E"/>
    <w:pPr>
      <w:keepNext/>
      <w:widowControl w:val="0"/>
      <w:numPr>
        <w:ilvl w:val="1"/>
        <w:numId w:val="2"/>
      </w:numPr>
      <w:suppressAutoHyphens/>
      <w:autoSpaceDN w:val="0"/>
      <w:spacing w:before="238" w:after="0" w:line="240" w:lineRule="auto"/>
      <w:textAlignment w:val="baseline"/>
      <w:outlineLvl w:val="1"/>
    </w:pPr>
    <w:rPr>
      <w:rFonts w:ascii="Times" w:eastAsia="Times New Roman" w:hAnsi="Times" w:cs="Times New Roman"/>
      <w:b/>
      <w:kern w:val="3"/>
      <w:szCs w:val="20"/>
      <w:lang w:eastAsia="pt-BR"/>
      <w14:ligatures w14:val="none"/>
    </w:rPr>
  </w:style>
  <w:style w:type="paragraph" w:customStyle="1" w:styleId="SBCparagraph">
    <w:name w:val="SBC:paragraph"/>
    <w:basedOn w:val="Normal"/>
    <w:rsid w:val="00247E1C"/>
    <w:pPr>
      <w:widowControl w:val="0"/>
      <w:suppressAutoHyphens/>
      <w:autoSpaceDN w:val="0"/>
      <w:spacing w:before="119" w:after="0" w:line="240" w:lineRule="auto"/>
      <w:ind w:firstLine="709"/>
      <w:jc w:val="both"/>
      <w:textAlignment w:val="baseline"/>
    </w:pPr>
    <w:rPr>
      <w:rFonts w:ascii="Times" w:eastAsia="Times New Roman" w:hAnsi="Times" w:cs="Times New Roman"/>
      <w:color w:val="000000"/>
      <w:kern w:val="3"/>
      <w:szCs w:val="20"/>
      <w:lang w:eastAsia="pt-BR"/>
      <w14:ligatures w14:val="none"/>
    </w:rPr>
  </w:style>
  <w:style w:type="character" w:styleId="Forte">
    <w:name w:val="Strong"/>
    <w:basedOn w:val="Fontepargpadro"/>
    <w:uiPriority w:val="22"/>
    <w:qFormat/>
    <w:rsid w:val="00E21898"/>
    <w:rPr>
      <w:b/>
      <w:bCs/>
    </w:rPr>
  </w:style>
  <w:style w:type="character" w:styleId="Hyperlink">
    <w:name w:val="Hyperlink"/>
    <w:basedOn w:val="Fontepargpadro"/>
    <w:uiPriority w:val="99"/>
    <w:unhideWhenUsed/>
    <w:rsid w:val="007957CC"/>
    <w:rPr>
      <w:color w:val="0000FF"/>
      <w:u w:val="single"/>
    </w:rPr>
  </w:style>
  <w:style w:type="character" w:styleId="MenoPendente">
    <w:name w:val="Unresolved Mention"/>
    <w:basedOn w:val="Fontepargpadro"/>
    <w:uiPriority w:val="99"/>
    <w:semiHidden/>
    <w:unhideWhenUsed/>
    <w:rsid w:val="00795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891">
      <w:bodyDiv w:val="1"/>
      <w:marLeft w:val="0"/>
      <w:marRight w:val="0"/>
      <w:marTop w:val="0"/>
      <w:marBottom w:val="0"/>
      <w:divBdr>
        <w:top w:val="none" w:sz="0" w:space="0" w:color="auto"/>
        <w:left w:val="none" w:sz="0" w:space="0" w:color="auto"/>
        <w:bottom w:val="none" w:sz="0" w:space="0" w:color="auto"/>
        <w:right w:val="none" w:sz="0" w:space="0" w:color="auto"/>
      </w:divBdr>
    </w:div>
    <w:div w:id="129177826">
      <w:bodyDiv w:val="1"/>
      <w:marLeft w:val="0"/>
      <w:marRight w:val="0"/>
      <w:marTop w:val="0"/>
      <w:marBottom w:val="0"/>
      <w:divBdr>
        <w:top w:val="none" w:sz="0" w:space="0" w:color="auto"/>
        <w:left w:val="none" w:sz="0" w:space="0" w:color="auto"/>
        <w:bottom w:val="none" w:sz="0" w:space="0" w:color="auto"/>
        <w:right w:val="none" w:sz="0" w:space="0" w:color="auto"/>
      </w:divBdr>
    </w:div>
    <w:div w:id="181669199">
      <w:bodyDiv w:val="1"/>
      <w:marLeft w:val="0"/>
      <w:marRight w:val="0"/>
      <w:marTop w:val="0"/>
      <w:marBottom w:val="0"/>
      <w:divBdr>
        <w:top w:val="none" w:sz="0" w:space="0" w:color="auto"/>
        <w:left w:val="none" w:sz="0" w:space="0" w:color="auto"/>
        <w:bottom w:val="none" w:sz="0" w:space="0" w:color="auto"/>
        <w:right w:val="none" w:sz="0" w:space="0" w:color="auto"/>
      </w:divBdr>
    </w:div>
    <w:div w:id="946233825">
      <w:bodyDiv w:val="1"/>
      <w:marLeft w:val="0"/>
      <w:marRight w:val="0"/>
      <w:marTop w:val="0"/>
      <w:marBottom w:val="0"/>
      <w:divBdr>
        <w:top w:val="none" w:sz="0" w:space="0" w:color="auto"/>
        <w:left w:val="none" w:sz="0" w:space="0" w:color="auto"/>
        <w:bottom w:val="none" w:sz="0" w:space="0" w:color="auto"/>
        <w:right w:val="none" w:sz="0" w:space="0" w:color="auto"/>
      </w:divBdr>
    </w:div>
    <w:div w:id="1149009290">
      <w:bodyDiv w:val="1"/>
      <w:marLeft w:val="0"/>
      <w:marRight w:val="0"/>
      <w:marTop w:val="0"/>
      <w:marBottom w:val="0"/>
      <w:divBdr>
        <w:top w:val="none" w:sz="0" w:space="0" w:color="auto"/>
        <w:left w:val="none" w:sz="0" w:space="0" w:color="auto"/>
        <w:bottom w:val="none" w:sz="0" w:space="0" w:color="auto"/>
        <w:right w:val="none" w:sz="0" w:space="0" w:color="auto"/>
      </w:divBdr>
      <w:divsChild>
        <w:div w:id="1995639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3949847">
      <w:bodyDiv w:val="1"/>
      <w:marLeft w:val="0"/>
      <w:marRight w:val="0"/>
      <w:marTop w:val="0"/>
      <w:marBottom w:val="0"/>
      <w:divBdr>
        <w:top w:val="none" w:sz="0" w:space="0" w:color="auto"/>
        <w:left w:val="none" w:sz="0" w:space="0" w:color="auto"/>
        <w:bottom w:val="none" w:sz="0" w:space="0" w:color="auto"/>
        <w:right w:val="none" w:sz="0" w:space="0" w:color="auto"/>
      </w:divBdr>
    </w:div>
    <w:div w:id="1824395418">
      <w:bodyDiv w:val="1"/>
      <w:marLeft w:val="0"/>
      <w:marRight w:val="0"/>
      <w:marTop w:val="0"/>
      <w:marBottom w:val="0"/>
      <w:divBdr>
        <w:top w:val="none" w:sz="0" w:space="0" w:color="auto"/>
        <w:left w:val="none" w:sz="0" w:space="0" w:color="auto"/>
        <w:bottom w:val="none" w:sz="0" w:space="0" w:color="auto"/>
        <w:right w:val="none" w:sz="0" w:space="0" w:color="auto"/>
      </w:divBdr>
    </w:div>
    <w:div w:id="1930500469">
      <w:bodyDiv w:val="1"/>
      <w:marLeft w:val="0"/>
      <w:marRight w:val="0"/>
      <w:marTop w:val="0"/>
      <w:marBottom w:val="0"/>
      <w:divBdr>
        <w:top w:val="none" w:sz="0" w:space="0" w:color="auto"/>
        <w:left w:val="none" w:sz="0" w:space="0" w:color="auto"/>
        <w:bottom w:val="none" w:sz="0" w:space="0" w:color="auto"/>
        <w:right w:val="none" w:sz="0" w:space="0" w:color="auto"/>
      </w:divBdr>
    </w:div>
    <w:div w:id="198195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13</Pages>
  <Words>4072</Words>
  <Characters>21993</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JOSE NAILSON SERRAO DA SILVA</cp:lastModifiedBy>
  <cp:revision>102</cp:revision>
  <cp:lastPrinted>2025-06-10T18:30:00Z</cp:lastPrinted>
  <dcterms:created xsi:type="dcterms:W3CDTF">2025-08-04T18:36:00Z</dcterms:created>
  <dcterms:modified xsi:type="dcterms:W3CDTF">2025-08-07T19:20:00Z</dcterms:modified>
</cp:coreProperties>
</file>