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9FD9" w14:textId="50D7DB9E" w:rsidR="00D751DD" w:rsidRDefault="00AF2906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USO DO CANNABIS MEDICINAL PARA O TRATAMENTO DE OSTEOARTRITE EM CÃES</w:t>
      </w:r>
    </w:p>
    <w:p w14:paraId="23231FA6" w14:textId="539F97D7" w:rsidR="00D751DD" w:rsidRPr="003107C1" w:rsidRDefault="1F68CEF8" w:rsidP="1F68C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</w:rPr>
      </w:pPr>
      <w:r w:rsidRPr="1F68CEF8">
        <w:rPr>
          <w:rFonts w:ascii="Arial" w:eastAsia="Arial" w:hAnsi="Arial" w:cs="Arial"/>
          <w:b/>
          <w:bCs/>
        </w:rPr>
        <w:t>Sarah Andrade de Souza</w:t>
      </w:r>
      <w:r w:rsidRPr="1F68CEF8">
        <w:rPr>
          <w:rFonts w:ascii="Arial" w:eastAsia="Arial" w:hAnsi="Arial" w:cs="Arial"/>
          <w:b/>
          <w:bCs/>
          <w:color w:val="000000" w:themeColor="text1"/>
          <w:vertAlign w:val="superscript"/>
        </w:rPr>
        <w:t>1</w:t>
      </w:r>
      <w:r w:rsidRPr="1F68CEF8">
        <w:rPr>
          <w:rFonts w:ascii="Arial" w:eastAsia="Arial" w:hAnsi="Arial" w:cs="Arial"/>
          <w:b/>
          <w:bCs/>
          <w:color w:val="000000" w:themeColor="text1"/>
        </w:rPr>
        <w:t>*, Greicineia Fernandes Pereira</w:t>
      </w:r>
      <w:r w:rsidRPr="1F68CEF8">
        <w:rPr>
          <w:rFonts w:ascii="Arial" w:eastAsia="Arial" w:hAnsi="Arial" w:cs="Arial"/>
          <w:b/>
          <w:bCs/>
          <w:color w:val="000000" w:themeColor="text1"/>
          <w:vertAlign w:val="superscript"/>
        </w:rPr>
        <w:t>1</w:t>
      </w:r>
      <w:r w:rsidRPr="1F68CEF8">
        <w:rPr>
          <w:rFonts w:ascii="Arial" w:eastAsia="Arial" w:hAnsi="Arial" w:cs="Arial"/>
          <w:b/>
          <w:bCs/>
          <w:color w:val="000000" w:themeColor="text1"/>
        </w:rPr>
        <w:t>, Karen Machado Magalhães</w:t>
      </w:r>
      <w:r w:rsidRPr="1F68CEF8">
        <w:rPr>
          <w:rFonts w:ascii="Arial" w:eastAsia="Arial" w:hAnsi="Arial" w:cs="Arial"/>
          <w:b/>
          <w:bCs/>
          <w:color w:val="000000" w:themeColor="text1"/>
          <w:vertAlign w:val="superscript"/>
        </w:rPr>
        <w:t>1</w:t>
      </w:r>
      <w:r w:rsidRPr="1F68CEF8">
        <w:rPr>
          <w:rFonts w:ascii="Arial" w:eastAsia="Arial" w:hAnsi="Arial" w:cs="Arial"/>
          <w:b/>
          <w:bCs/>
          <w:color w:val="000000" w:themeColor="text1"/>
        </w:rPr>
        <w:t>,</w:t>
      </w:r>
      <w:r w:rsidRPr="1F68CEF8">
        <w:rPr>
          <w:rFonts w:ascii="Arial" w:eastAsia="Arial" w:hAnsi="Arial" w:cs="Arial"/>
          <w:b/>
          <w:bCs/>
          <w:color w:val="000000" w:themeColor="text1"/>
          <w:vertAlign w:val="superscript"/>
        </w:rPr>
        <w:t xml:space="preserve"> </w:t>
      </w:r>
      <w:r w:rsidRPr="1F68CEF8">
        <w:rPr>
          <w:rFonts w:ascii="Arial" w:eastAsia="Arial" w:hAnsi="Arial" w:cs="Arial"/>
          <w:b/>
          <w:bCs/>
          <w:color w:val="000000" w:themeColor="text1"/>
        </w:rPr>
        <w:t>Talita da Silva Santos</w:t>
      </w:r>
      <w:r w:rsidRPr="1F68CEF8">
        <w:rPr>
          <w:rFonts w:ascii="Arial" w:eastAsia="Arial" w:hAnsi="Arial" w:cs="Arial"/>
          <w:b/>
          <w:bCs/>
          <w:color w:val="000000" w:themeColor="text1"/>
          <w:vertAlign w:val="superscript"/>
        </w:rPr>
        <w:t>1</w:t>
      </w:r>
      <w:r w:rsidR="00E96E50">
        <w:rPr>
          <w:rFonts w:ascii="Arial" w:eastAsia="Arial" w:hAnsi="Arial" w:cs="Arial"/>
          <w:b/>
          <w:bCs/>
          <w:color w:val="000000" w:themeColor="text1"/>
        </w:rPr>
        <w:t xml:space="preserve"> e</w:t>
      </w:r>
      <w:r w:rsidR="0095297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1F68CEF8">
        <w:rPr>
          <w:rFonts w:ascii="Arial" w:eastAsia="Arial" w:hAnsi="Arial" w:cs="Arial"/>
          <w:b/>
          <w:bCs/>
          <w:color w:val="000000" w:themeColor="text1"/>
        </w:rPr>
        <w:t>Gioconda Alves de Assumpção</w:t>
      </w:r>
      <w:r w:rsidR="00E96E50">
        <w:rPr>
          <w:rFonts w:ascii="Arial" w:eastAsia="Arial" w:hAnsi="Arial" w:cs="Arial"/>
          <w:b/>
          <w:bCs/>
          <w:color w:val="000000" w:themeColor="text1"/>
          <w:vertAlign w:val="superscript"/>
        </w:rPr>
        <w:t>2</w:t>
      </w:r>
      <w:r w:rsidR="003107C1"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1581F8A7" w14:textId="42E32998" w:rsidR="00D751DD" w:rsidRPr="00AF2906" w:rsidRDefault="1F68CEF8" w:rsidP="00AF2906">
      <w:pPr>
        <w:jc w:val="center"/>
        <w:rPr>
          <w:rFonts w:ascii="Arial" w:eastAsia="Arial" w:hAnsi="Arial" w:cs="Arial"/>
          <w:i/>
          <w:color w:val="000000"/>
          <w:sz w:val="14"/>
        </w:rPr>
      </w:pPr>
      <w:r w:rsidRPr="1F68CEF8">
        <w:rPr>
          <w:rFonts w:ascii="Arial" w:eastAsia="Arial" w:hAnsi="Arial" w:cs="Arial"/>
          <w:i/>
          <w:iCs/>
          <w:color w:val="000000" w:themeColor="text1"/>
          <w:sz w:val="14"/>
          <w:szCs w:val="14"/>
          <w:vertAlign w:val="superscript"/>
        </w:rPr>
        <w:t>1</w:t>
      </w:r>
      <w:r w:rsidRPr="1F68CEF8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>Graduando em Medicina Veterinária – UniBH – Belo Horizonte/MG – Brasil – *Co</w:t>
      </w:r>
      <w:r w:rsidRPr="00A92E30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>ntato:</w:t>
      </w:r>
      <w:r w:rsidR="00A92E30">
        <w:rPr>
          <w:rFonts w:ascii="Arial" w:hAnsi="Arial" w:cs="Arial"/>
          <w:i/>
          <w:iCs/>
          <w:sz w:val="14"/>
          <w:szCs w:val="14"/>
        </w:rPr>
        <w:t xml:space="preserve"> </w:t>
      </w:r>
      <w:r w:rsidR="003938F4" w:rsidRPr="00A92E30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>sarah.andrade1999@hotmail.com</w:t>
      </w:r>
    </w:p>
    <w:p w14:paraId="06699473" w14:textId="55F46CEC" w:rsidR="00D751DD" w:rsidRDefault="00E96E50" w:rsidP="00D6305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jc w:val="center"/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</w:pPr>
      <w:r>
        <w:rPr>
          <w:rFonts w:ascii="Arial" w:eastAsia="Arial" w:hAnsi="Arial" w:cs="Arial"/>
          <w:i/>
          <w:iCs/>
          <w:color w:val="000000" w:themeColor="text1"/>
          <w:sz w:val="14"/>
          <w:szCs w:val="14"/>
          <w:vertAlign w:val="superscript"/>
        </w:rPr>
        <w:t>2</w:t>
      </w:r>
      <w:r w:rsidR="1F68CEF8" w:rsidRPr="1F68CEF8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>Professora de Medicina Veterinária Integrativa - Raralume e Coordenadora Pós</w:t>
      </w:r>
      <w:r w:rsidR="00E858BC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>-</w:t>
      </w:r>
      <w:r w:rsidR="1F68CEF8" w:rsidRPr="1F68CEF8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 xml:space="preserve">Graduação Faculdade Arnaldo </w:t>
      </w:r>
      <w:r w:rsidR="00E5427E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>–</w:t>
      </w:r>
      <w:r w:rsidR="1F68CEF8" w:rsidRPr="1F68CEF8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 xml:space="preserve"> </w:t>
      </w:r>
      <w:r w:rsidR="00E5427E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 xml:space="preserve">Belo </w:t>
      </w:r>
      <w:r w:rsidR="1F68CEF8" w:rsidRPr="1F68CEF8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>H</w:t>
      </w:r>
      <w:r w:rsidR="00E5427E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>orizonte</w:t>
      </w:r>
      <w:r w:rsidR="1F68CEF8" w:rsidRPr="1F68CEF8"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  <w:t>/MG- Brasil</w:t>
      </w:r>
    </w:p>
    <w:p w14:paraId="0A6FC551" w14:textId="27431CF8" w:rsidR="1F68CEF8" w:rsidRDefault="1F68CEF8" w:rsidP="1F68CEF8">
      <w:pPr>
        <w:tabs>
          <w:tab w:val="center" w:pos="5528"/>
        </w:tabs>
        <w:rPr>
          <w:rFonts w:ascii="Arial" w:eastAsia="Arial" w:hAnsi="Arial" w:cs="Arial"/>
          <w:i/>
          <w:iCs/>
          <w:color w:val="000000" w:themeColor="text1"/>
          <w:sz w:val="14"/>
          <w:szCs w:val="14"/>
        </w:rPr>
      </w:pPr>
    </w:p>
    <w:p w14:paraId="6B184928" w14:textId="79D17BF8" w:rsidR="009F162A" w:rsidRDefault="009F162A" w:rsidP="1F68CEF8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iCs/>
          <w:color w:val="000000"/>
          <w:vertAlign w:val="superscript"/>
        </w:rPr>
        <w:sectPr w:rsidR="009F162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/>
      <w:bookmarkEnd w:id="0"/>
    </w:p>
    <w:p w14:paraId="1DBB62C4" w14:textId="77777777" w:rsidR="00D751DD" w:rsidRDefault="00A1329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25D04567" w14:textId="06EFE508" w:rsidR="009F162A" w:rsidRDefault="008555B3" w:rsidP="1F68CEF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</w:rPr>
        <w:t>A osteoartrite (OA) em cães é uma doença lentamente progressiva, degenerativa e dinâmica, que pode causar notáveis sinais de dor, claudicação e deficiência, sendo a forma mais comum observada no mundo, afetando 20% da população canina com mais de um ano de idade</w:t>
      </w:r>
      <w:r>
        <w:rPr>
          <w:rFonts w:ascii="Arial" w:eastAsia="Arial" w:hAnsi="Arial" w:cs="Arial"/>
          <w:color w:val="000000"/>
          <w:sz w:val="18"/>
          <w:vertAlign w:val="superscript"/>
        </w:rPr>
        <w:t>2,4</w:t>
      </w:r>
      <w:r w:rsidR="1F68CEF8" w:rsidRPr="1F68CEF8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3A8E3A85" w14:textId="1B7AFA7A" w:rsidR="00235979" w:rsidRDefault="00235979" w:rsidP="00235979">
      <w:pPr>
        <w:spacing w:before="40" w:after="4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O tratamento de OA consiste na administração de analgésico, anti-inflamatórios não esteroides (AINEs), glicocorticoides e substituição articular complementado por um regime de perda de peso, se necessário</w:t>
      </w:r>
      <w:r w:rsidR="003E39E2">
        <w:rPr>
          <w:rFonts w:ascii="Arial" w:eastAsia="Arial" w:hAnsi="Arial" w:cs="Arial"/>
          <w:color w:val="000000"/>
          <w:sz w:val="18"/>
          <w:vertAlign w:val="superscript"/>
        </w:rPr>
        <w:t>9</w:t>
      </w:r>
      <w:r>
        <w:rPr>
          <w:rFonts w:ascii="Arial" w:eastAsia="Arial" w:hAnsi="Arial" w:cs="Arial"/>
          <w:color w:val="000000"/>
          <w:sz w:val="18"/>
        </w:rPr>
        <w:t>. Em ambos os casos, a terapia utilizada não é curativa e muitas vezes é acompanhada por graves efeitos colaterais</w:t>
      </w:r>
      <w:r w:rsidR="003E39E2">
        <w:rPr>
          <w:rFonts w:ascii="Arial" w:eastAsia="Arial" w:hAnsi="Arial" w:cs="Arial"/>
          <w:color w:val="000000"/>
          <w:sz w:val="18"/>
          <w:vertAlign w:val="superscript"/>
        </w:rPr>
        <w:t>9</w:t>
      </w:r>
      <w:r>
        <w:rPr>
          <w:rFonts w:ascii="Arial" w:eastAsia="Arial" w:hAnsi="Arial" w:cs="Arial"/>
          <w:color w:val="000000"/>
          <w:sz w:val="18"/>
        </w:rPr>
        <w:t>. Foram realizados estudos pré-clínicos e clínicos que demonstraram que medicamentos à base de cannabis têm potencial terapêutico em doenças inflamatórias</w:t>
      </w:r>
      <w:r w:rsidR="003E39E2">
        <w:rPr>
          <w:rFonts w:ascii="Arial" w:eastAsia="Arial" w:hAnsi="Arial" w:cs="Arial"/>
          <w:color w:val="000000"/>
          <w:sz w:val="18"/>
          <w:vertAlign w:val="superscript"/>
        </w:rPr>
        <w:t>6</w:t>
      </w:r>
      <w:r>
        <w:rPr>
          <w:rFonts w:ascii="Arial" w:eastAsia="Arial" w:hAnsi="Arial" w:cs="Arial"/>
          <w:color w:val="000000"/>
          <w:sz w:val="18"/>
        </w:rPr>
        <w:t>. Com isso, o recente interesse médico em terapias e modalidades alternativas para o alívio da dor, levou muitos tutores de animais de estimação a buscar produtos relacionados ao cannabis</w:t>
      </w:r>
      <w:r>
        <w:rPr>
          <w:rFonts w:ascii="Arial" w:eastAsia="Arial" w:hAnsi="Arial" w:cs="Arial"/>
          <w:color w:val="000000"/>
          <w:sz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</w:rPr>
        <w:t>.</w:t>
      </w:r>
    </w:p>
    <w:p w14:paraId="147C953B" w14:textId="31913B2B" w:rsidR="009F162A" w:rsidRDefault="1F68CEF8" w:rsidP="1F68CEF8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1F68CEF8">
        <w:rPr>
          <w:rFonts w:ascii="Arial" w:eastAsia="Arial" w:hAnsi="Arial" w:cs="Arial"/>
          <w:color w:val="000000" w:themeColor="text1"/>
          <w:sz w:val="18"/>
          <w:szCs w:val="18"/>
        </w:rPr>
        <w:t xml:space="preserve">A </w:t>
      </w:r>
      <w:r w:rsidRPr="1F68CEF8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Cannabis sativa</w:t>
      </w:r>
      <w:r w:rsidRPr="1F68CEF8">
        <w:rPr>
          <w:rFonts w:ascii="Arial" w:eastAsia="Arial" w:hAnsi="Arial" w:cs="Arial"/>
          <w:color w:val="000000" w:themeColor="text1"/>
          <w:sz w:val="18"/>
          <w:szCs w:val="18"/>
        </w:rPr>
        <w:t xml:space="preserve">, popularmente conhecida como maconha, é uma planta herbácea pertencente à família </w:t>
      </w:r>
      <w:r w:rsidRPr="1F68CEF8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Cannabaceae</w:t>
      </w:r>
      <w:r w:rsidR="003E39E2" w:rsidRPr="003E39E2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7</w:t>
      </w:r>
      <w:r w:rsidRPr="1F68CEF8">
        <w:rPr>
          <w:rFonts w:ascii="Arial" w:eastAsia="Arial" w:hAnsi="Arial" w:cs="Arial"/>
          <w:color w:val="000000" w:themeColor="text1"/>
          <w:sz w:val="18"/>
          <w:szCs w:val="18"/>
        </w:rPr>
        <w:t>. Ela possui em torno de quatrocentas substâncias químicas, dentre elas, o delta-9-tetrahidrocanabinol (THC) e o canabidiol (CBD), principalmente, que fornecem efeitos terapêuticos</w:t>
      </w:r>
      <w:r w:rsidR="00667134" w:rsidRPr="00667134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7,</w:t>
      </w:r>
      <w:r w:rsidRPr="1F68CEF8">
        <w:rPr>
          <w:rFonts w:ascii="Arial" w:eastAsia="Arial" w:hAnsi="Arial" w:cs="Arial"/>
          <w:color w:val="000000" w:themeColor="text1"/>
          <w:sz w:val="18"/>
          <w:szCs w:val="18"/>
          <w:vertAlign w:val="superscript"/>
        </w:rPr>
        <w:t>8</w:t>
      </w:r>
      <w:r w:rsidRPr="1F68CEF8">
        <w:rPr>
          <w:rFonts w:ascii="Arial" w:eastAsia="Arial" w:hAnsi="Arial" w:cs="Arial"/>
          <w:color w:val="000000" w:themeColor="text1"/>
          <w:sz w:val="18"/>
          <w:szCs w:val="18"/>
        </w:rPr>
        <w:t xml:space="preserve">. </w:t>
      </w:r>
    </w:p>
    <w:p w14:paraId="0A75B62E" w14:textId="77777777" w:rsidR="009F162A" w:rsidRDefault="009F162A" w:rsidP="009F162A">
      <w:pPr>
        <w:spacing w:before="40" w:after="4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O objetivo desta revisão de literatura é elucidar a utilização da </w:t>
      </w:r>
      <w:r>
        <w:rPr>
          <w:rFonts w:ascii="Arial" w:eastAsia="Arial" w:hAnsi="Arial" w:cs="Arial"/>
          <w:i/>
          <w:color w:val="000000"/>
          <w:sz w:val="18"/>
        </w:rPr>
        <w:t>Cannabis sativa</w:t>
      </w:r>
      <w:r>
        <w:rPr>
          <w:rFonts w:ascii="Arial" w:eastAsia="Arial" w:hAnsi="Arial" w:cs="Arial"/>
          <w:color w:val="000000"/>
          <w:sz w:val="18"/>
        </w:rPr>
        <w:t xml:space="preserve">, visando os benefícios para o tratamento da osteoartrite em cães. </w:t>
      </w:r>
    </w:p>
    <w:p w14:paraId="6B93A49F" w14:textId="77777777" w:rsidR="00D751DD" w:rsidRDefault="00D751DD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A1F69C4" w14:textId="77777777" w:rsidR="00D751DD" w:rsidRDefault="00A1329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403A8DC4" w14:textId="4F2673C2" w:rsidR="00AF2906" w:rsidRDefault="00AF2906" w:rsidP="00AF2906">
      <w:pPr>
        <w:spacing w:after="4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18"/>
        </w:rPr>
        <w:t>Para a construção desta revisão</w:t>
      </w:r>
      <w:r w:rsidR="001A2688">
        <w:rPr>
          <w:rFonts w:ascii="Arial" w:eastAsia="Arial" w:hAnsi="Arial" w:cs="Arial"/>
          <w:color w:val="000000"/>
          <w:sz w:val="18"/>
        </w:rPr>
        <w:t xml:space="preserve"> de literatura</w:t>
      </w:r>
      <w:r>
        <w:rPr>
          <w:rFonts w:ascii="Arial" w:eastAsia="Arial" w:hAnsi="Arial" w:cs="Arial"/>
          <w:color w:val="000000"/>
          <w:sz w:val="18"/>
        </w:rPr>
        <w:t xml:space="preserve"> foram pesquisados artigos retirados de sites e revistas como PubMed, </w:t>
      </w:r>
      <w:r w:rsidR="00871C11">
        <w:rPr>
          <w:rFonts w:ascii="Arial" w:eastAsia="Arial" w:hAnsi="Arial" w:cs="Arial"/>
          <w:color w:val="000000"/>
          <w:sz w:val="18"/>
        </w:rPr>
        <w:t>PNAS, Veterinary Sciences, ScienceDirect</w:t>
      </w:r>
      <w:r w:rsidR="00F22968">
        <w:rPr>
          <w:rFonts w:ascii="Arial" w:eastAsia="Arial" w:hAnsi="Arial" w:cs="Arial"/>
          <w:color w:val="000000"/>
          <w:sz w:val="18"/>
        </w:rPr>
        <w:t>, FAEMA</w:t>
      </w:r>
      <w:r w:rsidR="00024003">
        <w:rPr>
          <w:rFonts w:ascii="Arial" w:eastAsia="Arial" w:hAnsi="Arial" w:cs="Arial"/>
          <w:color w:val="000000"/>
          <w:sz w:val="18"/>
        </w:rPr>
        <w:t>, PAIN</w:t>
      </w:r>
      <w:r w:rsidR="00A13401">
        <w:rPr>
          <w:rFonts w:ascii="Arial" w:eastAsia="Arial" w:hAnsi="Arial" w:cs="Arial"/>
          <w:color w:val="000000"/>
          <w:sz w:val="18"/>
        </w:rPr>
        <w:t xml:space="preserve"> e BMC</w:t>
      </w:r>
      <w:r>
        <w:rPr>
          <w:rFonts w:ascii="Arial" w:eastAsia="Arial" w:hAnsi="Arial" w:cs="Arial"/>
          <w:color w:val="000000"/>
          <w:sz w:val="18"/>
        </w:rPr>
        <w:t xml:space="preserve">. Utilizando palavras-chaves como: osteoartrite, cannabis, cães, canabidiol, </w:t>
      </w:r>
      <w:r>
        <w:rPr>
          <w:rFonts w:ascii="Arial" w:eastAsia="Arial" w:hAnsi="Arial" w:cs="Arial"/>
          <w:i/>
          <w:color w:val="000000"/>
          <w:sz w:val="18"/>
        </w:rPr>
        <w:t>Cannabis sativa</w:t>
      </w:r>
      <w:r w:rsidR="00E5188C">
        <w:rPr>
          <w:rFonts w:ascii="Arial" w:eastAsia="Arial" w:hAnsi="Arial" w:cs="Arial"/>
          <w:iCs/>
          <w:color w:val="000000"/>
          <w:sz w:val="18"/>
        </w:rPr>
        <w:t>, maconha</w:t>
      </w:r>
      <w:r>
        <w:rPr>
          <w:rFonts w:ascii="Arial" w:eastAsia="Arial" w:hAnsi="Arial" w:cs="Arial"/>
          <w:color w:val="000000"/>
          <w:sz w:val="18"/>
        </w:rPr>
        <w:t>.</w:t>
      </w:r>
    </w:p>
    <w:p w14:paraId="4324560E" w14:textId="77777777" w:rsidR="00D751DD" w:rsidRDefault="00D751DD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4062A2E" w14:textId="77777777" w:rsidR="00D751DD" w:rsidRDefault="00A1329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5FBB5985" w14:textId="77777777" w:rsidR="00123859" w:rsidRDefault="00123859" w:rsidP="00123859">
      <w:pPr>
        <w:spacing w:after="4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 osteoartrite é uma doença caracterizada por uma deterioração das cartilagens articulares, formação de osteófito e remodelação do osso, mudanças nos tecidos periarticulares, e uma inflamação não purulenta pouco grave de grau variado</w:t>
      </w:r>
      <w:r>
        <w:rPr>
          <w:rFonts w:ascii="Arial" w:eastAsia="Arial" w:hAnsi="Arial" w:cs="Arial"/>
          <w:color w:val="000000"/>
          <w:sz w:val="18"/>
          <w:vertAlign w:val="superscript"/>
        </w:rPr>
        <w:t>4</w:t>
      </w:r>
      <w:r>
        <w:rPr>
          <w:rFonts w:ascii="Arial" w:eastAsia="Arial" w:hAnsi="Arial" w:cs="Arial"/>
          <w:color w:val="000000"/>
          <w:sz w:val="18"/>
        </w:rPr>
        <w:t xml:space="preserve">. </w:t>
      </w:r>
    </w:p>
    <w:p w14:paraId="31661F68" w14:textId="77777777" w:rsidR="00123859" w:rsidRDefault="00123859" w:rsidP="00123859">
      <w:pPr>
        <w:spacing w:after="4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A maconha é utilizada para aliviar diversas condições, como inflamação, dor, ansiedade, fobia, problemas no sistema digestivo e prurido</w:t>
      </w:r>
      <w:r>
        <w:rPr>
          <w:rFonts w:ascii="Arial" w:eastAsia="Arial" w:hAnsi="Arial" w:cs="Arial"/>
          <w:color w:val="000000"/>
          <w:sz w:val="18"/>
          <w:vertAlign w:val="superscript"/>
        </w:rPr>
        <w:t>3</w:t>
      </w:r>
      <w:r>
        <w:rPr>
          <w:rFonts w:ascii="Arial" w:eastAsia="Arial" w:hAnsi="Arial" w:cs="Arial"/>
          <w:color w:val="000000"/>
          <w:sz w:val="18"/>
        </w:rPr>
        <w:t>. Ela se encontra disponível em diversas formulações, dentre elas o óleo com predominância de CBD, em que estudos relataram sua capacidade de diminuir significativamente a dor, aumentar a atividade, proporcionar um maior relaxamento e uma melhoria na qualidade do sono e do bem-estar em cães com OA</w:t>
      </w:r>
      <w:r>
        <w:rPr>
          <w:rFonts w:ascii="Arial" w:eastAsia="Arial" w:hAnsi="Arial" w:cs="Arial"/>
          <w:color w:val="000000"/>
          <w:sz w:val="18"/>
          <w:vertAlign w:val="superscript"/>
        </w:rPr>
        <w:t>10</w:t>
      </w:r>
      <w:r>
        <w:rPr>
          <w:rFonts w:ascii="Arial" w:eastAsia="Arial" w:hAnsi="Arial" w:cs="Arial"/>
          <w:color w:val="000000"/>
          <w:sz w:val="18"/>
        </w:rPr>
        <w:t xml:space="preserve">. Esses benefícios se dão devido à presença de substâncias encontradas na planta </w:t>
      </w:r>
      <w:r>
        <w:rPr>
          <w:rFonts w:ascii="Arial" w:eastAsia="Arial" w:hAnsi="Arial" w:cs="Arial"/>
          <w:i/>
          <w:color w:val="000000"/>
          <w:sz w:val="18"/>
        </w:rPr>
        <w:t>Cannabis sativa</w:t>
      </w:r>
      <w:r>
        <w:rPr>
          <w:rFonts w:ascii="Arial" w:eastAsia="Arial" w:hAnsi="Arial" w:cs="Arial"/>
          <w:color w:val="000000"/>
          <w:sz w:val="18"/>
        </w:rPr>
        <w:t xml:space="preserve"> (CBD e THC), que estão cada vez mais sendo reconhecidos como agentes farmacológicos genuínos com um grande potencial terapêutico</w:t>
      </w:r>
      <w:r>
        <w:rPr>
          <w:rFonts w:ascii="Arial" w:eastAsia="Arial" w:hAnsi="Arial" w:cs="Arial"/>
          <w:color w:val="000000"/>
          <w:sz w:val="18"/>
          <w:vertAlign w:val="superscript"/>
        </w:rPr>
        <w:t>9</w:t>
      </w:r>
      <w:r>
        <w:rPr>
          <w:rFonts w:ascii="Arial" w:eastAsia="Arial" w:hAnsi="Arial" w:cs="Arial"/>
          <w:color w:val="000000"/>
          <w:sz w:val="18"/>
        </w:rPr>
        <w:t>.</w:t>
      </w:r>
    </w:p>
    <w:p w14:paraId="35CF9553" w14:textId="77777777" w:rsidR="00123859" w:rsidRDefault="00123859" w:rsidP="00123859">
      <w:pPr>
        <w:spacing w:after="4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Tanto o CBD quanto o THC atuam como anti-inflamatórios e modulando a dor, a diferença está na toxicidade, onde o CBD é menos tóxico que o THC, fazendo com que o CBD seja uma opção mais atrativa em cães com OA</w:t>
      </w:r>
      <w:r>
        <w:rPr>
          <w:rFonts w:ascii="Arial" w:eastAsia="Arial" w:hAnsi="Arial" w:cs="Arial"/>
          <w:color w:val="000000"/>
          <w:sz w:val="18"/>
          <w:vertAlign w:val="superscript"/>
        </w:rPr>
        <w:t>3,5,8</w:t>
      </w:r>
      <w:r>
        <w:rPr>
          <w:rFonts w:ascii="Arial" w:eastAsia="Arial" w:hAnsi="Arial" w:cs="Arial"/>
          <w:color w:val="000000"/>
          <w:sz w:val="18"/>
        </w:rPr>
        <w:t>.</w:t>
      </w:r>
    </w:p>
    <w:p w14:paraId="77A061FF" w14:textId="77777777" w:rsidR="00123859" w:rsidRDefault="00123859" w:rsidP="00123859">
      <w:pPr>
        <w:spacing w:after="4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O THC é responsável por parte da atividade biomédica da </w:t>
      </w:r>
      <w:r>
        <w:rPr>
          <w:rFonts w:ascii="Arial" w:eastAsia="Arial" w:hAnsi="Arial" w:cs="Arial"/>
          <w:i/>
          <w:sz w:val="18"/>
        </w:rPr>
        <w:t>Cannabis sativa</w:t>
      </w:r>
      <w:r>
        <w:rPr>
          <w:rFonts w:ascii="Arial" w:eastAsia="Arial" w:hAnsi="Arial" w:cs="Arial"/>
          <w:sz w:val="18"/>
        </w:rPr>
        <w:t>, com a sua descoberta foi possível identificar o sistema endocanabinoide (SECB), essencial para alcançar o efeito desejado do tratamento</w:t>
      </w:r>
      <w:r>
        <w:rPr>
          <w:rFonts w:ascii="Arial" w:eastAsia="Arial" w:hAnsi="Arial" w:cs="Arial"/>
          <w:sz w:val="18"/>
          <w:vertAlign w:val="superscript"/>
        </w:rPr>
        <w:t>8</w:t>
      </w:r>
      <w:r>
        <w:rPr>
          <w:rFonts w:ascii="Arial" w:eastAsia="Arial" w:hAnsi="Arial" w:cs="Arial"/>
          <w:sz w:val="18"/>
        </w:rPr>
        <w:t>.</w:t>
      </w:r>
    </w:p>
    <w:p w14:paraId="5EDC7376" w14:textId="77777777" w:rsidR="00123859" w:rsidRDefault="00123859" w:rsidP="00123859">
      <w:pPr>
        <w:spacing w:after="4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O SECB é encontrado em quase todos os animais, exceto em protozoários e insetos, e surgiu na filogenia simultaneamente com o desenvolvimento do sistema nervoso</w:t>
      </w:r>
      <w:r>
        <w:rPr>
          <w:rFonts w:ascii="Arial" w:eastAsia="Arial" w:hAnsi="Arial" w:cs="Arial"/>
          <w:sz w:val="18"/>
          <w:vertAlign w:val="superscript"/>
        </w:rPr>
        <w:t>8</w:t>
      </w:r>
      <w:r>
        <w:rPr>
          <w:rFonts w:ascii="Arial" w:eastAsia="Arial" w:hAnsi="Arial" w:cs="Arial"/>
          <w:sz w:val="18"/>
        </w:rPr>
        <w:t xml:space="preserve">. Este sistema consiste nos receptores canabinoides (CB) que pertencem a uma superfamília </w:t>
      </w:r>
      <w:r>
        <w:rPr>
          <w:rFonts w:ascii="Arial" w:eastAsia="Arial" w:hAnsi="Arial" w:cs="Arial"/>
          <w:sz w:val="18"/>
        </w:rPr>
        <w:t>de receptores acoplados à proteína G, sendo eles CB</w:t>
      </w:r>
      <w:r>
        <w:rPr>
          <w:rFonts w:ascii="Arial" w:eastAsia="Arial" w:hAnsi="Arial" w:cs="Arial"/>
          <w:sz w:val="18"/>
          <w:vertAlign w:val="subscript"/>
        </w:rPr>
        <w:t xml:space="preserve">1 </w:t>
      </w:r>
      <w:r>
        <w:rPr>
          <w:rFonts w:ascii="Arial" w:eastAsia="Arial" w:hAnsi="Arial" w:cs="Arial"/>
          <w:sz w:val="18"/>
        </w:rPr>
        <w:t>e CB</w:t>
      </w:r>
      <w:r>
        <w:rPr>
          <w:rFonts w:ascii="Arial" w:eastAsia="Arial" w:hAnsi="Arial" w:cs="Arial"/>
          <w:sz w:val="18"/>
          <w:vertAlign w:val="subscript"/>
        </w:rPr>
        <w:t>2</w:t>
      </w:r>
      <w:r>
        <w:rPr>
          <w:rFonts w:ascii="Arial" w:eastAsia="Arial" w:hAnsi="Arial" w:cs="Arial"/>
          <w:sz w:val="18"/>
        </w:rPr>
        <w:t xml:space="preserve">, que são ativados tanto pelos canabinoides endógenos, anandamida (AEA) e 2-araquidonilglicerol (2-AG), quanto pelos fitocanabinoides, como o THC e o CBD que vêm da planta </w:t>
      </w:r>
      <w:r>
        <w:rPr>
          <w:rFonts w:ascii="Arial" w:eastAsia="Arial" w:hAnsi="Arial" w:cs="Arial"/>
          <w:i/>
          <w:sz w:val="18"/>
        </w:rPr>
        <w:t>Cannabis sativa</w:t>
      </w:r>
      <w:r>
        <w:rPr>
          <w:rFonts w:ascii="Arial" w:eastAsia="Arial" w:hAnsi="Arial" w:cs="Arial"/>
          <w:i/>
          <w:sz w:val="18"/>
          <w:vertAlign w:val="superscript"/>
        </w:rPr>
        <w:t>1</w:t>
      </w:r>
      <w:r>
        <w:rPr>
          <w:rFonts w:ascii="Arial" w:eastAsia="Arial" w:hAnsi="Arial" w:cs="Arial"/>
          <w:sz w:val="18"/>
          <w:vertAlign w:val="superscript"/>
        </w:rPr>
        <w:t>,8</w:t>
      </w:r>
      <w:r>
        <w:rPr>
          <w:rFonts w:ascii="Arial" w:eastAsia="Arial" w:hAnsi="Arial" w:cs="Arial"/>
          <w:sz w:val="18"/>
        </w:rPr>
        <w:t xml:space="preserve">. </w:t>
      </w:r>
    </w:p>
    <w:p w14:paraId="4A467193" w14:textId="77777777" w:rsidR="00123859" w:rsidRDefault="00123859" w:rsidP="00123859">
      <w:pPr>
        <w:spacing w:after="4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Os receptores canabinoides (CB</w:t>
      </w:r>
      <w:r>
        <w:rPr>
          <w:rFonts w:ascii="Arial" w:eastAsia="Arial" w:hAnsi="Arial" w:cs="Arial"/>
          <w:sz w:val="18"/>
          <w:vertAlign w:val="subscript"/>
        </w:rPr>
        <w:t xml:space="preserve">1 </w:t>
      </w:r>
      <w:r>
        <w:rPr>
          <w:rFonts w:ascii="Arial" w:eastAsia="Arial" w:hAnsi="Arial" w:cs="Arial"/>
          <w:sz w:val="18"/>
        </w:rPr>
        <w:t>e CB</w:t>
      </w:r>
      <w:r>
        <w:rPr>
          <w:rFonts w:ascii="Arial" w:eastAsia="Arial" w:hAnsi="Arial" w:cs="Arial"/>
          <w:sz w:val="18"/>
          <w:vertAlign w:val="subscript"/>
        </w:rPr>
        <w:t>2</w:t>
      </w:r>
      <w:r>
        <w:rPr>
          <w:rFonts w:ascii="Arial" w:eastAsia="Arial" w:hAnsi="Arial" w:cs="Arial"/>
          <w:sz w:val="18"/>
        </w:rPr>
        <w:t>) atuam na modulação da dor e na atenuação da inflamação</w:t>
      </w:r>
      <w:r>
        <w:rPr>
          <w:rFonts w:ascii="Arial" w:eastAsia="Arial" w:hAnsi="Arial" w:cs="Arial"/>
          <w:sz w:val="18"/>
          <w:vertAlign w:val="superscript"/>
        </w:rPr>
        <w:t>3</w:t>
      </w:r>
      <w:r>
        <w:rPr>
          <w:rFonts w:ascii="Arial" w:eastAsia="Arial" w:hAnsi="Arial" w:cs="Arial"/>
          <w:sz w:val="18"/>
        </w:rPr>
        <w:t>. Os receptores CB</w:t>
      </w:r>
      <w:r>
        <w:rPr>
          <w:rFonts w:ascii="Arial" w:eastAsia="Arial" w:hAnsi="Arial" w:cs="Arial"/>
          <w:sz w:val="18"/>
          <w:vertAlign w:val="subscript"/>
        </w:rPr>
        <w:t>1</w:t>
      </w:r>
      <w:r>
        <w:rPr>
          <w:rFonts w:ascii="Arial" w:eastAsia="Arial" w:hAnsi="Arial" w:cs="Arial"/>
          <w:sz w:val="18"/>
        </w:rPr>
        <w:t xml:space="preserve"> estão localizados principalmente no sistema nervoso central, neurônios periféricos, tecidos cardiovascular, imunológico, gastrointestinal e reprodutivo, enquanto que os CB</w:t>
      </w:r>
      <w:r>
        <w:rPr>
          <w:rFonts w:ascii="Arial" w:eastAsia="Arial" w:hAnsi="Arial" w:cs="Arial"/>
          <w:sz w:val="18"/>
          <w:vertAlign w:val="subscript"/>
        </w:rPr>
        <w:t xml:space="preserve">2 </w:t>
      </w:r>
      <w:r>
        <w:rPr>
          <w:rFonts w:ascii="Arial" w:eastAsia="Arial" w:hAnsi="Arial" w:cs="Arial"/>
          <w:sz w:val="18"/>
        </w:rPr>
        <w:t>estão predominantemente no sistema nervoso periférico, sistema imunológico, baço e amígdalas</w:t>
      </w:r>
      <w:r>
        <w:rPr>
          <w:rFonts w:ascii="Arial" w:eastAsia="Arial" w:hAnsi="Arial" w:cs="Arial"/>
          <w:sz w:val="18"/>
          <w:vertAlign w:val="superscript"/>
        </w:rPr>
        <w:t>3,8</w:t>
      </w:r>
      <w:r>
        <w:rPr>
          <w:rFonts w:ascii="Arial" w:eastAsia="Arial" w:hAnsi="Arial" w:cs="Arial"/>
          <w:sz w:val="18"/>
        </w:rPr>
        <w:t>. Estes se apresentam na membrana celular das células do sistema imunitário modulando a resposta à inflamação, auxiliando a regular positivamente diversas vias anti-inflamatórias, inclusive inibindo a atividade pró-inflamatória das células T</w:t>
      </w:r>
      <w:r>
        <w:rPr>
          <w:rFonts w:ascii="Arial" w:eastAsia="Arial" w:hAnsi="Arial" w:cs="Arial"/>
          <w:sz w:val="18"/>
          <w:vertAlign w:val="superscript"/>
        </w:rPr>
        <w:t>8</w:t>
      </w:r>
      <w:r>
        <w:rPr>
          <w:rFonts w:ascii="Arial" w:eastAsia="Arial" w:hAnsi="Arial" w:cs="Arial"/>
          <w:sz w:val="18"/>
        </w:rPr>
        <w:t>. Além disso, os canabinoides são capazes de modular a condução neural dos sinais de dor, reduzindo o sinal neural nociceptivo da dor e diminuindo a inflamação ao ativar os receptores canabinoides</w:t>
      </w:r>
      <w:r>
        <w:rPr>
          <w:rFonts w:ascii="Arial" w:eastAsia="Arial" w:hAnsi="Arial" w:cs="Arial"/>
          <w:sz w:val="18"/>
          <w:vertAlign w:val="superscript"/>
        </w:rPr>
        <w:t>8</w:t>
      </w:r>
      <w:r>
        <w:rPr>
          <w:rFonts w:ascii="Arial" w:eastAsia="Arial" w:hAnsi="Arial" w:cs="Arial"/>
          <w:sz w:val="18"/>
        </w:rPr>
        <w:t>.</w:t>
      </w:r>
    </w:p>
    <w:p w14:paraId="0B7FE9F9" w14:textId="77777777" w:rsidR="00123859" w:rsidRDefault="00123859" w:rsidP="00123859">
      <w:pPr>
        <w:spacing w:after="4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Os terpenos e terpenoides são substâncias químicas presentes na planta </w:t>
      </w:r>
      <w:r>
        <w:rPr>
          <w:rFonts w:ascii="Arial" w:eastAsia="Arial" w:hAnsi="Arial" w:cs="Arial"/>
          <w:i/>
          <w:sz w:val="18"/>
        </w:rPr>
        <w:t xml:space="preserve">Cannabis sativa </w:t>
      </w:r>
      <w:r>
        <w:rPr>
          <w:rFonts w:ascii="Arial" w:eastAsia="Arial" w:hAnsi="Arial" w:cs="Arial"/>
          <w:sz w:val="18"/>
        </w:rPr>
        <w:t>que atuam em conjunto com o CBD e o THC, possuindo uma potente atividade anti-inflamatória causada pela ligação aos receptores de prostaglandina, PGE1 e/ou PGE2, auxiliando no tratamento de doenças inflamatórias, como a OA</w:t>
      </w:r>
      <w:r>
        <w:rPr>
          <w:rFonts w:ascii="Arial" w:eastAsia="Arial" w:hAnsi="Arial" w:cs="Arial"/>
          <w:sz w:val="18"/>
          <w:vertAlign w:val="superscript"/>
        </w:rPr>
        <w:t>8,10</w:t>
      </w:r>
      <w:r>
        <w:rPr>
          <w:rFonts w:ascii="Arial" w:eastAsia="Arial" w:hAnsi="Arial" w:cs="Arial"/>
          <w:sz w:val="18"/>
        </w:rPr>
        <w:t>.</w:t>
      </w:r>
    </w:p>
    <w:p w14:paraId="453FB991" w14:textId="46AC1CBF" w:rsidR="00123859" w:rsidRDefault="00123859" w:rsidP="00123859">
      <w:pPr>
        <w:spacing w:after="4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Apesar do cannabis possuir muita eficiência em seus fins medicinais e apresentar poucos efeitos adversos para o tratamento da OA em cães, o seu uso de forma medicinal </w:t>
      </w:r>
      <w:r w:rsidR="004C0726">
        <w:rPr>
          <w:rFonts w:ascii="Arial" w:eastAsia="Arial" w:hAnsi="Arial" w:cs="Arial"/>
          <w:sz w:val="18"/>
        </w:rPr>
        <w:t>ainda apresenta</w:t>
      </w:r>
      <w:r>
        <w:rPr>
          <w:rFonts w:ascii="Arial" w:eastAsia="Arial" w:hAnsi="Arial" w:cs="Arial"/>
          <w:sz w:val="18"/>
        </w:rPr>
        <w:t xml:space="preserve"> restrições legais</w:t>
      </w:r>
      <w:r w:rsidR="002F465E">
        <w:rPr>
          <w:rFonts w:ascii="Arial" w:eastAsia="Arial" w:hAnsi="Arial" w:cs="Arial"/>
          <w:sz w:val="18"/>
        </w:rPr>
        <w:t xml:space="preserve"> no Brasil</w:t>
      </w:r>
      <w:r>
        <w:rPr>
          <w:rFonts w:ascii="Arial" w:eastAsia="Arial" w:hAnsi="Arial" w:cs="Arial"/>
          <w:sz w:val="18"/>
          <w:vertAlign w:val="superscript"/>
        </w:rPr>
        <w:t>3,7</w:t>
      </w:r>
      <w:r>
        <w:rPr>
          <w:rFonts w:ascii="Arial" w:eastAsia="Arial" w:hAnsi="Arial" w:cs="Arial"/>
          <w:sz w:val="18"/>
        </w:rPr>
        <w:t>.</w:t>
      </w:r>
    </w:p>
    <w:p w14:paraId="21458266" w14:textId="77777777" w:rsidR="00D751DD" w:rsidRDefault="00D751DD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02A841EC" w14:textId="77777777" w:rsidR="00D751DD" w:rsidRDefault="00A1329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825746F" w14:textId="4C56F35E" w:rsidR="00241B61" w:rsidRDefault="00443DE1" w:rsidP="00A436E9">
      <w:pPr>
        <w:spacing w:after="4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A terapêutica utilizada para o tratamento da osteoartrite em cães gera efeitos colaterais. Com isso, a medicina veterinária integrativa, com a utilização da </w:t>
      </w:r>
      <w:r>
        <w:rPr>
          <w:rFonts w:ascii="Arial" w:eastAsia="Arial" w:hAnsi="Arial" w:cs="Arial"/>
          <w:i/>
          <w:sz w:val="18"/>
        </w:rPr>
        <w:t>Cannabis sativa</w:t>
      </w:r>
      <w:r>
        <w:rPr>
          <w:rFonts w:ascii="Arial" w:eastAsia="Arial" w:hAnsi="Arial" w:cs="Arial"/>
          <w:sz w:val="18"/>
        </w:rPr>
        <w:t>, mostrou-se importante em associação com a terapia de escolha, a fim de amenizar os malefícios causados pelos medicamentos tradicionais. Graças à descoberta do sistema endocanabinoide e os receptores CB</w:t>
      </w:r>
      <w:r>
        <w:rPr>
          <w:rFonts w:ascii="Arial" w:eastAsia="Arial" w:hAnsi="Arial" w:cs="Arial"/>
          <w:sz w:val="18"/>
          <w:vertAlign w:val="subscript"/>
        </w:rPr>
        <w:t>1</w:t>
      </w:r>
      <w:r>
        <w:rPr>
          <w:rFonts w:ascii="Arial" w:eastAsia="Arial" w:hAnsi="Arial" w:cs="Arial"/>
          <w:sz w:val="18"/>
        </w:rPr>
        <w:t xml:space="preserve"> e CB</w:t>
      </w:r>
      <w:r>
        <w:rPr>
          <w:rFonts w:ascii="Arial" w:eastAsia="Arial" w:hAnsi="Arial" w:cs="Arial"/>
          <w:sz w:val="18"/>
          <w:vertAlign w:val="subscript"/>
        </w:rPr>
        <w:t>2</w:t>
      </w:r>
      <w:r>
        <w:rPr>
          <w:rFonts w:ascii="Arial" w:eastAsia="Arial" w:hAnsi="Arial" w:cs="Arial"/>
          <w:sz w:val="18"/>
        </w:rPr>
        <w:t xml:space="preserve"> serem encontrados de forma ampla pelo corpo, </w:t>
      </w:r>
      <w:r w:rsidR="00D84B36">
        <w:rPr>
          <w:rFonts w:ascii="Arial" w:eastAsia="Arial" w:hAnsi="Arial" w:cs="Arial"/>
          <w:sz w:val="18"/>
        </w:rPr>
        <w:t xml:space="preserve">é possível </w:t>
      </w:r>
      <w:r w:rsidR="000753BA">
        <w:rPr>
          <w:rFonts w:ascii="Arial" w:eastAsia="Arial" w:hAnsi="Arial" w:cs="Arial"/>
          <w:sz w:val="18"/>
        </w:rPr>
        <w:t>associar o</w:t>
      </w:r>
      <w:r>
        <w:rPr>
          <w:rFonts w:ascii="Arial" w:eastAsia="Arial" w:hAnsi="Arial" w:cs="Arial"/>
          <w:sz w:val="18"/>
        </w:rPr>
        <w:t xml:space="preserve"> cannabis medicinal </w:t>
      </w:r>
      <w:r w:rsidR="001E19DA">
        <w:rPr>
          <w:rFonts w:ascii="Arial" w:eastAsia="Arial" w:hAnsi="Arial" w:cs="Arial"/>
          <w:sz w:val="18"/>
        </w:rPr>
        <w:t xml:space="preserve">com o SECB </w:t>
      </w:r>
      <w:r w:rsidR="003A59AC">
        <w:rPr>
          <w:rFonts w:ascii="Arial" w:eastAsia="Arial" w:hAnsi="Arial" w:cs="Arial"/>
          <w:sz w:val="18"/>
        </w:rPr>
        <w:t>para o</w:t>
      </w:r>
      <w:r w:rsidR="00243252">
        <w:rPr>
          <w:rFonts w:ascii="Arial" w:eastAsia="Arial" w:hAnsi="Arial" w:cs="Arial"/>
          <w:sz w:val="18"/>
        </w:rPr>
        <w:t xml:space="preserve"> tratamento da OA em cães</w:t>
      </w:r>
      <w:r>
        <w:rPr>
          <w:rFonts w:ascii="Arial" w:eastAsia="Arial" w:hAnsi="Arial" w:cs="Arial"/>
          <w:sz w:val="18"/>
        </w:rPr>
        <w:t>, visando uma melhor qualidade de vida ao animal</w:t>
      </w:r>
      <w:r w:rsidR="009C0D2A">
        <w:rPr>
          <w:rFonts w:ascii="Arial" w:eastAsia="Arial" w:hAnsi="Arial" w:cs="Arial"/>
          <w:sz w:val="18"/>
        </w:rPr>
        <w:t xml:space="preserve"> devido a</w:t>
      </w:r>
      <w:r w:rsidR="004307D3">
        <w:rPr>
          <w:rFonts w:ascii="Arial" w:eastAsia="Arial" w:hAnsi="Arial" w:cs="Arial"/>
          <w:sz w:val="18"/>
        </w:rPr>
        <w:t>o seu potencial terapêutico</w:t>
      </w:r>
      <w:r>
        <w:rPr>
          <w:rFonts w:ascii="Arial" w:eastAsia="Arial" w:hAnsi="Arial" w:cs="Arial"/>
          <w:sz w:val="18"/>
        </w:rPr>
        <w:t>.</w:t>
      </w:r>
    </w:p>
    <w:p w14:paraId="3EC33A49" w14:textId="629FD3E4" w:rsidR="006C60DF" w:rsidRDefault="006C60DF" w:rsidP="00A436E9">
      <w:pPr>
        <w:spacing w:after="40"/>
        <w:jc w:val="both"/>
        <w:rPr>
          <w:rFonts w:ascii="Arial" w:eastAsia="Arial" w:hAnsi="Arial" w:cs="Arial"/>
          <w:sz w:val="18"/>
        </w:rPr>
      </w:pPr>
    </w:p>
    <w:p w14:paraId="2890B5B6" w14:textId="281D7BC7" w:rsidR="006C60DF" w:rsidRDefault="006C60DF" w:rsidP="006C60DF">
      <w:pPr>
        <w:spacing w:after="4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APOIO:</w:t>
      </w:r>
    </w:p>
    <w:p w14:paraId="0E2250A5" w14:textId="663F3D47" w:rsidR="006C60DF" w:rsidRPr="006C60DF" w:rsidRDefault="006C60DF" w:rsidP="006C60DF">
      <w:pPr>
        <w:spacing w:after="40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noProof/>
          <w:color w:val="000000"/>
          <w:sz w:val="14"/>
          <w:szCs w:val="14"/>
        </w:rPr>
        <w:drawing>
          <wp:inline distT="0" distB="0" distL="0" distR="0" wp14:anchorId="231EC607" wp14:editId="078C454F">
            <wp:extent cx="968452" cy="559558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295" cy="57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0DF" w:rsidRPr="006C60D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FD56" w14:textId="77777777" w:rsidR="00FD41DB" w:rsidRDefault="00FD41DB">
      <w:r>
        <w:separator/>
      </w:r>
    </w:p>
  </w:endnote>
  <w:endnote w:type="continuationSeparator" w:id="0">
    <w:p w14:paraId="6EC1B755" w14:textId="77777777" w:rsidR="00FD41DB" w:rsidRDefault="00FD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62A" w14:textId="77777777" w:rsidR="00FD41DB" w:rsidRDefault="00FD41DB">
      <w:r>
        <w:separator/>
      </w:r>
    </w:p>
  </w:footnote>
  <w:footnote w:type="continuationSeparator" w:id="0">
    <w:p w14:paraId="5134443E" w14:textId="77777777" w:rsidR="00FD41DB" w:rsidRDefault="00FD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8283" w14:textId="77777777" w:rsidR="00D751DD" w:rsidRDefault="00A132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2060"/>
        <w:sz w:val="28"/>
        <w:szCs w:val="28"/>
      </w:rPr>
    </w:pPr>
    <w:r>
      <w:rPr>
        <w:rFonts w:ascii="Arial" w:eastAsia="Arial" w:hAnsi="Arial" w:cs="Arial"/>
        <w:b/>
        <w:color w:val="002060"/>
        <w:sz w:val="28"/>
        <w:szCs w:val="28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C3CCB22" wp14:editId="7349C1AC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7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3C87CB" w14:textId="77777777" w:rsidR="00D751DD" w:rsidRDefault="00A1329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" w:eastAsia="Arial" w:hAnsi="Arial" w:cs="Arial"/>
        <w:b/>
        <w:color w:val="002060"/>
        <w:sz w:val="16"/>
        <w:szCs w:val="16"/>
      </w:rPr>
    </w:pPr>
    <w:r>
      <w:rPr>
        <w:rFonts w:ascii="Arial" w:eastAsia="Arial" w:hAnsi="Arial" w:cs="Arial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DD"/>
    <w:rsid w:val="00015B78"/>
    <w:rsid w:val="00024003"/>
    <w:rsid w:val="00040377"/>
    <w:rsid w:val="00043E75"/>
    <w:rsid w:val="00053759"/>
    <w:rsid w:val="000753BA"/>
    <w:rsid w:val="000A4769"/>
    <w:rsid w:val="000D189C"/>
    <w:rsid w:val="00123859"/>
    <w:rsid w:val="00136C08"/>
    <w:rsid w:val="00163E02"/>
    <w:rsid w:val="001661DA"/>
    <w:rsid w:val="0017271E"/>
    <w:rsid w:val="00177AAF"/>
    <w:rsid w:val="001873D2"/>
    <w:rsid w:val="001A2688"/>
    <w:rsid w:val="001C1D9F"/>
    <w:rsid w:val="001E19DA"/>
    <w:rsid w:val="00235979"/>
    <w:rsid w:val="00241B61"/>
    <w:rsid w:val="00243252"/>
    <w:rsid w:val="002F465E"/>
    <w:rsid w:val="003107C1"/>
    <w:rsid w:val="00377C07"/>
    <w:rsid w:val="003938F4"/>
    <w:rsid w:val="003A59AC"/>
    <w:rsid w:val="003E086E"/>
    <w:rsid w:val="003E39E2"/>
    <w:rsid w:val="004307D3"/>
    <w:rsid w:val="00443DE1"/>
    <w:rsid w:val="00484A4A"/>
    <w:rsid w:val="004C0726"/>
    <w:rsid w:val="004F40AC"/>
    <w:rsid w:val="00567B73"/>
    <w:rsid w:val="005A4449"/>
    <w:rsid w:val="005B3D67"/>
    <w:rsid w:val="005D708D"/>
    <w:rsid w:val="006201B6"/>
    <w:rsid w:val="00653568"/>
    <w:rsid w:val="00667134"/>
    <w:rsid w:val="006C60DF"/>
    <w:rsid w:val="0070085E"/>
    <w:rsid w:val="00703741"/>
    <w:rsid w:val="007670D6"/>
    <w:rsid w:val="007F04D6"/>
    <w:rsid w:val="00831075"/>
    <w:rsid w:val="00846074"/>
    <w:rsid w:val="008555B3"/>
    <w:rsid w:val="00871C11"/>
    <w:rsid w:val="008B7408"/>
    <w:rsid w:val="00947862"/>
    <w:rsid w:val="00952970"/>
    <w:rsid w:val="009C0D2A"/>
    <w:rsid w:val="009E6BC7"/>
    <w:rsid w:val="009F162A"/>
    <w:rsid w:val="009F5F6B"/>
    <w:rsid w:val="00A13296"/>
    <w:rsid w:val="00A13401"/>
    <w:rsid w:val="00A33BF1"/>
    <w:rsid w:val="00A436E9"/>
    <w:rsid w:val="00A92E30"/>
    <w:rsid w:val="00AA2F13"/>
    <w:rsid w:val="00AE34F3"/>
    <w:rsid w:val="00AF2906"/>
    <w:rsid w:val="00B0372D"/>
    <w:rsid w:val="00B44CAC"/>
    <w:rsid w:val="00B62DFB"/>
    <w:rsid w:val="00B6449D"/>
    <w:rsid w:val="00BA3340"/>
    <w:rsid w:val="00BA4FFF"/>
    <w:rsid w:val="00BA7444"/>
    <w:rsid w:val="00C6709F"/>
    <w:rsid w:val="00CE6EE4"/>
    <w:rsid w:val="00D6305A"/>
    <w:rsid w:val="00D751DD"/>
    <w:rsid w:val="00D84B36"/>
    <w:rsid w:val="00DD26E2"/>
    <w:rsid w:val="00DE31B9"/>
    <w:rsid w:val="00E5188C"/>
    <w:rsid w:val="00E5427E"/>
    <w:rsid w:val="00E858BC"/>
    <w:rsid w:val="00E86882"/>
    <w:rsid w:val="00E96E50"/>
    <w:rsid w:val="00EC270C"/>
    <w:rsid w:val="00EF7EB4"/>
    <w:rsid w:val="00F22968"/>
    <w:rsid w:val="00F8067E"/>
    <w:rsid w:val="00FD1B0A"/>
    <w:rsid w:val="00FD41DB"/>
    <w:rsid w:val="00FE2F41"/>
    <w:rsid w:val="00FE69EF"/>
    <w:rsid w:val="1F68C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B93D"/>
  <w15:docId w15:val="{3057A49A-532D-4762-AA02-5B7FA275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y8pB97SEWxSn2LvYuIB7nkx23w==">AMUW2mVcbG6qpUORJvXFqmXYvYJTcIAsbdvgSnUyzoBpTj14IHEkr7/io98LgFjOrVsoBfRdqx3QKzIG5559QAEcV184Go/xnRsyTdOG76L/6I/HHRxYxgxH5hKkFyorZMBZdEwpOyDPe3IEhVQa2IZZsQJD1EbcWA==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933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Karen Machado</cp:lastModifiedBy>
  <cp:revision>80</cp:revision>
  <dcterms:created xsi:type="dcterms:W3CDTF">2021-02-25T21:12:00Z</dcterms:created>
  <dcterms:modified xsi:type="dcterms:W3CDTF">2021-10-12T00:51:00Z</dcterms:modified>
</cp:coreProperties>
</file>