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F08" w:rsidRDefault="00303B84">
      <w:pPr>
        <w:keepNext/>
        <w:pBdr>
          <w:top w:val="nil"/>
          <w:left w:val="nil"/>
          <w:bottom w:val="nil"/>
          <w:right w:val="nil"/>
          <w:between w:val="nil"/>
        </w:pBd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METODOLOGIAS QUE PROMOVEM REPRESENTATIVIDADE E EXPRESSÃO DE MULHERES</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PÚBLICO</w:t>
      </w:r>
      <w:r>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ALVO DA EDUCAÇÃO ESPECIAL.</w:t>
      </w:r>
    </w:p>
    <w:p w:rsidR="00D16F08" w:rsidRDefault="00D16F08">
      <w:pPr>
        <w:keepNext/>
        <w:pBdr>
          <w:top w:val="nil"/>
          <w:left w:val="nil"/>
          <w:bottom w:val="nil"/>
          <w:right w:val="nil"/>
          <w:between w:val="nil"/>
        </w:pBdr>
        <w:spacing w:line="360" w:lineRule="auto"/>
        <w:jc w:val="center"/>
        <w:rPr>
          <w:rFonts w:ascii="Times New Roman" w:eastAsia="Times New Roman" w:hAnsi="Times New Roman" w:cs="Times New Roman"/>
          <w:b/>
          <w:sz w:val="28"/>
          <w:szCs w:val="28"/>
        </w:rPr>
      </w:pPr>
    </w:p>
    <w:p w:rsidR="00D16F08" w:rsidRDefault="00303B84">
      <w:pPr>
        <w:keepNext/>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Pâmela dos </w:t>
      </w:r>
      <w:proofErr w:type="gramStart"/>
      <w:r>
        <w:rPr>
          <w:rFonts w:ascii="Times New Roman" w:eastAsia="Times New Roman" w:hAnsi="Times New Roman" w:cs="Times New Roman"/>
          <w:color w:val="000000"/>
          <w:sz w:val="24"/>
          <w:szCs w:val="24"/>
        </w:rPr>
        <w:t>Santos Silva</w:t>
      </w:r>
      <w:proofErr w:type="gramEnd"/>
      <w:r>
        <w:rPr>
          <w:rFonts w:ascii="Times New Roman" w:eastAsia="Times New Roman" w:hAnsi="Times New Roman" w:cs="Times New Roman"/>
          <w:color w:val="000000"/>
          <w:sz w:val="24"/>
          <w:szCs w:val="24"/>
          <w:vertAlign w:val="superscript"/>
        </w:rPr>
        <w:footnoteReference w:id="1"/>
      </w:r>
    </w:p>
    <w:p w:rsidR="00D16F08" w:rsidRDefault="00303B84">
      <w:pPr>
        <w:keepNext/>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Maria Clara </w:t>
      </w:r>
      <w:proofErr w:type="spellStart"/>
      <w:r>
        <w:rPr>
          <w:rFonts w:ascii="Times New Roman" w:eastAsia="Times New Roman" w:hAnsi="Times New Roman" w:cs="Times New Roman"/>
          <w:color w:val="000000"/>
          <w:sz w:val="24"/>
          <w:szCs w:val="24"/>
        </w:rPr>
        <w:t>Grivelli</w:t>
      </w:r>
      <w:proofErr w:type="spellEnd"/>
      <w:r>
        <w:rPr>
          <w:rFonts w:ascii="Times New Roman" w:eastAsia="Times New Roman" w:hAnsi="Times New Roman" w:cs="Times New Roman"/>
          <w:color w:val="000000"/>
          <w:sz w:val="24"/>
          <w:szCs w:val="24"/>
        </w:rPr>
        <w:t xml:space="preserve"> Trindade</w:t>
      </w:r>
      <w:r>
        <w:rPr>
          <w:rFonts w:ascii="Times New Roman" w:eastAsia="Times New Roman" w:hAnsi="Times New Roman" w:cs="Times New Roman"/>
          <w:color w:val="000000"/>
          <w:sz w:val="24"/>
          <w:szCs w:val="24"/>
          <w:vertAlign w:val="superscript"/>
        </w:rPr>
        <w:footnoteReference w:id="2"/>
      </w:r>
    </w:p>
    <w:p w:rsidR="00D16F08" w:rsidRDefault="00303B84">
      <w:pPr>
        <w:keepNext/>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Annie Gomes </w:t>
      </w:r>
      <w:proofErr w:type="spellStart"/>
      <w:r>
        <w:rPr>
          <w:rFonts w:ascii="Times New Roman" w:eastAsia="Times New Roman" w:hAnsi="Times New Roman" w:cs="Times New Roman"/>
          <w:color w:val="000000"/>
          <w:sz w:val="24"/>
          <w:szCs w:val="24"/>
        </w:rPr>
        <w:t>Redig</w:t>
      </w:r>
      <w:proofErr w:type="spellEnd"/>
      <w:r>
        <w:rPr>
          <w:rFonts w:ascii="Times New Roman" w:eastAsia="Times New Roman" w:hAnsi="Times New Roman" w:cs="Times New Roman"/>
          <w:color w:val="000000"/>
          <w:sz w:val="24"/>
          <w:szCs w:val="24"/>
          <w:vertAlign w:val="superscript"/>
        </w:rPr>
        <w:footnoteReference w:id="3"/>
      </w:r>
    </w:p>
    <w:p w:rsidR="00D16F08" w:rsidRDefault="00D16F08">
      <w:pPr>
        <w:keepNext/>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p>
    <w:p w:rsidR="00D16F08" w:rsidRDefault="00303B84">
      <w:pPr>
        <w:keepNext/>
        <w:pBdr>
          <w:top w:val="nil"/>
          <w:left w:val="nil"/>
          <w:bottom w:val="nil"/>
          <w:right w:val="nil"/>
          <w:between w:val="nil"/>
        </w:pBd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RESUMO</w:t>
      </w:r>
    </w:p>
    <w:p w:rsidR="00D16F08" w:rsidRDefault="00D16F08">
      <w:pPr>
        <w:keepNext/>
        <w:pBdr>
          <w:top w:val="nil"/>
          <w:left w:val="nil"/>
          <w:bottom w:val="nil"/>
          <w:right w:val="nil"/>
          <w:between w:val="nil"/>
        </w:pBdr>
        <w:spacing w:line="240" w:lineRule="auto"/>
        <w:jc w:val="both"/>
        <w:rPr>
          <w:rFonts w:ascii="Times New Roman" w:eastAsia="Times New Roman" w:hAnsi="Times New Roman" w:cs="Times New Roman"/>
          <w:b/>
          <w:sz w:val="24"/>
          <w:szCs w:val="24"/>
        </w:rPr>
      </w:pPr>
    </w:p>
    <w:p w:rsidR="00D16F08" w:rsidRDefault="00303B84">
      <w:pPr>
        <w:keepNext/>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texto traz uma revisão sistemática de literatura realizada na Revista Brasileira de Educação Especial (RBEE) com o objetivo de buscar artigos que falem sobre mulheres público-alvo da Educação Especial, com destaque para a relevância das diversas metodolo</w:t>
      </w:r>
      <w:r>
        <w:rPr>
          <w:rFonts w:ascii="Times New Roman" w:eastAsia="Times New Roman" w:hAnsi="Times New Roman" w:cs="Times New Roman"/>
          <w:sz w:val="24"/>
          <w:szCs w:val="24"/>
        </w:rPr>
        <w:t xml:space="preserve">gias empregadas no que concerne ao incentivo à expressão, participação e representatividade desses sujeitos. De 1992 até 2023, foram encontrados cinco artigos, </w:t>
      </w:r>
      <w:proofErr w:type="gramStart"/>
      <w:r>
        <w:rPr>
          <w:rFonts w:ascii="Times New Roman" w:eastAsia="Times New Roman" w:hAnsi="Times New Roman" w:cs="Times New Roman"/>
          <w:sz w:val="24"/>
          <w:szCs w:val="24"/>
        </w:rPr>
        <w:t>o que demonstra a urgência de ampliar a voz desse grupo</w:t>
      </w:r>
      <w:proofErr w:type="gramEnd"/>
      <w:r>
        <w:rPr>
          <w:rFonts w:ascii="Times New Roman" w:eastAsia="Times New Roman" w:hAnsi="Times New Roman" w:cs="Times New Roman"/>
          <w:sz w:val="24"/>
          <w:szCs w:val="24"/>
        </w:rPr>
        <w:t xml:space="preserve"> ainda excluído da sociedade. A pesquisa </w:t>
      </w:r>
      <w:r>
        <w:rPr>
          <w:rFonts w:ascii="Times New Roman" w:eastAsia="Times New Roman" w:hAnsi="Times New Roman" w:cs="Times New Roman"/>
          <w:sz w:val="24"/>
          <w:szCs w:val="24"/>
        </w:rPr>
        <w:t xml:space="preserve">evidencia a importância de utilizar metodologias que possibilitem que essas mulheres sejam ouvidas a partir de suas trajetórias. </w:t>
      </w:r>
    </w:p>
    <w:p w:rsidR="00D16F08" w:rsidRDefault="00D16F08">
      <w:pPr>
        <w:keepNext/>
        <w:pBdr>
          <w:top w:val="nil"/>
          <w:left w:val="nil"/>
          <w:bottom w:val="nil"/>
          <w:right w:val="nil"/>
          <w:between w:val="nil"/>
        </w:pBdr>
        <w:spacing w:line="360" w:lineRule="auto"/>
        <w:jc w:val="both"/>
        <w:rPr>
          <w:rFonts w:ascii="Times New Roman" w:eastAsia="Times New Roman" w:hAnsi="Times New Roman" w:cs="Times New Roman"/>
          <w:sz w:val="24"/>
          <w:szCs w:val="24"/>
        </w:rPr>
      </w:pPr>
    </w:p>
    <w:p w:rsidR="00D16F08" w:rsidRDefault="00303B84">
      <w:pPr>
        <w:keepNext/>
        <w:pBdr>
          <w:top w:val="nil"/>
          <w:left w:val="nil"/>
          <w:bottom w:val="nil"/>
          <w:right w:val="nil"/>
          <w:between w:val="nil"/>
        </w:pBdr>
        <w:spacing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 xml:space="preserve">Palavras-chave: </w:t>
      </w:r>
      <w:r>
        <w:rPr>
          <w:rFonts w:ascii="Times New Roman" w:eastAsia="Times New Roman" w:hAnsi="Times New Roman" w:cs="Times New Roman"/>
          <w:color w:val="000000"/>
          <w:sz w:val="24"/>
          <w:szCs w:val="24"/>
        </w:rPr>
        <w:t>Mulher, Deficiência, Metodologias, Revisão Sistemática da Literatura.</w:t>
      </w:r>
    </w:p>
    <w:p w:rsidR="00D16F08" w:rsidRDefault="00303B84">
      <w:pPr>
        <w:keepNext/>
        <w:pBdr>
          <w:top w:val="nil"/>
          <w:left w:val="nil"/>
          <w:bottom w:val="nil"/>
          <w:right w:val="nil"/>
          <w:between w:val="nil"/>
        </w:pBdr>
        <w:spacing w:line="360" w:lineRule="auto"/>
        <w:ind w:firstLine="70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rsidR="00D16F08" w:rsidRDefault="00303B84">
      <w:pPr>
        <w:keepNext/>
        <w:pBdr>
          <w:top w:val="nil"/>
          <w:left w:val="nil"/>
          <w:bottom w:val="nil"/>
          <w:right w:val="nil"/>
          <w:between w:val="nil"/>
        </w:pBd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I</w:t>
      </w:r>
      <w:r>
        <w:rPr>
          <w:rFonts w:ascii="Times New Roman" w:eastAsia="Times New Roman" w:hAnsi="Times New Roman" w:cs="Times New Roman"/>
          <w:b/>
          <w:sz w:val="24"/>
          <w:szCs w:val="24"/>
        </w:rPr>
        <w:t>NTRODUÇÃO</w:t>
      </w:r>
    </w:p>
    <w:p w:rsidR="00D16F08" w:rsidRPr="0054434A" w:rsidRDefault="00D16F08">
      <w:pPr>
        <w:keepNext/>
        <w:pBdr>
          <w:top w:val="nil"/>
          <w:left w:val="nil"/>
          <w:bottom w:val="nil"/>
          <w:right w:val="nil"/>
          <w:between w:val="nil"/>
        </w:pBdr>
        <w:spacing w:line="360" w:lineRule="auto"/>
        <w:jc w:val="both"/>
        <w:rPr>
          <w:rFonts w:ascii="Times New Roman" w:eastAsia="Times New Roman" w:hAnsi="Times New Roman" w:cs="Times New Roman"/>
          <w:sz w:val="24"/>
          <w:szCs w:val="24"/>
        </w:rPr>
      </w:pPr>
    </w:p>
    <w:p w:rsidR="00D16F08" w:rsidRDefault="00303B84">
      <w:pP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Historicamente, </w:t>
      </w:r>
      <w:r>
        <w:rPr>
          <w:rFonts w:ascii="Times New Roman" w:eastAsia="Times New Roman" w:hAnsi="Times New Roman" w:cs="Times New Roman"/>
          <w:sz w:val="24"/>
          <w:szCs w:val="24"/>
        </w:rPr>
        <w:t>pessoas p</w:t>
      </w:r>
      <w:r>
        <w:rPr>
          <w:rFonts w:ascii="Times New Roman" w:eastAsia="Times New Roman" w:hAnsi="Times New Roman" w:cs="Times New Roman"/>
          <w:sz w:val="24"/>
          <w:szCs w:val="24"/>
        </w:rPr>
        <w:t>úblico-alvo da Educação Especial</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foram colocadas em lugar de subalternidade e exclusão em relação aos interesses políticos de muitas nações, </w:t>
      </w:r>
      <w:r>
        <w:rPr>
          <w:rFonts w:ascii="Times New Roman" w:eastAsia="Times New Roman" w:hAnsi="Times New Roman" w:cs="Times New Roman"/>
          <w:color w:val="000000"/>
          <w:sz w:val="24"/>
          <w:szCs w:val="24"/>
        </w:rPr>
        <w:lastRenderedPageBreak/>
        <w:t>instituições 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modelos culturais pautados numa lógica de normatização, regulação do corpo e formas únicas de desenvolvimento intelectual. A concepção de deficiência foi sendo construída ao longo do tempo e acarretou diferentes entendimentos acerca destes sujeitos e a con</w:t>
      </w:r>
      <w:r>
        <w:rPr>
          <w:rFonts w:ascii="Times New Roman" w:eastAsia="Times New Roman" w:hAnsi="Times New Roman" w:cs="Times New Roman"/>
          <w:color w:val="000000"/>
          <w:sz w:val="24"/>
          <w:szCs w:val="24"/>
        </w:rPr>
        <w:t>strução dessa representação na sociedade deve-se às condições históricas, políticas e legais que foram constituindo a nossa sociedade.</w:t>
      </w:r>
    </w:p>
    <w:p w:rsidR="00D16F08" w:rsidRDefault="00303B84">
      <w:pPr>
        <w:keepNext/>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Ao longo do tempo, de acordo com o contexto de cada época, a sociedade estabelece modelos, ideias e padrões como referências a serem seguidos e quando alguém não corresponde a essas expectativas estabelecidas socialmente, sofrem preconceitos, discriminação</w:t>
      </w:r>
      <w:r>
        <w:rPr>
          <w:rFonts w:ascii="Times New Roman" w:eastAsia="Times New Roman" w:hAnsi="Times New Roman" w:cs="Times New Roman"/>
          <w:color w:val="000000"/>
          <w:sz w:val="24"/>
          <w:szCs w:val="24"/>
        </w:rPr>
        <w:t>, tem seus direitos desrespeitados e muitas vezes, são excluídos pelas diferenças. P</w:t>
      </w:r>
      <w:r>
        <w:rPr>
          <w:rFonts w:ascii="Times New Roman" w:eastAsia="Times New Roman" w:hAnsi="Times New Roman" w:cs="Times New Roman"/>
          <w:sz w:val="24"/>
          <w:szCs w:val="24"/>
        </w:rPr>
        <w:t xml:space="preserve">essoas público-alvo da Educação Especial </w:t>
      </w:r>
      <w:r>
        <w:rPr>
          <w:rFonts w:ascii="Times New Roman" w:eastAsia="Times New Roman" w:hAnsi="Times New Roman" w:cs="Times New Roman"/>
          <w:color w:val="000000"/>
          <w:sz w:val="24"/>
          <w:szCs w:val="24"/>
        </w:rPr>
        <w:t>são exemplos de sujeitos que cotidianamente vivem essa realidade.</w:t>
      </w:r>
    </w:p>
    <w:p w:rsidR="00D16F08" w:rsidRDefault="00303B84">
      <w:pPr>
        <w:keepNext/>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mulheres também se encontram em um grupo que por séculos foi s</w:t>
      </w:r>
      <w:r>
        <w:rPr>
          <w:rFonts w:ascii="Times New Roman" w:eastAsia="Times New Roman" w:hAnsi="Times New Roman" w:cs="Times New Roman"/>
          <w:color w:val="000000"/>
          <w:sz w:val="24"/>
          <w:szCs w:val="24"/>
        </w:rPr>
        <w:t>ilenciado, pautado em uma cultura patriarcal que a colocava em lugar de subalternidade. Ao longo do tempo, a passos lentos, é possível perceber que a mulher foi ocupando seu espaço na sociedade e algumas mudanças foram acontecendo, como a sua inserção no m</w:t>
      </w:r>
      <w:r>
        <w:rPr>
          <w:rFonts w:ascii="Times New Roman" w:eastAsia="Times New Roman" w:hAnsi="Times New Roman" w:cs="Times New Roman"/>
          <w:color w:val="000000"/>
          <w:sz w:val="24"/>
          <w:szCs w:val="24"/>
        </w:rPr>
        <w:t>ercado de trabalho, no ensino superior e no cenário político. Apesar de algumas conquistas, ainda hoje, elas precisam continuar lutando para romper com essa cultura excludente que ainda está enraizada na sociedade.</w:t>
      </w:r>
    </w:p>
    <w:p w:rsidR="00D16F08" w:rsidRDefault="00303B84">
      <w:pPr>
        <w:pBdr>
          <w:top w:val="nil"/>
          <w:left w:val="nil"/>
          <w:bottom w:val="nil"/>
          <w:right w:val="nil"/>
          <w:between w:val="nil"/>
        </w:pBdr>
        <w:spacing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Sob a óptica desse cenário, a sociedade </w:t>
      </w:r>
      <w:r>
        <w:rPr>
          <w:rFonts w:ascii="Times New Roman" w:eastAsia="Times New Roman" w:hAnsi="Times New Roman" w:cs="Times New Roman"/>
          <w:color w:val="000000"/>
          <w:sz w:val="20"/>
          <w:szCs w:val="20"/>
        </w:rPr>
        <w:t>machista e patriarcal precisa de muito tempo para entender e transformar as suas concepções, devendo se pautar na construção de uma ideologia de que os seres humanos não podem ser separados, desprezados, inferiorizados e julgados por questões de raça, gêne</w:t>
      </w:r>
      <w:r>
        <w:rPr>
          <w:rFonts w:ascii="Times New Roman" w:eastAsia="Times New Roman" w:hAnsi="Times New Roman" w:cs="Times New Roman"/>
          <w:color w:val="000000"/>
          <w:sz w:val="20"/>
          <w:szCs w:val="20"/>
        </w:rPr>
        <w:t>ro, credo e opção sexual; as diferenças devem ser respeitadas (S</w:t>
      </w:r>
      <w:r>
        <w:rPr>
          <w:rFonts w:ascii="Times New Roman" w:eastAsia="Times New Roman" w:hAnsi="Times New Roman" w:cs="Times New Roman"/>
          <w:sz w:val="20"/>
          <w:szCs w:val="20"/>
        </w:rPr>
        <w:t xml:space="preserve">ILVIA; CARMO; </w:t>
      </w:r>
      <w:r>
        <w:rPr>
          <w:rFonts w:ascii="Times New Roman" w:eastAsia="Times New Roman" w:hAnsi="Times New Roman" w:cs="Times New Roman"/>
          <w:color w:val="000000"/>
          <w:sz w:val="20"/>
          <w:szCs w:val="20"/>
        </w:rPr>
        <w:t>R</w:t>
      </w:r>
      <w:r>
        <w:rPr>
          <w:rFonts w:ascii="Times New Roman" w:eastAsia="Times New Roman" w:hAnsi="Times New Roman" w:cs="Times New Roman"/>
          <w:sz w:val="20"/>
          <w:szCs w:val="20"/>
        </w:rPr>
        <w:t>AMOS</w:t>
      </w:r>
      <w:r>
        <w:rPr>
          <w:rFonts w:ascii="Times New Roman" w:eastAsia="Times New Roman" w:hAnsi="Times New Roman" w:cs="Times New Roman"/>
          <w:color w:val="000000"/>
          <w:sz w:val="20"/>
          <w:szCs w:val="20"/>
        </w:rPr>
        <w:t>, 2021, p.102).</w:t>
      </w:r>
    </w:p>
    <w:p w:rsidR="00D16F08" w:rsidRDefault="00D16F08">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0"/>
          <w:szCs w:val="20"/>
        </w:rPr>
      </w:pPr>
    </w:p>
    <w:p w:rsidR="00D16F08" w:rsidRDefault="00303B84">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Quando nos deparamos com mulheres </w:t>
      </w:r>
      <w:r>
        <w:rPr>
          <w:rFonts w:ascii="Times New Roman" w:eastAsia="Times New Roman" w:hAnsi="Times New Roman" w:cs="Times New Roman"/>
          <w:sz w:val="24"/>
          <w:szCs w:val="24"/>
        </w:rPr>
        <w:t xml:space="preserve">com deficiência e/ou </w:t>
      </w:r>
      <w:r w:rsidR="0054434A">
        <w:rPr>
          <w:rFonts w:ascii="Times New Roman" w:eastAsia="Times New Roman" w:hAnsi="Times New Roman" w:cs="Times New Roman"/>
          <w:sz w:val="24"/>
          <w:szCs w:val="24"/>
        </w:rPr>
        <w:t>altas habilidades/superdotação (</w:t>
      </w:r>
      <w:r>
        <w:rPr>
          <w:rFonts w:ascii="Times New Roman" w:eastAsia="Times New Roman" w:hAnsi="Times New Roman" w:cs="Times New Roman"/>
          <w:sz w:val="24"/>
          <w:szCs w:val="24"/>
        </w:rPr>
        <w:t>AH/SD</w:t>
      </w:r>
      <w:r w:rsidR="0054434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na sociedade, estamos frente a pessoas que carregam uma dupla vulnerabilidade e que trazem cons</w:t>
      </w:r>
      <w:r>
        <w:rPr>
          <w:rFonts w:ascii="Times New Roman" w:eastAsia="Times New Roman" w:hAnsi="Times New Roman" w:cs="Times New Roman"/>
          <w:color w:val="000000"/>
          <w:sz w:val="24"/>
          <w:szCs w:val="24"/>
        </w:rPr>
        <w:t xml:space="preserve">igo uma carga ainda mais pesada de estigma, que </w:t>
      </w:r>
      <w:proofErr w:type="gramStart"/>
      <w:r>
        <w:rPr>
          <w:rFonts w:ascii="Times New Roman" w:eastAsia="Times New Roman" w:hAnsi="Times New Roman" w:cs="Times New Roman"/>
          <w:color w:val="000000"/>
          <w:sz w:val="24"/>
          <w:szCs w:val="24"/>
        </w:rPr>
        <w:t>as</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lastRenderedPageBreak/>
        <w:t>levam</w:t>
      </w:r>
      <w:proofErr w:type="gramEnd"/>
      <w:r>
        <w:rPr>
          <w:rFonts w:ascii="Times New Roman" w:eastAsia="Times New Roman" w:hAnsi="Times New Roman" w:cs="Times New Roman"/>
          <w:color w:val="000000"/>
          <w:sz w:val="24"/>
          <w:szCs w:val="24"/>
        </w:rPr>
        <w:t xml:space="preserve"> a uma luta dobrada para serem aceitas, conquistar o seu espaço e construir a sua identidade.</w:t>
      </w:r>
    </w:p>
    <w:p w:rsidR="00D16F08" w:rsidRDefault="00303B84">
      <w:pPr>
        <w:pBdr>
          <w:top w:val="nil"/>
          <w:left w:val="nil"/>
          <w:bottom w:val="nil"/>
          <w:right w:val="nil"/>
          <w:between w:val="nil"/>
        </w:pBdr>
        <w:spacing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Numa sociedade excludente e preconceituosa, desenvolvida pela cultura de massa onde o modelo de mulher te</w:t>
      </w:r>
      <w:r>
        <w:rPr>
          <w:rFonts w:ascii="Times New Roman" w:eastAsia="Times New Roman" w:hAnsi="Times New Roman" w:cs="Times New Roman"/>
          <w:color w:val="000000"/>
          <w:sz w:val="20"/>
          <w:szCs w:val="20"/>
        </w:rPr>
        <w:t xml:space="preserve">m a aparência da boneca Barbie, talvez os obstáculos sejam maiores para quem é mulher e deficiente, daí </w:t>
      </w:r>
      <w:proofErr w:type="gramStart"/>
      <w:r>
        <w:rPr>
          <w:rFonts w:ascii="Times New Roman" w:eastAsia="Times New Roman" w:hAnsi="Times New Roman" w:cs="Times New Roman"/>
          <w:color w:val="000000"/>
          <w:sz w:val="20"/>
          <w:szCs w:val="20"/>
        </w:rPr>
        <w:t>a todo momento</w:t>
      </w:r>
      <w:proofErr w:type="gramEnd"/>
      <w:r>
        <w:rPr>
          <w:rFonts w:ascii="Times New Roman" w:eastAsia="Times New Roman" w:hAnsi="Times New Roman" w:cs="Times New Roman"/>
          <w:color w:val="000000"/>
          <w:sz w:val="20"/>
          <w:szCs w:val="20"/>
        </w:rPr>
        <w:t xml:space="preserve"> ser preciso ter força de vontade e lutar para enfrentar obstáculos que ocorrem no sistema educacional, no convívio social no trabalho, na</w:t>
      </w:r>
      <w:r>
        <w:rPr>
          <w:rFonts w:ascii="Times New Roman" w:eastAsia="Times New Roman" w:hAnsi="Times New Roman" w:cs="Times New Roman"/>
          <w:color w:val="000000"/>
          <w:sz w:val="20"/>
          <w:szCs w:val="20"/>
        </w:rPr>
        <w:t>s relações afetivas e nas condições socioeconômicas (D</w:t>
      </w:r>
      <w:r>
        <w:rPr>
          <w:rFonts w:ascii="Times New Roman" w:eastAsia="Times New Roman" w:hAnsi="Times New Roman" w:cs="Times New Roman"/>
          <w:sz w:val="20"/>
          <w:szCs w:val="20"/>
        </w:rPr>
        <w:t>ANTAS</w:t>
      </w:r>
      <w:r>
        <w:rPr>
          <w:rFonts w:ascii="Times New Roman" w:eastAsia="Times New Roman" w:hAnsi="Times New Roman" w:cs="Times New Roman"/>
          <w:color w:val="000000"/>
          <w:sz w:val="20"/>
          <w:szCs w:val="20"/>
        </w:rPr>
        <w:t>, 2013, p.7).</w:t>
      </w:r>
    </w:p>
    <w:p w:rsidR="00D16F08" w:rsidRDefault="00D16F08">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0"/>
          <w:szCs w:val="20"/>
        </w:rPr>
      </w:pPr>
    </w:p>
    <w:p w:rsidR="00D16F08" w:rsidRDefault="00303B84">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Diante dessas duas condições de fragilidade, que trazem inúmeras barreiras ao longo da vida, que buscamos por pesquisas no site da Revista Brasileira de Educação Especial (RBEE), com</w:t>
      </w:r>
      <w:r>
        <w:rPr>
          <w:rFonts w:ascii="Times New Roman" w:eastAsia="Times New Roman" w:hAnsi="Times New Roman" w:cs="Times New Roman"/>
          <w:color w:val="000000"/>
          <w:sz w:val="24"/>
          <w:szCs w:val="24"/>
        </w:rPr>
        <w:t xml:space="preserve">o forma de compreender como estas vêm sendo realizadas para ampliar esse debate e consequentemente para potencializar a voz dessas mulheres, muitas vezes silenciadas pelo fato de serem mulheres e apresentarem uma deficiência e/ou AH/SD. </w:t>
      </w:r>
    </w:p>
    <w:p w:rsidR="00D16F08" w:rsidRDefault="00303B84">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 acordo com Farias (2017), em uma sociedade tão sexista e </w:t>
      </w:r>
      <w:proofErr w:type="spellStart"/>
      <w:r>
        <w:rPr>
          <w:rFonts w:ascii="Times New Roman" w:eastAsia="Times New Roman" w:hAnsi="Times New Roman" w:cs="Times New Roman"/>
          <w:color w:val="000000"/>
          <w:sz w:val="24"/>
          <w:szCs w:val="24"/>
        </w:rPr>
        <w:t>capacitista</w:t>
      </w:r>
      <w:proofErr w:type="spellEnd"/>
      <w:r>
        <w:rPr>
          <w:rFonts w:ascii="Times New Roman" w:eastAsia="Times New Roman" w:hAnsi="Times New Roman" w:cs="Times New Roman"/>
          <w:color w:val="000000"/>
          <w:sz w:val="24"/>
          <w:szCs w:val="24"/>
        </w:rPr>
        <w:t xml:space="preserve"> é fundamental ir além dos programas sociais, é primordial escutar essas mulheres, possibilitar que elas falem de suas necessidades e a partir desse movimento investir em ações que busq</w:t>
      </w:r>
      <w:r>
        <w:rPr>
          <w:rFonts w:ascii="Times New Roman" w:eastAsia="Times New Roman" w:hAnsi="Times New Roman" w:cs="Times New Roman"/>
          <w:color w:val="000000"/>
          <w:sz w:val="24"/>
          <w:szCs w:val="24"/>
        </w:rPr>
        <w:t>uem uma sociedade mais inclusiva e acessível para todos. E evidenciar a voz delas através de metodologias de pesquisa é um caminho viável e que traz representatividade e possibilita acesso à informação.</w:t>
      </w:r>
    </w:p>
    <w:p w:rsidR="00D16F08" w:rsidRDefault="00303B84">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Diante do exposto, este artigo </w:t>
      </w:r>
      <w:r>
        <w:rPr>
          <w:rFonts w:ascii="Times New Roman" w:eastAsia="Times New Roman" w:hAnsi="Times New Roman" w:cs="Times New Roman"/>
          <w:sz w:val="24"/>
          <w:szCs w:val="24"/>
        </w:rPr>
        <w:t>tem como objetivo</w:t>
      </w:r>
      <w:r>
        <w:rPr>
          <w:rFonts w:ascii="Times New Roman" w:eastAsia="Times New Roman" w:hAnsi="Times New Roman" w:cs="Times New Roman"/>
          <w:color w:val="000000"/>
          <w:sz w:val="24"/>
          <w:szCs w:val="24"/>
        </w:rPr>
        <w:t xml:space="preserve"> anal</w:t>
      </w:r>
      <w:r>
        <w:rPr>
          <w:rFonts w:ascii="Times New Roman" w:eastAsia="Times New Roman" w:hAnsi="Times New Roman" w:cs="Times New Roman"/>
          <w:color w:val="000000"/>
          <w:sz w:val="24"/>
          <w:szCs w:val="24"/>
        </w:rPr>
        <w:t xml:space="preserve">isar os tipos de metodologias que vêm sendo utilizadas nas pesquisas publicadas na RBEE e discutir a importância de metodologias destinadas a potencializar a voz desses sujeitos, em especial às mulheres </w:t>
      </w:r>
      <w:r>
        <w:rPr>
          <w:rFonts w:ascii="Times New Roman" w:eastAsia="Times New Roman" w:hAnsi="Times New Roman" w:cs="Times New Roman"/>
          <w:sz w:val="24"/>
          <w:szCs w:val="24"/>
        </w:rPr>
        <w:t>público-alvo da Educação Especial</w:t>
      </w:r>
      <w:r>
        <w:rPr>
          <w:rFonts w:ascii="Times New Roman" w:eastAsia="Times New Roman" w:hAnsi="Times New Roman" w:cs="Times New Roman"/>
          <w:color w:val="000000"/>
          <w:sz w:val="24"/>
          <w:szCs w:val="24"/>
        </w:rPr>
        <w:t xml:space="preserve"> que cotidianamente,</w:t>
      </w:r>
      <w:r>
        <w:rPr>
          <w:rFonts w:ascii="Times New Roman" w:eastAsia="Times New Roman" w:hAnsi="Times New Roman" w:cs="Times New Roman"/>
          <w:color w:val="000000"/>
          <w:sz w:val="24"/>
          <w:szCs w:val="24"/>
        </w:rPr>
        <w:t xml:space="preserve"> em diferentes espaços sociais são negligenciadas pela sua dupla condição de vulnerabilidade. </w:t>
      </w:r>
    </w:p>
    <w:p w:rsidR="00D16F08" w:rsidRDefault="00303B84">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Dentro dessa discussão, </w:t>
      </w:r>
      <w:r>
        <w:rPr>
          <w:rFonts w:ascii="Times New Roman" w:eastAsia="Times New Roman" w:hAnsi="Times New Roman" w:cs="Times New Roman"/>
          <w:sz w:val="24"/>
          <w:szCs w:val="24"/>
        </w:rPr>
        <w:t xml:space="preserve">Barros, Williams e </w:t>
      </w:r>
      <w:proofErr w:type="spellStart"/>
      <w:r>
        <w:rPr>
          <w:rFonts w:ascii="Times New Roman" w:eastAsia="Times New Roman" w:hAnsi="Times New Roman" w:cs="Times New Roman"/>
          <w:sz w:val="24"/>
          <w:szCs w:val="24"/>
        </w:rPr>
        <w:t>Brino</w:t>
      </w:r>
      <w:proofErr w:type="spellEnd"/>
      <w:r>
        <w:rPr>
          <w:rFonts w:ascii="Times New Roman" w:eastAsia="Times New Roman" w:hAnsi="Times New Roman" w:cs="Times New Roman"/>
          <w:sz w:val="24"/>
          <w:szCs w:val="24"/>
        </w:rPr>
        <w:t xml:space="preserve"> (2008) e Dantas, Silva e Carvalho (2014) destacam a questão da sexualidade, utilizando uma metodologia quantitativa, que </w:t>
      </w:r>
      <w:proofErr w:type="spellStart"/>
      <w:r>
        <w:rPr>
          <w:rFonts w:ascii="Times New Roman" w:eastAsia="Times New Roman" w:hAnsi="Times New Roman" w:cs="Times New Roman"/>
          <w:sz w:val="24"/>
          <w:szCs w:val="24"/>
        </w:rPr>
        <w:t>Ivenick</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Canen</w:t>
      </w:r>
      <w:proofErr w:type="spellEnd"/>
      <w:r>
        <w:rPr>
          <w:rFonts w:ascii="Times New Roman" w:eastAsia="Times New Roman" w:hAnsi="Times New Roman" w:cs="Times New Roman"/>
          <w:sz w:val="24"/>
          <w:szCs w:val="24"/>
        </w:rPr>
        <w:t xml:space="preserve"> (2016) apontam como um gancho para pesquisas qualitativas. Pérez e Freitas (2012) evidenciam h</w:t>
      </w:r>
      <w:r w:rsidR="0054434A">
        <w:rPr>
          <w:rFonts w:ascii="Times New Roman" w:eastAsia="Times New Roman" w:hAnsi="Times New Roman" w:cs="Times New Roman"/>
          <w:sz w:val="24"/>
          <w:szCs w:val="24"/>
        </w:rPr>
        <w:t>istórias de mulheres com AH/SD</w:t>
      </w:r>
      <w:r>
        <w:rPr>
          <w:rFonts w:ascii="Times New Roman" w:eastAsia="Times New Roman" w:hAnsi="Times New Roman" w:cs="Times New Roman"/>
          <w:sz w:val="24"/>
          <w:szCs w:val="24"/>
        </w:rPr>
        <w:t xml:space="preserve"> através de entrevistas semiestruturadas com perguntas abertas, aproximando a pesquisa da realidade. Silva e Gonzáles-Gil (2017) e </w:t>
      </w:r>
      <w:proofErr w:type="spellStart"/>
      <w:r>
        <w:rPr>
          <w:rFonts w:ascii="Times New Roman" w:eastAsia="Times New Roman" w:hAnsi="Times New Roman" w:cs="Times New Roman"/>
          <w:sz w:val="24"/>
          <w:szCs w:val="24"/>
        </w:rPr>
        <w:t>Pieczkowski</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Gavenda</w:t>
      </w:r>
      <w:proofErr w:type="spellEnd"/>
      <w:r>
        <w:rPr>
          <w:rFonts w:ascii="Times New Roman" w:eastAsia="Times New Roman" w:hAnsi="Times New Roman" w:cs="Times New Roman"/>
          <w:sz w:val="24"/>
          <w:szCs w:val="24"/>
        </w:rPr>
        <w:t xml:space="preserve"> (2021) realizam revisão de literatura, d</w:t>
      </w:r>
      <w:r>
        <w:rPr>
          <w:rFonts w:ascii="Times New Roman" w:eastAsia="Times New Roman" w:hAnsi="Times New Roman" w:cs="Times New Roman"/>
          <w:sz w:val="24"/>
          <w:szCs w:val="24"/>
        </w:rPr>
        <w:t xml:space="preserve">estacando a escassez de </w:t>
      </w:r>
      <w:r>
        <w:rPr>
          <w:rFonts w:ascii="Times New Roman" w:eastAsia="Times New Roman" w:hAnsi="Times New Roman" w:cs="Times New Roman"/>
          <w:sz w:val="24"/>
          <w:szCs w:val="24"/>
        </w:rPr>
        <w:lastRenderedPageBreak/>
        <w:t xml:space="preserve">estudos na área, e as duas últimas autoras também realizam entrevistas-narrativas, que trazem o olhar dos sujeitos para a pesquisa.       </w:t>
      </w:r>
    </w:p>
    <w:p w:rsidR="00D16F08" w:rsidRDefault="00303B84">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presente artigo trouxe como resultado a necessidade de ampliar e aprofundar as pesquisas na</w:t>
      </w:r>
      <w:r>
        <w:rPr>
          <w:rFonts w:ascii="Times New Roman" w:eastAsia="Times New Roman" w:hAnsi="Times New Roman" w:cs="Times New Roman"/>
          <w:sz w:val="24"/>
          <w:szCs w:val="24"/>
        </w:rPr>
        <w:t xml:space="preserve"> área de gênero e de pessoas público-alvo da Educação Especial, de forma que esses sujeitos possam ser protagonistas desses estudos através da ampliação de suas vozes, utilizando metodologias que possibilitem que eles falem de si e de suas trajetórias e qu</w:t>
      </w:r>
      <w:r>
        <w:rPr>
          <w:rFonts w:ascii="Times New Roman" w:eastAsia="Times New Roman" w:hAnsi="Times New Roman" w:cs="Times New Roman"/>
          <w:sz w:val="24"/>
          <w:szCs w:val="24"/>
        </w:rPr>
        <w:t xml:space="preserve">e essas narrativas sejam o fio condutor das pesquisas. </w:t>
      </w:r>
    </w:p>
    <w:p w:rsidR="00D16F08" w:rsidRDefault="00D16F08">
      <w:pPr>
        <w:spacing w:line="360" w:lineRule="auto"/>
        <w:ind w:firstLine="709"/>
        <w:jc w:val="both"/>
        <w:rPr>
          <w:rFonts w:ascii="Times New Roman" w:eastAsia="Times New Roman" w:hAnsi="Times New Roman" w:cs="Times New Roman"/>
        </w:rPr>
      </w:pPr>
    </w:p>
    <w:p w:rsidR="00D16F08" w:rsidRDefault="00303B84">
      <w:pPr>
        <w:pBdr>
          <w:top w:val="nil"/>
          <w:left w:val="nil"/>
          <w:bottom w:val="nil"/>
          <w:right w:val="nil"/>
          <w:between w:val="nil"/>
        </w:pBd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M</w:t>
      </w:r>
      <w:r>
        <w:rPr>
          <w:rFonts w:ascii="Times New Roman" w:eastAsia="Times New Roman" w:hAnsi="Times New Roman" w:cs="Times New Roman"/>
          <w:b/>
          <w:sz w:val="24"/>
          <w:szCs w:val="24"/>
        </w:rPr>
        <w:t>ETODOLOGIA</w:t>
      </w:r>
    </w:p>
    <w:p w:rsidR="00D16F08" w:rsidRDefault="00D16F08">
      <w:pPr>
        <w:pBdr>
          <w:top w:val="nil"/>
          <w:left w:val="nil"/>
          <w:bottom w:val="nil"/>
          <w:right w:val="nil"/>
          <w:between w:val="nil"/>
        </w:pBdr>
        <w:spacing w:line="360" w:lineRule="auto"/>
        <w:jc w:val="both"/>
        <w:rPr>
          <w:rFonts w:ascii="Times New Roman" w:eastAsia="Times New Roman" w:hAnsi="Times New Roman" w:cs="Times New Roman"/>
          <w:b/>
          <w:sz w:val="24"/>
          <w:szCs w:val="24"/>
        </w:rPr>
      </w:pPr>
    </w:p>
    <w:p w:rsidR="00D16F08" w:rsidRDefault="00303B84">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Trazendo a metodologia de pesquisa como o foco da nossa discussão, é importante trazer a seguinte definição: </w:t>
      </w:r>
    </w:p>
    <w:p w:rsidR="00D16F08" w:rsidRDefault="00303B84">
      <w:pPr>
        <w:pBdr>
          <w:top w:val="nil"/>
          <w:left w:val="nil"/>
          <w:bottom w:val="nil"/>
          <w:right w:val="nil"/>
          <w:between w:val="nil"/>
        </w:pBdr>
        <w:spacing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 expressão “metodologia da pesquisa” pode ser usada no sentido restrito e i</w:t>
      </w:r>
      <w:r>
        <w:rPr>
          <w:rFonts w:ascii="Times New Roman" w:eastAsia="Times New Roman" w:hAnsi="Times New Roman" w:cs="Times New Roman"/>
          <w:color w:val="000000"/>
          <w:sz w:val="20"/>
          <w:szCs w:val="20"/>
        </w:rPr>
        <w:t>nstrumental de coleta e tratamento das informações, ou no sentido amplo de abordagem ao processo de produção de conhecimento, o que envolve também aspectos teóricos e conceituais (I</w:t>
      </w:r>
      <w:r>
        <w:rPr>
          <w:rFonts w:ascii="Times New Roman" w:eastAsia="Times New Roman" w:hAnsi="Times New Roman" w:cs="Times New Roman"/>
          <w:sz w:val="20"/>
          <w:szCs w:val="20"/>
        </w:rPr>
        <w:t>VENICK; CANEN, 2016, p.1)</w:t>
      </w:r>
      <w:r>
        <w:rPr>
          <w:rFonts w:ascii="Times New Roman" w:eastAsia="Times New Roman" w:hAnsi="Times New Roman" w:cs="Times New Roman"/>
          <w:color w:val="000000"/>
          <w:sz w:val="20"/>
          <w:szCs w:val="20"/>
        </w:rPr>
        <w:t xml:space="preserve">. </w:t>
      </w:r>
    </w:p>
    <w:p w:rsidR="00D16F08" w:rsidRDefault="00D16F08">
      <w:pPr>
        <w:pBdr>
          <w:top w:val="nil"/>
          <w:left w:val="nil"/>
          <w:bottom w:val="nil"/>
          <w:right w:val="nil"/>
          <w:between w:val="nil"/>
        </w:pBdr>
        <w:spacing w:line="240" w:lineRule="auto"/>
        <w:ind w:left="2267"/>
        <w:jc w:val="both"/>
        <w:rPr>
          <w:rFonts w:ascii="Times New Roman" w:eastAsia="Times New Roman" w:hAnsi="Times New Roman" w:cs="Times New Roman"/>
          <w:color w:val="000000"/>
        </w:rPr>
      </w:pPr>
    </w:p>
    <w:p w:rsidR="00D16F08" w:rsidRDefault="00303B84" w:rsidP="00ED568B">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metodologia utilizada para a pesquisa foi a Revisão Sistemática da Literatura (RSL) realizada nos periódicos da RBEE, no período de 1992 até 2023 e teve como </w:t>
      </w:r>
      <w:proofErr w:type="gramStart"/>
      <w:r>
        <w:rPr>
          <w:rFonts w:ascii="Times New Roman" w:eastAsia="Times New Roman" w:hAnsi="Times New Roman" w:cs="Times New Roman"/>
          <w:color w:val="000000"/>
          <w:sz w:val="24"/>
          <w:szCs w:val="24"/>
        </w:rPr>
        <w:t>critério de seleção publicações referentes a mulheres público-alvo da Educação Especial</w:t>
      </w:r>
      <w:proofErr w:type="gramEnd"/>
      <w:r>
        <w:rPr>
          <w:rFonts w:ascii="Times New Roman" w:eastAsia="Times New Roman" w:hAnsi="Times New Roman" w:cs="Times New Roman"/>
          <w:color w:val="000000"/>
          <w:sz w:val="24"/>
          <w:szCs w:val="24"/>
        </w:rPr>
        <w:t xml:space="preserve">. </w:t>
      </w:r>
    </w:p>
    <w:p w:rsidR="00D16F08" w:rsidRDefault="00303B84">
      <w:pPr>
        <w:pBdr>
          <w:top w:val="nil"/>
          <w:left w:val="nil"/>
          <w:bottom w:val="nil"/>
          <w:right w:val="nil"/>
          <w:between w:val="nil"/>
        </w:pBdr>
        <w:spacing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Uma R</w:t>
      </w:r>
      <w:r>
        <w:rPr>
          <w:rFonts w:ascii="Times New Roman" w:eastAsia="Times New Roman" w:hAnsi="Times New Roman" w:cs="Times New Roman"/>
          <w:color w:val="000000"/>
          <w:sz w:val="20"/>
          <w:szCs w:val="20"/>
        </w:rPr>
        <w:t>evisão Sistemática da Literatura, assim como outras modalidades de estudos de revisão, se constitui em alternativa para se desenvolver pesquisa que utiliza, como fonte de dados, a literatura sobre o tema ou objeto da investigação. Esse tipo de investigação</w:t>
      </w:r>
      <w:r>
        <w:rPr>
          <w:rFonts w:ascii="Times New Roman" w:eastAsia="Times New Roman" w:hAnsi="Times New Roman" w:cs="Times New Roman"/>
          <w:color w:val="000000"/>
          <w:sz w:val="20"/>
          <w:szCs w:val="20"/>
        </w:rPr>
        <w:t xml:space="preserve"> disponibiliza uma síntese ou resumo das evidências relacionadas a uma estratégia de intervenção específica, mediante a aplicação de métodos explícitos e sistematizados de busca, apreciação crítica e síntese da informação selecionada (M</w:t>
      </w:r>
      <w:r>
        <w:rPr>
          <w:rFonts w:ascii="Times New Roman" w:eastAsia="Times New Roman" w:hAnsi="Times New Roman" w:cs="Times New Roman"/>
          <w:sz w:val="20"/>
          <w:szCs w:val="20"/>
        </w:rPr>
        <w:t>EDRADO; GOMES; SOBRI</w:t>
      </w:r>
      <w:r>
        <w:rPr>
          <w:rFonts w:ascii="Times New Roman" w:eastAsia="Times New Roman" w:hAnsi="Times New Roman" w:cs="Times New Roman"/>
          <w:sz w:val="20"/>
          <w:szCs w:val="20"/>
        </w:rPr>
        <w:t>NHO</w:t>
      </w:r>
      <w:r>
        <w:rPr>
          <w:rFonts w:ascii="Times New Roman" w:eastAsia="Times New Roman" w:hAnsi="Times New Roman" w:cs="Times New Roman"/>
          <w:color w:val="000000"/>
          <w:sz w:val="20"/>
          <w:szCs w:val="20"/>
        </w:rPr>
        <w:t>, 202</w:t>
      </w:r>
      <w:r>
        <w:rPr>
          <w:rFonts w:ascii="Times New Roman" w:eastAsia="Times New Roman" w:hAnsi="Times New Roman" w:cs="Times New Roman"/>
          <w:sz w:val="20"/>
          <w:szCs w:val="20"/>
        </w:rPr>
        <w:t>0</w:t>
      </w:r>
      <w:r>
        <w:rPr>
          <w:rFonts w:ascii="Times New Roman" w:eastAsia="Times New Roman" w:hAnsi="Times New Roman" w:cs="Times New Roman"/>
          <w:color w:val="000000"/>
          <w:sz w:val="20"/>
          <w:szCs w:val="20"/>
        </w:rPr>
        <w:t>, p. 107).</w:t>
      </w:r>
    </w:p>
    <w:p w:rsidR="00D16F08" w:rsidRDefault="00D16F08">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rsidR="00D16F08" w:rsidRDefault="00303B84">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Conforme explica Medrado, Gomes e </w:t>
      </w:r>
      <w:r>
        <w:rPr>
          <w:rFonts w:ascii="Times New Roman" w:eastAsia="Times New Roman" w:hAnsi="Times New Roman" w:cs="Times New Roman"/>
          <w:sz w:val="24"/>
          <w:szCs w:val="24"/>
        </w:rPr>
        <w:t>Sobrinho</w:t>
      </w:r>
      <w:r>
        <w:rPr>
          <w:rFonts w:ascii="Times New Roman" w:eastAsia="Times New Roman" w:hAnsi="Times New Roman" w:cs="Times New Roman"/>
          <w:color w:val="000000"/>
          <w:sz w:val="24"/>
          <w:szCs w:val="24"/>
        </w:rPr>
        <w:t xml:space="preserve"> (202</w:t>
      </w:r>
      <w:r>
        <w:rPr>
          <w:rFonts w:ascii="Times New Roman" w:eastAsia="Times New Roman" w:hAnsi="Times New Roman" w:cs="Times New Roman"/>
          <w:sz w:val="24"/>
          <w:szCs w:val="24"/>
        </w:rPr>
        <w:t>0</w:t>
      </w:r>
      <w:r>
        <w:rPr>
          <w:rFonts w:ascii="Times New Roman" w:eastAsia="Times New Roman" w:hAnsi="Times New Roman" w:cs="Times New Roman"/>
          <w:color w:val="000000"/>
          <w:sz w:val="24"/>
          <w:szCs w:val="24"/>
        </w:rPr>
        <w:t>), na RSL há uma busca criteriosa, extensiva e sistemática de artigos, publicações, teses e outros documentos de pesquisa sobre o tema ou objeto de investigação que são avaliados e interpretados criticamente e que possibilita que o leitor acesse e compreen</w:t>
      </w:r>
      <w:r>
        <w:rPr>
          <w:rFonts w:ascii="Times New Roman" w:eastAsia="Times New Roman" w:hAnsi="Times New Roman" w:cs="Times New Roman"/>
          <w:color w:val="000000"/>
          <w:sz w:val="24"/>
          <w:szCs w:val="24"/>
        </w:rPr>
        <w:t>da de forma rápida, o conteúdo apresentado.</w:t>
      </w:r>
    </w:p>
    <w:p w:rsidR="00D16F08" w:rsidRDefault="00303B84">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No presente artigo, após uma pesquisa criteriosa, foram encontrados cinco artigos, no qual o primeiro foi publicado em 2008 e o último em 2021, vale destacar que esse foi o ano em que a Política Nacional de Educa</w:t>
      </w:r>
      <w:r>
        <w:rPr>
          <w:rFonts w:ascii="Times New Roman" w:eastAsia="Times New Roman" w:hAnsi="Times New Roman" w:cs="Times New Roman"/>
          <w:color w:val="000000"/>
          <w:sz w:val="24"/>
          <w:szCs w:val="24"/>
        </w:rPr>
        <w:t>ção Especial na Perspectiva da Educação Inclusiva (B</w:t>
      </w:r>
      <w:r>
        <w:rPr>
          <w:rFonts w:ascii="Times New Roman" w:eastAsia="Times New Roman" w:hAnsi="Times New Roman" w:cs="Times New Roman"/>
          <w:sz w:val="24"/>
          <w:szCs w:val="24"/>
        </w:rPr>
        <w:t>RASIL</w:t>
      </w:r>
      <w:r>
        <w:rPr>
          <w:rFonts w:ascii="Times New Roman" w:eastAsia="Times New Roman" w:hAnsi="Times New Roman" w:cs="Times New Roman"/>
          <w:color w:val="000000"/>
          <w:sz w:val="24"/>
          <w:szCs w:val="24"/>
        </w:rPr>
        <w:t>, 2008) foi apresentada pelo Ministério da Educação, o que representa uma mudança significativa no cenário educacional e vem pautada pela ideia de equidade e superação da lógica da exclusão. Nessa an</w:t>
      </w:r>
      <w:r>
        <w:rPr>
          <w:rFonts w:ascii="Times New Roman" w:eastAsia="Times New Roman" w:hAnsi="Times New Roman" w:cs="Times New Roman"/>
          <w:color w:val="000000"/>
          <w:sz w:val="24"/>
          <w:szCs w:val="24"/>
        </w:rPr>
        <w:t>álise buscamos compreender como estas pesquisas vêm sendo realizadas para ampliar esse debate e, consequentemente, de que forma elas vêm ampliando a voz dessas mulheres.</w:t>
      </w:r>
    </w:p>
    <w:p w:rsidR="00D16F08" w:rsidRDefault="00303B84">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Nos estudos pesquisados, as deficiências e os assuntos centrais foram bastante divers</w:t>
      </w:r>
      <w:r>
        <w:rPr>
          <w:rFonts w:ascii="Times New Roman" w:eastAsia="Times New Roman" w:hAnsi="Times New Roman" w:cs="Times New Roman"/>
          <w:color w:val="000000"/>
          <w:sz w:val="24"/>
          <w:szCs w:val="24"/>
        </w:rPr>
        <w:t xml:space="preserve">ificados. Dentre os cinco artigos encontrados, dois tinham como sujeitos de pesquisa mulheres com Deficiência Intelectual, um tinha mulheres com Deficiência Visual, um dos artigos não especificou o(s) tipo(s) de deficiência(s) das participantes e um </w:t>
      </w:r>
      <w:proofErr w:type="gramStart"/>
      <w:r>
        <w:rPr>
          <w:rFonts w:ascii="Times New Roman" w:eastAsia="Times New Roman" w:hAnsi="Times New Roman" w:cs="Times New Roman"/>
          <w:color w:val="000000"/>
          <w:sz w:val="24"/>
          <w:szCs w:val="24"/>
        </w:rPr>
        <w:t xml:space="preserve">tinha </w:t>
      </w:r>
      <w:r>
        <w:rPr>
          <w:rFonts w:ascii="Times New Roman" w:eastAsia="Times New Roman" w:hAnsi="Times New Roman" w:cs="Times New Roman"/>
          <w:color w:val="000000"/>
          <w:sz w:val="24"/>
          <w:szCs w:val="24"/>
        </w:rPr>
        <w:t>sujeitos</w:t>
      </w:r>
      <w:proofErr w:type="gramEnd"/>
      <w:r>
        <w:rPr>
          <w:rFonts w:ascii="Times New Roman" w:eastAsia="Times New Roman" w:hAnsi="Times New Roman" w:cs="Times New Roman"/>
          <w:color w:val="000000"/>
          <w:sz w:val="24"/>
          <w:szCs w:val="24"/>
        </w:rPr>
        <w:t xml:space="preserve"> com AH/S</w:t>
      </w:r>
      <w:r>
        <w:rPr>
          <w:rFonts w:ascii="Times New Roman" w:eastAsia="Times New Roman" w:hAnsi="Times New Roman" w:cs="Times New Roman"/>
          <w:sz w:val="24"/>
          <w:szCs w:val="24"/>
        </w:rPr>
        <w:t>D</w:t>
      </w:r>
      <w:r>
        <w:rPr>
          <w:rFonts w:ascii="Times New Roman" w:eastAsia="Times New Roman" w:hAnsi="Times New Roman" w:cs="Times New Roman"/>
          <w:color w:val="000000"/>
          <w:sz w:val="24"/>
          <w:szCs w:val="24"/>
        </w:rPr>
        <w:t>.</w:t>
      </w:r>
    </w:p>
    <w:p w:rsidR="00D16F08" w:rsidRDefault="00303B84">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Dentre os temas abordados, dois falavam sobre sexualidade, um sobre identidade, um sobre ensino superior e um sobre acessibilidade e inclusão social. Dessa forma, a RSL possibilitou fazer um levantamento de pesquisas relevantes publicad</w:t>
      </w:r>
      <w:r>
        <w:rPr>
          <w:rFonts w:ascii="Times New Roman" w:eastAsia="Times New Roman" w:hAnsi="Times New Roman" w:cs="Times New Roman"/>
          <w:color w:val="000000"/>
          <w:sz w:val="24"/>
          <w:szCs w:val="24"/>
        </w:rPr>
        <w:t>os pela RBEE e analisá-las de forma a deixar pistas para pesquisas futuras.</w:t>
      </w:r>
    </w:p>
    <w:p w:rsidR="00D16F08" w:rsidRDefault="00D16F08">
      <w:pPr>
        <w:pBdr>
          <w:top w:val="nil"/>
          <w:left w:val="nil"/>
          <w:bottom w:val="nil"/>
          <w:right w:val="nil"/>
          <w:between w:val="nil"/>
        </w:pBdr>
        <w:spacing w:line="360" w:lineRule="auto"/>
        <w:jc w:val="both"/>
        <w:rPr>
          <w:rFonts w:ascii="Times New Roman" w:eastAsia="Times New Roman" w:hAnsi="Times New Roman" w:cs="Times New Roman"/>
          <w:b/>
          <w:sz w:val="24"/>
          <w:szCs w:val="24"/>
        </w:rPr>
      </w:pPr>
    </w:p>
    <w:p w:rsidR="00D16F08" w:rsidRDefault="00303B84">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VIVÊNCIAS MARGINALIZADAS</w:t>
      </w:r>
      <w:r>
        <w:rPr>
          <w:rFonts w:ascii="Times New Roman" w:eastAsia="Times New Roman" w:hAnsi="Times New Roman" w:cs="Times New Roman"/>
          <w:b/>
          <w:sz w:val="24"/>
          <w:szCs w:val="24"/>
        </w:rPr>
        <w:t xml:space="preserve">: METODOLOGIAS INSPIRADORAS E INFORMATIVAS. </w:t>
      </w:r>
    </w:p>
    <w:p w:rsidR="00D16F08" w:rsidRDefault="00D16F08">
      <w:pPr>
        <w:pBdr>
          <w:top w:val="nil"/>
          <w:left w:val="nil"/>
          <w:bottom w:val="nil"/>
          <w:right w:val="nil"/>
          <w:between w:val="nil"/>
        </w:pBdr>
        <w:spacing w:line="360" w:lineRule="auto"/>
        <w:jc w:val="both"/>
        <w:rPr>
          <w:rFonts w:ascii="Times New Roman" w:eastAsia="Times New Roman" w:hAnsi="Times New Roman" w:cs="Times New Roman"/>
          <w:b/>
          <w:sz w:val="24"/>
          <w:szCs w:val="24"/>
        </w:rPr>
      </w:pPr>
    </w:p>
    <w:p w:rsidR="00D16F08" w:rsidRDefault="00303B84">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Pautado nessa pesquisa, este artigo vem fazer uma breve reflexão sobre a importância das metodologias utilizadas nos referidos artigos, uma vez que a maioria vem apresentando metodologias que de alguma forma ampliam a voz dessas mulheres, que se </w:t>
      </w:r>
      <w:proofErr w:type="gramStart"/>
      <w:r>
        <w:rPr>
          <w:rFonts w:ascii="Times New Roman" w:eastAsia="Times New Roman" w:hAnsi="Times New Roman" w:cs="Times New Roman"/>
          <w:color w:val="000000"/>
          <w:sz w:val="24"/>
          <w:szCs w:val="24"/>
        </w:rPr>
        <w:t>deparam</w:t>
      </w:r>
      <w:proofErr w:type="gramEnd"/>
      <w:r>
        <w:rPr>
          <w:rFonts w:ascii="Times New Roman" w:eastAsia="Times New Roman" w:hAnsi="Times New Roman" w:cs="Times New Roman"/>
          <w:color w:val="000000"/>
          <w:sz w:val="24"/>
          <w:szCs w:val="24"/>
        </w:rPr>
        <w:t xml:space="preserve"> co</w:t>
      </w:r>
      <w:r>
        <w:rPr>
          <w:rFonts w:ascii="Times New Roman" w:eastAsia="Times New Roman" w:hAnsi="Times New Roman" w:cs="Times New Roman"/>
          <w:color w:val="000000"/>
          <w:sz w:val="24"/>
          <w:szCs w:val="24"/>
        </w:rPr>
        <w:t xml:space="preserve">m tantas barreiras culturais pela condição de gênero e que são agravadas por nascerem ou adquirirem uma deficiência ao longo da vida ou por </w:t>
      </w:r>
      <w:r>
        <w:rPr>
          <w:rFonts w:ascii="Times New Roman" w:eastAsia="Times New Roman" w:hAnsi="Times New Roman" w:cs="Times New Roman"/>
          <w:sz w:val="24"/>
          <w:szCs w:val="24"/>
        </w:rPr>
        <w:t>apresentarem</w:t>
      </w:r>
      <w:r>
        <w:rPr>
          <w:rFonts w:ascii="Times New Roman" w:eastAsia="Times New Roman" w:hAnsi="Times New Roman" w:cs="Times New Roman"/>
          <w:color w:val="000000"/>
          <w:sz w:val="24"/>
          <w:szCs w:val="24"/>
        </w:rPr>
        <w:t xml:space="preserve"> AH/SD.</w:t>
      </w:r>
    </w:p>
    <w:p w:rsidR="00D16F08" w:rsidRDefault="00303B84">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 artigos de Barros, Williams e </w:t>
      </w:r>
      <w:proofErr w:type="spellStart"/>
      <w:r>
        <w:rPr>
          <w:rFonts w:ascii="Times New Roman" w:eastAsia="Times New Roman" w:hAnsi="Times New Roman" w:cs="Times New Roman"/>
          <w:color w:val="000000"/>
          <w:sz w:val="24"/>
          <w:szCs w:val="24"/>
        </w:rPr>
        <w:t>Brino</w:t>
      </w:r>
      <w:proofErr w:type="spellEnd"/>
      <w:r>
        <w:rPr>
          <w:rFonts w:ascii="Times New Roman" w:eastAsia="Times New Roman" w:hAnsi="Times New Roman" w:cs="Times New Roman"/>
          <w:color w:val="000000"/>
          <w:sz w:val="24"/>
          <w:szCs w:val="24"/>
        </w:rPr>
        <w:t xml:space="preserve"> (2008) e de Dantas, Silva e Carvalho (2014) trazem à tona</w:t>
      </w:r>
      <w:r>
        <w:rPr>
          <w:rFonts w:ascii="Times New Roman" w:eastAsia="Times New Roman" w:hAnsi="Times New Roman" w:cs="Times New Roman"/>
          <w:color w:val="000000"/>
          <w:sz w:val="24"/>
          <w:szCs w:val="24"/>
        </w:rPr>
        <w:t xml:space="preserve">, de formas diferentes, o tema sexualidade, que ainda é um tabu conforme Bastos e </w:t>
      </w:r>
      <w:proofErr w:type="spellStart"/>
      <w:r>
        <w:rPr>
          <w:rFonts w:ascii="Times New Roman" w:eastAsia="Times New Roman" w:hAnsi="Times New Roman" w:cs="Times New Roman"/>
          <w:color w:val="000000"/>
          <w:sz w:val="24"/>
          <w:szCs w:val="24"/>
        </w:rPr>
        <w:t>Deslandes</w:t>
      </w:r>
      <w:proofErr w:type="spellEnd"/>
      <w:r>
        <w:rPr>
          <w:rFonts w:ascii="Times New Roman" w:eastAsia="Times New Roman" w:hAnsi="Times New Roman" w:cs="Times New Roman"/>
          <w:color w:val="000000"/>
          <w:sz w:val="24"/>
          <w:szCs w:val="24"/>
        </w:rPr>
        <w:t xml:space="preserve"> (2005) </w:t>
      </w:r>
      <w:r>
        <w:rPr>
          <w:rFonts w:ascii="Times New Roman" w:eastAsia="Times New Roman" w:hAnsi="Times New Roman" w:cs="Times New Roman"/>
          <w:i/>
          <w:color w:val="000000"/>
          <w:sz w:val="24"/>
          <w:szCs w:val="24"/>
        </w:rPr>
        <w:t>apud</w:t>
      </w:r>
      <w:r>
        <w:rPr>
          <w:rFonts w:ascii="Times New Roman" w:eastAsia="Times New Roman" w:hAnsi="Times New Roman" w:cs="Times New Roman"/>
          <w:color w:val="000000"/>
          <w:sz w:val="24"/>
          <w:szCs w:val="24"/>
        </w:rPr>
        <w:t xml:space="preserve"> Barros, Williams e </w:t>
      </w:r>
      <w:proofErr w:type="spellStart"/>
      <w:r>
        <w:rPr>
          <w:rFonts w:ascii="Times New Roman" w:eastAsia="Times New Roman" w:hAnsi="Times New Roman" w:cs="Times New Roman"/>
          <w:color w:val="000000"/>
          <w:sz w:val="24"/>
          <w:szCs w:val="24"/>
        </w:rPr>
        <w:t>Brino</w:t>
      </w:r>
      <w:proofErr w:type="spellEnd"/>
      <w:r>
        <w:rPr>
          <w:rFonts w:ascii="Times New Roman" w:eastAsia="Times New Roman" w:hAnsi="Times New Roman" w:cs="Times New Roman"/>
          <w:color w:val="000000"/>
          <w:sz w:val="24"/>
          <w:szCs w:val="24"/>
        </w:rPr>
        <w:t xml:space="preserve"> (2008, p.106) apontam:</w:t>
      </w:r>
    </w:p>
    <w:p w:rsidR="00D16F08" w:rsidRDefault="00303B84">
      <w:pPr>
        <w:pBdr>
          <w:top w:val="nil"/>
          <w:left w:val="nil"/>
          <w:bottom w:val="nil"/>
          <w:right w:val="nil"/>
          <w:between w:val="nil"/>
        </w:pBdr>
        <w:spacing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A sexualidade de pessoas com deficiência mental</w:t>
      </w:r>
      <w:r>
        <w:rPr>
          <w:rFonts w:ascii="Times New Roman" w:eastAsia="Times New Roman" w:hAnsi="Times New Roman" w:cs="Times New Roman"/>
          <w:color w:val="000000"/>
          <w:sz w:val="20"/>
          <w:szCs w:val="20"/>
          <w:vertAlign w:val="superscript"/>
        </w:rPr>
        <w:footnoteReference w:id="5"/>
      </w:r>
      <w:r>
        <w:rPr>
          <w:rFonts w:ascii="Times New Roman" w:eastAsia="Times New Roman" w:hAnsi="Times New Roman" w:cs="Times New Roman"/>
          <w:color w:val="000000"/>
          <w:sz w:val="20"/>
          <w:szCs w:val="20"/>
        </w:rPr>
        <w:t xml:space="preserve"> é comumente considerada pelo senso comum um tabu, tornando-se ainda mais </w:t>
      </w:r>
      <w:proofErr w:type="gramStart"/>
      <w:r>
        <w:rPr>
          <w:rFonts w:ascii="Times New Roman" w:eastAsia="Times New Roman" w:hAnsi="Times New Roman" w:cs="Times New Roman"/>
          <w:color w:val="000000"/>
          <w:sz w:val="20"/>
          <w:szCs w:val="20"/>
        </w:rPr>
        <w:t>difícil de se</w:t>
      </w:r>
      <w:proofErr w:type="gramEnd"/>
      <w:r>
        <w:rPr>
          <w:rFonts w:ascii="Times New Roman" w:eastAsia="Times New Roman" w:hAnsi="Times New Roman" w:cs="Times New Roman"/>
          <w:color w:val="000000"/>
          <w:sz w:val="20"/>
          <w:szCs w:val="20"/>
        </w:rPr>
        <w:t xml:space="preserve"> abordar o assunto. Entretanto, a grande maioria das pessoas com deficiência mental chega à puberdade e tem a maturação sexual, da mesma maneira que as pessoas sem defic</w:t>
      </w:r>
      <w:r>
        <w:rPr>
          <w:rFonts w:ascii="Times New Roman" w:eastAsia="Times New Roman" w:hAnsi="Times New Roman" w:cs="Times New Roman"/>
          <w:color w:val="000000"/>
          <w:sz w:val="20"/>
          <w:szCs w:val="20"/>
        </w:rPr>
        <w:t>iência.</w:t>
      </w:r>
    </w:p>
    <w:p w:rsidR="00D16F08" w:rsidRDefault="00D16F08">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p>
    <w:p w:rsidR="00D16F08" w:rsidRDefault="00303B84">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Barros, Williams e </w:t>
      </w:r>
      <w:proofErr w:type="spellStart"/>
      <w:r>
        <w:rPr>
          <w:rFonts w:ascii="Times New Roman" w:eastAsia="Times New Roman" w:hAnsi="Times New Roman" w:cs="Times New Roman"/>
          <w:color w:val="000000"/>
          <w:sz w:val="24"/>
          <w:szCs w:val="24"/>
        </w:rPr>
        <w:t>Brino</w:t>
      </w:r>
      <w:proofErr w:type="spellEnd"/>
      <w:r>
        <w:rPr>
          <w:rFonts w:ascii="Times New Roman" w:eastAsia="Times New Roman" w:hAnsi="Times New Roman" w:cs="Times New Roman"/>
          <w:color w:val="000000"/>
          <w:sz w:val="24"/>
          <w:szCs w:val="24"/>
        </w:rPr>
        <w:t xml:space="preserve"> (2008) e de Dantas, Silva e Carvalho (2014) trazem como metodologia a pesquisa quantitativa, utilizando entrevista estruturada através de um teste projetivo de situação e, dependendo das respostas, trazem outras pergunta</w:t>
      </w:r>
      <w:r>
        <w:rPr>
          <w:rFonts w:ascii="Times New Roman" w:eastAsia="Times New Roman" w:hAnsi="Times New Roman" w:cs="Times New Roman"/>
          <w:color w:val="000000"/>
          <w:sz w:val="24"/>
          <w:szCs w:val="24"/>
        </w:rPr>
        <w:t xml:space="preserve">s já estruturadas e fazem uma análise estatística dos dados obtidos com o objetivo de caracterizar o repertório de habilidades de autoproteção de mulheres com deficiência intelectual que estão tão vulneráveis diante de situações de abuso sexual. </w:t>
      </w:r>
    </w:p>
    <w:p w:rsidR="00D16F08" w:rsidRDefault="00303B84">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acordo</w:t>
      </w:r>
      <w:r>
        <w:rPr>
          <w:rFonts w:ascii="Times New Roman" w:eastAsia="Times New Roman" w:hAnsi="Times New Roman" w:cs="Times New Roman"/>
          <w:color w:val="000000"/>
          <w:sz w:val="24"/>
          <w:szCs w:val="24"/>
        </w:rPr>
        <w:t xml:space="preserve"> com </w:t>
      </w:r>
      <w:proofErr w:type="spellStart"/>
      <w:r>
        <w:rPr>
          <w:rFonts w:ascii="Times New Roman" w:eastAsia="Times New Roman" w:hAnsi="Times New Roman" w:cs="Times New Roman"/>
          <w:color w:val="000000"/>
          <w:sz w:val="24"/>
          <w:szCs w:val="24"/>
        </w:rPr>
        <w:t>Ivenick</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Canen</w:t>
      </w:r>
      <w:proofErr w:type="spellEnd"/>
      <w:r>
        <w:rPr>
          <w:rFonts w:ascii="Times New Roman" w:eastAsia="Times New Roman" w:hAnsi="Times New Roman" w:cs="Times New Roman"/>
          <w:color w:val="000000"/>
          <w:sz w:val="24"/>
          <w:szCs w:val="24"/>
        </w:rPr>
        <w:t xml:space="preserve"> (2016) as pesquisas quantitativas são como uma “fotografia” do fenômeno que está sendo analisado e, além disso, também destacam que:</w:t>
      </w:r>
    </w:p>
    <w:p w:rsidR="00D16F08" w:rsidRDefault="00303B84">
      <w:pPr>
        <w:pBdr>
          <w:top w:val="nil"/>
          <w:left w:val="nil"/>
          <w:bottom w:val="nil"/>
          <w:right w:val="nil"/>
          <w:between w:val="nil"/>
        </w:pBdr>
        <w:spacing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Ainda que a compreensão do fenômeno estudado não se esgote na pesquisa quantitativa, ela pode servir </w:t>
      </w:r>
      <w:r>
        <w:rPr>
          <w:rFonts w:ascii="Times New Roman" w:eastAsia="Times New Roman" w:hAnsi="Times New Roman" w:cs="Times New Roman"/>
          <w:color w:val="000000"/>
          <w:sz w:val="20"/>
          <w:szCs w:val="20"/>
        </w:rPr>
        <w:t xml:space="preserve">de ponto de partida para outros estudos qualitativos, que busquem aprofundar certos aspectos apontados e analisar significados atribuídos no cotidiano dos sujeitos a estes aspectos (IVENICK; </w:t>
      </w:r>
      <w:r>
        <w:rPr>
          <w:rFonts w:ascii="Times New Roman" w:eastAsia="Times New Roman" w:hAnsi="Times New Roman" w:cs="Times New Roman"/>
          <w:sz w:val="20"/>
          <w:szCs w:val="20"/>
        </w:rPr>
        <w:t xml:space="preserve">CANEN, 2016, </w:t>
      </w:r>
      <w:r>
        <w:rPr>
          <w:rFonts w:ascii="Times New Roman" w:eastAsia="Times New Roman" w:hAnsi="Times New Roman" w:cs="Times New Roman"/>
          <w:color w:val="000000"/>
          <w:sz w:val="20"/>
          <w:szCs w:val="20"/>
        </w:rPr>
        <w:t>p.15).</w:t>
      </w:r>
    </w:p>
    <w:p w:rsidR="00D16F08" w:rsidRDefault="00D16F08">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0"/>
          <w:szCs w:val="20"/>
        </w:rPr>
      </w:pPr>
    </w:p>
    <w:p w:rsidR="00D16F08" w:rsidRDefault="00303B84">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Através desta pesquisa quantitativa, as refe</w:t>
      </w:r>
      <w:r>
        <w:rPr>
          <w:rFonts w:ascii="Times New Roman" w:eastAsia="Times New Roman" w:hAnsi="Times New Roman" w:cs="Times New Roman"/>
          <w:color w:val="000000"/>
          <w:sz w:val="24"/>
          <w:szCs w:val="24"/>
        </w:rPr>
        <w:t>ridas autoras tiveram a oportunidade de ouvir essas mulheres e trazer um pouco de como elas se colocam diante de situações de vulnerabilidades, suas necessidades, fragilidades e especificidades e através desses resultados trouxeram possibilidades de interv</w:t>
      </w:r>
      <w:r>
        <w:rPr>
          <w:rFonts w:ascii="Times New Roman" w:eastAsia="Times New Roman" w:hAnsi="Times New Roman" w:cs="Times New Roman"/>
          <w:color w:val="000000"/>
          <w:sz w:val="24"/>
          <w:szCs w:val="24"/>
        </w:rPr>
        <w:t xml:space="preserve">enções, além de oferecer indicadores para novas pesquisas qualitativas. </w:t>
      </w:r>
    </w:p>
    <w:p w:rsidR="00D16F08" w:rsidRDefault="00303B84">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Ambos os artigos trazem uma importante discussão sobre o abuso sexual e a vulnerabilidade de mulheres com deficiência intelectual e a importância de trabalhar habilidades para a autop</w:t>
      </w:r>
      <w:r>
        <w:rPr>
          <w:rFonts w:ascii="Times New Roman" w:eastAsia="Times New Roman" w:hAnsi="Times New Roman" w:cs="Times New Roman"/>
          <w:color w:val="000000"/>
          <w:sz w:val="24"/>
          <w:szCs w:val="24"/>
        </w:rPr>
        <w:t xml:space="preserve">roteção e </w:t>
      </w:r>
      <w:proofErr w:type="spellStart"/>
      <w:r>
        <w:rPr>
          <w:rFonts w:ascii="Times New Roman" w:eastAsia="Times New Roman" w:hAnsi="Times New Roman" w:cs="Times New Roman"/>
          <w:color w:val="000000"/>
          <w:sz w:val="24"/>
          <w:szCs w:val="24"/>
        </w:rPr>
        <w:t>autoadvogacia</w:t>
      </w:r>
      <w:proofErr w:type="spellEnd"/>
      <w:r>
        <w:rPr>
          <w:rFonts w:ascii="Times New Roman" w:eastAsia="Times New Roman" w:hAnsi="Times New Roman" w:cs="Times New Roman"/>
          <w:color w:val="000000"/>
          <w:sz w:val="24"/>
          <w:szCs w:val="24"/>
        </w:rPr>
        <w:t xml:space="preserve">. Essa reflexão foi construída embasada em entrevistas estruturadas e semiestruturadas sobre a vida dessas mulheres, que trouxeram um pouco sobre como elas pensam e agem diante desse tipo de situação e de que forma o </w:t>
      </w:r>
      <w:proofErr w:type="spellStart"/>
      <w:r>
        <w:rPr>
          <w:rFonts w:ascii="Times New Roman" w:eastAsia="Times New Roman" w:hAnsi="Times New Roman" w:cs="Times New Roman"/>
          <w:color w:val="000000"/>
          <w:sz w:val="24"/>
          <w:szCs w:val="24"/>
        </w:rPr>
        <w:t>empoderamento</w:t>
      </w:r>
      <w:proofErr w:type="spellEnd"/>
      <w:r>
        <w:rPr>
          <w:rFonts w:ascii="Times New Roman" w:eastAsia="Times New Roman" w:hAnsi="Times New Roman" w:cs="Times New Roman"/>
          <w:color w:val="000000"/>
          <w:sz w:val="24"/>
          <w:szCs w:val="24"/>
        </w:rPr>
        <w:t xml:space="preserve"> de</w:t>
      </w:r>
      <w:r>
        <w:rPr>
          <w:rFonts w:ascii="Times New Roman" w:eastAsia="Times New Roman" w:hAnsi="Times New Roman" w:cs="Times New Roman"/>
          <w:color w:val="000000"/>
          <w:sz w:val="24"/>
          <w:szCs w:val="24"/>
        </w:rPr>
        <w:t>las fortalecem-nas e tiram-nas desse lugar de incapaz.</w:t>
      </w:r>
    </w:p>
    <w:p w:rsidR="00D16F08" w:rsidRDefault="00303B84">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No texto de Pérez e Freitas (2012), elas fazem um estudo de caso, utilizando um questionário individual de identificação de indicadores de AH/SD</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em três anos distintos, realizaram uma entrevista semies</w:t>
      </w:r>
      <w:r>
        <w:rPr>
          <w:rFonts w:ascii="Times New Roman" w:eastAsia="Times New Roman" w:hAnsi="Times New Roman" w:cs="Times New Roman"/>
          <w:color w:val="000000"/>
          <w:sz w:val="24"/>
          <w:szCs w:val="24"/>
        </w:rPr>
        <w:t xml:space="preserve">truturada com questões abertas que refletiram aspectos pessoais, familiares, escolares, laborais e interpessoais, além de observações diretas das participantes. Também </w:t>
      </w:r>
      <w:proofErr w:type="gramStart"/>
      <w:r>
        <w:rPr>
          <w:rFonts w:ascii="Times New Roman" w:eastAsia="Times New Roman" w:hAnsi="Times New Roman" w:cs="Times New Roman"/>
          <w:color w:val="000000"/>
          <w:sz w:val="24"/>
          <w:szCs w:val="24"/>
        </w:rPr>
        <w:t>utilizaram</w:t>
      </w:r>
      <w:proofErr w:type="gramEnd"/>
      <w:r>
        <w:rPr>
          <w:rFonts w:ascii="Times New Roman" w:eastAsia="Times New Roman" w:hAnsi="Times New Roman" w:cs="Times New Roman"/>
          <w:color w:val="000000"/>
          <w:sz w:val="24"/>
          <w:szCs w:val="24"/>
        </w:rPr>
        <w:t xml:space="preserve"> o questionário com pessoas que conheciam as participantes há mais de dois ano</w:t>
      </w:r>
      <w:r>
        <w:rPr>
          <w:rFonts w:ascii="Times New Roman" w:eastAsia="Times New Roman" w:hAnsi="Times New Roman" w:cs="Times New Roman"/>
          <w:color w:val="000000"/>
          <w:sz w:val="24"/>
          <w:szCs w:val="24"/>
        </w:rPr>
        <w:t xml:space="preserve">s, como forma de contrastar as respostas. </w:t>
      </w:r>
    </w:p>
    <w:p w:rsidR="00D16F08" w:rsidRDefault="00303B84">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De acordo com Pérez e Freitas (2012), d</w:t>
      </w:r>
      <w:r>
        <w:rPr>
          <w:rFonts w:ascii="Times New Roman" w:eastAsia="Times New Roman" w:hAnsi="Times New Roman" w:cs="Times New Roman"/>
          <w:color w:val="000000"/>
          <w:sz w:val="24"/>
          <w:szCs w:val="24"/>
        </w:rPr>
        <w:t>entre as técnicas de coleta de dados utilizadas, as entrevistas foram fundamentais uma vez que possibilitaram que as participantes falassem de forma mais livre sobre suas his</w:t>
      </w:r>
      <w:r>
        <w:rPr>
          <w:rFonts w:ascii="Times New Roman" w:eastAsia="Times New Roman" w:hAnsi="Times New Roman" w:cs="Times New Roman"/>
          <w:color w:val="000000"/>
          <w:sz w:val="24"/>
          <w:szCs w:val="24"/>
        </w:rPr>
        <w:t xml:space="preserve">tórias, suas vivências, as diversas relações, os desejos, os sucessos e frustrações e sobre como elas se percebem enquanto mulheres com AH/SD. E esses dados enriqueceram a pesquisa, tornando os resultados mais próximos da realidade, uma vez que traz a voz </w:t>
      </w:r>
      <w:r>
        <w:rPr>
          <w:rFonts w:ascii="Times New Roman" w:eastAsia="Times New Roman" w:hAnsi="Times New Roman" w:cs="Times New Roman"/>
          <w:color w:val="000000"/>
          <w:sz w:val="24"/>
          <w:szCs w:val="24"/>
        </w:rPr>
        <w:t>dessas mulheres para o contexto da pesquisa.</w:t>
      </w:r>
    </w:p>
    <w:p w:rsidR="00D16F08" w:rsidRDefault="00303B84">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Desta forma, as autoras buscam revisitar a história de vida de duas mulheres com AH/SD que foram diagnosticadas tardiamente e mesmo depois de alguns anos, ainda apresentavam dificuldades em se aceitarem enquanto</w:t>
      </w:r>
      <w:r>
        <w:rPr>
          <w:rFonts w:ascii="Times New Roman" w:eastAsia="Times New Roman" w:hAnsi="Times New Roman" w:cs="Times New Roman"/>
          <w:color w:val="000000"/>
          <w:sz w:val="24"/>
          <w:szCs w:val="24"/>
        </w:rPr>
        <w:t xml:space="preserve"> mulheres nessa condição, de valorizarem suas potencialidades e consequentemente em construírem essa identidade específica.</w:t>
      </w:r>
    </w:p>
    <w:p w:rsidR="00D16F08" w:rsidRDefault="00303B84">
      <w:pPr>
        <w:pBdr>
          <w:top w:val="nil"/>
          <w:left w:val="nil"/>
          <w:bottom w:val="nil"/>
          <w:right w:val="nil"/>
          <w:between w:val="nil"/>
        </w:pBdr>
        <w:spacing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Construir uma identidade de “mulher com AH/SD” implica elaborar esse processo para essas duas facetas - mulher e PAH/SD; quando uma</w:t>
      </w:r>
      <w:r>
        <w:rPr>
          <w:rFonts w:ascii="Times New Roman" w:eastAsia="Times New Roman" w:hAnsi="Times New Roman" w:cs="Times New Roman"/>
          <w:color w:val="000000"/>
          <w:sz w:val="20"/>
          <w:szCs w:val="20"/>
        </w:rPr>
        <w:t xml:space="preserve"> delas não conta com modelos, comportamentos, atitudes, valores e/ou expectativas de referência, a constituição da identidade não pode ser concluída e, em certas ocasiões, tem que ser “negociada” (P</w:t>
      </w:r>
      <w:r>
        <w:rPr>
          <w:rFonts w:ascii="Times New Roman" w:eastAsia="Times New Roman" w:hAnsi="Times New Roman" w:cs="Times New Roman"/>
          <w:sz w:val="20"/>
          <w:szCs w:val="20"/>
        </w:rPr>
        <w:t>ÉREZ</w:t>
      </w:r>
      <w:r>
        <w:rPr>
          <w:rFonts w:ascii="Times New Roman" w:eastAsia="Times New Roman" w:hAnsi="Times New Roman" w:cs="Times New Roman"/>
          <w:color w:val="000000"/>
          <w:sz w:val="20"/>
          <w:szCs w:val="20"/>
        </w:rPr>
        <w:t>; F</w:t>
      </w:r>
      <w:r>
        <w:rPr>
          <w:rFonts w:ascii="Times New Roman" w:eastAsia="Times New Roman" w:hAnsi="Times New Roman" w:cs="Times New Roman"/>
          <w:sz w:val="20"/>
          <w:szCs w:val="20"/>
        </w:rPr>
        <w:t>REITAS</w:t>
      </w:r>
      <w:r>
        <w:rPr>
          <w:rFonts w:ascii="Times New Roman" w:eastAsia="Times New Roman" w:hAnsi="Times New Roman" w:cs="Times New Roman"/>
          <w:color w:val="000000"/>
          <w:sz w:val="20"/>
          <w:szCs w:val="20"/>
        </w:rPr>
        <w:t>, 2012, p. 682).</w:t>
      </w:r>
    </w:p>
    <w:p w:rsidR="00D16F08" w:rsidRDefault="00D16F08">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0"/>
          <w:szCs w:val="20"/>
        </w:rPr>
      </w:pPr>
    </w:p>
    <w:p w:rsidR="00D16F08" w:rsidRDefault="00303B84">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Diante dessa reflexão é possível pensar sobre a importância de investir em metodologias de pesquisa que evidencie histórias como essas, de forma que outras mulheres e a sociedade em geral, possam conhecer as barreiras que muitas vezes é imposta culturalmen</w:t>
      </w:r>
      <w:r>
        <w:rPr>
          <w:rFonts w:ascii="Times New Roman" w:eastAsia="Times New Roman" w:hAnsi="Times New Roman" w:cs="Times New Roman"/>
          <w:color w:val="000000"/>
          <w:sz w:val="24"/>
          <w:szCs w:val="24"/>
        </w:rPr>
        <w:t>te e impede que</w:t>
      </w:r>
      <w:r>
        <w:rPr>
          <w:rFonts w:ascii="Times New Roman" w:eastAsia="Times New Roman" w:hAnsi="Times New Roman" w:cs="Times New Roman"/>
          <w:sz w:val="24"/>
          <w:szCs w:val="24"/>
        </w:rPr>
        <w:t xml:space="preserve"> elas</w:t>
      </w:r>
      <w:r>
        <w:rPr>
          <w:rFonts w:ascii="Times New Roman" w:eastAsia="Times New Roman" w:hAnsi="Times New Roman" w:cs="Times New Roman"/>
          <w:color w:val="000000"/>
          <w:sz w:val="24"/>
          <w:szCs w:val="24"/>
        </w:rPr>
        <w:t xml:space="preserve"> construam sua própria identidade a partir de suas diferenças, levando-as a desacreditarem e/ou </w:t>
      </w:r>
      <w:proofErr w:type="gramStart"/>
      <w:r>
        <w:rPr>
          <w:rFonts w:ascii="Times New Roman" w:eastAsia="Times New Roman" w:hAnsi="Times New Roman" w:cs="Times New Roman"/>
          <w:color w:val="000000"/>
          <w:sz w:val="24"/>
          <w:szCs w:val="24"/>
        </w:rPr>
        <w:t>ocultar</w:t>
      </w:r>
      <w:proofErr w:type="gramEnd"/>
      <w:r>
        <w:rPr>
          <w:rFonts w:ascii="Times New Roman" w:eastAsia="Times New Roman" w:hAnsi="Times New Roman" w:cs="Times New Roman"/>
          <w:color w:val="000000"/>
          <w:sz w:val="24"/>
          <w:szCs w:val="24"/>
        </w:rPr>
        <w:t xml:space="preserve"> as suas potencialidades. Disseminar essa discussão através da ampliação da voz dess</w:t>
      </w:r>
      <w:r>
        <w:rPr>
          <w:rFonts w:ascii="Times New Roman" w:eastAsia="Times New Roman" w:hAnsi="Times New Roman" w:cs="Times New Roman"/>
          <w:sz w:val="24"/>
          <w:szCs w:val="24"/>
        </w:rPr>
        <w:t xml:space="preserve">es </w:t>
      </w:r>
      <w:r>
        <w:rPr>
          <w:rFonts w:ascii="Times New Roman" w:eastAsia="Times New Roman" w:hAnsi="Times New Roman" w:cs="Times New Roman"/>
          <w:color w:val="000000"/>
          <w:sz w:val="24"/>
          <w:szCs w:val="24"/>
        </w:rPr>
        <w:t>sujeitos é fundamental para o debate.</w:t>
      </w:r>
    </w:p>
    <w:p w:rsidR="00D16F08" w:rsidRDefault="00303B84">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Silva e </w:t>
      </w:r>
      <w:r>
        <w:rPr>
          <w:rFonts w:ascii="Times New Roman" w:eastAsia="Times New Roman" w:hAnsi="Times New Roman" w:cs="Times New Roman"/>
          <w:color w:val="000000"/>
          <w:sz w:val="24"/>
          <w:szCs w:val="24"/>
        </w:rPr>
        <w:t xml:space="preserve">Gonzáles-Gil (2017) realizaram uma revisão de literatura do ano de 2013 a 2017, focando em pesquisas qualitativas, dentre as quais algumas foram baseadas em </w:t>
      </w:r>
      <w:r>
        <w:rPr>
          <w:rFonts w:ascii="Times New Roman" w:eastAsia="Times New Roman" w:hAnsi="Times New Roman" w:cs="Times New Roman"/>
          <w:color w:val="000000"/>
          <w:sz w:val="24"/>
          <w:szCs w:val="24"/>
        </w:rPr>
        <w:lastRenderedPageBreak/>
        <w:t>entrevistas e observações. Tal pesquisa faz uma análise sobre gênero, acessibilidade e ensino super</w:t>
      </w:r>
      <w:r>
        <w:rPr>
          <w:rFonts w:ascii="Times New Roman" w:eastAsia="Times New Roman" w:hAnsi="Times New Roman" w:cs="Times New Roman"/>
          <w:color w:val="000000"/>
          <w:sz w:val="24"/>
          <w:szCs w:val="24"/>
        </w:rPr>
        <w:t>ior, o que ainda é um desafio em nossa sociedade, visto que quem consegue chegar a este nível de ensino, muitas vezes é pela força da lei, geralmente não são acolhidas e não recebem o apoio necessário para ultrapassarem as barreiras que aparecem ao longo d</w:t>
      </w:r>
      <w:r>
        <w:rPr>
          <w:rFonts w:ascii="Times New Roman" w:eastAsia="Times New Roman" w:hAnsi="Times New Roman" w:cs="Times New Roman"/>
          <w:color w:val="000000"/>
          <w:sz w:val="24"/>
          <w:szCs w:val="24"/>
        </w:rPr>
        <w:t>o caminho. Este estudo feito de forma criteriosa evidenciou a necessidade de ampliar as investigações e pesquisas dentro dessa temática.</w:t>
      </w:r>
    </w:p>
    <w:p w:rsidR="00D16F08" w:rsidRDefault="00303B84">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autoras </w:t>
      </w:r>
      <w:proofErr w:type="spellStart"/>
      <w:r>
        <w:rPr>
          <w:rFonts w:ascii="Times New Roman" w:eastAsia="Times New Roman" w:hAnsi="Times New Roman" w:cs="Times New Roman"/>
          <w:color w:val="000000"/>
          <w:sz w:val="24"/>
          <w:szCs w:val="24"/>
        </w:rPr>
        <w:t>Pieczkowski</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Gavenda</w:t>
      </w:r>
      <w:proofErr w:type="spellEnd"/>
      <w:r>
        <w:rPr>
          <w:rFonts w:ascii="Times New Roman" w:eastAsia="Times New Roman" w:hAnsi="Times New Roman" w:cs="Times New Roman"/>
          <w:color w:val="000000"/>
          <w:sz w:val="24"/>
          <w:szCs w:val="24"/>
        </w:rPr>
        <w:t xml:space="preserve"> (2021) utilizaram como metodologia a revisão de literatura com um apanhado histórico sobre o processo e exclusão/inclusão de pessoas com deficiência (</w:t>
      </w:r>
      <w:proofErr w:type="spellStart"/>
      <w:proofErr w:type="gramStart"/>
      <w:r>
        <w:rPr>
          <w:rFonts w:ascii="Times New Roman" w:eastAsia="Times New Roman" w:hAnsi="Times New Roman" w:cs="Times New Roman"/>
          <w:color w:val="000000"/>
          <w:sz w:val="24"/>
          <w:szCs w:val="24"/>
        </w:rPr>
        <w:t>P</w:t>
      </w:r>
      <w:r>
        <w:rPr>
          <w:rFonts w:ascii="Times New Roman" w:eastAsia="Times New Roman" w:hAnsi="Times New Roman" w:cs="Times New Roman"/>
          <w:sz w:val="24"/>
          <w:szCs w:val="24"/>
        </w:rPr>
        <w:t>cD</w:t>
      </w:r>
      <w:proofErr w:type="spellEnd"/>
      <w:proofErr w:type="gram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color w:val="000000"/>
          <w:sz w:val="24"/>
          <w:szCs w:val="24"/>
        </w:rPr>
        <w:t>, o que evidenciou a ausência de estudos sobre o tema abordado. Post</w:t>
      </w:r>
      <w:r>
        <w:rPr>
          <w:rFonts w:ascii="Times New Roman" w:eastAsia="Times New Roman" w:hAnsi="Times New Roman" w:cs="Times New Roman"/>
          <w:color w:val="000000"/>
          <w:sz w:val="24"/>
          <w:szCs w:val="24"/>
        </w:rPr>
        <w:t>eriormente realizaram entrevistas narrativas, como uma importante ferramenta de escuta e análise, evidenciando a trajetórias de vida de mulheres com deficiência visual, trazendo histórias cotidianas, relatos de violência física e simbólica, as barreiras ar</w:t>
      </w:r>
      <w:r>
        <w:rPr>
          <w:rFonts w:ascii="Times New Roman" w:eastAsia="Times New Roman" w:hAnsi="Times New Roman" w:cs="Times New Roman"/>
          <w:color w:val="000000"/>
          <w:sz w:val="24"/>
          <w:szCs w:val="24"/>
        </w:rPr>
        <w:t xml:space="preserve">quitetônicas e </w:t>
      </w:r>
      <w:proofErr w:type="spellStart"/>
      <w:r>
        <w:rPr>
          <w:rFonts w:ascii="Times New Roman" w:eastAsia="Times New Roman" w:hAnsi="Times New Roman" w:cs="Times New Roman"/>
          <w:color w:val="000000"/>
          <w:sz w:val="24"/>
          <w:szCs w:val="24"/>
        </w:rPr>
        <w:t>atitudinais</w:t>
      </w:r>
      <w:proofErr w:type="spellEnd"/>
      <w:r>
        <w:rPr>
          <w:rFonts w:ascii="Times New Roman" w:eastAsia="Times New Roman" w:hAnsi="Times New Roman" w:cs="Times New Roman"/>
          <w:color w:val="000000"/>
          <w:sz w:val="24"/>
          <w:szCs w:val="24"/>
        </w:rPr>
        <w:t xml:space="preserve"> que muitas vezes as colocam no lugar de incapazes, desacreditando de suas potencialidades.</w:t>
      </w:r>
    </w:p>
    <w:p w:rsidR="00D16F08" w:rsidRDefault="00303B84">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entrevistas seguiram um roteiro pré-determinado, conforme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apontado pelas autoras: </w:t>
      </w:r>
    </w:p>
    <w:p w:rsidR="00D16F08" w:rsidRDefault="00303B84">
      <w:pPr>
        <w:pBdr>
          <w:top w:val="nil"/>
          <w:left w:val="nil"/>
          <w:bottom w:val="nil"/>
          <w:right w:val="nil"/>
          <w:between w:val="nil"/>
        </w:pBdr>
        <w:spacing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Nos diálogos estabelecidos com as oito mulheres entr</w:t>
      </w:r>
      <w:r>
        <w:rPr>
          <w:rFonts w:ascii="Times New Roman" w:eastAsia="Times New Roman" w:hAnsi="Times New Roman" w:cs="Times New Roman"/>
          <w:color w:val="000000"/>
          <w:sz w:val="20"/>
          <w:szCs w:val="20"/>
        </w:rPr>
        <w:t>evistadas, as provocações foram para que narrassem quatro aspectos, em resposta às questões de pesquisa que direcionaram o estudo: 1) organização familiar; 2) expectativas/projetos de vida; 3) barreiras à acessibilidade encontradas no cotidiano e formas de</w:t>
      </w:r>
      <w:r>
        <w:rPr>
          <w:rFonts w:ascii="Times New Roman" w:eastAsia="Times New Roman" w:hAnsi="Times New Roman" w:cs="Times New Roman"/>
          <w:color w:val="000000"/>
          <w:sz w:val="20"/>
          <w:szCs w:val="20"/>
        </w:rPr>
        <w:t xml:space="preserve"> superação; e 4) adoção de tecnologias </w:t>
      </w:r>
      <w:proofErr w:type="spellStart"/>
      <w:r>
        <w:rPr>
          <w:rFonts w:ascii="Times New Roman" w:eastAsia="Times New Roman" w:hAnsi="Times New Roman" w:cs="Times New Roman"/>
          <w:color w:val="000000"/>
          <w:sz w:val="20"/>
          <w:szCs w:val="20"/>
        </w:rPr>
        <w:t>assistivas</w:t>
      </w:r>
      <w:proofErr w:type="spellEnd"/>
      <w:r>
        <w:rPr>
          <w:rFonts w:ascii="Times New Roman" w:eastAsia="Times New Roman" w:hAnsi="Times New Roman" w:cs="Times New Roman"/>
          <w:color w:val="000000"/>
          <w:sz w:val="20"/>
          <w:szCs w:val="20"/>
        </w:rPr>
        <w:t xml:space="preserve"> e suas contribuições no processo de autonomia pessoal (PIECZKOWSKI; GAVENDA, 2021. </w:t>
      </w:r>
      <w:r>
        <w:rPr>
          <w:rFonts w:ascii="Times New Roman" w:eastAsia="Times New Roman" w:hAnsi="Times New Roman" w:cs="Times New Roman"/>
          <w:sz w:val="20"/>
          <w:szCs w:val="20"/>
        </w:rPr>
        <w:t>p</w:t>
      </w:r>
      <w:r>
        <w:rPr>
          <w:rFonts w:ascii="Times New Roman" w:eastAsia="Times New Roman" w:hAnsi="Times New Roman" w:cs="Times New Roman"/>
          <w:color w:val="000000"/>
          <w:sz w:val="20"/>
          <w:szCs w:val="20"/>
        </w:rPr>
        <w:t>.</w:t>
      </w:r>
      <w:r>
        <w:rPr>
          <w:rFonts w:ascii="Times New Roman" w:eastAsia="Times New Roman" w:hAnsi="Times New Roman" w:cs="Times New Roman"/>
          <w:sz w:val="20"/>
          <w:szCs w:val="20"/>
        </w:rPr>
        <w:t>146)</w:t>
      </w:r>
      <w:r>
        <w:rPr>
          <w:rFonts w:ascii="Times New Roman" w:eastAsia="Times New Roman" w:hAnsi="Times New Roman" w:cs="Times New Roman"/>
          <w:color w:val="000000"/>
          <w:sz w:val="20"/>
          <w:szCs w:val="20"/>
        </w:rPr>
        <w:t>.</w:t>
      </w:r>
    </w:p>
    <w:p w:rsidR="00D16F08" w:rsidRDefault="00D16F08">
      <w:pPr>
        <w:pBdr>
          <w:top w:val="nil"/>
          <w:left w:val="nil"/>
          <w:bottom w:val="nil"/>
          <w:right w:val="nil"/>
          <w:between w:val="nil"/>
        </w:pBdr>
        <w:spacing w:line="240" w:lineRule="auto"/>
        <w:ind w:left="2268"/>
        <w:jc w:val="both"/>
        <w:rPr>
          <w:rFonts w:ascii="Times New Roman" w:eastAsia="Times New Roman" w:hAnsi="Times New Roman" w:cs="Times New Roman"/>
          <w:sz w:val="20"/>
          <w:szCs w:val="20"/>
        </w:rPr>
      </w:pPr>
    </w:p>
    <w:p w:rsidR="00D16F08" w:rsidRDefault="00303B84">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entrevistas narrativas possibilitaram que as mulheres entrevistadas trouxessem suas vivências, percepções e (re</w:t>
      </w:r>
      <w:proofErr w:type="gramStart"/>
      <w:r>
        <w:rPr>
          <w:rFonts w:ascii="Times New Roman" w:eastAsia="Times New Roman" w:hAnsi="Times New Roman" w:cs="Times New Roman"/>
          <w:color w:val="000000"/>
          <w:sz w:val="24"/>
          <w:szCs w:val="24"/>
        </w:rPr>
        <w:t>)significações</w:t>
      </w:r>
      <w:proofErr w:type="gramEnd"/>
      <w:r>
        <w:rPr>
          <w:rFonts w:ascii="Times New Roman" w:eastAsia="Times New Roman" w:hAnsi="Times New Roman" w:cs="Times New Roman"/>
          <w:color w:val="000000"/>
          <w:sz w:val="24"/>
          <w:szCs w:val="24"/>
        </w:rPr>
        <w:t xml:space="preserve"> diante da sua trajetória e da realidade em que vivem, evidenciando seus desafios e possibilidades no contexto atual. Esse tipo de coleta de dados enriquece significativamente as pesquisas, trazendo de forma mais sensível e real as perspectiv</w:t>
      </w:r>
      <w:r>
        <w:rPr>
          <w:rFonts w:ascii="Times New Roman" w:eastAsia="Times New Roman" w:hAnsi="Times New Roman" w:cs="Times New Roman"/>
          <w:color w:val="000000"/>
          <w:sz w:val="24"/>
          <w:szCs w:val="24"/>
        </w:rPr>
        <w:t xml:space="preserve">as do sujeito da pesquisa, mas evidenciando o foco de estudo do pesquisador. </w:t>
      </w:r>
    </w:p>
    <w:p w:rsidR="00D16F08" w:rsidRDefault="00303B84">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Dialogar e ouvir mulheres com deficiência e/ou AH/SD é uma forma de permitir que esses sujeitos tenham suas histórias, suas lutas diárias, seus sonhos e conquistas evidenciados u</w:t>
      </w:r>
      <w:r>
        <w:rPr>
          <w:rFonts w:ascii="Times New Roman" w:eastAsia="Times New Roman" w:hAnsi="Times New Roman" w:cs="Times New Roman"/>
          <w:color w:val="000000"/>
          <w:sz w:val="24"/>
          <w:szCs w:val="24"/>
        </w:rPr>
        <w:t>ma vez que elas não podem ser discriminadas pelo seu gênero e por sua</w:t>
      </w:r>
      <w:r>
        <w:rPr>
          <w:rFonts w:ascii="Times New Roman" w:eastAsia="Times New Roman" w:hAnsi="Times New Roman" w:cs="Times New Roman"/>
          <w:sz w:val="24"/>
          <w:szCs w:val="24"/>
        </w:rPr>
        <w:t>s diferenças</w:t>
      </w:r>
      <w:r>
        <w:rPr>
          <w:rFonts w:ascii="Times New Roman" w:eastAsia="Times New Roman" w:hAnsi="Times New Roman" w:cs="Times New Roman"/>
          <w:color w:val="000000"/>
          <w:sz w:val="24"/>
          <w:szCs w:val="24"/>
        </w:rPr>
        <w:t>, é necessário que elas sejam ouvidas, sejam respeitadas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e possam gozar plenamente de seus direitos.</w:t>
      </w:r>
    </w:p>
    <w:p w:rsidR="00D16F08" w:rsidRDefault="00303B84">
      <w:pPr>
        <w:pBdr>
          <w:top w:val="nil"/>
          <w:left w:val="nil"/>
          <w:bottom w:val="nil"/>
          <w:right w:val="nil"/>
          <w:between w:val="nil"/>
        </w:pBdr>
        <w:spacing w:line="360" w:lineRule="auto"/>
        <w:ind w:firstLine="709"/>
        <w:jc w:val="both"/>
        <w:rPr>
          <w:rFonts w:ascii="Times New Roman" w:eastAsia="Times New Roman" w:hAnsi="Times New Roman" w:cs="Times New Roman"/>
          <w:b/>
          <w:color w:val="FF0000"/>
          <w:sz w:val="24"/>
          <w:szCs w:val="24"/>
        </w:rPr>
      </w:pPr>
      <w:r>
        <w:rPr>
          <w:rFonts w:ascii="Times New Roman" w:eastAsia="Times New Roman" w:hAnsi="Times New Roman" w:cs="Times New Roman"/>
          <w:color w:val="000000"/>
          <w:sz w:val="24"/>
          <w:szCs w:val="24"/>
        </w:rPr>
        <w:t>Diante dessa evidência, este artigo busc</w:t>
      </w:r>
      <w:r>
        <w:rPr>
          <w:rFonts w:ascii="Times New Roman" w:eastAsia="Times New Roman" w:hAnsi="Times New Roman" w:cs="Times New Roman"/>
          <w:sz w:val="24"/>
          <w:szCs w:val="24"/>
        </w:rPr>
        <w:t>ou</w:t>
      </w:r>
      <w:r>
        <w:rPr>
          <w:rFonts w:ascii="Times New Roman" w:eastAsia="Times New Roman" w:hAnsi="Times New Roman" w:cs="Times New Roman"/>
          <w:color w:val="000000"/>
          <w:sz w:val="24"/>
          <w:szCs w:val="24"/>
        </w:rPr>
        <w:t xml:space="preserve"> discutir a importância das metodologias destinadas a potencializar a voz desses sujeitos, em especial às mulheres público-alvo da Educação Especial que cotidianamente, em diferentes espaços sociais são negligenciadas pela sua dupla condição de vulnerabili</w:t>
      </w:r>
      <w:r>
        <w:rPr>
          <w:rFonts w:ascii="Times New Roman" w:eastAsia="Times New Roman" w:hAnsi="Times New Roman" w:cs="Times New Roman"/>
          <w:color w:val="000000"/>
          <w:sz w:val="24"/>
          <w:szCs w:val="24"/>
        </w:rPr>
        <w:t xml:space="preserve">dade. </w:t>
      </w:r>
    </w:p>
    <w:p w:rsidR="00D16F08" w:rsidRDefault="00D16F08">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p w:rsidR="00D16F08" w:rsidRDefault="00303B84">
      <w:pPr>
        <w:pBdr>
          <w:top w:val="nil"/>
          <w:left w:val="nil"/>
          <w:bottom w:val="nil"/>
          <w:right w:val="nil"/>
          <w:between w:val="nil"/>
        </w:pBd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C</w:t>
      </w:r>
      <w:r>
        <w:rPr>
          <w:rFonts w:ascii="Times New Roman" w:eastAsia="Times New Roman" w:hAnsi="Times New Roman" w:cs="Times New Roman"/>
          <w:b/>
          <w:sz w:val="24"/>
          <w:szCs w:val="24"/>
        </w:rPr>
        <w:t>ONSIDERAÇÕES FINAIS</w:t>
      </w:r>
    </w:p>
    <w:p w:rsidR="00D16F08" w:rsidRDefault="00D16F08">
      <w:pPr>
        <w:pBdr>
          <w:top w:val="nil"/>
          <w:left w:val="nil"/>
          <w:bottom w:val="nil"/>
          <w:right w:val="nil"/>
          <w:between w:val="nil"/>
        </w:pBdr>
        <w:spacing w:line="360" w:lineRule="auto"/>
        <w:jc w:val="both"/>
        <w:rPr>
          <w:rFonts w:ascii="Times New Roman" w:eastAsia="Times New Roman" w:hAnsi="Times New Roman" w:cs="Times New Roman"/>
          <w:b/>
          <w:sz w:val="24"/>
          <w:szCs w:val="24"/>
        </w:rPr>
      </w:pPr>
    </w:p>
    <w:p w:rsidR="00D16F08" w:rsidRDefault="00303B84">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Durante as nossas pesquisas na RBEE, foi possível perceber um pouco do cenário em relação à temática “Mulher</w:t>
      </w:r>
      <w:r>
        <w:rPr>
          <w:rFonts w:ascii="Times New Roman" w:eastAsia="Times New Roman" w:hAnsi="Times New Roman" w:cs="Times New Roman"/>
          <w:sz w:val="24"/>
          <w:szCs w:val="24"/>
        </w:rPr>
        <w:t>es com deficiência e/ou AH/SD</w:t>
      </w:r>
      <w:r>
        <w:rPr>
          <w:rFonts w:ascii="Times New Roman" w:eastAsia="Times New Roman" w:hAnsi="Times New Roman" w:cs="Times New Roman"/>
          <w:color w:val="000000"/>
          <w:sz w:val="24"/>
          <w:szCs w:val="24"/>
        </w:rPr>
        <w:t>” ainda é escassa, uma vez que encontramos apenas cinco artigos sobre o tema em um períod</w:t>
      </w:r>
      <w:r>
        <w:rPr>
          <w:rFonts w:ascii="Times New Roman" w:eastAsia="Times New Roman" w:hAnsi="Times New Roman" w:cs="Times New Roman"/>
          <w:color w:val="000000"/>
          <w:sz w:val="24"/>
          <w:szCs w:val="24"/>
        </w:rPr>
        <w:t xml:space="preserve">o de 31 anos. Os subtemas dentro do tema central pesquisado e as deficiências foram variados, apenas deficiência intelectual apareceu em duas publicações. O que nos chamou atenção e foi o foco do nosso estudo, foram </w:t>
      </w:r>
      <w:proofErr w:type="gramStart"/>
      <w:r>
        <w:rPr>
          <w:rFonts w:ascii="Times New Roman" w:eastAsia="Times New Roman" w:hAnsi="Times New Roman" w:cs="Times New Roman"/>
          <w:color w:val="000000"/>
          <w:sz w:val="24"/>
          <w:szCs w:val="24"/>
        </w:rPr>
        <w:t>as</w:t>
      </w:r>
      <w:proofErr w:type="gramEnd"/>
      <w:r>
        <w:rPr>
          <w:rFonts w:ascii="Times New Roman" w:eastAsia="Times New Roman" w:hAnsi="Times New Roman" w:cs="Times New Roman"/>
          <w:color w:val="000000"/>
          <w:sz w:val="24"/>
          <w:szCs w:val="24"/>
        </w:rPr>
        <w:t xml:space="preserve"> metodologias de pesquisa utilizadas. </w:t>
      </w:r>
      <w:r>
        <w:rPr>
          <w:rFonts w:ascii="Times New Roman" w:eastAsia="Times New Roman" w:hAnsi="Times New Roman" w:cs="Times New Roman"/>
          <w:color w:val="000000"/>
          <w:sz w:val="24"/>
          <w:szCs w:val="24"/>
        </w:rPr>
        <w:t>A maioria das ferramentas utilizad</w:t>
      </w:r>
      <w:r w:rsidR="000E38F8">
        <w:rPr>
          <w:rFonts w:ascii="Times New Roman" w:eastAsia="Times New Roman" w:hAnsi="Times New Roman" w:cs="Times New Roman"/>
          <w:color w:val="000000"/>
          <w:sz w:val="24"/>
          <w:szCs w:val="24"/>
        </w:rPr>
        <w:t>as, de alguma forma, valorizava</w:t>
      </w:r>
      <w:r>
        <w:rPr>
          <w:rFonts w:ascii="Times New Roman" w:eastAsia="Times New Roman" w:hAnsi="Times New Roman" w:cs="Times New Roman"/>
          <w:color w:val="000000"/>
          <w:sz w:val="24"/>
          <w:szCs w:val="24"/>
        </w:rPr>
        <w:t xml:space="preserve"> a voz dessas mulheres, traziam um pouco das suas vivências, experiências e do seu olhar sobre si e sobre o contexto em que vivem, porém todas direcionaram o diálogo de alguma forma.</w:t>
      </w:r>
    </w:p>
    <w:p w:rsidR="00D16F08" w:rsidRDefault="00303B84">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Atualmente, ainda temos poucas pesquisas sobre mulheres </w:t>
      </w:r>
      <w:r>
        <w:rPr>
          <w:rFonts w:ascii="Times New Roman" w:eastAsia="Times New Roman" w:hAnsi="Times New Roman" w:cs="Times New Roman"/>
          <w:sz w:val="24"/>
          <w:szCs w:val="24"/>
        </w:rPr>
        <w:t>público-alvo da Educação Especial</w:t>
      </w:r>
      <w:r>
        <w:rPr>
          <w:rFonts w:ascii="Times New Roman" w:eastAsia="Times New Roman" w:hAnsi="Times New Roman" w:cs="Times New Roman"/>
          <w:color w:val="000000"/>
          <w:sz w:val="24"/>
          <w:szCs w:val="24"/>
        </w:rPr>
        <w:t>. É possível perceber um movimento mais intenso de pesquisa nessa área a partir de 2008, ano em que a Política Nacional de Educação Especial na Perspectiva da Educação</w:t>
      </w:r>
      <w:r>
        <w:rPr>
          <w:rFonts w:ascii="Times New Roman" w:eastAsia="Times New Roman" w:hAnsi="Times New Roman" w:cs="Times New Roman"/>
          <w:color w:val="000000"/>
          <w:sz w:val="24"/>
          <w:szCs w:val="24"/>
        </w:rPr>
        <w:t xml:space="preserve"> Inclusiva (BRASIL, 20</w:t>
      </w:r>
      <w:r>
        <w:rPr>
          <w:rFonts w:ascii="Times New Roman" w:eastAsia="Times New Roman" w:hAnsi="Times New Roman" w:cs="Times New Roman"/>
          <w:sz w:val="24"/>
          <w:szCs w:val="24"/>
        </w:rPr>
        <w:t>08)</w:t>
      </w:r>
      <w:r>
        <w:rPr>
          <w:rFonts w:ascii="Times New Roman" w:eastAsia="Times New Roman" w:hAnsi="Times New Roman" w:cs="Times New Roman"/>
          <w:color w:val="000000"/>
          <w:sz w:val="24"/>
          <w:szCs w:val="24"/>
        </w:rPr>
        <w:t xml:space="preserve"> foi </w:t>
      </w:r>
      <w:r>
        <w:rPr>
          <w:rFonts w:ascii="Times New Roman" w:eastAsia="Times New Roman" w:hAnsi="Times New Roman" w:cs="Times New Roman"/>
          <w:sz w:val="24"/>
          <w:szCs w:val="24"/>
        </w:rPr>
        <w:t>apresentada</w:t>
      </w:r>
      <w:r>
        <w:rPr>
          <w:rFonts w:ascii="Times New Roman" w:eastAsia="Times New Roman" w:hAnsi="Times New Roman" w:cs="Times New Roman"/>
          <w:color w:val="000000"/>
          <w:sz w:val="24"/>
          <w:szCs w:val="24"/>
        </w:rPr>
        <w:t xml:space="preserve"> e consequentemente trouxe o foco maior para esta área, principalmente no campo educacional.</w:t>
      </w:r>
    </w:p>
    <w:p w:rsidR="00D16F08" w:rsidRDefault="00303B84">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metodologias utilizadas nos artigos pesquisados possibilitaram que mulheres </w:t>
      </w:r>
      <w:r>
        <w:rPr>
          <w:rFonts w:ascii="Times New Roman" w:eastAsia="Times New Roman" w:hAnsi="Times New Roman" w:cs="Times New Roman"/>
          <w:sz w:val="24"/>
          <w:szCs w:val="24"/>
        </w:rPr>
        <w:t>público-alvo da Educação Especial</w:t>
      </w:r>
      <w:r>
        <w:rPr>
          <w:rFonts w:ascii="Times New Roman" w:eastAsia="Times New Roman" w:hAnsi="Times New Roman" w:cs="Times New Roman"/>
          <w:color w:val="000000"/>
          <w:sz w:val="24"/>
          <w:szCs w:val="24"/>
        </w:rPr>
        <w:t xml:space="preserve"> </w:t>
      </w:r>
      <w:r w:rsidR="00C93A6F">
        <w:rPr>
          <w:rFonts w:ascii="Times New Roman" w:eastAsia="Times New Roman" w:hAnsi="Times New Roman" w:cs="Times New Roman"/>
          <w:color w:val="000000"/>
          <w:sz w:val="24"/>
          <w:szCs w:val="24"/>
        </w:rPr>
        <w:t xml:space="preserve">expressassem suas experiências, </w:t>
      </w:r>
      <w:r w:rsidR="000E38F8">
        <w:rPr>
          <w:rFonts w:ascii="Times New Roman" w:eastAsia="Times New Roman" w:hAnsi="Times New Roman" w:cs="Times New Roman"/>
          <w:color w:val="000000"/>
          <w:sz w:val="24"/>
          <w:szCs w:val="24"/>
        </w:rPr>
        <w:t xml:space="preserve">relatassem seus desafios e angústias e trouxessem o seu olhar diante do contexto em que vivem. </w:t>
      </w:r>
      <w:r>
        <w:rPr>
          <w:rFonts w:ascii="Times New Roman" w:eastAsia="Times New Roman" w:hAnsi="Times New Roman" w:cs="Times New Roman"/>
          <w:color w:val="000000"/>
          <w:sz w:val="24"/>
          <w:szCs w:val="24"/>
        </w:rPr>
        <w:t xml:space="preserve">Além disso, as </w:t>
      </w:r>
      <w:r>
        <w:rPr>
          <w:rFonts w:ascii="Times New Roman" w:eastAsia="Times New Roman" w:hAnsi="Times New Roman" w:cs="Times New Roman"/>
          <w:color w:val="000000"/>
          <w:sz w:val="24"/>
          <w:szCs w:val="24"/>
        </w:rPr>
        <w:lastRenderedPageBreak/>
        <w:t>ferramentas de coleta de dados utilizadas enriqueceram significativame</w:t>
      </w:r>
      <w:r>
        <w:rPr>
          <w:rFonts w:ascii="Times New Roman" w:eastAsia="Times New Roman" w:hAnsi="Times New Roman" w:cs="Times New Roman"/>
          <w:color w:val="000000"/>
          <w:sz w:val="24"/>
          <w:szCs w:val="24"/>
        </w:rPr>
        <w:t>nte as pesquisas, trazendo de forma mais sensível e real as perspectivas dos sujeitos das pesquisas.</w:t>
      </w:r>
    </w:p>
    <w:p w:rsidR="00D16F08" w:rsidRDefault="000E38F8">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Outra característica significativa e primordial encontrada nas </w:t>
      </w:r>
      <w:r w:rsidR="00303B84">
        <w:rPr>
          <w:rFonts w:ascii="Times New Roman" w:eastAsia="Times New Roman" w:hAnsi="Times New Roman" w:cs="Times New Roman"/>
          <w:color w:val="000000"/>
          <w:sz w:val="24"/>
          <w:szCs w:val="24"/>
        </w:rPr>
        <w:t>metodologia</w:t>
      </w:r>
      <w:r>
        <w:rPr>
          <w:rFonts w:ascii="Times New Roman" w:eastAsia="Times New Roman" w:hAnsi="Times New Roman" w:cs="Times New Roman"/>
          <w:color w:val="000000"/>
          <w:sz w:val="24"/>
          <w:szCs w:val="24"/>
        </w:rPr>
        <w:t>s</w:t>
      </w:r>
      <w:r w:rsidR="00303B8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foi </w:t>
      </w:r>
      <w:proofErr w:type="gramStart"/>
      <w:r>
        <w:rPr>
          <w:rFonts w:ascii="Times New Roman" w:eastAsia="Times New Roman" w:hAnsi="Times New Roman" w:cs="Times New Roman"/>
          <w:color w:val="000000"/>
          <w:sz w:val="24"/>
          <w:szCs w:val="24"/>
        </w:rPr>
        <w:t>a</w:t>
      </w:r>
      <w:proofErr w:type="gramEnd"/>
      <w:r>
        <w:rPr>
          <w:rFonts w:ascii="Times New Roman" w:eastAsia="Times New Roman" w:hAnsi="Times New Roman" w:cs="Times New Roman"/>
          <w:color w:val="000000"/>
          <w:sz w:val="24"/>
          <w:szCs w:val="24"/>
        </w:rPr>
        <w:t xml:space="preserve"> oportunidade</w:t>
      </w:r>
      <w:r w:rsidR="00303B84">
        <w:rPr>
          <w:rFonts w:ascii="Times New Roman" w:eastAsia="Times New Roman" w:hAnsi="Times New Roman" w:cs="Times New Roman"/>
          <w:color w:val="000000"/>
          <w:sz w:val="24"/>
          <w:szCs w:val="24"/>
        </w:rPr>
        <w:t xml:space="preserve"> que tanto o sujeito pesquis</w:t>
      </w:r>
      <w:r>
        <w:rPr>
          <w:rFonts w:ascii="Times New Roman" w:eastAsia="Times New Roman" w:hAnsi="Times New Roman" w:cs="Times New Roman"/>
          <w:color w:val="000000"/>
          <w:sz w:val="24"/>
          <w:szCs w:val="24"/>
        </w:rPr>
        <w:t xml:space="preserve">ado quanto o pesquisador tiveram de </w:t>
      </w:r>
      <w:r w:rsidR="00303B84">
        <w:rPr>
          <w:rFonts w:ascii="Times New Roman" w:eastAsia="Times New Roman" w:hAnsi="Times New Roman" w:cs="Times New Roman"/>
          <w:color w:val="000000"/>
          <w:sz w:val="24"/>
          <w:szCs w:val="24"/>
        </w:rPr>
        <w:t>refletir sobre aquilo que</w:t>
      </w:r>
      <w:r w:rsidR="00303B84">
        <w:rPr>
          <w:rFonts w:ascii="Times New Roman" w:eastAsia="Times New Roman" w:hAnsi="Times New Roman" w:cs="Times New Roman"/>
          <w:color w:val="000000"/>
          <w:sz w:val="24"/>
          <w:szCs w:val="24"/>
        </w:rPr>
        <w:t xml:space="preserve"> é relatado, valorizando essa possibilidade de falar com o sujeito e não apenas sobre ele. Dessa forma, trazer cada vez mais essa ferramenta para o campo de pesquisa é viabilizar o canal de comunicação entre esses sujeitos excluídos e a sociedade, ampliand</w:t>
      </w:r>
      <w:r w:rsidR="00303B84">
        <w:rPr>
          <w:rFonts w:ascii="Times New Roman" w:eastAsia="Times New Roman" w:hAnsi="Times New Roman" w:cs="Times New Roman"/>
          <w:color w:val="000000"/>
          <w:sz w:val="24"/>
          <w:szCs w:val="24"/>
        </w:rPr>
        <w:t xml:space="preserve">o suas vozes de forma plena. </w:t>
      </w:r>
    </w:p>
    <w:p w:rsidR="00D16F08" w:rsidRDefault="00D16F08">
      <w:pPr>
        <w:pBdr>
          <w:top w:val="nil"/>
          <w:left w:val="nil"/>
          <w:bottom w:val="nil"/>
          <w:right w:val="nil"/>
          <w:between w:val="nil"/>
        </w:pBdr>
        <w:spacing w:line="360" w:lineRule="auto"/>
        <w:jc w:val="both"/>
        <w:rPr>
          <w:rFonts w:ascii="Times New Roman" w:eastAsia="Times New Roman" w:hAnsi="Times New Roman" w:cs="Times New Roman"/>
          <w:b/>
          <w:sz w:val="24"/>
          <w:szCs w:val="24"/>
        </w:rPr>
      </w:pPr>
    </w:p>
    <w:p w:rsidR="00D16F08" w:rsidRDefault="00303B84">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REFERÊNCIAS</w:t>
      </w:r>
    </w:p>
    <w:p w:rsidR="00D16F08" w:rsidRDefault="00D16F08">
      <w:pPr>
        <w:pBdr>
          <w:top w:val="nil"/>
          <w:left w:val="nil"/>
          <w:bottom w:val="nil"/>
          <w:right w:val="nil"/>
          <w:between w:val="nil"/>
        </w:pBdr>
        <w:spacing w:line="360" w:lineRule="auto"/>
        <w:jc w:val="both"/>
        <w:rPr>
          <w:rFonts w:ascii="Times New Roman" w:eastAsia="Times New Roman" w:hAnsi="Times New Roman" w:cs="Times New Roman"/>
          <w:b/>
          <w:sz w:val="24"/>
          <w:szCs w:val="24"/>
        </w:rPr>
      </w:pPr>
    </w:p>
    <w:p w:rsidR="00D16F08" w:rsidRDefault="00303B84">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BARROS, R. </w:t>
      </w:r>
      <w:proofErr w:type="gramStart"/>
      <w:r>
        <w:rPr>
          <w:rFonts w:ascii="Times New Roman" w:eastAsia="Times New Roman" w:hAnsi="Times New Roman" w:cs="Times New Roman"/>
          <w:color w:val="000000"/>
          <w:sz w:val="24"/>
          <w:szCs w:val="24"/>
        </w:rPr>
        <w:t>D.</w:t>
      </w:r>
      <w:proofErr w:type="gramEnd"/>
      <w:r>
        <w:rPr>
          <w:rFonts w:ascii="Times New Roman" w:eastAsia="Times New Roman" w:hAnsi="Times New Roman" w:cs="Times New Roman"/>
          <w:color w:val="000000"/>
          <w:sz w:val="24"/>
          <w:szCs w:val="24"/>
        </w:rPr>
        <w:t xml:space="preserve">; WILLIAMS, L. C.; BRINO, R. F. Habilidades de auto proteção acerca do abuso sexual com deficiência mental. </w:t>
      </w:r>
      <w:r>
        <w:rPr>
          <w:rFonts w:ascii="Times New Roman" w:eastAsia="Times New Roman" w:hAnsi="Times New Roman" w:cs="Times New Roman"/>
          <w:b/>
          <w:color w:val="000000"/>
          <w:sz w:val="24"/>
          <w:szCs w:val="24"/>
        </w:rPr>
        <w:t>Revista Brasileira de Educação Especial</w:t>
      </w:r>
      <w:r>
        <w:rPr>
          <w:rFonts w:ascii="Times New Roman" w:eastAsia="Times New Roman" w:hAnsi="Times New Roman" w:cs="Times New Roman"/>
          <w:color w:val="000000"/>
          <w:sz w:val="24"/>
          <w:szCs w:val="24"/>
        </w:rPr>
        <w:t xml:space="preserve">, v. 14, n. 1, p. 93-110, jan./abr. 2008. Disponível em: </w:t>
      </w:r>
      <w:hyperlink r:id="rId7" w:anchor=":~:text=De%20acordo%20com%20a%20literatura,tratos%2C%20inclusive%20de%20abuso%20sexual">
        <w:r>
          <w:rPr>
            <w:rFonts w:ascii="Times New Roman" w:eastAsia="Times New Roman" w:hAnsi="Times New Roman" w:cs="Times New Roman"/>
            <w:color w:val="000000"/>
            <w:sz w:val="24"/>
            <w:szCs w:val="24"/>
            <w:u w:val="single"/>
          </w:rPr>
          <w:t>https://www.scielo.br/j/rb</w:t>
        </w:r>
        <w:r>
          <w:rPr>
            <w:rFonts w:ascii="Times New Roman" w:eastAsia="Times New Roman" w:hAnsi="Times New Roman" w:cs="Times New Roman"/>
            <w:color w:val="000000"/>
            <w:sz w:val="24"/>
            <w:szCs w:val="24"/>
            <w:u w:val="single"/>
          </w:rPr>
          <w:t>ee/a/FnP7JzMBbFDK5ZYSv5RXYnz/?lang=pt#:~:text=De%20acordo%20com%20a%20literatura,tratos%2C%20inclusive%20de%20abuso%20sexual</w:t>
        </w:r>
      </w:hyperlink>
      <w:r>
        <w:rPr>
          <w:rFonts w:ascii="Times New Roman" w:eastAsia="Times New Roman" w:hAnsi="Times New Roman" w:cs="Times New Roman"/>
          <w:color w:val="000000"/>
          <w:sz w:val="24"/>
          <w:szCs w:val="24"/>
        </w:rPr>
        <w:t>. Acesso em 04 abr. 2024.</w:t>
      </w:r>
    </w:p>
    <w:p w:rsidR="00D16F08" w:rsidRDefault="00D16F08">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rsidR="00D16F08" w:rsidRDefault="00303B84">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BRASIL. </w:t>
      </w:r>
      <w:r>
        <w:rPr>
          <w:rFonts w:ascii="Times New Roman" w:eastAsia="Times New Roman" w:hAnsi="Times New Roman" w:cs="Times New Roman"/>
          <w:b/>
          <w:color w:val="000000"/>
          <w:sz w:val="24"/>
          <w:szCs w:val="24"/>
        </w:rPr>
        <w:t>Política Nacional de Educação Especial na perspectiva da Inclusão.</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2008. Disponível em: </w:t>
      </w:r>
      <w:hyperlink r:id="rId8">
        <w:r>
          <w:rPr>
            <w:rFonts w:ascii="Times New Roman" w:eastAsia="Times New Roman" w:hAnsi="Times New Roman" w:cs="Times New Roman"/>
            <w:color w:val="000000"/>
            <w:sz w:val="24"/>
            <w:szCs w:val="24"/>
            <w:u w:val="single"/>
          </w:rPr>
          <w:t>http://portal.mec.gov.br/arquivos/pdf/politicaeducespecial.pdf</w:t>
        </w:r>
      </w:hyperlink>
      <w:r>
        <w:rPr>
          <w:rFonts w:ascii="Times New Roman" w:eastAsia="Times New Roman" w:hAnsi="Times New Roman" w:cs="Times New Roman"/>
          <w:color w:val="000000"/>
          <w:sz w:val="24"/>
          <w:szCs w:val="24"/>
        </w:rPr>
        <w:t xml:space="preserve"> Acesso em: 1</w:t>
      </w:r>
      <w:r>
        <w:rPr>
          <w:rFonts w:ascii="Times New Roman" w:eastAsia="Times New Roman" w:hAnsi="Times New Roman" w:cs="Times New Roman"/>
          <w:sz w:val="24"/>
          <w:szCs w:val="24"/>
        </w:rPr>
        <w:t xml:space="preserve">1 </w:t>
      </w:r>
      <w:r>
        <w:rPr>
          <w:rFonts w:ascii="Times New Roman" w:eastAsia="Times New Roman" w:hAnsi="Times New Roman" w:cs="Times New Roman"/>
          <w:color w:val="000000"/>
          <w:sz w:val="24"/>
          <w:szCs w:val="24"/>
        </w:rPr>
        <w:t>abr. 2024.</w:t>
      </w:r>
    </w:p>
    <w:p w:rsidR="00D16F08" w:rsidRDefault="00D16F08">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rsidR="00D16F08" w:rsidRDefault="00303B84">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BRASIL. Lei nº 13.146, de </w:t>
      </w:r>
      <w:proofErr w:type="gramStart"/>
      <w:r>
        <w:rPr>
          <w:rFonts w:ascii="Times New Roman" w:eastAsia="Times New Roman" w:hAnsi="Times New Roman" w:cs="Times New Roman"/>
          <w:color w:val="000000"/>
          <w:sz w:val="24"/>
          <w:szCs w:val="24"/>
        </w:rPr>
        <w:t>6</w:t>
      </w:r>
      <w:proofErr w:type="gramEnd"/>
      <w:r>
        <w:rPr>
          <w:rFonts w:ascii="Times New Roman" w:eastAsia="Times New Roman" w:hAnsi="Times New Roman" w:cs="Times New Roman"/>
          <w:color w:val="000000"/>
          <w:sz w:val="24"/>
          <w:szCs w:val="24"/>
        </w:rPr>
        <w:t xml:space="preserve"> de julho de 2015.</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Institui a Lei Brasileira de Inclusão das Pessoas </w:t>
      </w:r>
      <w:r>
        <w:rPr>
          <w:rFonts w:ascii="Times New Roman" w:eastAsia="Times New Roman" w:hAnsi="Times New Roman" w:cs="Times New Roman"/>
          <w:color w:val="000000"/>
          <w:sz w:val="24"/>
          <w:szCs w:val="24"/>
        </w:rPr>
        <w:t>com Deficiência (Estatuto da Pessoa com Deficiência)</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Disponível em: </w:t>
      </w:r>
      <w:hyperlink r:id="rId9">
        <w:r>
          <w:rPr>
            <w:rFonts w:ascii="Times New Roman" w:eastAsia="Times New Roman" w:hAnsi="Times New Roman" w:cs="Times New Roman"/>
            <w:color w:val="000000"/>
            <w:sz w:val="24"/>
            <w:szCs w:val="24"/>
            <w:u w:val="single"/>
          </w:rPr>
          <w:t>https://www.planalto.gov.br/ccivil_03/_ato2015-2018/2015/lei/l13146.htm</w:t>
        </w:r>
      </w:hyperlink>
      <w:r>
        <w:rPr>
          <w:rFonts w:ascii="Times New Roman" w:eastAsia="Times New Roman" w:hAnsi="Times New Roman" w:cs="Times New Roman"/>
          <w:color w:val="000000"/>
          <w:sz w:val="24"/>
          <w:szCs w:val="24"/>
        </w:rPr>
        <w:t xml:space="preserve"> Acesso em: 11 abr. 2024.</w:t>
      </w:r>
    </w:p>
    <w:p w:rsidR="00D16F08" w:rsidRDefault="00D16F08">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rsidR="00D16F08" w:rsidRDefault="00303B84">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DANTAS, T. C.; SILVA, J. S.; CARVALHO, M. E. Entrelace entre gênero, sexualidade e deficiência: uma história feminina de rupturas e </w:t>
      </w:r>
      <w:proofErr w:type="spellStart"/>
      <w:r>
        <w:rPr>
          <w:rFonts w:ascii="Times New Roman" w:eastAsia="Times New Roman" w:hAnsi="Times New Roman" w:cs="Times New Roman"/>
          <w:color w:val="000000"/>
          <w:sz w:val="24"/>
          <w:szCs w:val="24"/>
        </w:rPr>
        <w:t>empoderamento</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Revista Brasileira de Educação Especial</w:t>
      </w:r>
      <w:r>
        <w:rPr>
          <w:rFonts w:ascii="Times New Roman" w:eastAsia="Times New Roman" w:hAnsi="Times New Roman" w:cs="Times New Roman"/>
          <w:color w:val="000000"/>
          <w:sz w:val="24"/>
          <w:szCs w:val="24"/>
        </w:rPr>
        <w:t xml:space="preserve">, v. 20, n. 4, p. 555-568, </w:t>
      </w:r>
      <w:r>
        <w:rPr>
          <w:rFonts w:ascii="Times New Roman" w:eastAsia="Times New Roman" w:hAnsi="Times New Roman" w:cs="Times New Roman"/>
          <w:sz w:val="24"/>
          <w:szCs w:val="24"/>
        </w:rPr>
        <w:t>o</w:t>
      </w:r>
      <w:r>
        <w:rPr>
          <w:rFonts w:ascii="Times New Roman" w:eastAsia="Times New Roman" w:hAnsi="Times New Roman" w:cs="Times New Roman"/>
          <w:color w:val="000000"/>
          <w:sz w:val="24"/>
          <w:szCs w:val="24"/>
        </w:rPr>
        <w:t>ut.</w:t>
      </w:r>
      <w:r>
        <w:rPr>
          <w:rFonts w:ascii="Times New Roman" w:eastAsia="Times New Roman" w:hAnsi="Times New Roman" w:cs="Times New Roman"/>
          <w:sz w:val="24"/>
          <w:szCs w:val="24"/>
        </w:rPr>
        <w:t xml:space="preserve">/dez. </w:t>
      </w:r>
      <w:r>
        <w:rPr>
          <w:rFonts w:ascii="Times New Roman" w:eastAsia="Times New Roman" w:hAnsi="Times New Roman" w:cs="Times New Roman"/>
          <w:color w:val="000000"/>
          <w:sz w:val="24"/>
          <w:szCs w:val="24"/>
        </w:rPr>
        <w:t xml:space="preserve">2014. Disponível em: </w:t>
      </w:r>
      <w:hyperlink r:id="rId10">
        <w:r>
          <w:rPr>
            <w:rFonts w:ascii="Times New Roman" w:eastAsia="Times New Roman" w:hAnsi="Times New Roman" w:cs="Times New Roman"/>
            <w:color w:val="000000"/>
            <w:sz w:val="24"/>
            <w:szCs w:val="24"/>
            <w:u w:val="single"/>
          </w:rPr>
          <w:t>https://www.scielo.br/j/rbee/a/bV7h6MQqf7VyQ5Y93RYrBdw/</w:t>
        </w:r>
      </w:hyperlink>
      <w:r>
        <w:rPr>
          <w:rFonts w:ascii="Times New Roman" w:eastAsia="Times New Roman" w:hAnsi="Times New Roman" w:cs="Times New Roman"/>
          <w:color w:val="000000"/>
          <w:sz w:val="24"/>
          <w:szCs w:val="24"/>
        </w:rPr>
        <w:t xml:space="preserve"> Acesso em 04 abr. 2024.</w:t>
      </w:r>
    </w:p>
    <w:p w:rsidR="00D16F08" w:rsidRDefault="00D16F08">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rsidR="00D16F08" w:rsidRDefault="00303B84">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DANTAS, V. M. Narrativas de vida de mulheres com deficiência: lutas e conquistas no contexto social. </w:t>
      </w:r>
      <w:r>
        <w:rPr>
          <w:rFonts w:ascii="Times New Roman" w:eastAsia="Times New Roman" w:hAnsi="Times New Roman" w:cs="Times New Roman"/>
          <w:i/>
          <w:color w:val="000000"/>
          <w:sz w:val="24"/>
          <w:szCs w:val="24"/>
        </w:rPr>
        <w:t>In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Fazendo Gênero 10 - Desafios atuais dos feminismos </w:t>
      </w:r>
      <w:r>
        <w:rPr>
          <w:rFonts w:ascii="Times New Roman" w:eastAsia="Times New Roman" w:hAnsi="Times New Roman" w:cs="Times New Roman"/>
          <w:color w:val="000000"/>
          <w:sz w:val="24"/>
          <w:szCs w:val="24"/>
        </w:rPr>
        <w:t xml:space="preserve">(Anais eletrônicos), Florianópolis, 2013. Disponível </w:t>
      </w:r>
      <w:proofErr w:type="gramStart"/>
      <w:r>
        <w:rPr>
          <w:rFonts w:ascii="Times New Roman" w:eastAsia="Times New Roman" w:hAnsi="Times New Roman" w:cs="Times New Roman"/>
          <w:color w:val="000000"/>
          <w:sz w:val="24"/>
          <w:szCs w:val="24"/>
        </w:rPr>
        <w:t>em:</w:t>
      </w:r>
      <w:proofErr w:type="gramEnd"/>
      <w:r w:rsidR="00D16F08">
        <w:fldChar w:fldCharType="begin"/>
      </w:r>
      <w:r w:rsidR="00D16F08">
        <w:instrText>HYPERLINK "https://www.fg2013.wwc2017.eventos.dype.com.br/resources/anais/20/1381425794_ARQUIVO_VandaMariaCamposSalmeronDantas_1_.pdf" \h</w:instrText>
      </w:r>
      <w:r w:rsidR="00D16F08">
        <w:fldChar w:fldCharType="separate"/>
      </w:r>
      <w:r>
        <w:rPr>
          <w:rFonts w:ascii="Times New Roman" w:eastAsia="Times New Roman" w:hAnsi="Times New Roman" w:cs="Times New Roman"/>
          <w:color w:val="000000"/>
          <w:sz w:val="24"/>
          <w:szCs w:val="24"/>
        </w:rPr>
        <w:t xml:space="preserve"> </w:t>
      </w:r>
      <w:r w:rsidR="00D16F08">
        <w:fldChar w:fldCharType="end"/>
      </w:r>
      <w:hyperlink r:id="rId11">
        <w:r>
          <w:rPr>
            <w:rFonts w:ascii="Times New Roman" w:eastAsia="Times New Roman" w:hAnsi="Times New Roman" w:cs="Times New Roman"/>
            <w:color w:val="000000"/>
            <w:sz w:val="24"/>
            <w:szCs w:val="24"/>
            <w:u w:val="single"/>
          </w:rPr>
          <w:t>https://www.fg2013.wwc2017.eventos.dype.com.br/resources/anais/20/1381425794_ARQUIVO_VandaMariaCamposSalmeronDantas_1_.pdf</w:t>
        </w:r>
      </w:hyperlink>
      <w:r>
        <w:rPr>
          <w:rFonts w:ascii="Times New Roman" w:eastAsia="Times New Roman" w:hAnsi="Times New Roman" w:cs="Times New Roman"/>
          <w:color w:val="000000"/>
          <w:sz w:val="24"/>
          <w:szCs w:val="24"/>
        </w:rPr>
        <w:t xml:space="preserve"> A</w:t>
      </w:r>
      <w:r>
        <w:rPr>
          <w:rFonts w:ascii="Times New Roman" w:eastAsia="Times New Roman" w:hAnsi="Times New Roman" w:cs="Times New Roman"/>
          <w:color w:val="000000"/>
          <w:sz w:val="24"/>
          <w:szCs w:val="24"/>
        </w:rPr>
        <w:t>cesso em 26 abr. 2024.</w:t>
      </w:r>
    </w:p>
    <w:p w:rsidR="00D16F08" w:rsidRDefault="00D16F08">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rsidR="00D16F08" w:rsidRDefault="00303B84">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FARIAS,</w:t>
      </w:r>
      <w:proofErr w:type="gramEnd"/>
      <w:r>
        <w:rPr>
          <w:rFonts w:ascii="Times New Roman" w:eastAsia="Times New Roman" w:hAnsi="Times New Roman" w:cs="Times New Roman"/>
          <w:color w:val="000000"/>
          <w:sz w:val="24"/>
          <w:szCs w:val="24"/>
        </w:rPr>
        <w:t xml:space="preserve"> A. Q. </w:t>
      </w:r>
      <w:r>
        <w:rPr>
          <w:rFonts w:ascii="Times New Roman" w:eastAsia="Times New Roman" w:hAnsi="Times New Roman" w:cs="Times New Roman"/>
          <w:b/>
          <w:color w:val="000000"/>
          <w:sz w:val="24"/>
          <w:szCs w:val="24"/>
        </w:rPr>
        <w:t>Trajetórias Educacionais de Mulheres: Uma Leitura Interseccional da Deficiência.</w:t>
      </w:r>
      <w:r>
        <w:rPr>
          <w:rFonts w:ascii="Times New Roman" w:eastAsia="Times New Roman" w:hAnsi="Times New Roman" w:cs="Times New Roman"/>
          <w:i/>
          <w:color w:val="000000"/>
          <w:sz w:val="24"/>
          <w:szCs w:val="24"/>
        </w:rPr>
        <w:t xml:space="preserve"> </w:t>
      </w:r>
      <w:proofErr w:type="gramStart"/>
      <w:r>
        <w:rPr>
          <w:rFonts w:ascii="Times New Roman" w:eastAsia="Times New Roman" w:hAnsi="Times New Roman" w:cs="Times New Roman"/>
          <w:color w:val="000000"/>
          <w:sz w:val="24"/>
          <w:szCs w:val="24"/>
        </w:rPr>
        <w:t>2017, 138</w:t>
      </w:r>
      <w:proofErr w:type="gramEnd"/>
      <w:r>
        <w:rPr>
          <w:rFonts w:ascii="Times New Roman" w:eastAsia="Times New Roman" w:hAnsi="Times New Roman" w:cs="Times New Roman"/>
          <w:color w:val="000000"/>
          <w:sz w:val="24"/>
          <w:szCs w:val="24"/>
        </w:rPr>
        <w:t xml:space="preserve"> f. Tese (Doutorado em Educação). Universidade Federal da Paraíba, João Pessoa, 2017. Disponível </w:t>
      </w:r>
      <w:proofErr w:type="gramStart"/>
      <w:r>
        <w:rPr>
          <w:rFonts w:ascii="Times New Roman" w:eastAsia="Times New Roman" w:hAnsi="Times New Roman" w:cs="Times New Roman"/>
          <w:color w:val="000000"/>
          <w:sz w:val="24"/>
          <w:szCs w:val="24"/>
        </w:rPr>
        <w:t>em:</w:t>
      </w:r>
      <w:proofErr w:type="gramEnd"/>
      <w:r w:rsidR="00D16F08">
        <w:fldChar w:fldCharType="begin"/>
      </w:r>
      <w:r w:rsidR="00D16F08">
        <w:instrText>HYPERLINK "https://repositorio.ufpb.br/jspui/bitstream/tede/9920/2/Arquivototal.pdf" \h</w:instrText>
      </w:r>
      <w:r w:rsidR="00D16F08">
        <w:fldChar w:fldCharType="separate"/>
      </w:r>
      <w:r>
        <w:rPr>
          <w:rFonts w:ascii="Times New Roman" w:eastAsia="Times New Roman" w:hAnsi="Times New Roman" w:cs="Times New Roman"/>
          <w:color w:val="000000"/>
          <w:sz w:val="24"/>
          <w:szCs w:val="24"/>
        </w:rPr>
        <w:t xml:space="preserve"> </w:t>
      </w:r>
      <w:r w:rsidR="00D16F08">
        <w:fldChar w:fldCharType="end"/>
      </w:r>
      <w:hyperlink r:id="rId12">
        <w:r>
          <w:rPr>
            <w:rFonts w:ascii="Times New Roman" w:eastAsia="Times New Roman" w:hAnsi="Times New Roman" w:cs="Times New Roman"/>
            <w:color w:val="000000"/>
            <w:sz w:val="24"/>
            <w:szCs w:val="24"/>
            <w:u w:val="single"/>
          </w:rPr>
          <w:t>https://repositorio.ufpb.br/jspui/bitstream/tede/9920/2/Arquivototal.pdf</w:t>
        </w:r>
      </w:hyperlink>
      <w:r>
        <w:rPr>
          <w:rFonts w:ascii="Times New Roman" w:eastAsia="Times New Roman" w:hAnsi="Times New Roman" w:cs="Times New Roman"/>
          <w:color w:val="000000"/>
          <w:sz w:val="24"/>
          <w:szCs w:val="24"/>
        </w:rPr>
        <w:t xml:space="preserve"> Acess</w:t>
      </w:r>
      <w:r>
        <w:rPr>
          <w:rFonts w:ascii="Times New Roman" w:eastAsia="Times New Roman" w:hAnsi="Times New Roman" w:cs="Times New Roman"/>
          <w:sz w:val="24"/>
          <w:szCs w:val="24"/>
        </w:rPr>
        <w:t>o</w:t>
      </w:r>
      <w:r>
        <w:rPr>
          <w:rFonts w:ascii="Times New Roman" w:eastAsia="Times New Roman" w:hAnsi="Times New Roman" w:cs="Times New Roman"/>
          <w:color w:val="000000"/>
          <w:sz w:val="24"/>
          <w:szCs w:val="24"/>
        </w:rPr>
        <w:t xml:space="preserve"> em 28 abr. 2024.</w:t>
      </w:r>
    </w:p>
    <w:p w:rsidR="00D16F08" w:rsidRDefault="00D16F08">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rsidR="00D16F08" w:rsidRDefault="00303B84">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IVENI</w:t>
      </w:r>
      <w:r>
        <w:rPr>
          <w:rFonts w:ascii="Times New Roman" w:eastAsia="Times New Roman" w:hAnsi="Times New Roman" w:cs="Times New Roman"/>
          <w:color w:val="000000"/>
          <w:sz w:val="24"/>
          <w:szCs w:val="24"/>
        </w:rPr>
        <w:t xml:space="preserve">CK, A.; CANEN, A. G. </w:t>
      </w:r>
      <w:r>
        <w:rPr>
          <w:rFonts w:ascii="Times New Roman" w:eastAsia="Times New Roman" w:hAnsi="Times New Roman" w:cs="Times New Roman"/>
          <w:b/>
          <w:color w:val="000000"/>
          <w:sz w:val="24"/>
          <w:szCs w:val="24"/>
        </w:rPr>
        <w:t xml:space="preserve">Metodologia da pesquisa: rompendo </w:t>
      </w:r>
      <w:r>
        <w:rPr>
          <w:rFonts w:ascii="Times New Roman" w:eastAsia="Times New Roman" w:hAnsi="Times New Roman" w:cs="Times New Roman"/>
          <w:b/>
          <w:sz w:val="24"/>
          <w:szCs w:val="24"/>
        </w:rPr>
        <w:t>fronteiras</w:t>
      </w:r>
      <w:r>
        <w:rPr>
          <w:rFonts w:ascii="Times New Roman" w:eastAsia="Times New Roman" w:hAnsi="Times New Roman" w:cs="Times New Roman"/>
          <w:b/>
          <w:color w:val="000000"/>
          <w:sz w:val="24"/>
          <w:szCs w:val="24"/>
        </w:rPr>
        <w:t xml:space="preserve"> curriculares</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Rio de Janeiro</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Editora Ciência Moderna </w:t>
      </w:r>
      <w:proofErr w:type="spellStart"/>
      <w:r>
        <w:rPr>
          <w:rFonts w:ascii="Times New Roman" w:eastAsia="Times New Roman" w:hAnsi="Times New Roman" w:cs="Times New Roman"/>
          <w:color w:val="000000"/>
          <w:sz w:val="24"/>
          <w:szCs w:val="24"/>
        </w:rPr>
        <w:t>Ltda</w:t>
      </w:r>
      <w:proofErr w:type="spellEnd"/>
      <w:r>
        <w:rPr>
          <w:rFonts w:ascii="Times New Roman" w:eastAsia="Times New Roman" w:hAnsi="Times New Roman" w:cs="Times New Roman"/>
          <w:color w:val="000000"/>
          <w:sz w:val="24"/>
          <w:szCs w:val="24"/>
        </w:rPr>
        <w:t>, 2016. 85 p.</w:t>
      </w:r>
    </w:p>
    <w:p w:rsidR="00D16F08" w:rsidRDefault="00D16F08">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rsidR="00D16F08" w:rsidRDefault="00303B84">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MEDRADO, C.; GOMES, V. M.; SOBRINHO, F.</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P. </w:t>
      </w:r>
      <w:r>
        <w:rPr>
          <w:rFonts w:ascii="Times New Roman" w:eastAsia="Times New Roman" w:hAnsi="Times New Roman" w:cs="Times New Roman"/>
          <w:color w:val="000000"/>
          <w:sz w:val="24"/>
          <w:szCs w:val="24"/>
        </w:rPr>
        <w:t xml:space="preserve">Atributos teórico-metodológicos da revisão sistemática das pesquisas empíricas em educação especial: evidências científicas na tomada de decisão sobre as melhores práticas inclusivas. In: NUNES, </w:t>
      </w:r>
      <w:r>
        <w:rPr>
          <w:rFonts w:ascii="Times New Roman" w:eastAsia="Times New Roman" w:hAnsi="Times New Roman" w:cs="Times New Roman"/>
          <w:sz w:val="24"/>
          <w:szCs w:val="24"/>
        </w:rPr>
        <w:t>L</w:t>
      </w:r>
      <w:r>
        <w:rPr>
          <w:rFonts w:ascii="Times New Roman" w:eastAsia="Times New Roman" w:hAnsi="Times New Roman" w:cs="Times New Roman"/>
          <w:color w:val="000000"/>
          <w:sz w:val="24"/>
          <w:szCs w:val="24"/>
        </w:rPr>
        <w:t xml:space="preserve">. R. (Org.). </w:t>
      </w:r>
      <w:r>
        <w:rPr>
          <w:rFonts w:ascii="Times New Roman" w:eastAsia="Times New Roman" w:hAnsi="Times New Roman" w:cs="Times New Roman"/>
          <w:b/>
          <w:color w:val="000000"/>
          <w:sz w:val="24"/>
          <w:szCs w:val="24"/>
        </w:rPr>
        <w:t>Novas trilhas no modo de fazer pesquisa em Educ</w:t>
      </w:r>
      <w:r>
        <w:rPr>
          <w:rFonts w:ascii="Times New Roman" w:eastAsia="Times New Roman" w:hAnsi="Times New Roman" w:cs="Times New Roman"/>
          <w:b/>
          <w:color w:val="000000"/>
          <w:sz w:val="24"/>
          <w:szCs w:val="24"/>
        </w:rPr>
        <w:t>ação Especial</w:t>
      </w:r>
      <w:r>
        <w:rPr>
          <w:rFonts w:ascii="Times New Roman" w:eastAsia="Times New Roman" w:hAnsi="Times New Roman" w:cs="Times New Roman"/>
          <w:color w:val="000000"/>
          <w:sz w:val="24"/>
          <w:szCs w:val="24"/>
        </w:rPr>
        <w:t>. Marília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ABPEE, 202</w:t>
      </w:r>
      <w:r>
        <w:rPr>
          <w:rFonts w:ascii="Times New Roman" w:eastAsia="Times New Roman" w:hAnsi="Times New Roman" w:cs="Times New Roman"/>
          <w:sz w:val="24"/>
          <w:szCs w:val="24"/>
        </w:rPr>
        <w:t>0</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144</w:t>
      </w:r>
      <w:r>
        <w:rPr>
          <w:rFonts w:ascii="Times New Roman" w:eastAsia="Times New Roman" w:hAnsi="Times New Roman" w:cs="Times New Roman"/>
          <w:color w:val="000000"/>
          <w:sz w:val="24"/>
          <w:szCs w:val="24"/>
        </w:rPr>
        <w:t xml:space="preserve"> p. Disponível em: chrome-extension://efaidnbmnnnibpcajpcglclefindmkaj/</w:t>
      </w:r>
      <w:hyperlink r:id="rId13">
        <w:r>
          <w:rPr>
            <w:rFonts w:ascii="Times New Roman" w:eastAsia="Times New Roman" w:hAnsi="Times New Roman" w:cs="Times New Roman"/>
            <w:color w:val="000000"/>
            <w:sz w:val="24"/>
            <w:szCs w:val="24"/>
            <w:u w:val="single"/>
          </w:rPr>
          <w:t>ht</w:t>
        </w:r>
        <w:r>
          <w:rPr>
            <w:rFonts w:ascii="Times New Roman" w:eastAsia="Times New Roman" w:hAnsi="Times New Roman" w:cs="Times New Roman"/>
            <w:color w:val="000000"/>
            <w:sz w:val="24"/>
            <w:szCs w:val="24"/>
            <w:u w:val="single"/>
          </w:rPr>
          <w:t>tps://www.abpee.net/pdf/livros/Novas%20trilhas%20no%20modo%20de%20fazer%20pesquisa%20em%20Educa%C3%A7%C3%A3o%20Especial.pdf</w:t>
        </w:r>
      </w:hyperlink>
      <w:r>
        <w:rPr>
          <w:rFonts w:ascii="Times New Roman" w:eastAsia="Times New Roman" w:hAnsi="Times New Roman" w:cs="Times New Roman"/>
          <w:color w:val="000000"/>
          <w:sz w:val="24"/>
          <w:szCs w:val="24"/>
        </w:rPr>
        <w:t xml:space="preserve"> Acesso em: 26 abr. 2024.</w:t>
      </w:r>
    </w:p>
    <w:p w:rsidR="00D16F08" w:rsidRDefault="00D16F08">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rsidR="00D16F08" w:rsidRDefault="00303B84">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PÉREZ, S. G.; FREITAS, S. N. A Mulher Com Altas Habilidades/Superdotação: à Procura de uma identidade. </w:t>
      </w:r>
      <w:r>
        <w:rPr>
          <w:rFonts w:ascii="Times New Roman" w:eastAsia="Times New Roman" w:hAnsi="Times New Roman" w:cs="Times New Roman"/>
          <w:b/>
          <w:color w:val="000000"/>
          <w:sz w:val="24"/>
          <w:szCs w:val="24"/>
        </w:rPr>
        <w:t>Rev</w:t>
      </w:r>
      <w:r>
        <w:rPr>
          <w:rFonts w:ascii="Times New Roman" w:eastAsia="Times New Roman" w:hAnsi="Times New Roman" w:cs="Times New Roman"/>
          <w:b/>
          <w:color w:val="000000"/>
          <w:sz w:val="24"/>
          <w:szCs w:val="24"/>
        </w:rPr>
        <w:t>ista Brasileira de Educação Especial</w:t>
      </w:r>
      <w:r>
        <w:rPr>
          <w:rFonts w:ascii="Times New Roman" w:eastAsia="Times New Roman" w:hAnsi="Times New Roman" w:cs="Times New Roman"/>
          <w:color w:val="000000"/>
          <w:sz w:val="24"/>
          <w:szCs w:val="24"/>
        </w:rPr>
        <w:t>, v. 18, n. 4, p. 677-694, out.</w:t>
      </w:r>
      <w:r>
        <w:rPr>
          <w:rFonts w:ascii="Times New Roman" w:eastAsia="Times New Roman" w:hAnsi="Times New Roman" w:cs="Times New Roman"/>
          <w:sz w:val="24"/>
          <w:szCs w:val="24"/>
        </w:rPr>
        <w:t xml:space="preserve">/dez. </w:t>
      </w:r>
      <w:r>
        <w:rPr>
          <w:rFonts w:ascii="Times New Roman" w:eastAsia="Times New Roman" w:hAnsi="Times New Roman" w:cs="Times New Roman"/>
          <w:color w:val="000000"/>
          <w:sz w:val="24"/>
          <w:szCs w:val="24"/>
        </w:rPr>
        <w:t xml:space="preserve">2012. Disponível em: </w:t>
      </w:r>
      <w:hyperlink r:id="rId14">
        <w:r>
          <w:rPr>
            <w:rFonts w:ascii="Times New Roman" w:eastAsia="Times New Roman" w:hAnsi="Times New Roman" w:cs="Times New Roman"/>
            <w:color w:val="000000"/>
            <w:sz w:val="24"/>
            <w:szCs w:val="24"/>
            <w:u w:val="single"/>
          </w:rPr>
          <w:t>https://www.scielo.br/j/rbee/a/qCDKrWPRqGSnZSsyRtxCCvm/abstract/?lang=pt</w:t>
        </w:r>
      </w:hyperlink>
      <w:r>
        <w:rPr>
          <w:rFonts w:ascii="Times New Roman" w:eastAsia="Times New Roman" w:hAnsi="Times New Roman" w:cs="Times New Roman"/>
          <w:color w:val="000000"/>
          <w:sz w:val="24"/>
          <w:szCs w:val="24"/>
        </w:rPr>
        <w:t xml:space="preserve"> Acesso em: 04 abr. 2024.</w:t>
      </w:r>
    </w:p>
    <w:p w:rsidR="00D16F08" w:rsidRDefault="00D16F08">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rsidR="00D16F08" w:rsidRDefault="00303B84">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PIECZKOWSKI, T. M.; GAVENDA, M. L. Narrativas de Mulheres com Deficiência Visual. </w:t>
      </w:r>
      <w:r>
        <w:rPr>
          <w:rFonts w:ascii="Times New Roman" w:eastAsia="Times New Roman" w:hAnsi="Times New Roman" w:cs="Times New Roman"/>
          <w:b/>
          <w:color w:val="000000"/>
          <w:sz w:val="24"/>
          <w:szCs w:val="24"/>
        </w:rPr>
        <w:t>Revista Brasileira de Educação Especial</w:t>
      </w:r>
      <w:r>
        <w:rPr>
          <w:rFonts w:ascii="Times New Roman" w:eastAsia="Times New Roman" w:hAnsi="Times New Roman" w:cs="Times New Roman"/>
          <w:color w:val="000000"/>
          <w:sz w:val="24"/>
          <w:szCs w:val="24"/>
        </w:rPr>
        <w:t xml:space="preserve">, v. 27, p. 139 - </w:t>
      </w:r>
      <w:proofErr w:type="gramStart"/>
      <w:r>
        <w:rPr>
          <w:rFonts w:ascii="Times New Roman" w:eastAsia="Times New Roman" w:hAnsi="Times New Roman" w:cs="Times New Roman"/>
          <w:color w:val="000000"/>
          <w:sz w:val="24"/>
          <w:szCs w:val="24"/>
        </w:rPr>
        <w:t>156, ja</w:t>
      </w:r>
      <w:r>
        <w:rPr>
          <w:rFonts w:ascii="Times New Roman" w:eastAsia="Times New Roman" w:hAnsi="Times New Roman" w:cs="Times New Roman"/>
          <w:sz w:val="24"/>
          <w:szCs w:val="24"/>
        </w:rPr>
        <w:t>n./dez.</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2021. Disponível em: </w:t>
      </w:r>
      <w:hyperlink r:id="rId15">
        <w:r>
          <w:rPr>
            <w:rFonts w:ascii="Times New Roman" w:eastAsia="Times New Roman" w:hAnsi="Times New Roman" w:cs="Times New Roman"/>
            <w:color w:val="000000"/>
            <w:sz w:val="24"/>
            <w:szCs w:val="24"/>
            <w:u w:val="single"/>
          </w:rPr>
          <w:t>https://www.scielo.br/j/rbee/a/rcXhrJhGKNJXnN98t8WvbQN/</w:t>
        </w:r>
      </w:hyperlink>
      <w:r>
        <w:rPr>
          <w:rFonts w:ascii="Times New Roman" w:eastAsia="Times New Roman" w:hAnsi="Times New Roman" w:cs="Times New Roman"/>
          <w:color w:val="000000"/>
          <w:sz w:val="24"/>
          <w:szCs w:val="24"/>
        </w:rPr>
        <w:t xml:space="preserve"> Acesso em: 04 abr. 2024.</w:t>
      </w:r>
    </w:p>
    <w:p w:rsidR="00D16F08" w:rsidRDefault="00D16F08">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rsidR="00D16F08" w:rsidRDefault="00303B84">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SILVA, J. S.; GONZÁLEZ-GIL, F. Acessibilidade, Gênero e Educação Superior: Indicativos procedentes das investigações científicas. </w:t>
      </w:r>
      <w:r>
        <w:rPr>
          <w:rFonts w:ascii="Times New Roman" w:eastAsia="Times New Roman" w:hAnsi="Times New Roman" w:cs="Times New Roman"/>
          <w:b/>
          <w:color w:val="000000"/>
          <w:sz w:val="24"/>
          <w:szCs w:val="24"/>
        </w:rPr>
        <w:t>Revista Brasileira de Edu</w:t>
      </w:r>
      <w:r>
        <w:rPr>
          <w:rFonts w:ascii="Times New Roman" w:eastAsia="Times New Roman" w:hAnsi="Times New Roman" w:cs="Times New Roman"/>
          <w:b/>
          <w:color w:val="000000"/>
          <w:sz w:val="24"/>
          <w:szCs w:val="24"/>
        </w:rPr>
        <w:t>cação Especial,</w:t>
      </w:r>
      <w:r>
        <w:rPr>
          <w:rFonts w:ascii="Times New Roman" w:eastAsia="Times New Roman" w:hAnsi="Times New Roman" w:cs="Times New Roman"/>
          <w:color w:val="000000"/>
          <w:sz w:val="24"/>
          <w:szCs w:val="24"/>
        </w:rPr>
        <w:t xml:space="preserve"> v. 23, n. 4, p. 607-622, out./dez. 2017. Disponível em: </w:t>
      </w:r>
      <w:hyperlink r:id="rId16">
        <w:r>
          <w:rPr>
            <w:rFonts w:ascii="Times New Roman" w:eastAsia="Times New Roman" w:hAnsi="Times New Roman" w:cs="Times New Roman"/>
            <w:color w:val="000000"/>
            <w:sz w:val="24"/>
            <w:szCs w:val="24"/>
            <w:u w:val="single"/>
          </w:rPr>
          <w:t>https://www.scielo.br/j/rbee/a/sZbL9dz4jMP9BRWj7GmxyrQ/abstract/?lang=pt</w:t>
        </w:r>
      </w:hyperlink>
      <w:r>
        <w:rPr>
          <w:rFonts w:ascii="Times New Roman" w:eastAsia="Times New Roman" w:hAnsi="Times New Roman" w:cs="Times New Roman"/>
          <w:color w:val="000000"/>
          <w:sz w:val="24"/>
          <w:szCs w:val="24"/>
        </w:rPr>
        <w:t xml:space="preserve"> Acesso em: 04 abr. 20</w:t>
      </w:r>
      <w:r>
        <w:rPr>
          <w:rFonts w:ascii="Times New Roman" w:eastAsia="Times New Roman" w:hAnsi="Times New Roman" w:cs="Times New Roman"/>
          <w:color w:val="000000"/>
          <w:sz w:val="24"/>
          <w:szCs w:val="24"/>
        </w:rPr>
        <w:t>24.</w:t>
      </w:r>
    </w:p>
    <w:p w:rsidR="00D16F08" w:rsidRDefault="00D16F08">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rsidR="00D16F08" w:rsidRDefault="00303B84">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SILVA, J. P.; CARMO, V. M.; RAMOS, G. B. As quatro ondas do feminismo: lutas e conquistas.</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color w:val="000000"/>
          <w:sz w:val="24"/>
          <w:szCs w:val="24"/>
        </w:rPr>
        <w:t>Revista de Direitos Humanos em Perspectiva</w:t>
      </w:r>
      <w:r>
        <w:rPr>
          <w:rFonts w:ascii="Times New Roman" w:eastAsia="Times New Roman" w:hAnsi="Times New Roman" w:cs="Times New Roman"/>
          <w:color w:val="000000"/>
          <w:sz w:val="24"/>
          <w:szCs w:val="24"/>
        </w:rPr>
        <w:t xml:space="preserve">, v. 7, n. 1, p. 101 - </w:t>
      </w:r>
      <w:proofErr w:type="gramStart"/>
      <w:r>
        <w:rPr>
          <w:rFonts w:ascii="Times New Roman" w:eastAsia="Times New Roman" w:hAnsi="Times New Roman" w:cs="Times New Roman"/>
          <w:color w:val="000000"/>
          <w:sz w:val="24"/>
          <w:szCs w:val="24"/>
        </w:rPr>
        <w:t>122, jan./jul.</w:t>
      </w:r>
      <w:proofErr w:type="gramEnd"/>
      <w:r>
        <w:rPr>
          <w:rFonts w:ascii="Times New Roman" w:eastAsia="Times New Roman" w:hAnsi="Times New Roman" w:cs="Times New Roman"/>
          <w:color w:val="000000"/>
          <w:sz w:val="24"/>
          <w:szCs w:val="24"/>
        </w:rPr>
        <w:t xml:space="preserve"> 2021. Disponível em: </w:t>
      </w:r>
      <w:hyperlink r:id="rId17">
        <w:r>
          <w:rPr>
            <w:rFonts w:ascii="Times New Roman" w:eastAsia="Times New Roman" w:hAnsi="Times New Roman" w:cs="Times New Roman"/>
            <w:color w:val="000000"/>
            <w:sz w:val="24"/>
            <w:szCs w:val="24"/>
            <w:u w:val="single"/>
          </w:rPr>
          <w:t>https://www.indexlaw.org/index.php/direitoshumanos/article/view/7948</w:t>
        </w:r>
      </w:hyperlink>
      <w:r>
        <w:rPr>
          <w:rFonts w:ascii="Times New Roman" w:eastAsia="Times New Roman" w:hAnsi="Times New Roman" w:cs="Times New Roman"/>
          <w:color w:val="000000"/>
          <w:sz w:val="24"/>
          <w:szCs w:val="24"/>
        </w:rPr>
        <w:t xml:space="preserve"> Acesso em: 26 abr. 2024.</w:t>
      </w:r>
    </w:p>
    <w:p w:rsidR="00D16F08" w:rsidRDefault="00D16F08">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sectPr w:rsidR="00D16F08" w:rsidSect="00D16F08">
      <w:headerReference w:type="default" r:id="rId18"/>
      <w:footerReference w:type="default" r:id="rId19"/>
      <w:pgSz w:w="11909" w:h="16834"/>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B84" w:rsidRDefault="00303B84" w:rsidP="00D16F08">
      <w:pPr>
        <w:spacing w:line="240" w:lineRule="auto"/>
      </w:pPr>
      <w:r>
        <w:separator/>
      </w:r>
    </w:p>
  </w:endnote>
  <w:endnote w:type="continuationSeparator" w:id="0">
    <w:p w:rsidR="00303B84" w:rsidRDefault="00303B84" w:rsidP="00D16F0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F08" w:rsidRDefault="00D16F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B84" w:rsidRDefault="00303B84" w:rsidP="00D16F08">
      <w:pPr>
        <w:spacing w:line="240" w:lineRule="auto"/>
      </w:pPr>
      <w:r>
        <w:separator/>
      </w:r>
    </w:p>
  </w:footnote>
  <w:footnote w:type="continuationSeparator" w:id="0">
    <w:p w:rsidR="00303B84" w:rsidRDefault="00303B84" w:rsidP="00D16F08">
      <w:pPr>
        <w:spacing w:line="240" w:lineRule="auto"/>
      </w:pPr>
      <w:r>
        <w:continuationSeparator/>
      </w:r>
    </w:p>
  </w:footnote>
  <w:footnote w:id="1">
    <w:p w:rsidR="00D16F08" w:rsidRDefault="00303B84">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Mestranda do Programa de Pós-Graduação em Educação da Universidade Estadual do Rio de Janeiro - RJ, </w:t>
      </w:r>
      <w:hyperlink r:id="rId1">
        <w:r>
          <w:rPr>
            <w:rFonts w:ascii="Times New Roman" w:eastAsia="Times New Roman" w:hAnsi="Times New Roman" w:cs="Times New Roman"/>
            <w:color w:val="1155CC"/>
            <w:sz w:val="20"/>
            <w:szCs w:val="20"/>
            <w:u w:val="single"/>
          </w:rPr>
          <w:t>pamela_ssilva@yahoo.com</w:t>
        </w:r>
        <w:r>
          <w:rPr>
            <w:rFonts w:ascii="Times New Roman" w:eastAsia="Times New Roman" w:hAnsi="Times New Roman" w:cs="Times New Roman"/>
            <w:color w:val="1155CC"/>
            <w:sz w:val="20"/>
            <w:szCs w:val="20"/>
            <w:u w:val="single"/>
          </w:rPr>
          <w:t>.br</w:t>
        </w:r>
      </w:hyperlink>
      <w:r>
        <w:rPr>
          <w:rFonts w:ascii="Times New Roman" w:eastAsia="Times New Roman" w:hAnsi="Times New Roman" w:cs="Times New Roman"/>
          <w:sz w:val="20"/>
          <w:szCs w:val="20"/>
        </w:rPr>
        <w:t>;</w:t>
      </w:r>
    </w:p>
  </w:footnote>
  <w:footnote w:id="2">
    <w:p w:rsidR="00D16F08" w:rsidRDefault="00303B84">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proofErr w:type="spellStart"/>
      <w:r>
        <w:rPr>
          <w:rFonts w:ascii="Times New Roman" w:eastAsia="Times New Roman" w:hAnsi="Times New Roman" w:cs="Times New Roman"/>
          <w:sz w:val="20"/>
          <w:szCs w:val="20"/>
        </w:rPr>
        <w:t>Graduanda</w:t>
      </w:r>
      <w:proofErr w:type="spellEnd"/>
      <w:r>
        <w:rPr>
          <w:rFonts w:ascii="Times New Roman" w:eastAsia="Times New Roman" w:hAnsi="Times New Roman" w:cs="Times New Roman"/>
          <w:sz w:val="20"/>
          <w:szCs w:val="20"/>
        </w:rPr>
        <w:t xml:space="preserve"> do Curso de Pedagogia da Universidade Estadual do Rio de Janeiro - RJ, </w:t>
      </w:r>
      <w:hyperlink r:id="rId2">
        <w:r>
          <w:rPr>
            <w:rFonts w:ascii="Times New Roman" w:eastAsia="Times New Roman" w:hAnsi="Times New Roman" w:cs="Times New Roman"/>
            <w:color w:val="1155CC"/>
            <w:sz w:val="20"/>
            <w:szCs w:val="20"/>
            <w:highlight w:val="white"/>
            <w:u w:val="single"/>
          </w:rPr>
          <w:t>mcgrivelli@gmail.com</w:t>
        </w:r>
      </w:hyperlink>
      <w:r>
        <w:rPr>
          <w:rFonts w:ascii="Times New Roman" w:eastAsia="Times New Roman" w:hAnsi="Times New Roman" w:cs="Times New Roman"/>
          <w:sz w:val="20"/>
          <w:szCs w:val="20"/>
        </w:rPr>
        <w:t>;</w:t>
      </w:r>
    </w:p>
  </w:footnote>
  <w:footnote w:id="3">
    <w:p w:rsidR="00D16F08" w:rsidRDefault="00303B84">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Professora e orientadora: Doutora, Faculdade de Educação - RJ, </w:t>
      </w:r>
      <w:hyperlink r:id="rId3">
        <w:r>
          <w:rPr>
            <w:rFonts w:ascii="Times New Roman" w:eastAsia="Times New Roman" w:hAnsi="Times New Roman" w:cs="Times New Roman"/>
            <w:color w:val="1155CC"/>
            <w:sz w:val="20"/>
            <w:szCs w:val="20"/>
            <w:u w:val="single"/>
          </w:rPr>
          <w:t>annieredig@yahoo.com.br</w:t>
        </w:r>
      </w:hyperlink>
      <w:r>
        <w:rPr>
          <w:rFonts w:ascii="Times New Roman" w:eastAsia="Times New Roman" w:hAnsi="Times New Roman" w:cs="Times New Roman"/>
          <w:sz w:val="20"/>
          <w:szCs w:val="20"/>
        </w:rPr>
        <w:t xml:space="preserve">. </w:t>
      </w:r>
    </w:p>
    <w:p w:rsidR="0054434A" w:rsidRDefault="0054434A">
      <w:pPr>
        <w:spacing w:line="240" w:lineRule="auto"/>
        <w:jc w:val="both"/>
        <w:rPr>
          <w:sz w:val="20"/>
          <w:szCs w:val="20"/>
        </w:rPr>
      </w:pPr>
    </w:p>
  </w:footnote>
  <w:footnote w:id="4">
    <w:p w:rsidR="00D16F08" w:rsidRDefault="00303B84">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De acordo com a Política Nacional de Educação Especial na perspectiva da Educação Inclusiva (BRASIL, 2008) são </w:t>
      </w:r>
      <w:proofErr w:type="gramStart"/>
      <w:r>
        <w:rPr>
          <w:rFonts w:ascii="Times New Roman" w:eastAsia="Times New Roman" w:hAnsi="Times New Roman" w:cs="Times New Roman"/>
          <w:sz w:val="20"/>
          <w:szCs w:val="20"/>
        </w:rPr>
        <w:t>consideradas público-alvo da Educação Especial pessoas</w:t>
      </w:r>
      <w:proofErr w:type="gramEnd"/>
      <w:r>
        <w:rPr>
          <w:rFonts w:ascii="Times New Roman" w:eastAsia="Times New Roman" w:hAnsi="Times New Roman" w:cs="Times New Roman"/>
          <w:sz w:val="20"/>
          <w:szCs w:val="20"/>
        </w:rPr>
        <w:t xml:space="preserve"> com deficiência,</w:t>
      </w:r>
      <w:r>
        <w:rPr>
          <w:rFonts w:ascii="Times New Roman" w:eastAsia="Times New Roman" w:hAnsi="Times New Roman" w:cs="Times New Roman"/>
          <w:sz w:val="20"/>
          <w:szCs w:val="20"/>
        </w:rPr>
        <w:t xml:space="preserve"> transtorno do espectro autista, altas habilidades/superdotação.</w:t>
      </w:r>
    </w:p>
  </w:footnote>
  <w:footnote w:id="5">
    <w:p w:rsidR="00D16F08" w:rsidRDefault="00303B84">
      <w:pPr>
        <w:pBdr>
          <w:top w:val="nil"/>
          <w:left w:val="nil"/>
          <w:bottom w:val="nil"/>
          <w:right w:val="nil"/>
          <w:between w:val="nil"/>
        </w:pBdr>
        <w:spacing w:line="240" w:lineRule="auto"/>
        <w:rPr>
          <w:rFonts w:ascii="Times New Roman" w:eastAsia="Times New Roman" w:hAnsi="Times New Roman" w:cs="Times New Roman"/>
          <w:color w:val="FF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Termo utilizado na época, atualmente o termo correto é deficiência intelectual.</w:t>
      </w:r>
    </w:p>
  </w:footnote>
  <w:footnote w:id="6">
    <w:p w:rsidR="00D16F08" w:rsidRDefault="00303B84">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De acordo com a Lei Brasileira de Inclusão da Pessoa com Deficiência – LBI (BRASIL, 2015), a Pessoa com Deficiência é definida como aquela que tem impedimento de natureza física, mental, in</w:t>
      </w:r>
      <w:r>
        <w:rPr>
          <w:rFonts w:ascii="Times New Roman" w:eastAsia="Times New Roman" w:hAnsi="Times New Roman" w:cs="Times New Roman"/>
          <w:sz w:val="20"/>
          <w:szCs w:val="20"/>
        </w:rPr>
        <w:t>telectual e sensorial que a impedem de participar plenamente da sociedade em condições de igualdade com as demais pessoas.</w:t>
      </w:r>
    </w:p>
    <w:p w:rsidR="00D16F08" w:rsidRDefault="00D16F08">
      <w:pPr>
        <w:spacing w:line="240" w:lineRule="auto"/>
        <w:rPr>
          <w:sz w:val="20"/>
          <w:szCs w:val="20"/>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F08" w:rsidRDefault="00303B84">
    <w:pPr>
      <w:pBdr>
        <w:top w:val="nil"/>
        <w:left w:val="nil"/>
        <w:bottom w:val="nil"/>
        <w:right w:val="nil"/>
        <w:between w:val="nil"/>
      </w:pBdr>
      <w:tabs>
        <w:tab w:val="center" w:pos="4252"/>
        <w:tab w:val="right" w:pos="8504"/>
        <w:tab w:val="left" w:pos="1872"/>
      </w:tabs>
      <w:spacing w:line="240" w:lineRule="auto"/>
      <w:rPr>
        <w:color w:val="000000"/>
      </w:rPr>
    </w:pPr>
    <w:r>
      <w:rPr>
        <w:rFonts w:ascii="Calibri" w:eastAsia="Calibri" w:hAnsi="Calibri" w:cs="Calibri"/>
        <w:noProof/>
        <w:color w:val="000000"/>
        <w:sz w:val="24"/>
        <w:szCs w:val="24"/>
      </w:rPr>
      <w:drawing>
        <wp:inline distT="0" distB="0" distL="0" distR="0">
          <wp:extent cx="5400040" cy="17716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D16F08"/>
    <w:rsid w:val="000E38F8"/>
    <w:rsid w:val="002C08BC"/>
    <w:rsid w:val="00303B84"/>
    <w:rsid w:val="0054434A"/>
    <w:rsid w:val="00C93A6F"/>
    <w:rsid w:val="00D16F08"/>
    <w:rsid w:val="00ED568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06A"/>
  </w:style>
  <w:style w:type="paragraph" w:styleId="Ttulo1">
    <w:name w:val="heading 1"/>
    <w:basedOn w:val="Normal1"/>
    <w:next w:val="Normal1"/>
    <w:rsid w:val="000F6C30"/>
    <w:pPr>
      <w:keepNext/>
      <w:keepLines/>
      <w:spacing w:before="400" w:after="120"/>
      <w:outlineLvl w:val="0"/>
    </w:pPr>
    <w:rPr>
      <w:sz w:val="40"/>
      <w:szCs w:val="40"/>
    </w:rPr>
  </w:style>
  <w:style w:type="paragraph" w:styleId="Ttulo2">
    <w:name w:val="heading 2"/>
    <w:basedOn w:val="Normal1"/>
    <w:next w:val="Normal1"/>
    <w:rsid w:val="000F6C30"/>
    <w:pPr>
      <w:keepNext/>
      <w:keepLines/>
      <w:spacing w:before="360" w:after="120"/>
      <w:outlineLvl w:val="1"/>
    </w:pPr>
    <w:rPr>
      <w:sz w:val="32"/>
      <w:szCs w:val="32"/>
    </w:rPr>
  </w:style>
  <w:style w:type="paragraph" w:styleId="Ttulo3">
    <w:name w:val="heading 3"/>
    <w:basedOn w:val="Normal1"/>
    <w:next w:val="Normal1"/>
    <w:rsid w:val="000F6C30"/>
    <w:pPr>
      <w:keepNext/>
      <w:keepLines/>
      <w:spacing w:before="320" w:after="80"/>
      <w:outlineLvl w:val="2"/>
    </w:pPr>
    <w:rPr>
      <w:color w:val="434343"/>
      <w:sz w:val="28"/>
      <w:szCs w:val="28"/>
    </w:rPr>
  </w:style>
  <w:style w:type="paragraph" w:styleId="Ttulo4">
    <w:name w:val="heading 4"/>
    <w:basedOn w:val="Normal1"/>
    <w:next w:val="Normal1"/>
    <w:rsid w:val="000F6C30"/>
    <w:pPr>
      <w:keepNext/>
      <w:keepLines/>
      <w:spacing w:before="280" w:after="80"/>
      <w:outlineLvl w:val="3"/>
    </w:pPr>
    <w:rPr>
      <w:color w:val="666666"/>
      <w:sz w:val="24"/>
      <w:szCs w:val="24"/>
    </w:rPr>
  </w:style>
  <w:style w:type="paragraph" w:styleId="Ttulo5">
    <w:name w:val="heading 5"/>
    <w:basedOn w:val="Normal1"/>
    <w:next w:val="Normal1"/>
    <w:rsid w:val="000F6C30"/>
    <w:pPr>
      <w:keepNext/>
      <w:keepLines/>
      <w:spacing w:before="240" w:after="80"/>
      <w:outlineLvl w:val="4"/>
    </w:pPr>
    <w:rPr>
      <w:color w:val="666666"/>
    </w:rPr>
  </w:style>
  <w:style w:type="paragraph" w:styleId="Ttulo6">
    <w:name w:val="heading 6"/>
    <w:basedOn w:val="Normal1"/>
    <w:next w:val="Normal1"/>
    <w:rsid w:val="000F6C30"/>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D16F08"/>
  </w:style>
  <w:style w:type="table" w:customStyle="1" w:styleId="TableNormal">
    <w:name w:val="Table Normal"/>
    <w:rsid w:val="00D16F08"/>
    <w:tblPr>
      <w:tblCellMar>
        <w:top w:w="0" w:type="dxa"/>
        <w:left w:w="0" w:type="dxa"/>
        <w:bottom w:w="0" w:type="dxa"/>
        <w:right w:w="0" w:type="dxa"/>
      </w:tblCellMar>
    </w:tblPr>
  </w:style>
  <w:style w:type="paragraph" w:styleId="Ttulo">
    <w:name w:val="Title"/>
    <w:basedOn w:val="Normal1"/>
    <w:next w:val="Normal1"/>
    <w:rsid w:val="000F6C30"/>
    <w:pPr>
      <w:keepNext/>
      <w:keepLines/>
      <w:spacing w:after="60"/>
    </w:pPr>
    <w:rPr>
      <w:sz w:val="52"/>
      <w:szCs w:val="52"/>
    </w:rPr>
  </w:style>
  <w:style w:type="paragraph" w:customStyle="1" w:styleId="Normal1">
    <w:name w:val="Normal1"/>
    <w:rsid w:val="000F6C30"/>
  </w:style>
  <w:style w:type="table" w:customStyle="1" w:styleId="TableNormal0">
    <w:name w:val="Table Normal"/>
    <w:rsid w:val="000F6C30"/>
    <w:tblPr>
      <w:tblCellMar>
        <w:top w:w="0" w:type="dxa"/>
        <w:left w:w="0" w:type="dxa"/>
        <w:bottom w:w="0" w:type="dxa"/>
        <w:right w:w="0" w:type="dxa"/>
      </w:tblCellMar>
    </w:tblPr>
  </w:style>
  <w:style w:type="paragraph" w:styleId="Subttulo">
    <w:name w:val="Subtitle"/>
    <w:basedOn w:val="Normal"/>
    <w:next w:val="Normal"/>
    <w:rsid w:val="00D16F08"/>
    <w:pPr>
      <w:keepNext/>
      <w:keepLines/>
      <w:pBdr>
        <w:top w:val="nil"/>
        <w:left w:val="nil"/>
        <w:bottom w:val="nil"/>
        <w:right w:val="nil"/>
        <w:between w:val="nil"/>
      </w:pBdr>
      <w:spacing w:after="320"/>
    </w:pPr>
    <w:rPr>
      <w:color w:val="666666"/>
      <w:sz w:val="30"/>
      <w:szCs w:val="30"/>
    </w:rPr>
  </w:style>
  <w:style w:type="paragraph" w:styleId="Textodebalo">
    <w:name w:val="Balloon Text"/>
    <w:basedOn w:val="Normal"/>
    <w:link w:val="TextodebaloChar"/>
    <w:uiPriority w:val="99"/>
    <w:semiHidden/>
    <w:unhideWhenUsed/>
    <w:rsid w:val="00906F88"/>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06F88"/>
    <w:rPr>
      <w:rFonts w:ascii="Tahoma" w:hAnsi="Tahoma" w:cs="Tahoma"/>
      <w:sz w:val="16"/>
      <w:szCs w:val="16"/>
    </w:rPr>
  </w:style>
  <w:style w:type="paragraph" w:styleId="Textodenotaderodap">
    <w:name w:val="footnote text"/>
    <w:basedOn w:val="Normal"/>
    <w:link w:val="TextodenotaderodapChar"/>
    <w:uiPriority w:val="99"/>
    <w:semiHidden/>
    <w:unhideWhenUsed/>
    <w:rsid w:val="00A76546"/>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A76546"/>
    <w:rPr>
      <w:sz w:val="20"/>
      <w:szCs w:val="20"/>
    </w:rPr>
  </w:style>
  <w:style w:type="character" w:styleId="Refdenotaderodap">
    <w:name w:val="footnote reference"/>
    <w:basedOn w:val="Fontepargpadro"/>
    <w:uiPriority w:val="99"/>
    <w:semiHidden/>
    <w:unhideWhenUsed/>
    <w:rsid w:val="00A76546"/>
    <w:rPr>
      <w:vertAlign w:val="superscript"/>
    </w:rPr>
  </w:style>
  <w:style w:type="character" w:styleId="Refdecomentrio">
    <w:name w:val="annotation reference"/>
    <w:basedOn w:val="Fontepargpadro"/>
    <w:uiPriority w:val="99"/>
    <w:semiHidden/>
    <w:unhideWhenUsed/>
    <w:rsid w:val="00DA0BA8"/>
    <w:rPr>
      <w:sz w:val="16"/>
      <w:szCs w:val="16"/>
    </w:rPr>
  </w:style>
  <w:style w:type="paragraph" w:styleId="Textodecomentrio">
    <w:name w:val="annotation text"/>
    <w:basedOn w:val="Normal"/>
    <w:link w:val="TextodecomentrioChar"/>
    <w:uiPriority w:val="99"/>
    <w:semiHidden/>
    <w:unhideWhenUsed/>
    <w:rsid w:val="00DA0BA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A0BA8"/>
    <w:rPr>
      <w:sz w:val="20"/>
      <w:szCs w:val="20"/>
    </w:rPr>
  </w:style>
  <w:style w:type="paragraph" w:styleId="Assuntodocomentrio">
    <w:name w:val="annotation subject"/>
    <w:basedOn w:val="Textodecomentrio"/>
    <w:next w:val="Textodecomentrio"/>
    <w:link w:val="AssuntodocomentrioChar"/>
    <w:uiPriority w:val="99"/>
    <w:semiHidden/>
    <w:unhideWhenUsed/>
    <w:rsid w:val="00DA0BA8"/>
    <w:rPr>
      <w:b/>
      <w:bCs/>
    </w:rPr>
  </w:style>
  <w:style w:type="character" w:customStyle="1" w:styleId="AssuntodocomentrioChar">
    <w:name w:val="Assunto do comentário Char"/>
    <w:basedOn w:val="TextodecomentrioChar"/>
    <w:link w:val="Assuntodocomentrio"/>
    <w:uiPriority w:val="99"/>
    <w:semiHidden/>
    <w:rsid w:val="00DA0BA8"/>
    <w:rPr>
      <w:b/>
      <w:bCs/>
      <w:sz w:val="20"/>
      <w:szCs w:val="20"/>
    </w:rPr>
  </w:style>
  <w:style w:type="paragraph" w:styleId="Cabealho">
    <w:name w:val="header"/>
    <w:basedOn w:val="Normal"/>
    <w:link w:val="CabealhoChar"/>
    <w:uiPriority w:val="99"/>
    <w:semiHidden/>
    <w:unhideWhenUsed/>
    <w:rsid w:val="00CC1BF6"/>
    <w:pPr>
      <w:tabs>
        <w:tab w:val="center" w:pos="4252"/>
        <w:tab w:val="right" w:pos="8504"/>
      </w:tabs>
      <w:spacing w:line="240" w:lineRule="auto"/>
    </w:pPr>
  </w:style>
  <w:style w:type="character" w:customStyle="1" w:styleId="CabealhoChar">
    <w:name w:val="Cabeçalho Char"/>
    <w:basedOn w:val="Fontepargpadro"/>
    <w:link w:val="Cabealho"/>
    <w:uiPriority w:val="99"/>
    <w:semiHidden/>
    <w:rsid w:val="00CC1BF6"/>
  </w:style>
  <w:style w:type="paragraph" w:styleId="Rodap">
    <w:name w:val="footer"/>
    <w:basedOn w:val="Normal"/>
    <w:link w:val="RodapChar"/>
    <w:uiPriority w:val="99"/>
    <w:unhideWhenUsed/>
    <w:rsid w:val="00CC1BF6"/>
    <w:pPr>
      <w:tabs>
        <w:tab w:val="center" w:pos="4252"/>
        <w:tab w:val="right" w:pos="8504"/>
      </w:tabs>
      <w:spacing w:line="240" w:lineRule="auto"/>
    </w:pPr>
  </w:style>
  <w:style w:type="character" w:customStyle="1" w:styleId="RodapChar">
    <w:name w:val="Rodapé Char"/>
    <w:basedOn w:val="Fontepargpadro"/>
    <w:link w:val="Rodap"/>
    <w:uiPriority w:val="99"/>
    <w:rsid w:val="00CC1BF6"/>
  </w:style>
  <w:style w:type="paragraph" w:styleId="NormalWeb">
    <w:name w:val="Normal (Web)"/>
    <w:basedOn w:val="Normal"/>
    <w:uiPriority w:val="99"/>
    <w:semiHidden/>
    <w:unhideWhenUsed/>
    <w:rsid w:val="005443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51198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ortal.mec.gov.br/arquivos/pdf/politicaeducespecial.pdf" TargetMode="External"/><Relationship Id="rId13" Type="http://schemas.openxmlformats.org/officeDocument/2006/relationships/hyperlink" Target="https://www.abpee.net/pdf/livros/Novas%20trilhas%20no%20modo%20de%20fazer%20pesquisa%20em%20Educa%C3%A7%C3%A3o%20Especial.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cielo.br/j/rbee/a/FnP7JzMBbFDK5ZYSv5RXYnz/?lang=pt" TargetMode="External"/><Relationship Id="rId12" Type="http://schemas.openxmlformats.org/officeDocument/2006/relationships/hyperlink" Target="https://repositorio.ufpb.br/jspui/bitstream/tede/9920/2/Arquivototal.pdf" TargetMode="External"/><Relationship Id="rId17" Type="http://schemas.openxmlformats.org/officeDocument/2006/relationships/hyperlink" Target="https://www.indexlaw.org/index.php/direitoshumanos/article/view/7948" TargetMode="External"/><Relationship Id="rId2" Type="http://schemas.openxmlformats.org/officeDocument/2006/relationships/styles" Target="styles.xml"/><Relationship Id="rId16" Type="http://schemas.openxmlformats.org/officeDocument/2006/relationships/hyperlink" Target="https://www.scielo.br/j/rbee/a/sZbL9dz4jMP9BRWj7GmxyrQ/abstract/?lang=p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g2013.wwc2017.eventos.dype.com.br/resources/anais/20/1381425794_ARQUIVO_VandaMariaCamposSalmeronDantas_1_.pdf" TargetMode="External"/><Relationship Id="rId5" Type="http://schemas.openxmlformats.org/officeDocument/2006/relationships/footnotes" Target="footnotes.xml"/><Relationship Id="rId15" Type="http://schemas.openxmlformats.org/officeDocument/2006/relationships/hyperlink" Target="https://www.scielo.br/j/rbee/a/rcXhrJhGKNJXnN98t8WvbQN/" TargetMode="External"/><Relationship Id="rId10" Type="http://schemas.openxmlformats.org/officeDocument/2006/relationships/hyperlink" Target="https://www.scielo.br/j/rbee/a/bV7h6MQqf7VyQ5Y93RYrBdw/"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lanalto.gov.br/ccivil_03/_ato2015-2018/2015/lei/l13146.htm" TargetMode="External"/><Relationship Id="rId14" Type="http://schemas.openxmlformats.org/officeDocument/2006/relationships/hyperlink" Target="https://www.scielo.br/j/rbee/a/qCDKrWPRqGSnZSsyRtxCCvm/abstract/?lang=p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annieredig@yahoo.com.br" TargetMode="External"/><Relationship Id="rId2" Type="http://schemas.openxmlformats.org/officeDocument/2006/relationships/hyperlink" Target="mailto:mcgrivelli@gmail.com" TargetMode="External"/><Relationship Id="rId1" Type="http://schemas.openxmlformats.org/officeDocument/2006/relationships/hyperlink" Target="mailto:pamela_ssilva@yahoo.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5dPOfQCfiq9N2eUPG7onAJetDg==">CgMxLjA4AHIhMUl4c2NmVl82SUlHQkFzdTJoTi1kMlZQZFZUTnVTQlRm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3754</Words>
  <Characters>20272</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Pamela</cp:lastModifiedBy>
  <cp:revision>5</cp:revision>
  <dcterms:created xsi:type="dcterms:W3CDTF">2024-08-29T12:17:00Z</dcterms:created>
  <dcterms:modified xsi:type="dcterms:W3CDTF">2024-08-29T13:00:00Z</dcterms:modified>
</cp:coreProperties>
</file>