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1C8ADE" w14:textId="4DA8A7C0" w:rsidR="004F6A07" w:rsidRDefault="009828CC" w:rsidP="004F6A07">
      <w:pPr>
        <w:widowControl w:val="0"/>
        <w:spacing w:line="360" w:lineRule="auto"/>
        <w:ind w:right="4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>ABORDAGEM DA EQUIPE MULTIPROFISSIONAL NA ASSISTÊNCIA HUMANIZADA AO RECÉM-NASCIDO DE BAIXO PESO: ESTRATÉGIAS DE CUIDADO INTEGRADO</w:t>
      </w:r>
    </w:p>
    <w:p w14:paraId="5CB105BC" w14:textId="69292926" w:rsidR="0031633D" w:rsidRPr="00C81F6B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>Maria Fernanda Bandeira da Silva</w:t>
      </w:r>
      <w:r w:rsidRPr="00C81F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</w:p>
    <w:p w14:paraId="7EA91A0B" w14:textId="329083AA" w:rsidR="00E84593" w:rsidRPr="00C81F6B" w:rsidRDefault="00E84593" w:rsidP="00E84593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>Valdiana Gomes Rolim Albuquerque</w:t>
      </w:r>
      <w:r w:rsidR="00C81F6B" w:rsidRPr="00C81F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</w:p>
    <w:p w14:paraId="38591C52" w14:textId="7C377BE5" w:rsidR="00E84593" w:rsidRPr="00C81F6B" w:rsidRDefault="00E84593" w:rsidP="00E84593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Kauan </w:t>
      </w:r>
      <w:proofErr w:type="spellStart"/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>Rasnhe</w:t>
      </w:r>
      <w:proofErr w:type="spellEnd"/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Ferreira Sampaio</w:t>
      </w:r>
      <w:r w:rsidR="00C81F6B" w:rsidRPr="00C81F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4DA04716" w14:textId="465231DF" w:rsidR="00E84593" w:rsidRPr="00C81F6B" w:rsidRDefault="00E84593" w:rsidP="00E84593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>Eduardo Lopes Pereira</w:t>
      </w:r>
      <w:r w:rsidR="00C81F6B" w:rsidRPr="00C81F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</w:p>
    <w:p w14:paraId="18D3F3E8" w14:textId="03CEE6BA" w:rsidR="00E84593" w:rsidRPr="00C81F6B" w:rsidRDefault="00E84593" w:rsidP="00E84593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>Priscila Silva Aguiar</w:t>
      </w:r>
      <w:r w:rsidR="00C81F6B" w:rsidRPr="00C81F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</w:p>
    <w:p w14:paraId="1640C7C0" w14:textId="43AE5355" w:rsidR="00E84593" w:rsidRPr="00C81F6B" w:rsidRDefault="00E84593" w:rsidP="00E84593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>Marillia</w:t>
      </w:r>
      <w:proofErr w:type="spellEnd"/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Raquel de Lima</w:t>
      </w:r>
      <w:r w:rsidR="00C81F6B" w:rsidRPr="00C81F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</w:p>
    <w:p w14:paraId="4E3BDAA1" w14:textId="36D9FEC4" w:rsidR="00E84593" w:rsidRPr="00C81F6B" w:rsidRDefault="00E84593" w:rsidP="00E84593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>Rafael Oliveira Vaz</w:t>
      </w:r>
      <w:r w:rsidR="00C81F6B" w:rsidRPr="00C81F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</w:p>
    <w:p w14:paraId="693F3012" w14:textId="47394B68" w:rsidR="00E84593" w:rsidRPr="00C81F6B" w:rsidRDefault="00E84593" w:rsidP="00E84593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>Débora Gomes de Sousa Araújo</w:t>
      </w:r>
      <w:r w:rsidR="00C81F6B" w:rsidRPr="00C81F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</w:p>
    <w:p w14:paraId="38241DB9" w14:textId="5FBE6F51" w:rsidR="00E84593" w:rsidRPr="00C81F6B" w:rsidRDefault="00E84593" w:rsidP="00E84593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>Viviane Maria de Freitas Araújo</w:t>
      </w:r>
      <w:r w:rsidR="00C81F6B" w:rsidRPr="00C81F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C950D5C" w14:textId="5ACFB396" w:rsidR="00E84593" w:rsidRPr="00C81F6B" w:rsidRDefault="00E84593" w:rsidP="00E84593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>Ana Carolina Soares Batista</w:t>
      </w:r>
      <w:r w:rsidR="00C81F6B" w:rsidRPr="00C81F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</w:p>
    <w:p w14:paraId="5D2E6361" w14:textId="32012737" w:rsidR="00E84593" w:rsidRPr="00C81F6B" w:rsidRDefault="00E84593" w:rsidP="00E84593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>Isabela Maria Santos Lino Rios</w:t>
      </w:r>
      <w:r w:rsidR="00C81F6B" w:rsidRPr="00C81F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</w:p>
    <w:p w14:paraId="57A75BB9" w14:textId="566BF4E1" w:rsidR="00E84593" w:rsidRPr="00C81F6B" w:rsidRDefault="00E84593" w:rsidP="00E84593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Sâmia </w:t>
      </w:r>
      <w:proofErr w:type="spellStart"/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>Eloi</w:t>
      </w:r>
      <w:proofErr w:type="spellEnd"/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Oliveira</w:t>
      </w:r>
      <w:r w:rsidR="00C81F6B" w:rsidRPr="00C81F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</w:p>
    <w:p w14:paraId="4A76C018" w14:textId="7E89852A" w:rsidR="00E84593" w:rsidRPr="00C81F6B" w:rsidRDefault="00E84593" w:rsidP="00E84593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>Rafaella Menezes de Oliveira Parente</w:t>
      </w:r>
      <w:r w:rsidR="00C81F6B" w:rsidRPr="00C81F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13</w:t>
      </w:r>
    </w:p>
    <w:p w14:paraId="5A1A2FD8" w14:textId="7D0F7F99" w:rsidR="003D0214" w:rsidRPr="00C81F6B" w:rsidRDefault="00E84593" w:rsidP="003D0214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>Matheus Henrique Brito Fonseca</w:t>
      </w:r>
      <w:r w:rsidR="00C81F6B" w:rsidRPr="00C81F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14</w:t>
      </w:r>
    </w:p>
    <w:p w14:paraId="625118EC" w14:textId="35AB5390" w:rsidR="003D0214" w:rsidRPr="00C81F6B" w:rsidRDefault="00E84593" w:rsidP="003D0214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hAnsi="Times New Roman" w:cs="Times New Roman"/>
          <w:color w:val="000000" w:themeColor="text1"/>
          <w:sz w:val="20"/>
          <w:szCs w:val="20"/>
        </w:rPr>
        <w:t>Nathália Souza</w:t>
      </w:r>
      <w:r w:rsidR="00C81F6B" w:rsidRPr="00C81F6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15</w:t>
      </w:r>
    </w:p>
    <w:p w14:paraId="26515771" w14:textId="77777777" w:rsidR="00C81F6B" w:rsidRDefault="00C81F6B" w:rsidP="000E7913">
      <w:pPr>
        <w:widowControl w:val="0"/>
        <w:tabs>
          <w:tab w:val="left" w:pos="426"/>
        </w:tabs>
        <w:spacing w:after="0" w:line="240" w:lineRule="auto"/>
        <w:ind w:right="37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F4EB1C" w14:textId="77777777" w:rsidR="00C81F6B" w:rsidRDefault="00C81F6B" w:rsidP="000E7913">
      <w:pPr>
        <w:widowControl w:val="0"/>
        <w:tabs>
          <w:tab w:val="left" w:pos="426"/>
        </w:tabs>
        <w:spacing w:after="0" w:line="240" w:lineRule="auto"/>
        <w:ind w:right="37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5DAE6B" w14:textId="199443AC" w:rsidR="003E4490" w:rsidRPr="006E72C5" w:rsidRDefault="0031633D" w:rsidP="000E7913">
      <w:pPr>
        <w:widowControl w:val="0"/>
        <w:tabs>
          <w:tab w:val="left" w:pos="426"/>
        </w:tabs>
        <w:spacing w:after="0" w:line="240" w:lineRule="auto"/>
        <w:ind w:right="3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RESUMO:</w:t>
      </w:r>
      <w:r w:rsidR="00EA71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2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abordagem da equipe multiprofissional na assistência humanizada ao recém-nascido de baixo peso consiste em oferecer um cuidado integrado e holístico, que considere as necessidades físicas, emocionais e psicossociais do bebê e de sua família. Essa abordagem envolve a participação de diversos profissionais, como médicos neonatologistas, enfermeiros especializados em neonatologia, fisioterapeutas, psicólogos, assistentes sociais, fonoaudiólogos, entre outros, que trabalham em conjunto para garantir o melhor desenvolvimento e qualidade de vida possível para o </w:t>
      </w:r>
      <w:r w:rsidR="00EF7546">
        <w:rPr>
          <w:rFonts w:ascii="Times New Roman" w:hAnsi="Times New Roman" w:cs="Times New Roman"/>
          <w:color w:val="000000" w:themeColor="text1"/>
          <w:sz w:val="24"/>
          <w:szCs w:val="24"/>
        </w:rPr>
        <w:t>bebê.</w:t>
      </w:r>
      <w:r w:rsidR="00E82A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Objetivo: </w:t>
      </w:r>
      <w:r w:rsidR="00F55563" w:rsidRPr="00F55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Descrever </w:t>
      </w:r>
      <w:r w:rsidR="00E82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importância da </w:t>
      </w:r>
      <w:r w:rsidR="00E82AD4" w:rsidRPr="00E82AD4">
        <w:rPr>
          <w:rFonts w:ascii="Times New Roman" w:hAnsi="Times New Roman" w:cs="Times New Roman"/>
          <w:color w:val="000000" w:themeColor="text1"/>
          <w:sz w:val="24"/>
          <w:szCs w:val="24"/>
        </w:rPr>
        <w:t>abordagem da equipe multiprofissional na assistência humanizada ao recém-nascido de baixo peso</w:t>
      </w:r>
      <w:r w:rsidR="00E82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Metodologia: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buscas no sistema da Biblioteca Virtual em Saúde do Ministério da Saúde, usando os seguintes descritores: </w:t>
      </w:r>
      <w:r w:rsidR="00951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Aleitamento materno, </w:t>
      </w:r>
      <w:r w:rsidR="00077B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Equipe de assistência ao </w:t>
      </w:r>
      <w:r w:rsidR="008255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paciente</w:t>
      </w:r>
      <w:r w:rsidR="00CE43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077B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Saúde </w:t>
      </w:r>
      <w:r w:rsidR="00951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materno-infantil.</w:t>
      </w:r>
      <w:r w:rsidR="009C2A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Inicialmente foram encontrados 167 resultados sem filtros, e posteriormente a aplicação reduziu-se para 13 estudos, e destes, foram lidos os seus títulos resultantes das bases de dados, restando apenas 09 artigos para a amostra na síntese qualitativa final.</w:t>
      </w:r>
      <w:r w:rsidR="007307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Resultados:</w:t>
      </w:r>
      <w:r w:rsidR="00842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Mediante as análises literárias, verificou-se nitidamente que </w:t>
      </w:r>
      <w:r w:rsidR="00F22A26">
        <w:rPr>
          <w:rFonts w:ascii="Times New Roman" w:hAnsi="Times New Roman" w:cs="Times New Roman"/>
          <w:color w:val="000000" w:themeColor="text1"/>
          <w:sz w:val="24"/>
          <w:szCs w:val="24"/>
        </w:rPr>
        <w:t>a abordagem da equipe multiprofissional na assistência humanizada ao recém-nascido de baixo peso requer a integração de diferentes profissionais, a comunicação efetiva com a família e a adoção de práticas baseadas em evidências científicas. Essas estratégias contribuem para um cuidado integrado e de qualidade, que promove o desenvolvimento saudável do bebê e o bem-estar de sua família.</w:t>
      </w:r>
      <w:r w:rsidR="006E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995"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Conclusão:</w:t>
      </w:r>
      <w:r w:rsidR="00011F4D" w:rsidRPr="006E7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2C5" w:rsidRPr="006E72C5">
        <w:rPr>
          <w:rFonts w:ascii="Times New Roman" w:hAnsi="Times New Roman" w:cs="Times New Roman"/>
          <w:color w:val="000000" w:themeColor="text1"/>
          <w:sz w:val="24"/>
          <w:szCs w:val="24"/>
        </w:rPr>
        <w:t>Portanto, é fundamental que as instituições de saúde invistam na formação e na valorização das equipes multiprofissionais, a fim de garantir uma atuação eficaz e humanizada no cuidado aos recém-nascidos de baixo peso.</w:t>
      </w:r>
    </w:p>
    <w:p w14:paraId="6F5654A2" w14:textId="0AF8F7E5" w:rsidR="0031633D" w:rsidRPr="00FD1269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41FEC09A" w14:textId="5EABE750" w:rsidR="005661BE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="00FA54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A4E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Aleitamento </w:t>
      </w:r>
      <w:r w:rsidR="00A14E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materno, </w:t>
      </w:r>
      <w:r w:rsidR="00D573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Equipe de assistência ao paciente</w:t>
      </w:r>
      <w:r w:rsidR="00FA54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Saúde materno-infantil</w:t>
      </w:r>
      <w:r w:rsidR="009A4E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BE0FC8E" w14:textId="77777777" w:rsidR="00A14E0A" w:rsidRPr="00FD1269" w:rsidRDefault="00A14E0A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C3AA06E" w14:textId="77777777" w:rsidR="0031633D" w:rsidRPr="00FD1269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E-mail do autor principal: </w:t>
      </w:r>
      <w:r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fernanda.bandeira@estudante.ufcg.edu.br</w:t>
      </w:r>
    </w:p>
    <w:p w14:paraId="653BED39" w14:textId="77777777" w:rsidR="0031633D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806431" w14:textId="77777777" w:rsidR="00C81F6B" w:rsidRDefault="00C81F6B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E3359E" w14:textId="77777777" w:rsidR="00C81F6B" w:rsidRDefault="00C81F6B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827486" w14:textId="77777777" w:rsidR="00C81F6B" w:rsidRDefault="00C81F6B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A97DD" w14:textId="77777777" w:rsidR="00C81F6B" w:rsidRDefault="00C81F6B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4B7D50" w14:textId="77777777" w:rsidR="00C81F6B" w:rsidRDefault="00C81F6B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9B462D" w14:textId="77777777" w:rsidR="00C81F6B" w:rsidRDefault="00C81F6B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7D0695" w14:textId="77777777" w:rsidR="00C81F6B" w:rsidRDefault="00C81F6B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76D8E1" w14:textId="77777777" w:rsidR="00C81F6B" w:rsidRDefault="00C81F6B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0F5E1B" w14:textId="77777777" w:rsidR="00C81F6B" w:rsidRPr="00FD1269" w:rsidRDefault="00C81F6B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088B42" w14:textId="77777777" w:rsidR="0031633D" w:rsidRPr="00C81F6B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Graduanda em Enfermagem, Universidade Federal de Campina Grande, Cajazeiras – Paraíba, fernanda.bandeira@estudante.ufcg.edu.br</w:t>
      </w:r>
    </w:p>
    <w:p w14:paraId="476E0B1F" w14:textId="4C92BAF3" w:rsidR="00AD189A" w:rsidRPr="00C81F6B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D189A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Faculdade Santa Maria, Cajazeiras- Paraíba, vgrrolim@gmail.com</w:t>
      </w:r>
    </w:p>
    <w:p w14:paraId="13A41DB4" w14:textId="09EA84F6" w:rsidR="00241BBD" w:rsidRPr="00C81F6B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5161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Médico, UNINTA-INTA, Sobral- Ceará, kauanferreira55@hotmail.com.br</w:t>
      </w:r>
    </w:p>
    <w:p w14:paraId="3EFF7224" w14:textId="105BB2C9" w:rsidR="00E92EC5" w:rsidRPr="00C81F6B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4 </w:t>
      </w:r>
      <w:r w:rsidR="00C96FF3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Enfermeiro, Universidade Federal do Pampa,  Uruguaiana- Rio Grande do Sul, eduardoolopees@gmail.com</w:t>
      </w:r>
      <w:r w:rsidR="00C96FF3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</w:p>
    <w:p w14:paraId="30F54493" w14:textId="0C692D96" w:rsidR="00513FDD" w:rsidRPr="00C81F6B" w:rsidRDefault="0031633D" w:rsidP="00C16C16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5 </w:t>
      </w:r>
      <w:r w:rsidR="00DC2FEF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Centro Universitário do Norte, Manaus- Amazonas, priscilaaguiar.s@icloud.com</w:t>
      </w:r>
    </w:p>
    <w:p w14:paraId="7A05DF88" w14:textId="40F722C6" w:rsidR="00D45F9F" w:rsidRPr="00C81F6B" w:rsidRDefault="0031633D" w:rsidP="00C16C16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03CB7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Nutricionista, Universidade Federal de Pernambuco, Recife- Pernambuco, marillia.lima@ebserh.gov.br</w:t>
      </w:r>
    </w:p>
    <w:p w14:paraId="70695D3E" w14:textId="6645BB17" w:rsidR="00D21964" w:rsidRPr="00C81F6B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21964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Médico, Universidade Federal de Mato Grosso, Cuiabá- Mato Grosso, Vaz.rafael1@gmail.com</w:t>
      </w:r>
    </w:p>
    <w:p w14:paraId="215F7407" w14:textId="24E82279" w:rsidR="006C6119" w:rsidRPr="00C81F6B" w:rsidRDefault="0031633D" w:rsidP="006C6119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8 </w:t>
      </w:r>
      <w:r w:rsidR="006C6119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Nutricionista, Empresa Brasileira de Serviços Hospitalares EBSERH/ Hospital Universitário Júlio Bandeira HUJB, Cajazeiras- Paraíba, debora.araujo.1@ebserh.gov.br</w:t>
      </w:r>
    </w:p>
    <w:p w14:paraId="0C9085ED" w14:textId="0BDDFD8D" w:rsidR="00A2122C" w:rsidRPr="00C81F6B" w:rsidRDefault="00A76E08" w:rsidP="003F020F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  <w:r w:rsidR="00BF415C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020F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Nutricionista, UNIESP Centro Universitário, Cabedelo, Paraíba, MFREITASS054@gmail.com</w:t>
      </w:r>
      <w:r w:rsidR="006F4106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</w:p>
    <w:p w14:paraId="45C2BA6F" w14:textId="73FB6DD3" w:rsidR="00C46699" w:rsidRPr="00C81F6B" w:rsidRDefault="00477505" w:rsidP="001C763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A76E08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0</w:t>
      </w:r>
      <w:r w:rsidR="0030170C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4E6BDC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</w:t>
      </w:r>
      <w:r w:rsidR="009B1E42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6BDC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Faculdade de Medicina Estácio de Juazeiro do Norte- Ceará, carollsoares@icloud.com</w:t>
      </w:r>
    </w:p>
    <w:p w14:paraId="37006253" w14:textId="0D155B78" w:rsidR="000444F0" w:rsidRPr="00C81F6B" w:rsidRDefault="0063252A" w:rsidP="00942697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A76E08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 </w:t>
      </w: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0444F0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Medicina, PUC GO, Goiânia, Goiás, isabelamariasl@hotmail.com</w:t>
      </w:r>
    </w:p>
    <w:p w14:paraId="76B524A3" w14:textId="73253E92" w:rsidR="0063252A" w:rsidRPr="00C81F6B" w:rsidRDefault="0063252A" w:rsidP="00942697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A76E08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F720BD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Faculdade Fisioterapia, de Educação São Francisco, Pedreiras- Maranhão, samiaeloi25@gmail.com</w:t>
      </w:r>
    </w:p>
    <w:p w14:paraId="59DA6F6D" w14:textId="74AA662C" w:rsidR="0042114A" w:rsidRPr="00C81F6B" w:rsidRDefault="00794A98" w:rsidP="001C763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13 </w:t>
      </w:r>
      <w:r w:rsidR="0042114A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CESMAC, Palmeiras dos Índios- Alagoas, rafaellamenezes07@hotmail.com</w:t>
      </w:r>
    </w:p>
    <w:p w14:paraId="581D27DD" w14:textId="457E31F5" w:rsidR="00794A98" w:rsidRPr="00C81F6B" w:rsidRDefault="00794A98" w:rsidP="001C763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ED5DDC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="00C96BD5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Graduando em Medicina, </w:t>
      </w:r>
      <w:proofErr w:type="spellStart"/>
      <w:r w:rsidR="00C96BD5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Puc</w:t>
      </w:r>
      <w:proofErr w:type="spellEnd"/>
      <w:r w:rsidR="00C96BD5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Goiás, Goiânia, Goiás, matheuspalmas10@icloud.com</w:t>
      </w:r>
    </w:p>
    <w:p w14:paraId="687A6BA4" w14:textId="28E672FB" w:rsidR="001865A5" w:rsidRPr="00FD1269" w:rsidRDefault="00794A98" w:rsidP="001C763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ED5DDC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250256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</w:t>
      </w:r>
      <w:r w:rsidR="00F37B94" w:rsidRPr="00C81F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em Enfermagem, Universidade Estadual do Maranhão, Santa Inês- MA, nathaliasouza878910@gmail.com</w:t>
      </w:r>
      <w:r w:rsidR="0031633D" w:rsidRPr="002502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1025288C" w14:textId="57BC19C1" w:rsidR="00F82DD5" w:rsidRPr="00120256" w:rsidRDefault="0031633D" w:rsidP="00C81F6B">
      <w:pPr>
        <w:widowControl w:val="0"/>
        <w:tabs>
          <w:tab w:val="left" w:pos="426"/>
        </w:tabs>
        <w:spacing w:line="360" w:lineRule="auto"/>
        <w:ind w:right="567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</w:t>
      </w:r>
      <w:r w:rsidR="001202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14:paraId="3E2F77C5" w14:textId="31955FE9" w:rsidR="007970C5" w:rsidRPr="007970C5" w:rsidRDefault="00657BEF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970C5" w:rsidRPr="007970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abordagem da equipe multiprofissional na assistência humanizada ao recém-nascido de baixo peso consiste em oferecer um cuidado integrado e holístico, que considere as necessidades físicas, emocionais e psicossociais do bebê e de sua </w:t>
      </w:r>
      <w:r w:rsidR="007970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família</w:t>
      </w:r>
      <w:r w:rsidR="00BB7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7970C5" w:rsidRPr="007970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Essa abordagem envolve a participação de diversos profissionais, como médicos neonatologistas, enfermeiros especializados em neonatologia, fisioterapeutas, psicólogos, assistentes sociais, fonoaudiólogos, entre outros, que trabalham em conjunto para garantir o melhor desenvolvimento e qualidade de vida possível para o </w:t>
      </w:r>
      <w:r w:rsidR="007970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bebê</w:t>
      </w:r>
      <w:r w:rsidR="00BB7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(LEITE </w:t>
      </w:r>
      <w:r w:rsidR="00BB7F95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BB7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5FC9E21E" w14:textId="6598473B" w:rsidR="00BB7F95" w:rsidRDefault="007970C5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970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equipe multiprofissional deve atuar de forma colaborativa, compartilhando informações, planejando o cuidado de forma integrada e respeitando a individualidade e autonomia da família. Além disso, é importante que os profissionais estejam sempre atualizados em relação às práticas mais recentes e baseadas em evidências para garantir a segurança e eficácia do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tratamento</w:t>
      </w:r>
      <w:r w:rsidR="00BB7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(BRITO </w:t>
      </w:r>
      <w:r w:rsidR="00BB7F95" w:rsidRPr="00FA35A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BB7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2022).</w:t>
      </w:r>
    </w:p>
    <w:p w14:paraId="265A0E4F" w14:textId="495E457E" w:rsidR="007970C5" w:rsidRDefault="007970C5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970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assistência humanizada ao recém-nascido de baixo peso também envolve o respeito à comunicação não verbal do bebê, o estímulo ao contato pele a pele com os pais, a promoção do aleitamento materno e a criação de um ambiente acolhedor e seguro na unidade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neonatal</w:t>
      </w:r>
      <w:r w:rsidR="00A84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84F4C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A84F4C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A84F4C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07993167" w14:textId="1DCE5495" w:rsidR="00B55846" w:rsidRPr="00B55846" w:rsidRDefault="00B55846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558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equipe multiprofissional desempenha um papel fundamental na assistência humanizada ao recém-nascido de baixo peso, pois conta com profissionais de diferentes áreas de atuação que contribuem para um atendimento mais completo e eficaz. Além disso, a presença de uma equipe multidisciplinar favorece a integração de diferentes perspectivas e abordagens, o que pode resultar em melhores resultados para o paciente e sua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família</w:t>
      </w:r>
      <w:r w:rsidR="009572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(LEITE </w:t>
      </w:r>
      <w:r w:rsidR="00957251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9572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3FB74392" w14:textId="27833949" w:rsidR="00B55846" w:rsidRPr="00957251" w:rsidRDefault="00B55846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58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assistência humanizada ao recém-nascido de baixo peso envolve não apenas o tratamento clínico e o acompanhamento médico, mas também o apoio emocional, psicológico e social aos pais e familiares, que muitas vezes se encontram em situações de grande vulnerabilidade e estresse. Nesse sentido, a atuação de psicólogos, assistentes sociais, enfermeiros, fisioterapeutas, fonoaudiólogos, entre outros profissionais, é essencial para garantir um atendimento holístico e centrado no paciente e em sua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família</w:t>
      </w:r>
      <w:r w:rsidR="009572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57251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957251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957251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70EA9D94" w14:textId="7BF769EB" w:rsidR="00B55846" w:rsidRPr="00B55846" w:rsidRDefault="00B55846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558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Além disso, a equipe multiprofissional pode contribuir para a prevenção de complicações e o desenvolvimento adequado do recém-nascido de baixo peso, por meio de ações integradas e cuidados individualizados. A atuação conjunta de diferentes profissionais também favorece a troca de experiências e a construção de conhecimento coletivo, o que pode resultar em práticas mais atualizadas 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eficazes</w:t>
      </w:r>
      <w:r w:rsidR="00A84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(SHIBUKAWA </w:t>
      </w:r>
      <w:r w:rsidR="00A84F4C" w:rsidRPr="007036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A84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44D298E6" w14:textId="1A0997B2" w:rsidR="00A74422" w:rsidRPr="007970C5" w:rsidRDefault="00B55846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558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Dessa forma, a presença de uma equipe multiprofissional na assistência ao recém-nascido de baixo peso é de extrema importância para garantir um atendimento completo, humanizado e de qualidade, que considere as necessidades específicas do bebê e de sua família. A integração de diferentes saberes e práticas profissionais pode contribuir significativamente para a promoção da saúde e o bem-estar do paciente, favorecendo seu desenvolvimento e sua qualidade de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vida</w:t>
      </w:r>
      <w:r w:rsidR="009572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(LEITE </w:t>
      </w:r>
      <w:r w:rsidR="00957251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9572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78AC35A3" w14:textId="0CEA721C" w:rsidR="00643E01" w:rsidRDefault="007970C5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970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Dessa forma, a abordagem da equipe multiprofissional na assistência ao recém-nascido de baixo peso visa garantir o melhor cuidado possível, considerando as especificidades e necessidades individuais de cada bebê e de sua família, promovendo assim o seu crescimento e desenvolvimento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saudável</w:t>
      </w:r>
      <w:r w:rsidR="00A84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(SHIBUKAWA </w:t>
      </w:r>
      <w:r w:rsidR="00A84F4C" w:rsidRPr="007036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A84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2F07E72E" w14:textId="77777777" w:rsidR="00643E01" w:rsidRPr="00FD1269" w:rsidRDefault="00643E01" w:rsidP="00682328">
      <w:pPr>
        <w:widowControl w:val="0"/>
        <w:tabs>
          <w:tab w:val="left" w:pos="426"/>
        </w:tabs>
        <w:spacing w:after="0" w:line="360" w:lineRule="auto"/>
        <w:ind w:right="376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F7E07E2" w14:textId="77777777" w:rsidR="0031633D" w:rsidRPr="00FD1269" w:rsidRDefault="0031633D" w:rsidP="00C81F6B">
      <w:pPr>
        <w:widowControl w:val="0"/>
        <w:tabs>
          <w:tab w:val="left" w:pos="1033"/>
        </w:tabs>
        <w:spacing w:line="360" w:lineRule="auto"/>
        <w:ind w:right="374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METODOLOGIA </w:t>
      </w:r>
    </w:p>
    <w:p w14:paraId="44BC85AD" w14:textId="4048F2C5" w:rsidR="00C13671" w:rsidRPr="00FD1269" w:rsidRDefault="0031633D" w:rsidP="00C81F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r w:rsidRPr="00FD12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Scientific Electronic Library Online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). Assim, destaca-se que durante as pesquisas realizadas, foram utilizados os vigentes Descritores em Ciências da Saúde (</w:t>
      </w:r>
      <w:proofErr w:type="spellStart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="00C50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26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Aleitamento materno</w:t>
      </w:r>
      <w:r w:rsidR="00A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13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Equipe de assistência ao paciente, Saúde </w:t>
      </w:r>
      <w:r w:rsidR="00281B4E">
        <w:rPr>
          <w:rFonts w:ascii="Times New Roman" w:hAnsi="Times New Roman" w:cs="Times New Roman"/>
          <w:color w:val="000000" w:themeColor="text1"/>
          <w:sz w:val="24"/>
          <w:szCs w:val="24"/>
        </w:rPr>
        <w:t>materno-infantil</w:t>
      </w:r>
      <w:r w:rsidR="00AC26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4E2051" w14:textId="73BF889F" w:rsidR="004B6561" w:rsidRPr="00FD1269" w:rsidRDefault="0031633D" w:rsidP="00C81F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abordada e produzidos nos períodos de 2018 a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2023. Enquanto isso, os critérios de exclusão empregados foram os artigos incompletos, sem conexão com a temática e que não atendiam a linha temporal exigida. </w:t>
      </w:r>
    </w:p>
    <w:p w14:paraId="685F5E6A" w14:textId="77777777" w:rsidR="0031633D" w:rsidRPr="00FD1269" w:rsidRDefault="0031633D" w:rsidP="00C81F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Com base nisso, destaca-se que para a construção do trabalho foi necessário adotar a  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2DB60424" w14:textId="77777777" w:rsidR="0031633D" w:rsidRPr="00FD1269" w:rsidRDefault="0031633D" w:rsidP="00C81F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3AC9A7AE" w14:textId="73B7AFEF" w:rsidR="0031633D" w:rsidRPr="00FD1269" w:rsidRDefault="0031633D" w:rsidP="00C81F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09 artigos para a amostra na síntese qualitativa final.</w:t>
      </w:r>
    </w:p>
    <w:p w14:paraId="65328671" w14:textId="77777777" w:rsidR="0031633D" w:rsidRPr="00FD1269" w:rsidRDefault="0031633D" w:rsidP="0031633D">
      <w:pPr>
        <w:widowControl w:val="0"/>
        <w:tabs>
          <w:tab w:val="left" w:pos="1033"/>
        </w:tabs>
        <w:spacing w:after="0" w:line="360" w:lineRule="auto"/>
        <w:ind w:right="37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E5C7AC9" w14:textId="77777777" w:rsidR="0031633D" w:rsidRPr="00FD1269" w:rsidRDefault="0031633D" w:rsidP="00C81F6B">
      <w:pPr>
        <w:widowControl w:val="0"/>
        <w:tabs>
          <w:tab w:val="left" w:pos="1033"/>
        </w:tabs>
        <w:spacing w:line="360" w:lineRule="auto"/>
        <w:ind w:right="374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RESULTADOS E DISCUSSÃO</w:t>
      </w:r>
    </w:p>
    <w:p w14:paraId="638F9038" w14:textId="2787E601" w:rsidR="004C23F0" w:rsidRPr="00957251" w:rsidRDefault="0031633D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Mediante as análises literárias, verificou-se nitidamente que</w:t>
      </w:r>
      <w:r w:rsidR="006E3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23F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C23F0" w:rsidRPr="004C2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recém-nascido de baixo peso, ou seja, com peso ao nascer inferior a 2500 gramas, requer cuidados especiais e uma abordagem integrada para garantir o seu desenvolvimento saudável. Neste sentido, é importante adotar algumas estratégias de cuidado integrado para garantir o bem-estar e a saúde desses </w:t>
      </w:r>
      <w:r w:rsidR="004C23F0">
        <w:rPr>
          <w:rFonts w:ascii="Times New Roman" w:hAnsi="Times New Roman" w:cs="Times New Roman"/>
          <w:color w:val="000000" w:themeColor="text1"/>
          <w:sz w:val="24"/>
          <w:szCs w:val="24"/>
        </w:rPr>
        <w:t>bebês</w:t>
      </w:r>
      <w:r w:rsidR="00957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251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957251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957251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7F06FBEC" w14:textId="285F3F3A" w:rsidR="004C23F0" w:rsidRPr="00173B35" w:rsidRDefault="004C23F0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Nesse sentido, o</w:t>
      </w:r>
      <w:r w:rsidRPr="004C2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acompanhamento durante a gestação é fundamental para detectar possíveis fatores de risco que possam levar ao nascimento de um bebê de baixo peso. Durante o pré-natal, é importante monitorar o crescimento fetal e adotar medidas para prevenir o parto prematuro, como a administração de corticosteroides para estimular a maturação pulmonar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bebê</w:t>
      </w:r>
      <w:r w:rsidR="00957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2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57251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(MIGOTO</w:t>
      </w:r>
      <w:r w:rsidR="00957251" w:rsidRPr="007468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 w:rsidR="00957251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2022).</w:t>
      </w:r>
    </w:p>
    <w:p w14:paraId="2B47BD02" w14:textId="2AC964C5" w:rsidR="004C23F0" w:rsidRPr="001A5B09" w:rsidRDefault="0081161D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Ademais, d</w:t>
      </w:r>
      <w:r w:rsidR="004C23F0" w:rsidRPr="004C2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urante o trabalho de parto e o parto em si, é importante garantir uma assistência qualificada e especializada para o recém-nascido de baixo peso, incluindo a presença de uma equipe multidisciplinar que possa oferecer os cuidados necessários ao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bebê</w:t>
      </w:r>
      <w:r w:rsidR="001A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B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(GARCIA </w:t>
      </w:r>
      <w:r w:rsidR="001A5B09" w:rsidRPr="000820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1A5B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2021).</w:t>
      </w:r>
    </w:p>
    <w:p w14:paraId="20CFF7E5" w14:textId="77777777" w:rsidR="0081161D" w:rsidRDefault="004C23F0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muitos casos, os recém-nascidos de baixo peso necessitam de cuidados intensivos em uma unidade especializada. Nesse ambiente, são oferecidos suporte ventilatório, nutricional e outros cuidados essenciais para garantir o desenvolvimento saudável do </w:t>
      </w:r>
      <w:r w:rsidR="0081161D">
        <w:rPr>
          <w:rFonts w:ascii="Times New Roman" w:hAnsi="Times New Roman" w:cs="Times New Roman"/>
          <w:color w:val="000000" w:themeColor="text1"/>
          <w:sz w:val="24"/>
          <w:szCs w:val="24"/>
        </w:rPr>
        <w:t>bebê</w:t>
      </w:r>
    </w:p>
    <w:p w14:paraId="1ED246F3" w14:textId="162DA8DA" w:rsidR="0081161D" w:rsidRDefault="004C23F0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3F0">
        <w:rPr>
          <w:rFonts w:ascii="Times New Roman" w:hAnsi="Times New Roman" w:cs="Times New Roman"/>
          <w:color w:val="000000" w:themeColor="text1"/>
          <w:sz w:val="24"/>
          <w:szCs w:val="24"/>
        </w:rPr>
        <w:t>O aleitamento materno é fundamental para o desenvolvimento do recém-nascido de baixo peso, fornecendo todos os nutrientes necessários para o crescimento e a proteção contra doenças. É importante incentivar e apoiar as mães na amamentação, mesmo nos casos em que o bebê necessite de cuidados intensivos</w:t>
      </w:r>
      <w:r w:rsidR="001A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A5B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(SHIBUKAWA </w:t>
      </w:r>
      <w:r w:rsidR="001A5B09" w:rsidRPr="007036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1A5B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4EAAF35D" w14:textId="67FA47B5" w:rsidR="0081161D" w:rsidRPr="00173B35" w:rsidRDefault="004C23F0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C23F0">
        <w:rPr>
          <w:rFonts w:ascii="Times New Roman" w:hAnsi="Times New Roman" w:cs="Times New Roman"/>
          <w:color w:val="000000" w:themeColor="text1"/>
          <w:sz w:val="24"/>
          <w:szCs w:val="24"/>
        </w:rPr>
        <w:t>O seguimento desses recém-nascidos também é fundamental para avaliar o seu desenvolvimento e garantir que estejam atingindo marcos importantes de crescimento e desenvolvimento. O acompanhamento regular com pediatras e outros profissionais de saúde é essencial para garantir o bem-estar desses bebês a longo prazo</w:t>
      </w:r>
      <w:r w:rsidR="00173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(LEITE </w:t>
      </w:r>
      <w:r w:rsidR="00173B35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173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1394BB8D" w14:textId="5D0DFDB0" w:rsidR="0081161D" w:rsidRPr="00173B35" w:rsidRDefault="0081161D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Assim</w:t>
      </w:r>
      <w:r w:rsidR="004C23F0" w:rsidRPr="004C2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cuidado integrado ao recém-nascido de baixo peso envolve uma abordagem multidisciplinar que visa garantir o crescimento saudável e o desenvolvimento desses bebês. A prevenção, o suporte especializado e o acompanhamento a longo prazo são fundamentais para garantir o seu bem-estar e qualidade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vida</w:t>
      </w:r>
      <w:r w:rsidR="00173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73B35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(MIGOTO</w:t>
      </w:r>
      <w:r w:rsidR="00173B35" w:rsidRPr="007468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 w:rsidR="00173B35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2022).</w:t>
      </w:r>
    </w:p>
    <w:p w14:paraId="283EA9F1" w14:textId="7E3267FC" w:rsidR="00E07729" w:rsidRPr="00957251" w:rsidRDefault="0081161D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 isso, o</w:t>
      </w:r>
      <w:r w:rsidR="00E07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cuidado integrado ao recém-nascido de baixo peso requer uma abordagem da equipe multiprofissional que considere as necessidades físicas, emocionais e sociais do bebê e de sua família. A equipe deve trabalhar de forma colaborativa, envolvendo profissionais de diferentes áreas, como pediatras, enfermeiros, psicólogos, assistentes sociais, fisioterapeutas, entre </w:t>
      </w:r>
      <w:r w:rsidR="00E64C2B">
        <w:rPr>
          <w:rFonts w:ascii="Times New Roman" w:hAnsi="Times New Roman" w:cs="Times New Roman"/>
          <w:color w:val="000000" w:themeColor="text1"/>
          <w:sz w:val="24"/>
          <w:szCs w:val="24"/>
        </w:rPr>
        <w:t>outros</w:t>
      </w:r>
      <w:r w:rsidR="00957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251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957251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957251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2F559A4E" w14:textId="7E3B101A" w:rsidR="00E07729" w:rsidRPr="001A5B09" w:rsidRDefault="00E07729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das estratégias de cuidado integrado é a realização de reuniões interdisciplinares para discutir o plano de cuidados do bebê, considerando as necessidades específicas de cada área profissional. Essas reuniões permitem uma abordagem holística e integrada, onde cada profissional contribui com seu conhecimento e expertise para o bem-estar do </w:t>
      </w:r>
      <w:r w:rsidR="00E64C2B">
        <w:rPr>
          <w:rFonts w:ascii="Times New Roman" w:hAnsi="Times New Roman" w:cs="Times New Roman"/>
          <w:color w:val="000000" w:themeColor="text1"/>
          <w:sz w:val="24"/>
          <w:szCs w:val="24"/>
        </w:rPr>
        <w:t>recém-nascido</w:t>
      </w:r>
      <w:r w:rsidR="001A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A5B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(BRITO </w:t>
      </w:r>
      <w:r w:rsidR="001A5B09" w:rsidRPr="00FA35A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1A5B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2022).</w:t>
      </w:r>
    </w:p>
    <w:p w14:paraId="582425D2" w14:textId="6A69E833" w:rsidR="00E07729" w:rsidRPr="00173B35" w:rsidRDefault="00E07729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Outra estratégia importante é a comunicação efetiva entre os membros da equipe e a família do bebê. É essencial que os profissionais sejam transparentes, empáticos e estejam disponíveis para esclarecer dúvidas e oferecer suporte emocional aos pais. A inclusão da família no cuidado do recém-nascido é fundamental para garantir uma assistência humanizada e centrada no bebê e em sua </w:t>
      </w:r>
      <w:r w:rsidR="00E64C2B">
        <w:rPr>
          <w:rFonts w:ascii="Times New Roman" w:hAnsi="Times New Roman" w:cs="Times New Roman"/>
          <w:color w:val="000000" w:themeColor="text1"/>
          <w:sz w:val="24"/>
          <w:szCs w:val="24"/>
        </w:rPr>
        <w:t>família</w:t>
      </w:r>
      <w:r w:rsidR="00173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(LEITE </w:t>
      </w:r>
      <w:r w:rsidR="00173B35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173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0C9266FF" w14:textId="1A27A7C6" w:rsidR="00E07729" w:rsidRPr="001A5B09" w:rsidRDefault="00E07729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disso, a equipe multiprofissional deve adotar práticas baseadas em evidências científicas e em diretrizes clínicas atualizadas para garantir a qualidade e segurança do cuidado prestado ao recém-nascido. A capacitação constante dos profissionais também é essencial para garantir a excelência no atendimento e a atualização dos </w:t>
      </w:r>
      <w:r w:rsidR="00E64C2B">
        <w:rPr>
          <w:rFonts w:ascii="Times New Roman" w:hAnsi="Times New Roman" w:cs="Times New Roman"/>
          <w:color w:val="000000" w:themeColor="text1"/>
          <w:sz w:val="24"/>
          <w:szCs w:val="24"/>
        </w:rPr>
        <w:t>conhecimentos</w:t>
      </w:r>
      <w:r w:rsidR="001A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B09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1A5B09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1A5B09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7119F771" w14:textId="6063D19E" w:rsidR="003016CB" w:rsidRPr="00F154EC" w:rsidRDefault="00E07729" w:rsidP="00C81F6B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resumo, a abordagem da equipe multiprofissional na assistência humanizada ao recém-nascido de baixo peso requer a integração de diferentes profissionais, a comunicação efetiva com a família e a adoção de práticas baseadas em evidências científicas. Essas estratégias contribuem para um cuidado integrado e de qualidade, que promove o desenvolvimento saudável do bebê e o bem-estar de sua </w:t>
      </w:r>
      <w:r w:rsidR="00E952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família  </w:t>
      </w:r>
      <w:r w:rsidR="00E9526F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(MIGOTO</w:t>
      </w:r>
      <w:r w:rsidR="00E9526F" w:rsidRPr="007468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 w:rsidR="00E9526F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2022).</w:t>
      </w:r>
    </w:p>
    <w:p w14:paraId="0D721FC2" w14:textId="2A0F066E" w:rsidR="008331A7" w:rsidRPr="00FD1269" w:rsidRDefault="008331A7" w:rsidP="009A1A27">
      <w:pPr>
        <w:widowControl w:val="0"/>
        <w:tabs>
          <w:tab w:val="left" w:pos="426"/>
        </w:tabs>
        <w:spacing w:after="0" w:line="36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A2FB9E5" w14:textId="2B98953A" w:rsidR="0031633D" w:rsidRPr="00FD1269" w:rsidRDefault="0031633D" w:rsidP="00C81F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CONSIDERAÇÕES FINAIS</w:t>
      </w:r>
    </w:p>
    <w:p w14:paraId="5C4FE717" w14:textId="1A36ECB5" w:rsidR="001B6092" w:rsidRDefault="001B6092" w:rsidP="00031A68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Diante da relevância do tema abordado, podemos concluir que a abordagem da equipe multiprofissional na assistência humanizada ao recém-nascido de baixo peso é fundamental para promover um cuidado integrado e de qualidade. A atuação conjunta de profissionais de diferentes áreas, como enfermeiros, médicos, fisioterapeutas, psicólogos e assistentes sociais, proporciona um olhar holístico sobre o paciente, considerando não apenas as questões físicas, mas também emocionais e sociais.</w:t>
      </w:r>
    </w:p>
    <w:p w14:paraId="2D38E335" w14:textId="6E10A8CF" w:rsidR="001B6092" w:rsidRDefault="001B6092" w:rsidP="009A12FC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implementação de estratégias de cuidado integrado, como a realização de reuniões multiprofissionais, a definição de planos terapêuticos individualizados e a promoção de ações educativas para os familiares, contribui para melhorar o prognóstico dos recém-nascidos de baixo peso e reduzir a incidência de complicações relacionadas à prematuridade.</w:t>
      </w:r>
    </w:p>
    <w:p w14:paraId="7A7134AE" w14:textId="77777777" w:rsidR="001B6092" w:rsidRDefault="001B6092" w:rsidP="008321A0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Portanto, é fundamental que as instituições de saúde invistam na formação e na valorização das equipes multiprofissionais, a fim de garantir uma atuação eficaz e humanizada no cuidado aos recém-nascidos de baixo peso. A integração de conhecimentos e habilidades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profissionais de diferentes áreas é essencial para promover a saúde e o bem-estar desses pacientes, contribuindo para um desenvolvimento adequado e uma melhor qualidade de vida ao longo do seu crescimento.</w:t>
      </w:r>
    </w:p>
    <w:p w14:paraId="4ACB6795" w14:textId="77777777" w:rsidR="00620513" w:rsidRDefault="00620513" w:rsidP="00BA20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D44070" w14:textId="77777777" w:rsidR="005156E7" w:rsidRDefault="005156E7" w:rsidP="00BA20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7FBB94" w14:textId="77777777" w:rsidR="00620513" w:rsidRPr="00FD1269" w:rsidRDefault="00620513" w:rsidP="00C81F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D734E7" w14:textId="377A231F" w:rsidR="0031633D" w:rsidRPr="00C81F6B" w:rsidRDefault="00852DC8" w:rsidP="00852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eading=h.lmzwtb9jqrgf" w:colFirst="0" w:colLast="0"/>
      <w:bookmarkEnd w:id="0"/>
      <w:r w:rsidRPr="00C81F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REFERÊNCIAS BIBLIOGRÁFICAS</w:t>
      </w:r>
    </w:p>
    <w:p w14:paraId="2B4BB59B" w14:textId="77777777" w:rsidR="009048E0" w:rsidRDefault="009048E0" w:rsidP="00904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3DD0BF" w14:textId="77777777" w:rsidR="00C81F6B" w:rsidRPr="00C81F6B" w:rsidRDefault="00C81F6B" w:rsidP="00C81F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ASSIS, T. S. C. Associated factors of neonatal near miss among newborns of adolescent mothers in Brazil.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da Escola de Enfermagem da USP [online]. 2022, v. 56 [Accessed 4 February 2024], e20210359. </w:t>
      </w:r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7" w:history="1">
        <w:r w:rsidRPr="00C81F6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https://doi.org/10.1590/1980-220X-REEUSP-2021-0359en https://doi.org/10.1590/1980-220X-REEUSP-2021-0359pt</w:t>
        </w:r>
      </w:hyperlink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30 May 2022. ISSN 1980-220X.</w:t>
      </w:r>
    </w:p>
    <w:p w14:paraId="1772B8D4" w14:textId="77777777" w:rsidR="00C81F6B" w:rsidRDefault="00C81F6B" w:rsidP="00C81F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1B5342C" w14:textId="43726AA9" w:rsidR="00C81F6B" w:rsidRPr="00C81F6B" w:rsidRDefault="00C81F6B" w:rsidP="00C81F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BRITO, F. A. M. Rede Cegonha: maternal characteristics and perinatal outcomes related to prenatal consultations at intermediate risk.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da Escola de Enfermagem da USP [online]. 2022, v. 56 [Accessed 4 February 2024], e20210248. </w:t>
      </w:r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8" w:history="1">
        <w:r w:rsidRPr="00C81F6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https://doi.org/10.1590/1980-220X-REEUSP-2021-0248</w:t>
        </w:r>
      </w:hyperlink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31 Jan 2022. ISSN 1980-220X.</w:t>
      </w:r>
    </w:p>
    <w:p w14:paraId="3663FB0D" w14:textId="77777777" w:rsidR="00C81F6B" w:rsidRDefault="00C81F6B" w:rsidP="00C81F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8932407" w14:textId="1044B1C1" w:rsidR="00C81F6B" w:rsidRPr="00C81F6B" w:rsidRDefault="00C81F6B" w:rsidP="00C81F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COSTA, P. Educational workshops about bonding with the fetus during pregnancy: a clinical trial. Revista Gaúcha de Enfermagem [online]. 2021, v. 42 [Accessed 4 February 2024], e20200330. Available from: </w:t>
      </w:r>
      <w:hyperlink r:id="rId9" w:history="1">
        <w:r w:rsidRPr="00C81F6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https://doi.org/10.1590/1983-1447.2021.20200330</w:t>
        </w:r>
      </w:hyperlink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06 Dec 2021. ISSN 1983-1447.</w:t>
      </w:r>
    </w:p>
    <w:p w14:paraId="405A62ED" w14:textId="77777777" w:rsidR="009048E0" w:rsidRPr="00C81F6B" w:rsidRDefault="009048E0" w:rsidP="00904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73860FC" w14:textId="77777777" w:rsidR="00C81F6B" w:rsidRPr="00C81F6B" w:rsidRDefault="00C81F6B" w:rsidP="00C81F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FERREIRA, F. M. Network care: relationship between prenatal care adequacy and hospital obstetric care in a cross-sectional study.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da Escola de Enfermagem da USP [online]. 2022, v. 56 [Accessed 4 February 2024], e20220011. </w:t>
      </w:r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0" w:history="1">
        <w:r w:rsidRPr="00C81F6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https://doi.org/10.1590/1980-220X-REEUSP-2022-0011en https://doi.org/10.1590/1980-220X-REEUSP-2022-0011pt</w:t>
        </w:r>
      </w:hyperlink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C81F6B">
        <w:rPr>
          <w:rFonts w:ascii="Times New Roman" w:hAnsi="Times New Roman" w:cs="Times New Roman"/>
          <w:color w:val="000000" w:themeColor="text1"/>
          <w:sz w:val="24"/>
          <w:szCs w:val="24"/>
        </w:rPr>
        <w:t>Epub 01 July 2022. ISSN 1980-220X.</w:t>
      </w:r>
    </w:p>
    <w:p w14:paraId="768E2EB7" w14:textId="77777777" w:rsidR="00C81F6B" w:rsidRDefault="00C81F6B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BB9531" w14:textId="77777777" w:rsidR="00C81F6B" w:rsidRPr="00C81F6B" w:rsidRDefault="00C81F6B" w:rsidP="00C81F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GARCIA, N. P. The nursing process in postpartum consultations at Primary Health Care Units.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da Escola de Enfermagem da USP [online]. 2021, v. 55 [Accessed 4 February 2024], e03717. </w:t>
      </w:r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1" w:history="1">
        <w:r w:rsidRPr="00C81F6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https://doi.org/10.1590/S1980-220X2020005103717</w:t>
        </w:r>
      </w:hyperlink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21 May 2021. ISSN 1980-220X.</w:t>
      </w:r>
    </w:p>
    <w:p w14:paraId="07F449B0" w14:textId="77777777" w:rsidR="00C81F6B" w:rsidRPr="00C81F6B" w:rsidRDefault="00C81F6B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726D7C8" w14:textId="7B22867C" w:rsidR="009048E0" w:rsidRPr="00C81F6B" w:rsidRDefault="009777BC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LEITE, R. C. Busca de qualidade e segurança no cuidado ao filho: interações familiares com profissionais 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de|Home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Escola Anna Nery [online]. 2022, v. 26 [Acessado 4 Fevereiro 2024], e20210236. Disponível em: </w:t>
      </w:r>
      <w:hyperlink r:id="rId12" w:history="1">
        <w:r w:rsidRPr="003D227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https://doi.org/10.1590/2177-9465-EAN-2021-0236</w:t>
        </w:r>
      </w:hyperlink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 15 Nov 2021. ISSN 2177-9465.</w:t>
      </w:r>
    </w:p>
    <w:p w14:paraId="674D465B" w14:textId="77777777" w:rsidR="006D362A" w:rsidRPr="00C81F6B" w:rsidRDefault="006D362A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66D75C2" w14:textId="6F94BDC0" w:rsidR="006D362A" w:rsidRPr="00C81F6B" w:rsidRDefault="006F081A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MIGOTO, M. T. Validação de indicadores para monitoramento da qualidade do pré-natal. Escola Anna Nery [online]. 2022, v. 26 [Acessado 4 Fevereiro 2024], e20210262. Disponível em: </w:t>
      </w:r>
      <w:hyperlink r:id="rId13" w:history="1">
        <w:r w:rsidRPr="003D227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https://doi.org/10.1590/2177-9465-EAN-2021-0262</w:t>
        </w:r>
      </w:hyperlink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 15 Nov 2021. ISSN 2177-9465.</w:t>
      </w:r>
    </w:p>
    <w:p w14:paraId="509C6328" w14:textId="77777777" w:rsidR="00437EBF" w:rsidRDefault="00437EBF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4047BCF" w14:textId="77777777" w:rsidR="00C81F6B" w:rsidRPr="003D2272" w:rsidRDefault="00C81F6B" w:rsidP="00C81F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MONTEIRO DE ARAUJO, L. A. Perfil da mortalidade neonatal no Rio Grande do Norte (2008 – 2017). </w:t>
      </w:r>
      <w:proofErr w:type="spellStart"/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Av.enferm</w:t>
      </w:r>
      <w:proofErr w:type="spellEnd"/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 Bogotá ,  v. 38, n. 3, p. 307-315,  Dec.  2020 .   Available from </w:t>
      </w:r>
      <w:hyperlink r:id="rId14" w:history="1">
        <w:r w:rsidRPr="00C81F6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http://www.scielo.org.co/scielo.php?script=sci_arttext&amp;pid=S0121-45002020000300307&amp;lng=en&amp;nrm=iso</w:t>
        </w:r>
      </w:hyperlink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Access 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04  Feb.  2024.  Epub Jan 05, 2021.</w:t>
      </w:r>
    </w:p>
    <w:p w14:paraId="79177586" w14:textId="77777777" w:rsidR="00C81F6B" w:rsidRPr="00C81F6B" w:rsidRDefault="00C81F6B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4A35F29" w14:textId="43D866C3" w:rsidR="00900195" w:rsidRPr="00C81F6B" w:rsidRDefault="004711DD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SHIBUKAWA, B. M. C. Monitoring of high-risk children in health services: A geospatial mixed-methods study.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Latino-Americana de Enfermagem [online]. 2022, v. 30 [Accessed 4 February 2024], e3777. </w:t>
      </w:r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5" w:history="1">
        <w:r w:rsidRPr="00C81F6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https://doi.org/10.1590/1518-8345.5806.3777 https://doi.org/10.1590/1518-8345.5806.3778 https://doi.org/10.1590/1518-8345.5806.3776</w:t>
        </w:r>
      </w:hyperlink>
      <w:r w:rsidRPr="00C81F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06 Jan 2023. ISSN 1518-8345.</w:t>
      </w:r>
    </w:p>
    <w:sectPr w:rsidR="00900195" w:rsidRPr="00C81F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B5AB" w14:textId="77777777" w:rsidR="003A489D" w:rsidRDefault="003A489D">
      <w:pPr>
        <w:spacing w:after="0" w:line="240" w:lineRule="auto"/>
      </w:pPr>
      <w:r>
        <w:separator/>
      </w:r>
    </w:p>
  </w:endnote>
  <w:endnote w:type="continuationSeparator" w:id="0">
    <w:p w14:paraId="3D0B5334" w14:textId="77777777" w:rsidR="003A489D" w:rsidRDefault="003A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732A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8E0C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4716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20D6" w14:textId="77777777" w:rsidR="003A489D" w:rsidRDefault="003A489D">
      <w:pPr>
        <w:spacing w:after="0" w:line="240" w:lineRule="auto"/>
      </w:pPr>
      <w:r>
        <w:separator/>
      </w:r>
    </w:p>
  </w:footnote>
  <w:footnote w:type="continuationSeparator" w:id="0">
    <w:p w14:paraId="18D232F5" w14:textId="77777777" w:rsidR="003A489D" w:rsidRDefault="003A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B690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7EB5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30F2" w14:textId="41713280" w:rsidR="006003A7" w:rsidRDefault="00B24EAC" w:rsidP="006003A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EAB20F5" wp14:editId="42CC42F3">
          <wp:simplePos x="0" y="0"/>
          <wp:positionH relativeFrom="column">
            <wp:posOffset>472440</wp:posOffset>
          </wp:positionH>
          <wp:positionV relativeFrom="paragraph">
            <wp:posOffset>-88265</wp:posOffset>
          </wp:positionV>
          <wp:extent cx="2339340" cy="1504950"/>
          <wp:effectExtent l="0" t="0" r="3810" b="0"/>
          <wp:wrapTopAndBottom/>
          <wp:docPr id="1367186905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186905" name="Imagem 1" descr="Diagram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11532"/>
                  <a:stretch/>
                </pic:blipFill>
                <pic:spPr bwMode="auto">
                  <a:xfrm>
                    <a:off x="0" y="0"/>
                    <a:ext cx="2339340" cy="150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3A7">
      <w:rPr>
        <w:noProof/>
        <w:lang w:eastAsia="pt-BR"/>
      </w:rPr>
      <w:drawing>
        <wp:anchor distT="0" distB="0" distL="114300" distR="114300" simplePos="0" relativeHeight="251656192" behindDoc="0" locked="0" layoutInCell="1" allowOverlap="0" wp14:anchorId="0B3E90CB" wp14:editId="2DFD08FF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3E10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80A4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718A"/>
    <w:multiLevelType w:val="hybridMultilevel"/>
    <w:tmpl w:val="C5B0AD8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2B571E"/>
    <w:multiLevelType w:val="hybridMultilevel"/>
    <w:tmpl w:val="53344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39948">
    <w:abstractNumId w:val="0"/>
  </w:num>
  <w:num w:numId="2" w16cid:durableId="175396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D8"/>
    <w:rsid w:val="00002CF4"/>
    <w:rsid w:val="00006AC1"/>
    <w:rsid w:val="00011C72"/>
    <w:rsid w:val="00011F4D"/>
    <w:rsid w:val="00016D6E"/>
    <w:rsid w:val="000176E8"/>
    <w:rsid w:val="000205A4"/>
    <w:rsid w:val="00023595"/>
    <w:rsid w:val="00030635"/>
    <w:rsid w:val="00031A68"/>
    <w:rsid w:val="000334D2"/>
    <w:rsid w:val="00034486"/>
    <w:rsid w:val="00040D11"/>
    <w:rsid w:val="000444F0"/>
    <w:rsid w:val="00047EB4"/>
    <w:rsid w:val="000522E8"/>
    <w:rsid w:val="00055F64"/>
    <w:rsid w:val="00056208"/>
    <w:rsid w:val="00056C6D"/>
    <w:rsid w:val="00064A92"/>
    <w:rsid w:val="00077B88"/>
    <w:rsid w:val="00082093"/>
    <w:rsid w:val="00082558"/>
    <w:rsid w:val="000A46FD"/>
    <w:rsid w:val="000A5682"/>
    <w:rsid w:val="000B0A79"/>
    <w:rsid w:val="000B2DCC"/>
    <w:rsid w:val="000B358D"/>
    <w:rsid w:val="000B436D"/>
    <w:rsid w:val="000C2B2C"/>
    <w:rsid w:val="000C6B37"/>
    <w:rsid w:val="000D0E3C"/>
    <w:rsid w:val="000E7913"/>
    <w:rsid w:val="000F3F5E"/>
    <w:rsid w:val="000F60B0"/>
    <w:rsid w:val="000F7657"/>
    <w:rsid w:val="00103F54"/>
    <w:rsid w:val="00120256"/>
    <w:rsid w:val="00123DA4"/>
    <w:rsid w:val="00133702"/>
    <w:rsid w:val="0014237D"/>
    <w:rsid w:val="00142FA6"/>
    <w:rsid w:val="00144CF9"/>
    <w:rsid w:val="0014530F"/>
    <w:rsid w:val="001457B2"/>
    <w:rsid w:val="00146878"/>
    <w:rsid w:val="00152A64"/>
    <w:rsid w:val="00154279"/>
    <w:rsid w:val="001568EC"/>
    <w:rsid w:val="00163ABF"/>
    <w:rsid w:val="00171F4C"/>
    <w:rsid w:val="00173B35"/>
    <w:rsid w:val="00180D57"/>
    <w:rsid w:val="001865A5"/>
    <w:rsid w:val="00186F8A"/>
    <w:rsid w:val="001929BA"/>
    <w:rsid w:val="001970DE"/>
    <w:rsid w:val="001A1EF6"/>
    <w:rsid w:val="001A205E"/>
    <w:rsid w:val="001A5B09"/>
    <w:rsid w:val="001B56AA"/>
    <w:rsid w:val="001B6092"/>
    <w:rsid w:val="001B6805"/>
    <w:rsid w:val="001C17A0"/>
    <w:rsid w:val="001C2D2D"/>
    <w:rsid w:val="001C6994"/>
    <w:rsid w:val="001C763A"/>
    <w:rsid w:val="001D4F0D"/>
    <w:rsid w:val="001E0AC2"/>
    <w:rsid w:val="001E3931"/>
    <w:rsid w:val="001E6B6C"/>
    <w:rsid w:val="001F1E2B"/>
    <w:rsid w:val="00205D02"/>
    <w:rsid w:val="002066B8"/>
    <w:rsid w:val="0022097D"/>
    <w:rsid w:val="002333E2"/>
    <w:rsid w:val="002375AE"/>
    <w:rsid w:val="002375F1"/>
    <w:rsid w:val="00241BBD"/>
    <w:rsid w:val="002433A2"/>
    <w:rsid w:val="0024540F"/>
    <w:rsid w:val="00250256"/>
    <w:rsid w:val="00255FD8"/>
    <w:rsid w:val="00264D37"/>
    <w:rsid w:val="0027299C"/>
    <w:rsid w:val="00277685"/>
    <w:rsid w:val="00281B4E"/>
    <w:rsid w:val="002A0917"/>
    <w:rsid w:val="002A16BC"/>
    <w:rsid w:val="002A3024"/>
    <w:rsid w:val="002B0B31"/>
    <w:rsid w:val="002B5531"/>
    <w:rsid w:val="002C5434"/>
    <w:rsid w:val="002C7487"/>
    <w:rsid w:val="002E686C"/>
    <w:rsid w:val="002F12AB"/>
    <w:rsid w:val="002F781B"/>
    <w:rsid w:val="00300620"/>
    <w:rsid w:val="003016CB"/>
    <w:rsid w:val="0030170C"/>
    <w:rsid w:val="003051E1"/>
    <w:rsid w:val="003074B5"/>
    <w:rsid w:val="00310265"/>
    <w:rsid w:val="003111CB"/>
    <w:rsid w:val="003119DF"/>
    <w:rsid w:val="00312AF3"/>
    <w:rsid w:val="0031633D"/>
    <w:rsid w:val="00316F39"/>
    <w:rsid w:val="003250C9"/>
    <w:rsid w:val="00327636"/>
    <w:rsid w:val="003342D0"/>
    <w:rsid w:val="00343376"/>
    <w:rsid w:val="00343977"/>
    <w:rsid w:val="00351DAB"/>
    <w:rsid w:val="003601AE"/>
    <w:rsid w:val="00362ED4"/>
    <w:rsid w:val="0036480A"/>
    <w:rsid w:val="00377D22"/>
    <w:rsid w:val="00380B9E"/>
    <w:rsid w:val="00383447"/>
    <w:rsid w:val="003844C8"/>
    <w:rsid w:val="00390D49"/>
    <w:rsid w:val="00391508"/>
    <w:rsid w:val="003973A7"/>
    <w:rsid w:val="003A3B70"/>
    <w:rsid w:val="003A489D"/>
    <w:rsid w:val="003A4DCF"/>
    <w:rsid w:val="003A6746"/>
    <w:rsid w:val="003A6C4E"/>
    <w:rsid w:val="003A7892"/>
    <w:rsid w:val="003B04DA"/>
    <w:rsid w:val="003B162E"/>
    <w:rsid w:val="003B4DC9"/>
    <w:rsid w:val="003B708A"/>
    <w:rsid w:val="003C2D17"/>
    <w:rsid w:val="003C43FD"/>
    <w:rsid w:val="003D0214"/>
    <w:rsid w:val="003D0ACE"/>
    <w:rsid w:val="003D2272"/>
    <w:rsid w:val="003D640C"/>
    <w:rsid w:val="003E4490"/>
    <w:rsid w:val="003F020F"/>
    <w:rsid w:val="004134FF"/>
    <w:rsid w:val="00415E67"/>
    <w:rsid w:val="0042095E"/>
    <w:rsid w:val="0042114A"/>
    <w:rsid w:val="004305CD"/>
    <w:rsid w:val="00435512"/>
    <w:rsid w:val="004360A7"/>
    <w:rsid w:val="00437B70"/>
    <w:rsid w:val="00437EBF"/>
    <w:rsid w:val="00440E2F"/>
    <w:rsid w:val="00443E2A"/>
    <w:rsid w:val="004447DA"/>
    <w:rsid w:val="00447ED0"/>
    <w:rsid w:val="00452AAE"/>
    <w:rsid w:val="00460353"/>
    <w:rsid w:val="0046356D"/>
    <w:rsid w:val="00463C1A"/>
    <w:rsid w:val="00465054"/>
    <w:rsid w:val="00465590"/>
    <w:rsid w:val="00465E03"/>
    <w:rsid w:val="0046762E"/>
    <w:rsid w:val="004711DD"/>
    <w:rsid w:val="00474F67"/>
    <w:rsid w:val="00477505"/>
    <w:rsid w:val="004908B2"/>
    <w:rsid w:val="00497E8D"/>
    <w:rsid w:val="004A45D6"/>
    <w:rsid w:val="004B6561"/>
    <w:rsid w:val="004C14FB"/>
    <w:rsid w:val="004C23F0"/>
    <w:rsid w:val="004C509D"/>
    <w:rsid w:val="004C7806"/>
    <w:rsid w:val="004D5EE9"/>
    <w:rsid w:val="004E0C22"/>
    <w:rsid w:val="004E6BDC"/>
    <w:rsid w:val="004E7673"/>
    <w:rsid w:val="004F0953"/>
    <w:rsid w:val="004F180C"/>
    <w:rsid w:val="004F4976"/>
    <w:rsid w:val="004F6A07"/>
    <w:rsid w:val="005139C1"/>
    <w:rsid w:val="00513FDD"/>
    <w:rsid w:val="005156E7"/>
    <w:rsid w:val="00516631"/>
    <w:rsid w:val="0052074B"/>
    <w:rsid w:val="00540B23"/>
    <w:rsid w:val="00552FF0"/>
    <w:rsid w:val="0055529E"/>
    <w:rsid w:val="00555347"/>
    <w:rsid w:val="0055768B"/>
    <w:rsid w:val="00565279"/>
    <w:rsid w:val="005661BE"/>
    <w:rsid w:val="00566FD0"/>
    <w:rsid w:val="00570BDF"/>
    <w:rsid w:val="00573B63"/>
    <w:rsid w:val="0057419B"/>
    <w:rsid w:val="00584A99"/>
    <w:rsid w:val="005872B0"/>
    <w:rsid w:val="00592508"/>
    <w:rsid w:val="005A0EA5"/>
    <w:rsid w:val="005B228C"/>
    <w:rsid w:val="005B5183"/>
    <w:rsid w:val="005B70A3"/>
    <w:rsid w:val="005C1BCF"/>
    <w:rsid w:val="005C39A0"/>
    <w:rsid w:val="005C6886"/>
    <w:rsid w:val="005D398B"/>
    <w:rsid w:val="005E0B35"/>
    <w:rsid w:val="005F128E"/>
    <w:rsid w:val="005F5A48"/>
    <w:rsid w:val="006003A7"/>
    <w:rsid w:val="00604728"/>
    <w:rsid w:val="00605CF1"/>
    <w:rsid w:val="00605FC8"/>
    <w:rsid w:val="00613320"/>
    <w:rsid w:val="00614B98"/>
    <w:rsid w:val="00616E12"/>
    <w:rsid w:val="00620513"/>
    <w:rsid w:val="006208B3"/>
    <w:rsid w:val="00621D0B"/>
    <w:rsid w:val="006251BA"/>
    <w:rsid w:val="006258AF"/>
    <w:rsid w:val="0063252A"/>
    <w:rsid w:val="006402B2"/>
    <w:rsid w:val="00643E01"/>
    <w:rsid w:val="00653E17"/>
    <w:rsid w:val="00657B8A"/>
    <w:rsid w:val="00657BEF"/>
    <w:rsid w:val="00661422"/>
    <w:rsid w:val="00664BC1"/>
    <w:rsid w:val="00682328"/>
    <w:rsid w:val="006840A9"/>
    <w:rsid w:val="0069053C"/>
    <w:rsid w:val="00697176"/>
    <w:rsid w:val="006B3FA7"/>
    <w:rsid w:val="006B6841"/>
    <w:rsid w:val="006C06CB"/>
    <w:rsid w:val="006C081E"/>
    <w:rsid w:val="006C4363"/>
    <w:rsid w:val="006C6119"/>
    <w:rsid w:val="006C70EA"/>
    <w:rsid w:val="006C7C6E"/>
    <w:rsid w:val="006D362A"/>
    <w:rsid w:val="006D5008"/>
    <w:rsid w:val="006E39EC"/>
    <w:rsid w:val="006E550A"/>
    <w:rsid w:val="006E65AB"/>
    <w:rsid w:val="006E72C5"/>
    <w:rsid w:val="006F081A"/>
    <w:rsid w:val="006F259D"/>
    <w:rsid w:val="006F4106"/>
    <w:rsid w:val="006F650C"/>
    <w:rsid w:val="00702FF1"/>
    <w:rsid w:val="00703616"/>
    <w:rsid w:val="00704B8B"/>
    <w:rsid w:val="0072013E"/>
    <w:rsid w:val="00722C49"/>
    <w:rsid w:val="007247C5"/>
    <w:rsid w:val="0072604C"/>
    <w:rsid w:val="00726EAE"/>
    <w:rsid w:val="007307AE"/>
    <w:rsid w:val="0073243C"/>
    <w:rsid w:val="00732963"/>
    <w:rsid w:val="007468B5"/>
    <w:rsid w:val="00755E10"/>
    <w:rsid w:val="00762BFA"/>
    <w:rsid w:val="00770439"/>
    <w:rsid w:val="00770762"/>
    <w:rsid w:val="00776CE1"/>
    <w:rsid w:val="0077714B"/>
    <w:rsid w:val="00777421"/>
    <w:rsid w:val="00782AC1"/>
    <w:rsid w:val="00791E02"/>
    <w:rsid w:val="007922F1"/>
    <w:rsid w:val="00793684"/>
    <w:rsid w:val="00793D6C"/>
    <w:rsid w:val="00794A98"/>
    <w:rsid w:val="007970C5"/>
    <w:rsid w:val="007A4F97"/>
    <w:rsid w:val="007B6BF7"/>
    <w:rsid w:val="007C13C3"/>
    <w:rsid w:val="007C7C7D"/>
    <w:rsid w:val="007D5161"/>
    <w:rsid w:val="007D728F"/>
    <w:rsid w:val="00802895"/>
    <w:rsid w:val="0081161D"/>
    <w:rsid w:val="00825517"/>
    <w:rsid w:val="00831DAC"/>
    <w:rsid w:val="008321A0"/>
    <w:rsid w:val="008331A7"/>
    <w:rsid w:val="00842A10"/>
    <w:rsid w:val="00852DC8"/>
    <w:rsid w:val="008555B4"/>
    <w:rsid w:val="00861EC2"/>
    <w:rsid w:val="008814AE"/>
    <w:rsid w:val="00887FF2"/>
    <w:rsid w:val="00893914"/>
    <w:rsid w:val="00896E8B"/>
    <w:rsid w:val="008A0E41"/>
    <w:rsid w:val="008A1157"/>
    <w:rsid w:val="008A3C93"/>
    <w:rsid w:val="008C6578"/>
    <w:rsid w:val="008C66D8"/>
    <w:rsid w:val="008D11E7"/>
    <w:rsid w:val="008D183B"/>
    <w:rsid w:val="008D1EBB"/>
    <w:rsid w:val="008D3CDA"/>
    <w:rsid w:val="008E76F4"/>
    <w:rsid w:val="008F42F6"/>
    <w:rsid w:val="008F656B"/>
    <w:rsid w:val="008F6A57"/>
    <w:rsid w:val="00900195"/>
    <w:rsid w:val="009048E0"/>
    <w:rsid w:val="00904C4F"/>
    <w:rsid w:val="00911EA6"/>
    <w:rsid w:val="00922D23"/>
    <w:rsid w:val="00923299"/>
    <w:rsid w:val="0092772E"/>
    <w:rsid w:val="00936519"/>
    <w:rsid w:val="00951870"/>
    <w:rsid w:val="00955C75"/>
    <w:rsid w:val="00957251"/>
    <w:rsid w:val="009658DD"/>
    <w:rsid w:val="009662A7"/>
    <w:rsid w:val="00967EC1"/>
    <w:rsid w:val="00970C9D"/>
    <w:rsid w:val="0097251F"/>
    <w:rsid w:val="009777BC"/>
    <w:rsid w:val="009828CC"/>
    <w:rsid w:val="0098343D"/>
    <w:rsid w:val="00986D5C"/>
    <w:rsid w:val="00996F92"/>
    <w:rsid w:val="00997C55"/>
    <w:rsid w:val="009A12FC"/>
    <w:rsid w:val="009A1A27"/>
    <w:rsid w:val="009A2C84"/>
    <w:rsid w:val="009A4ECD"/>
    <w:rsid w:val="009B1E42"/>
    <w:rsid w:val="009B3452"/>
    <w:rsid w:val="009B68DF"/>
    <w:rsid w:val="009B7ECF"/>
    <w:rsid w:val="009C2A29"/>
    <w:rsid w:val="009C2E4A"/>
    <w:rsid w:val="009C30A9"/>
    <w:rsid w:val="009D1311"/>
    <w:rsid w:val="009D31E9"/>
    <w:rsid w:val="009E1103"/>
    <w:rsid w:val="009E72FA"/>
    <w:rsid w:val="009F121F"/>
    <w:rsid w:val="00A14E0A"/>
    <w:rsid w:val="00A2122C"/>
    <w:rsid w:val="00A33F5B"/>
    <w:rsid w:val="00A40A4D"/>
    <w:rsid w:val="00A43160"/>
    <w:rsid w:val="00A436E6"/>
    <w:rsid w:val="00A46BAF"/>
    <w:rsid w:val="00A52506"/>
    <w:rsid w:val="00A5593C"/>
    <w:rsid w:val="00A64F9D"/>
    <w:rsid w:val="00A6679B"/>
    <w:rsid w:val="00A704EF"/>
    <w:rsid w:val="00A7299F"/>
    <w:rsid w:val="00A74422"/>
    <w:rsid w:val="00A75B7F"/>
    <w:rsid w:val="00A76521"/>
    <w:rsid w:val="00A76E08"/>
    <w:rsid w:val="00A84F4C"/>
    <w:rsid w:val="00A9163B"/>
    <w:rsid w:val="00A95268"/>
    <w:rsid w:val="00AA6A96"/>
    <w:rsid w:val="00AC26A9"/>
    <w:rsid w:val="00AC6767"/>
    <w:rsid w:val="00AD189A"/>
    <w:rsid w:val="00AF06A3"/>
    <w:rsid w:val="00AF5211"/>
    <w:rsid w:val="00AF704C"/>
    <w:rsid w:val="00B05D7B"/>
    <w:rsid w:val="00B07855"/>
    <w:rsid w:val="00B12FCD"/>
    <w:rsid w:val="00B1736E"/>
    <w:rsid w:val="00B2461B"/>
    <w:rsid w:val="00B24EAC"/>
    <w:rsid w:val="00B340C3"/>
    <w:rsid w:val="00B348E1"/>
    <w:rsid w:val="00B3627E"/>
    <w:rsid w:val="00B55846"/>
    <w:rsid w:val="00B676E4"/>
    <w:rsid w:val="00B710E2"/>
    <w:rsid w:val="00B7325C"/>
    <w:rsid w:val="00B764C4"/>
    <w:rsid w:val="00B914F6"/>
    <w:rsid w:val="00BA2048"/>
    <w:rsid w:val="00BB20AC"/>
    <w:rsid w:val="00BB44AF"/>
    <w:rsid w:val="00BB7F95"/>
    <w:rsid w:val="00BC5742"/>
    <w:rsid w:val="00BD1F63"/>
    <w:rsid w:val="00BD716A"/>
    <w:rsid w:val="00BE2825"/>
    <w:rsid w:val="00BF415C"/>
    <w:rsid w:val="00C00110"/>
    <w:rsid w:val="00C0574A"/>
    <w:rsid w:val="00C1243A"/>
    <w:rsid w:val="00C13671"/>
    <w:rsid w:val="00C15D5C"/>
    <w:rsid w:val="00C16C16"/>
    <w:rsid w:val="00C20A9B"/>
    <w:rsid w:val="00C220F8"/>
    <w:rsid w:val="00C2314D"/>
    <w:rsid w:val="00C23366"/>
    <w:rsid w:val="00C266E0"/>
    <w:rsid w:val="00C2790A"/>
    <w:rsid w:val="00C46699"/>
    <w:rsid w:val="00C47DE5"/>
    <w:rsid w:val="00C50509"/>
    <w:rsid w:val="00C52748"/>
    <w:rsid w:val="00C5279C"/>
    <w:rsid w:val="00C53A71"/>
    <w:rsid w:val="00C555AB"/>
    <w:rsid w:val="00C5566A"/>
    <w:rsid w:val="00C57E9D"/>
    <w:rsid w:val="00C732AE"/>
    <w:rsid w:val="00C74A1E"/>
    <w:rsid w:val="00C81F6B"/>
    <w:rsid w:val="00C82317"/>
    <w:rsid w:val="00C87399"/>
    <w:rsid w:val="00C9187D"/>
    <w:rsid w:val="00C95FE3"/>
    <w:rsid w:val="00C96BD5"/>
    <w:rsid w:val="00C96FF3"/>
    <w:rsid w:val="00CA2AFF"/>
    <w:rsid w:val="00CA2E81"/>
    <w:rsid w:val="00CA35AA"/>
    <w:rsid w:val="00CA66B3"/>
    <w:rsid w:val="00CB4925"/>
    <w:rsid w:val="00CB5CA1"/>
    <w:rsid w:val="00CC232B"/>
    <w:rsid w:val="00CC36DC"/>
    <w:rsid w:val="00CC5DFE"/>
    <w:rsid w:val="00CD1940"/>
    <w:rsid w:val="00CD6BDD"/>
    <w:rsid w:val="00CE357D"/>
    <w:rsid w:val="00CE436B"/>
    <w:rsid w:val="00CE71C7"/>
    <w:rsid w:val="00CF1655"/>
    <w:rsid w:val="00CF2C23"/>
    <w:rsid w:val="00CF6841"/>
    <w:rsid w:val="00CF7527"/>
    <w:rsid w:val="00D0048C"/>
    <w:rsid w:val="00D06345"/>
    <w:rsid w:val="00D11E35"/>
    <w:rsid w:val="00D16736"/>
    <w:rsid w:val="00D17CD5"/>
    <w:rsid w:val="00D21964"/>
    <w:rsid w:val="00D23D1B"/>
    <w:rsid w:val="00D25C28"/>
    <w:rsid w:val="00D37734"/>
    <w:rsid w:val="00D37784"/>
    <w:rsid w:val="00D40528"/>
    <w:rsid w:val="00D40F66"/>
    <w:rsid w:val="00D45F9F"/>
    <w:rsid w:val="00D56B4B"/>
    <w:rsid w:val="00D5730D"/>
    <w:rsid w:val="00D607DD"/>
    <w:rsid w:val="00D633FA"/>
    <w:rsid w:val="00D738B8"/>
    <w:rsid w:val="00D7707A"/>
    <w:rsid w:val="00D84D12"/>
    <w:rsid w:val="00D85892"/>
    <w:rsid w:val="00DA14CA"/>
    <w:rsid w:val="00DA3FA0"/>
    <w:rsid w:val="00DB3ABC"/>
    <w:rsid w:val="00DB43C0"/>
    <w:rsid w:val="00DC2A9F"/>
    <w:rsid w:val="00DC2FEF"/>
    <w:rsid w:val="00DC64CE"/>
    <w:rsid w:val="00DC6A4B"/>
    <w:rsid w:val="00DD726A"/>
    <w:rsid w:val="00DD763F"/>
    <w:rsid w:val="00DE2A6B"/>
    <w:rsid w:val="00DF2C06"/>
    <w:rsid w:val="00DF4204"/>
    <w:rsid w:val="00DF701E"/>
    <w:rsid w:val="00E07729"/>
    <w:rsid w:val="00E11C36"/>
    <w:rsid w:val="00E16A04"/>
    <w:rsid w:val="00E242A8"/>
    <w:rsid w:val="00E25BC8"/>
    <w:rsid w:val="00E43FFA"/>
    <w:rsid w:val="00E537C7"/>
    <w:rsid w:val="00E64C2B"/>
    <w:rsid w:val="00E65C56"/>
    <w:rsid w:val="00E6642F"/>
    <w:rsid w:val="00E82AD4"/>
    <w:rsid w:val="00E8337A"/>
    <w:rsid w:val="00E84593"/>
    <w:rsid w:val="00E9069E"/>
    <w:rsid w:val="00E92EC5"/>
    <w:rsid w:val="00E9526F"/>
    <w:rsid w:val="00EA4F7F"/>
    <w:rsid w:val="00EA71BD"/>
    <w:rsid w:val="00EB0D75"/>
    <w:rsid w:val="00ED1C5B"/>
    <w:rsid w:val="00ED5DDC"/>
    <w:rsid w:val="00EE6E03"/>
    <w:rsid w:val="00EF7546"/>
    <w:rsid w:val="00F01A72"/>
    <w:rsid w:val="00F03CB7"/>
    <w:rsid w:val="00F0479B"/>
    <w:rsid w:val="00F12321"/>
    <w:rsid w:val="00F154EC"/>
    <w:rsid w:val="00F22A26"/>
    <w:rsid w:val="00F22FFC"/>
    <w:rsid w:val="00F25924"/>
    <w:rsid w:val="00F274D2"/>
    <w:rsid w:val="00F27E19"/>
    <w:rsid w:val="00F34392"/>
    <w:rsid w:val="00F35F80"/>
    <w:rsid w:val="00F37B94"/>
    <w:rsid w:val="00F55563"/>
    <w:rsid w:val="00F61FB5"/>
    <w:rsid w:val="00F66570"/>
    <w:rsid w:val="00F70443"/>
    <w:rsid w:val="00F711B0"/>
    <w:rsid w:val="00F720BD"/>
    <w:rsid w:val="00F82DD5"/>
    <w:rsid w:val="00F853FA"/>
    <w:rsid w:val="00FA080F"/>
    <w:rsid w:val="00FA35A7"/>
    <w:rsid w:val="00FA3995"/>
    <w:rsid w:val="00FA542A"/>
    <w:rsid w:val="00FB7119"/>
    <w:rsid w:val="00FC373B"/>
    <w:rsid w:val="00FD1269"/>
    <w:rsid w:val="00FD1C80"/>
    <w:rsid w:val="00FD4ECB"/>
    <w:rsid w:val="00FD57D8"/>
    <w:rsid w:val="00FE3DC3"/>
    <w:rsid w:val="00FE415E"/>
    <w:rsid w:val="00FF30A3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CA85"/>
  <w15:docId w15:val="{CF991B72-07B2-487D-8A74-102F2F1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436D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31633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1633D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1C763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C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980-220X-REEUSP-2021-0248" TargetMode="External"/><Relationship Id="rId13" Type="http://schemas.openxmlformats.org/officeDocument/2006/relationships/hyperlink" Target="https://doi.org/10.1590/2177-9465-EAN-2021-026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doi.org/10.1590/1980-220X-REEUSP-2021-0359en%20https://doi.org/10.1590/1980-220X-REEUSP-2021-0359pt" TargetMode="External"/><Relationship Id="rId12" Type="http://schemas.openxmlformats.org/officeDocument/2006/relationships/hyperlink" Target="https://doi.org/10.1590/2177-9465-EAN-2021-0236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S1980-220X20200051037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590/1518-8345.5806.3777%20https://doi.org/10.1590/1518-8345.5806.3778%20https://doi.org/10.1590/1518-8345.5806.377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590/1980-220X-REEUSP-2022-0011en%20https://doi.org/10.1590/1980-220X-REEUSP-2022-0011p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1983-1447.2021.20200330" TargetMode="External"/><Relationship Id="rId14" Type="http://schemas.openxmlformats.org/officeDocument/2006/relationships/hyperlink" Target="http://www.scielo.org.co/scielo.php?script=sci_arttext&amp;pid=S0121-45002020000300307&amp;lng=en&amp;nrm=is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3043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Orlando Rolim</cp:lastModifiedBy>
  <cp:revision>3</cp:revision>
  <dcterms:created xsi:type="dcterms:W3CDTF">2024-03-10T16:44:00Z</dcterms:created>
  <dcterms:modified xsi:type="dcterms:W3CDTF">2024-03-10T17:59:00Z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2024-01-11T19:57:13Z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fbbe03a6-fa09-48ff-8eba-bdcb0808c2ac</vt:lpwstr>
  </property>
  <property fmtid="{D5CDD505-2E9C-101B-9397-08002B2CF9AE}" pid="7" name="MSIP_Label_defa4170-0d19-0005-0004-bc88714345d2_ActionId">
    <vt:lpwstr>50bce994-43c7-4fdb-a6f0-67b4871a9e09</vt:lpwstr>
  </property>
  <property fmtid="{D5CDD505-2E9C-101B-9397-08002B2CF9AE}" pid="8" name="MSIP_Label_defa4170-0d19-0005-0004-bc88714345d2_ContentBits">
    <vt:lpwstr>0</vt:lpwstr>
  </property>
</Properties>
</file>