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516" w:rsidRDefault="00C01516" w14:paraId="64008DB1" w14:textId="77777777">
      <w:pPr>
        <w:jc w:val="right"/>
        <w:rPr>
          <w:rFonts w:ascii="Times New Roman" w:hAnsi="Times New Roman" w:eastAsia="Times New Roman" w:cs="Times New Roman"/>
        </w:rPr>
      </w:pPr>
    </w:p>
    <w:p w:rsidRPr="00175BD8" w:rsidR="00A7717E" w:rsidP="78311C92" w:rsidRDefault="3634CE3D" w14:paraId="44458D93" w14:textId="57B4BB78">
      <w:pPr>
        <w:spacing w:line="335" w:lineRule="auto"/>
        <w:ind w:left="-15"/>
        <w:jc w:val="center"/>
        <w:rPr>
          <w:rFonts w:ascii="Times New Roman" w:hAnsi="Times New Roman" w:cs="Times New Roman"/>
          <w:color w:val="FF0000"/>
        </w:rPr>
      </w:pPr>
      <w:r w:rsidRPr="78311C92" w:rsidR="78311C92">
        <w:rPr>
          <w:rFonts w:ascii="Times New Roman" w:hAnsi="Times New Roman" w:eastAsia="Times New Roman" w:cs="Times New Roman"/>
          <w:b w:val="1"/>
          <w:bCs w:val="1"/>
          <w:color w:val="434343"/>
          <w:highlight w:val="white"/>
        </w:rPr>
        <w:t>O papel vital do livro e de bibliotecas para formação de leitores na infância</w:t>
      </w:r>
      <w:r>
        <w:br/>
      </w:r>
      <w:proofErr w:type="spellStart"/>
      <w:proofErr w:type="spellEnd"/>
    </w:p>
    <w:p w:rsidRPr="000125A5" w:rsidR="00AC3F7D" w:rsidRDefault="00514C2D" w14:paraId="24B202AB" w14:textId="41932029">
      <w:pPr>
        <w:jc w:val="right"/>
        <w:rPr>
          <w:rFonts w:ascii="Times New Roman" w:hAnsi="Times New Roman" w:eastAsia="Times New Roman" w:cs="Times New Roman"/>
        </w:rPr>
      </w:pPr>
      <w:proofErr w:type="spellStart"/>
      <w:r w:rsidRPr="3634CE3D">
        <w:rPr>
          <w:rFonts w:ascii="Times New Roman" w:hAnsi="Times New Roman" w:eastAsia="Times New Roman" w:cs="Times New Roman"/>
        </w:rPr>
        <w:t>Rayanne</w:t>
      </w:r>
      <w:proofErr w:type="spellEnd"/>
      <w:r w:rsidRPr="3634CE3D">
        <w:rPr>
          <w:rFonts w:ascii="Times New Roman" w:hAnsi="Times New Roman" w:eastAsia="Times New Roman" w:cs="Times New Roman"/>
        </w:rPr>
        <w:t xml:space="preserve"> dos Santos </w:t>
      </w:r>
      <w:proofErr w:type="spellStart"/>
      <w:r w:rsidRPr="3634CE3D">
        <w:rPr>
          <w:rFonts w:ascii="Times New Roman" w:hAnsi="Times New Roman" w:eastAsia="Times New Roman" w:cs="Times New Roman"/>
        </w:rPr>
        <w:t>Dibbern</w:t>
      </w:r>
      <w:proofErr w:type="spellEnd"/>
      <w:r w:rsidRPr="3634CE3D" w:rsidR="001B1F59">
        <w:rPr>
          <w:rFonts w:ascii="Times New Roman" w:hAnsi="Times New Roman" w:eastAsia="Times New Roman" w:cs="Times New Roman"/>
        </w:rPr>
        <w:t xml:space="preserve"> </w:t>
      </w:r>
      <w:r w:rsidRPr="3634CE3D" w:rsidR="000125A5">
        <w:rPr>
          <w:rFonts w:ascii="Times New Roman" w:hAnsi="Times New Roman" w:eastAsia="Times New Roman" w:cs="Times New Roman"/>
        </w:rPr>
        <w:t>– FFP/ UERJ</w:t>
      </w:r>
    </w:p>
    <w:p w:rsidR="696190FA" w:rsidP="696190FA" w:rsidRDefault="00514C2D" w14:paraId="04DE22E0" w14:textId="3794F39B">
      <w:pPr>
        <w:jc w:val="right"/>
        <w:rPr>
          <w:rFonts w:ascii="Times New Roman" w:hAnsi="Times New Roman" w:eastAsia="Times New Roman" w:cs="Times New Roman"/>
        </w:rPr>
      </w:pPr>
      <w:r w:rsidRPr="3634CE3D">
        <w:rPr>
          <w:rFonts w:ascii="Times New Roman" w:hAnsi="Times New Roman" w:eastAsia="Times New Roman" w:cs="Times New Roman"/>
        </w:rPr>
        <w:t>Joana Rocha da Silva</w:t>
      </w:r>
      <w:r w:rsidRPr="3634CE3D" w:rsidR="00D37822">
        <w:rPr>
          <w:rFonts w:ascii="Times New Roman" w:hAnsi="Times New Roman" w:eastAsia="Times New Roman" w:cs="Times New Roman"/>
        </w:rPr>
        <w:t xml:space="preserve"> </w:t>
      </w:r>
      <w:r w:rsidRPr="3634CE3D" w:rsidR="000125A5">
        <w:rPr>
          <w:rFonts w:ascii="Times New Roman" w:hAnsi="Times New Roman" w:eastAsia="Times New Roman" w:cs="Times New Roman"/>
        </w:rPr>
        <w:t>– FFP/ UERJ</w:t>
      </w:r>
    </w:p>
    <w:p w:rsidR="00C01516" w:rsidP="000125A5" w:rsidRDefault="00E46DDA" w14:paraId="21F59C68" w14:textId="4CE328C7">
      <w:pPr>
        <w:jc w:val="right"/>
        <w:rPr>
          <w:rFonts w:ascii="Times New Roman" w:hAnsi="Times New Roman" w:eastAsia="Times New Roman" w:cs="Times New Roman"/>
        </w:rPr>
      </w:pPr>
      <w:proofErr w:type="spellStart"/>
      <w:r w:rsidRPr="3634CE3D">
        <w:rPr>
          <w:rFonts w:ascii="Times New Roman" w:hAnsi="Times New Roman" w:eastAsia="Times New Roman" w:cs="Times New Roman"/>
        </w:rPr>
        <w:t>Vane</w:t>
      </w:r>
      <w:r w:rsidRPr="3634CE3D" w:rsidR="00754632">
        <w:rPr>
          <w:rFonts w:ascii="Times New Roman" w:hAnsi="Times New Roman" w:eastAsia="Times New Roman" w:cs="Times New Roman"/>
        </w:rPr>
        <w:t>sca</w:t>
      </w:r>
      <w:proofErr w:type="spellEnd"/>
      <w:r w:rsidRPr="3634CE3D" w:rsidR="009C2897">
        <w:rPr>
          <w:rFonts w:ascii="Times New Roman" w:hAnsi="Times New Roman" w:eastAsia="Times New Roman" w:cs="Times New Roman"/>
        </w:rPr>
        <w:t xml:space="preserve"> da Silva </w:t>
      </w:r>
      <w:r w:rsidRPr="3634CE3D" w:rsidR="00794DA4">
        <w:rPr>
          <w:rFonts w:ascii="Times New Roman" w:hAnsi="Times New Roman" w:eastAsia="Times New Roman" w:cs="Times New Roman"/>
        </w:rPr>
        <w:t>Jesus Lopes</w:t>
      </w:r>
      <w:r w:rsidRPr="3634CE3D" w:rsidR="3634CE3D">
        <w:rPr>
          <w:rFonts w:ascii="Times New Roman" w:hAnsi="Times New Roman" w:eastAsia="Times New Roman" w:cs="Times New Roman"/>
        </w:rPr>
        <w:t xml:space="preserve"> </w:t>
      </w:r>
      <w:r w:rsidRPr="3634CE3D" w:rsidR="000125A5">
        <w:rPr>
          <w:rFonts w:ascii="Times New Roman" w:hAnsi="Times New Roman" w:eastAsia="Times New Roman" w:cs="Times New Roman"/>
        </w:rPr>
        <w:t>– FFP/ UERJ</w:t>
      </w:r>
    </w:p>
    <w:p w:rsidR="00C01516" w:rsidRDefault="00C01516" w14:paraId="667E0E0E" w14:textId="77777777">
      <w:pPr>
        <w:rPr>
          <w:rFonts w:ascii="Times New Roman" w:hAnsi="Times New Roman" w:eastAsia="Times New Roman" w:cs="Times New Roman"/>
        </w:rPr>
      </w:pPr>
    </w:p>
    <w:p w:rsidR="00C01516" w:rsidRDefault="00514C2D" w14:paraId="0CEE2BD8" w14:textId="13D46571">
      <w:pPr>
        <w:jc w:val="both"/>
        <w:rPr>
          <w:rFonts w:ascii="Times New Roman" w:hAnsi="Times New Roman" w:eastAsia="Times New Roman" w:cs="Times New Roman"/>
        </w:rPr>
      </w:pPr>
      <w:r>
        <w:rPr>
          <w:rFonts w:ascii="Times New Roman" w:hAnsi="Times New Roman" w:eastAsia="Times New Roman" w:cs="Times New Roman"/>
        </w:rPr>
        <w:t xml:space="preserve">Resumo </w:t>
      </w:r>
    </w:p>
    <w:p w:rsidR="00617881" w:rsidRDefault="00617881" w14:paraId="188CD078" w14:textId="77777777">
      <w:pPr>
        <w:jc w:val="both"/>
        <w:rPr>
          <w:rFonts w:ascii="Times New Roman" w:hAnsi="Times New Roman" w:eastAsia="Times New Roman" w:cs="Times New Roman"/>
        </w:rPr>
      </w:pPr>
    </w:p>
    <w:p w:rsidRPr="008C5ED3" w:rsidR="00C01516" w:rsidP="008E4171" w:rsidRDefault="00514C2D" w14:paraId="2814C181" w14:textId="534133C7">
      <w:pPr>
        <w:pStyle w:val="SemEspaamento"/>
        <w:jc w:val="both"/>
        <w:rPr>
          <w:rFonts w:ascii="Times New Roman" w:hAnsi="Times New Roman" w:eastAsia="Times New Roman" w:cs="Times New Roman"/>
        </w:rPr>
      </w:pPr>
      <w:r w:rsidRPr="3634CE3D">
        <w:rPr>
          <w:rFonts w:ascii="Times New Roman" w:hAnsi="Times New Roman" w:eastAsia="Times New Roman" w:cs="Times New Roman"/>
        </w:rPr>
        <w:t xml:space="preserve">O presente artigo tem </w:t>
      </w:r>
      <w:r w:rsidRPr="3634CE3D">
        <w:rPr>
          <w:rFonts w:ascii="Times New Roman" w:hAnsi="Times New Roman" w:eastAsia="Times New Roman" w:cs="Times New Roman"/>
          <w:highlight w:val="white"/>
        </w:rPr>
        <w:t xml:space="preserve">como objetivo explorar a importância das bibliotecas e da leitura na formação cultural de indivíduos e comunidades, e investigar a decadência do uso </w:t>
      </w:r>
      <w:r w:rsidRPr="3634CE3D" w:rsidR="00AC3F7D">
        <w:rPr>
          <w:rFonts w:ascii="Times New Roman" w:hAnsi="Times New Roman" w:eastAsia="Times New Roman" w:cs="Times New Roman"/>
          <w:highlight w:val="white"/>
        </w:rPr>
        <w:t xml:space="preserve">desses espaços culturais </w:t>
      </w:r>
      <w:r w:rsidRPr="3634CE3D">
        <w:rPr>
          <w:rFonts w:ascii="Times New Roman" w:hAnsi="Times New Roman" w:eastAsia="Times New Roman" w:cs="Times New Roman"/>
          <w:highlight w:val="white"/>
        </w:rPr>
        <w:t>no Brasil. Compreendendo os desafios e impactos dessa diminuição, destacamos a urgência de revitalizar</w:t>
      </w:r>
      <w:r w:rsidRPr="3634CE3D" w:rsidR="00AC3F7D">
        <w:rPr>
          <w:rFonts w:ascii="Times New Roman" w:hAnsi="Times New Roman" w:eastAsia="Times New Roman" w:cs="Times New Roman"/>
          <w:highlight w:val="white"/>
        </w:rPr>
        <w:t xml:space="preserve"> a interação com</w:t>
      </w:r>
      <w:r w:rsidRPr="3634CE3D">
        <w:rPr>
          <w:rFonts w:ascii="Times New Roman" w:hAnsi="Times New Roman" w:eastAsia="Times New Roman" w:cs="Times New Roman"/>
          <w:highlight w:val="white"/>
        </w:rPr>
        <w:t xml:space="preserve"> essas instituições vitais</w:t>
      </w:r>
      <w:r w:rsidRPr="3634CE3D" w:rsidR="00AC3F7D">
        <w:rPr>
          <w:rFonts w:ascii="Times New Roman" w:hAnsi="Times New Roman" w:eastAsia="Times New Roman" w:cs="Times New Roman"/>
          <w:highlight w:val="white"/>
        </w:rPr>
        <w:t xml:space="preserve"> à formação de leitores, em um país em que o livro literário ainda não é um artefato democratizado</w:t>
      </w:r>
      <w:r w:rsidRPr="3634CE3D">
        <w:rPr>
          <w:rFonts w:ascii="Times New Roman" w:hAnsi="Times New Roman" w:eastAsia="Times New Roman" w:cs="Times New Roman"/>
          <w:highlight w:val="white"/>
        </w:rPr>
        <w:t>. Apresentamos experiências em projetos do COLEI, voltados para escolas públicas em São Gonçalo e Niterói e para comunidades periféricas próximas à FFP/</w:t>
      </w:r>
      <w:r w:rsidRPr="3634CE3D" w:rsidR="001F18E1">
        <w:rPr>
          <w:rFonts w:ascii="Times New Roman" w:hAnsi="Times New Roman" w:eastAsia="Times New Roman" w:cs="Times New Roman"/>
          <w:highlight w:val="white"/>
        </w:rPr>
        <w:t xml:space="preserve"> </w:t>
      </w:r>
      <w:r w:rsidRPr="3634CE3D">
        <w:rPr>
          <w:rFonts w:ascii="Times New Roman" w:hAnsi="Times New Roman" w:eastAsia="Times New Roman" w:cs="Times New Roman"/>
          <w:highlight w:val="white"/>
        </w:rPr>
        <w:t>UERJ, dialogando com pe</w:t>
      </w:r>
      <w:r w:rsidRPr="3634CE3D" w:rsidR="00AC3F7D">
        <w:rPr>
          <w:rFonts w:ascii="Times New Roman" w:hAnsi="Times New Roman" w:eastAsia="Times New Roman" w:cs="Times New Roman"/>
          <w:highlight w:val="white"/>
        </w:rPr>
        <w:t>squisadores</w:t>
      </w:r>
      <w:r w:rsidRPr="3634CE3D">
        <w:rPr>
          <w:rFonts w:ascii="Times New Roman" w:hAnsi="Times New Roman" w:eastAsia="Times New Roman" w:cs="Times New Roman"/>
          <w:highlight w:val="white"/>
        </w:rPr>
        <w:t xml:space="preserve"> como</w:t>
      </w:r>
      <w:r w:rsidRPr="3634CE3D" w:rsidR="00AC3F7D">
        <w:rPr>
          <w:rFonts w:ascii="Times New Roman" w:hAnsi="Times New Roman" w:eastAsia="Times New Roman" w:cs="Times New Roman"/>
          <w:highlight w:val="white"/>
        </w:rPr>
        <w:t>:</w:t>
      </w:r>
      <w:r w:rsidRPr="3634CE3D">
        <w:rPr>
          <w:rFonts w:ascii="Times New Roman" w:hAnsi="Times New Roman" w:eastAsia="Times New Roman" w:cs="Times New Roman"/>
          <w:highlight w:val="white"/>
        </w:rPr>
        <w:t xml:space="preserve"> Magda Soares, </w:t>
      </w:r>
      <w:r w:rsidRPr="3634CE3D" w:rsidR="001F18E1">
        <w:rPr>
          <w:rFonts w:ascii="Times New Roman" w:hAnsi="Times New Roman" w:eastAsia="Times New Roman" w:cs="Times New Roman"/>
        </w:rPr>
        <w:t xml:space="preserve">Ana </w:t>
      </w:r>
      <w:proofErr w:type="spellStart"/>
      <w:r w:rsidRPr="008C5ED3" w:rsidR="008E4171">
        <w:rPr>
          <w:rStyle w:val="Forte"/>
          <w:rFonts w:ascii="Times New Roman" w:hAnsi="Times New Roman" w:cs="Times New Roman"/>
          <w:b w:val="0"/>
        </w:rPr>
        <w:t>Bortolanza</w:t>
      </w:r>
      <w:proofErr w:type="spellEnd"/>
      <w:r w:rsidRPr="3634CE3D">
        <w:rPr>
          <w:rFonts w:ascii="Times New Roman" w:hAnsi="Times New Roman" w:eastAsia="Times New Roman" w:cs="Times New Roman"/>
          <w:highlight w:val="white"/>
        </w:rPr>
        <w:t xml:space="preserve"> e Patrícia </w:t>
      </w:r>
      <w:proofErr w:type="spellStart"/>
      <w:r w:rsidRPr="3634CE3D">
        <w:rPr>
          <w:rFonts w:ascii="Times New Roman" w:hAnsi="Times New Roman" w:eastAsia="Times New Roman" w:cs="Times New Roman"/>
          <w:highlight w:val="white"/>
        </w:rPr>
        <w:t>Corsino</w:t>
      </w:r>
      <w:proofErr w:type="spellEnd"/>
      <w:r w:rsidRPr="3634CE3D">
        <w:rPr>
          <w:rFonts w:ascii="Times New Roman" w:hAnsi="Times New Roman" w:eastAsia="Times New Roman" w:cs="Times New Roman"/>
          <w:highlight w:val="white"/>
        </w:rPr>
        <w:t>, para propor soluções que evitem o apagamento das bibliotecas</w:t>
      </w:r>
      <w:r w:rsidRPr="3634CE3D" w:rsidR="008E4171">
        <w:rPr>
          <w:rFonts w:ascii="Times New Roman" w:hAnsi="Times New Roman" w:eastAsia="Times New Roman" w:cs="Times New Roman"/>
        </w:rPr>
        <w:t xml:space="preserve">, nos indagamos: que contribuições podemos dar a formação de leitores das crianças, jovens e adultos com os quais interagimos nos projetos do </w:t>
      </w:r>
      <w:r w:rsidRPr="3634CE3D" w:rsidR="008C5ED3">
        <w:rPr>
          <w:rFonts w:ascii="Times New Roman" w:hAnsi="Times New Roman" w:eastAsia="Times New Roman" w:cs="Times New Roman"/>
        </w:rPr>
        <w:t>nosso Coletivo de Estudos e Pesquisas sobre Infâncias e Educação Infantil</w:t>
      </w:r>
      <w:r w:rsidRPr="3634CE3D" w:rsidR="008E4171">
        <w:rPr>
          <w:rFonts w:ascii="Times New Roman" w:hAnsi="Times New Roman" w:eastAsia="Times New Roman" w:cs="Times New Roman"/>
        </w:rPr>
        <w:t>?</w:t>
      </w:r>
    </w:p>
    <w:p w:rsidR="00C01516" w:rsidRDefault="00C01516" w14:paraId="3F504901" w14:textId="77777777">
      <w:pPr>
        <w:jc w:val="both"/>
        <w:rPr>
          <w:rFonts w:ascii="Times New Roman" w:hAnsi="Times New Roman" w:eastAsia="Times New Roman" w:cs="Times New Roman"/>
          <w:sz w:val="22"/>
          <w:szCs w:val="22"/>
        </w:rPr>
      </w:pPr>
    </w:p>
    <w:p w:rsidR="00C01516" w:rsidRDefault="00C01516" w14:paraId="060D8EB9" w14:textId="77777777">
      <w:pPr>
        <w:jc w:val="both"/>
        <w:rPr>
          <w:rFonts w:ascii="Times New Roman" w:hAnsi="Times New Roman" w:eastAsia="Times New Roman" w:cs="Times New Roman"/>
        </w:rPr>
      </w:pPr>
    </w:p>
    <w:p w:rsidR="00C01516" w:rsidRDefault="00514C2D" w14:paraId="2C840ED1" w14:textId="3A9BA370">
      <w:pPr>
        <w:jc w:val="both"/>
        <w:rPr>
          <w:rFonts w:ascii="Times New Roman" w:hAnsi="Times New Roman" w:eastAsia="Times New Roman" w:cs="Times New Roman"/>
        </w:rPr>
      </w:pPr>
      <w:r>
        <w:rPr>
          <w:rFonts w:ascii="Times New Roman" w:hAnsi="Times New Roman" w:eastAsia="Times New Roman" w:cs="Times New Roman"/>
        </w:rPr>
        <w:t>Palavras Chaves:</w:t>
      </w:r>
      <w:r w:rsidR="00617881">
        <w:rPr>
          <w:rFonts w:ascii="Times New Roman" w:hAnsi="Times New Roman" w:eastAsia="Times New Roman" w:cs="Times New Roman"/>
        </w:rPr>
        <w:t xml:space="preserve"> </w:t>
      </w:r>
      <w:r>
        <w:rPr>
          <w:rFonts w:ascii="Times New Roman" w:hAnsi="Times New Roman" w:eastAsia="Times New Roman" w:cs="Times New Roman"/>
        </w:rPr>
        <w:t>Bibliotecas. Literatura. Crianças. Leitura.</w:t>
      </w:r>
    </w:p>
    <w:p w:rsidR="00C01516" w:rsidRDefault="00C01516" w14:paraId="61393F5E" w14:textId="77777777">
      <w:pPr>
        <w:jc w:val="both"/>
        <w:rPr>
          <w:rFonts w:ascii="Times New Roman" w:hAnsi="Times New Roman" w:eastAsia="Times New Roman" w:cs="Times New Roman"/>
        </w:rPr>
      </w:pPr>
    </w:p>
    <w:p w:rsidR="00C01516" w:rsidRDefault="00C01516" w14:paraId="6C40D203" w14:textId="77777777">
      <w:pPr>
        <w:pBdr>
          <w:top w:val="nil"/>
          <w:left w:val="nil"/>
          <w:bottom w:val="nil"/>
          <w:right w:val="nil"/>
          <w:between w:val="nil"/>
        </w:pBdr>
        <w:spacing w:line="360" w:lineRule="auto"/>
        <w:jc w:val="both"/>
        <w:rPr>
          <w:rFonts w:ascii="Times New Roman" w:hAnsi="Times New Roman" w:eastAsia="Times New Roman" w:cs="Times New Roman"/>
          <w:color w:val="000000"/>
        </w:rPr>
      </w:pPr>
    </w:p>
    <w:p w:rsidR="3634CE3D" w:rsidRDefault="3634CE3D" w14:paraId="7EC2CBC3" w14:textId="07D34BD3">
      <w:r>
        <w:br w:type="page"/>
      </w:r>
    </w:p>
    <w:p w:rsidR="00C01516" w:rsidP="008E4171" w:rsidRDefault="00514C2D" w14:paraId="0DC5A744" w14:textId="788FBFC7">
      <w:pPr>
        <w:spacing w:line="360" w:lineRule="auto"/>
        <w:rPr>
          <w:rFonts w:ascii="Times New Roman" w:hAnsi="Times New Roman" w:eastAsia="Times New Roman" w:cs="Times New Roman"/>
        </w:rPr>
      </w:pPr>
      <w:r>
        <w:rPr>
          <w:rFonts w:ascii="Times New Roman" w:hAnsi="Times New Roman" w:eastAsia="Times New Roman" w:cs="Times New Roman"/>
        </w:rPr>
        <w:t>Resumo Expandido</w:t>
      </w:r>
      <w:r>
        <w:t xml:space="preserve"> </w:t>
      </w:r>
    </w:p>
    <w:p w:rsidRPr="00AA56F0" w:rsidR="00C01516" w:rsidP="00AA56F0" w:rsidRDefault="00514C2D" w14:paraId="2FF0CFC7" w14:textId="051EFA91">
      <w:pPr>
        <w:pStyle w:val="SemEspaamento"/>
        <w:spacing w:line="360" w:lineRule="auto"/>
        <w:ind w:firstLine="851"/>
        <w:jc w:val="both"/>
        <w:rPr>
          <w:rFonts w:ascii="Times New Roman" w:hAnsi="Times New Roman" w:cs="Times New Roman"/>
        </w:rPr>
      </w:pPr>
      <w:r w:rsidRPr="3634CE3D">
        <w:rPr>
          <w:rFonts w:ascii="Times New Roman" w:hAnsi="Times New Roman" w:eastAsia="Times New Roman" w:cs="Times New Roman"/>
        </w:rPr>
        <w:t xml:space="preserve">No vasto cenário cultural brasileiro, as bibliotecas sempre foram consideradas espaços sagrados do conhecimento, onde o saber e a imaginação se entrelaçam nas páginas dos livros. Por décadas, essas instituições foram pilares fundamentais na formação cultural e intelectual de crianças, jovens e adultos, servindo como farol de luz </w:t>
      </w:r>
      <w:r w:rsidRPr="3634CE3D" w:rsidR="00AC3F7D">
        <w:rPr>
          <w:rFonts w:ascii="Times New Roman" w:hAnsi="Times New Roman" w:eastAsia="Times New Roman" w:cs="Times New Roman"/>
        </w:rPr>
        <w:t xml:space="preserve">democrático </w:t>
      </w:r>
      <w:r w:rsidRPr="3634CE3D">
        <w:rPr>
          <w:rFonts w:ascii="Times New Roman" w:hAnsi="Times New Roman" w:eastAsia="Times New Roman" w:cs="Times New Roman"/>
        </w:rPr>
        <w:t>em meio à escuridão da ignorância</w:t>
      </w:r>
      <w:r w:rsidRPr="3634CE3D" w:rsidR="00AC3F7D">
        <w:rPr>
          <w:rFonts w:ascii="Times New Roman" w:hAnsi="Times New Roman" w:eastAsia="Times New Roman" w:cs="Times New Roman"/>
        </w:rPr>
        <w:t xml:space="preserve"> (</w:t>
      </w:r>
      <w:proofErr w:type="spellStart"/>
      <w:r w:rsidRPr="3634CE3D" w:rsidR="008E4171">
        <w:rPr>
          <w:rStyle w:val="Forte"/>
          <w:rFonts w:ascii="Times New Roman" w:hAnsi="Times New Roman" w:cs="Times New Roman"/>
          <w:b w:val="0"/>
        </w:rPr>
        <w:t>Bortolanza</w:t>
      </w:r>
      <w:proofErr w:type="spellEnd"/>
      <w:r w:rsidRPr="3634CE3D" w:rsidR="008E4171">
        <w:rPr>
          <w:rStyle w:val="Forte"/>
          <w:rFonts w:ascii="Times New Roman" w:hAnsi="Times New Roman" w:cs="Times New Roman"/>
          <w:b w:val="0"/>
        </w:rPr>
        <w:t xml:space="preserve">, </w:t>
      </w:r>
      <w:r w:rsidRPr="3634CE3D" w:rsidR="008E4171">
        <w:rPr>
          <w:rFonts w:ascii="Times New Roman" w:hAnsi="Times New Roman" w:cs="Times New Roman"/>
        </w:rPr>
        <w:t>2024</w:t>
      </w:r>
      <w:r w:rsidRPr="3634CE3D" w:rsidR="00AC3F7D">
        <w:rPr>
          <w:rFonts w:ascii="Times New Roman" w:hAnsi="Times New Roman" w:eastAsia="Times New Roman" w:cs="Times New Roman"/>
        </w:rPr>
        <w:t>)</w:t>
      </w:r>
      <w:r w:rsidRPr="3634CE3D">
        <w:rPr>
          <w:rFonts w:ascii="Times New Roman" w:hAnsi="Times New Roman" w:eastAsia="Times New Roman" w:cs="Times New Roman"/>
        </w:rPr>
        <w:t xml:space="preserve">. No entanto, à medida que o tempo avança e novas tecnologias emergem, testemunhamos um fenômeno preocupante: o declínio gradual do uso e da relevância das bibliotecas e dos livros em terras brasileiras. Pensando por esse caminho, a escola é o primeiro espaço que a criança passa a ter contato com livros, porém ao longo dos anos </w:t>
      </w:r>
      <w:r w:rsidRPr="3634CE3D" w:rsidR="003A7C23">
        <w:rPr>
          <w:rFonts w:ascii="Times New Roman" w:hAnsi="Times New Roman" w:eastAsia="Times New Roman" w:cs="Times New Roman"/>
        </w:rPr>
        <w:t xml:space="preserve">vêm diminuindo </w:t>
      </w:r>
      <w:r w:rsidRPr="3634CE3D" w:rsidR="00472334">
        <w:rPr>
          <w:rFonts w:ascii="Times New Roman" w:hAnsi="Times New Roman" w:eastAsia="Times New Roman" w:cs="Times New Roman"/>
        </w:rPr>
        <w:t>esse contato.</w:t>
      </w:r>
    </w:p>
    <w:p w:rsidR="00F05924" w:rsidP="222AD7B4" w:rsidRDefault="222AD7B4" w14:paraId="1E5697C0" w14:textId="19058056">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Ao compreendermos os desafios que enfrentam e os impactos de sua diminuição, buscamos lançar luz sobre a necessidade urgente de revitalizar e fortalecer às bibliotecas, essas instituições vitais para o enriquecimento cultural e intelectual de nossa sociedade, também buscamos apresentar projetos que contribuam para que as bibliotecas não sejam cada vez mais apagadas. Para embasamento do nosso resumo, iremos apresentar nossas experiências em alguns projetos do COLEI (Coletivo de Estudos e Pesquisas sobre Infâncias e Educação Infantil da FFP/ UERJ) voltados tanto para crianças em escolas públicas em São Gonçalo e Niterói, como para </w:t>
      </w:r>
      <w:r w:rsidRPr="3634CE3D" w:rsidR="3634CE3D">
        <w:rPr>
          <w:rFonts w:ascii="Times New Roman" w:hAnsi="Times New Roman" w:eastAsia="Times New Roman" w:cs="Times New Roman"/>
        </w:rPr>
        <w:t>a</w:t>
      </w:r>
      <w:r w:rsidRPr="3634CE3D">
        <w:rPr>
          <w:rFonts w:ascii="Times New Roman" w:hAnsi="Times New Roman" w:eastAsia="Times New Roman" w:cs="Times New Roman"/>
        </w:rPr>
        <w:t xml:space="preserve"> comunidade em torno ao nosso Campus, que se localiza em uma região periférica no município de São Gonçalo – RJ. </w:t>
      </w:r>
    </w:p>
    <w:p w:rsidR="00F05924" w:rsidP="3634CE3D" w:rsidRDefault="222AD7B4" w14:paraId="7FEC8042" w14:textId="30150ED8">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Em diálogo com os estudos de Magda Soares, que defende que processo de alfabetização simplificado em aprendizagens de codificação e decodificação da língua escrita, infelizmente, não tem garantido a alfabetização plena dos sujeitos (Soares, 2003). Dito de outro modo, podemos afirmar que a escola por não dialogar e aproveitar os contextos de seus educandos v</w:t>
      </w:r>
      <w:r w:rsidRPr="3634CE3D" w:rsidR="00DF0FCF">
        <w:rPr>
          <w:rFonts w:ascii="Times New Roman" w:hAnsi="Times New Roman" w:eastAsia="Times New Roman" w:cs="Times New Roman"/>
        </w:rPr>
        <w:t>ê</w:t>
      </w:r>
      <w:r w:rsidRPr="3634CE3D">
        <w:rPr>
          <w:rFonts w:ascii="Times New Roman" w:hAnsi="Times New Roman" w:eastAsia="Times New Roman" w:cs="Times New Roman"/>
        </w:rPr>
        <w:t>m fracassando em garantir às crianças o direito à linguagem escrita, especialmente, por não promover o letramento literário desde a</w:t>
      </w:r>
    </w:p>
    <w:p w:rsidR="00F05924" w:rsidP="006844E1" w:rsidRDefault="222AD7B4" w14:paraId="453A7C4C" w14:textId="24475C54">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pequena infância, mergulhando os pequenos em um contexto letrado, rico em um universo de fantasia, imaginação e produção de fabulação, próprio das crianças pequenas. Para tanto defendemos que no contexto escolar, as aulas em agrupamentos de alfabetização não se restrinjam a sala de aula, mas o professor torne a biblioteca o segundo espaço pedagógico. </w:t>
      </w:r>
    </w:p>
    <w:p w:rsidR="00840824" w:rsidP="00840824" w:rsidRDefault="00514C2D" w14:paraId="411E56D4" w14:textId="41996C48">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N</w:t>
      </w:r>
      <w:r w:rsidRPr="3634CE3D" w:rsidR="00F05924">
        <w:rPr>
          <w:rFonts w:ascii="Times New Roman" w:hAnsi="Times New Roman" w:eastAsia="Times New Roman" w:cs="Times New Roman"/>
        </w:rPr>
        <w:t xml:space="preserve">as atividades </w:t>
      </w:r>
      <w:r w:rsidRPr="3634CE3D">
        <w:rPr>
          <w:rFonts w:ascii="Times New Roman" w:hAnsi="Times New Roman" w:eastAsia="Times New Roman" w:cs="Times New Roman"/>
        </w:rPr>
        <w:t>de campo</w:t>
      </w:r>
      <w:r w:rsidRPr="3634CE3D" w:rsidR="00F05924">
        <w:rPr>
          <w:rFonts w:ascii="Times New Roman" w:hAnsi="Times New Roman" w:eastAsia="Times New Roman" w:cs="Times New Roman"/>
        </w:rPr>
        <w:t xml:space="preserve"> desenvolvidas no "</w:t>
      </w:r>
      <w:proofErr w:type="spellStart"/>
      <w:r w:rsidRPr="3634CE3D" w:rsidR="00F05924">
        <w:rPr>
          <w:rFonts w:ascii="Times New Roman" w:hAnsi="Times New Roman" w:eastAsia="Times New Roman" w:cs="Times New Roman"/>
        </w:rPr>
        <w:t>Prodocência</w:t>
      </w:r>
      <w:proofErr w:type="spellEnd"/>
      <w:r w:rsidRPr="3634CE3D" w:rsidR="00F05924">
        <w:rPr>
          <w:rFonts w:ascii="Times New Roman" w:hAnsi="Times New Roman" w:eastAsia="Times New Roman" w:cs="Times New Roman"/>
        </w:rPr>
        <w:t>”, intitulado</w:t>
      </w:r>
      <w:r w:rsidRPr="3634CE3D" w:rsidR="008C5ED3">
        <w:rPr>
          <w:rFonts w:ascii="Times New Roman" w:hAnsi="Times New Roman" w:eastAsia="Times New Roman" w:cs="Times New Roman"/>
        </w:rPr>
        <w:t>:</w:t>
      </w:r>
      <w:r w:rsidRPr="3634CE3D" w:rsidR="00F05924">
        <w:rPr>
          <w:rFonts w:ascii="Times New Roman" w:hAnsi="Times New Roman" w:eastAsia="Times New Roman" w:cs="Times New Roman"/>
        </w:rPr>
        <w:t xml:space="preserve"> "Alfabetização na perspectiva discursiva: o trabalho com diferentes linguagens na </w:t>
      </w:r>
      <w:r w:rsidRPr="3634CE3D" w:rsidR="00840824">
        <w:rPr>
          <w:rFonts w:ascii="Times New Roman" w:hAnsi="Times New Roman" w:eastAsia="Times New Roman" w:cs="Times New Roman"/>
        </w:rPr>
        <w:t>E</w:t>
      </w:r>
      <w:r w:rsidRPr="3634CE3D" w:rsidR="00F05924">
        <w:rPr>
          <w:rFonts w:ascii="Times New Roman" w:hAnsi="Times New Roman" w:eastAsia="Times New Roman" w:cs="Times New Roman"/>
        </w:rPr>
        <w:t xml:space="preserve">ducação </w:t>
      </w:r>
      <w:r w:rsidRPr="3634CE3D" w:rsidR="00840824">
        <w:rPr>
          <w:rFonts w:ascii="Times New Roman" w:hAnsi="Times New Roman" w:eastAsia="Times New Roman" w:cs="Times New Roman"/>
        </w:rPr>
        <w:t>I</w:t>
      </w:r>
      <w:r w:rsidRPr="3634CE3D" w:rsidR="00F05924">
        <w:rPr>
          <w:rFonts w:ascii="Times New Roman" w:hAnsi="Times New Roman" w:eastAsia="Times New Roman" w:cs="Times New Roman"/>
        </w:rPr>
        <w:t xml:space="preserve">nfantil e primeiro ciclo do Ensino Fundamental", </w:t>
      </w:r>
      <w:r w:rsidRPr="3634CE3D" w:rsidR="00524A7A">
        <w:rPr>
          <w:rFonts w:ascii="Times New Roman" w:hAnsi="Times New Roman" w:eastAsia="Times New Roman" w:cs="Times New Roman"/>
        </w:rPr>
        <w:t>as autoras</w:t>
      </w:r>
      <w:r w:rsidRPr="3634CE3D">
        <w:rPr>
          <w:rFonts w:ascii="Times New Roman" w:hAnsi="Times New Roman" w:eastAsia="Times New Roman" w:cs="Times New Roman"/>
        </w:rPr>
        <w:t xml:space="preserve"> v</w:t>
      </w:r>
      <w:r w:rsidRPr="3634CE3D" w:rsidR="008C5ED3">
        <w:rPr>
          <w:rFonts w:ascii="Times New Roman" w:hAnsi="Times New Roman" w:eastAsia="Times New Roman" w:cs="Times New Roman"/>
        </w:rPr>
        <w:t>ê</w:t>
      </w:r>
      <w:r w:rsidRPr="3634CE3D">
        <w:rPr>
          <w:rFonts w:ascii="Times New Roman" w:hAnsi="Times New Roman" w:eastAsia="Times New Roman" w:cs="Times New Roman"/>
        </w:rPr>
        <w:t>m constatando como as bibliotecas escolares, infelizmente, andam vazias. Sendo, a potência desses espaços desconsiderada na maioria das vezes no processo de alfabetização</w:t>
      </w:r>
      <w:r w:rsidRPr="3634CE3D" w:rsidR="00F05924">
        <w:rPr>
          <w:rFonts w:ascii="Times New Roman" w:hAnsi="Times New Roman" w:eastAsia="Times New Roman" w:cs="Times New Roman"/>
        </w:rPr>
        <w:t xml:space="preserve">. Sabemos que por meio da interação com as bibliotecas escolares, as </w:t>
      </w:r>
      <w:r w:rsidRPr="3634CE3D">
        <w:rPr>
          <w:rFonts w:ascii="Times New Roman" w:hAnsi="Times New Roman" w:eastAsia="Times New Roman" w:cs="Times New Roman"/>
        </w:rPr>
        <w:t>crianças podem manifestar suas curiosidades</w:t>
      </w:r>
      <w:r w:rsidRPr="3634CE3D" w:rsidR="00C650C7">
        <w:rPr>
          <w:rFonts w:ascii="Times New Roman" w:hAnsi="Times New Roman" w:eastAsia="Times New Roman" w:cs="Times New Roman"/>
        </w:rPr>
        <w:t>,</w:t>
      </w:r>
      <w:r w:rsidRPr="3634CE3D">
        <w:rPr>
          <w:rFonts w:ascii="Times New Roman" w:hAnsi="Times New Roman" w:eastAsia="Times New Roman" w:cs="Times New Roman"/>
        </w:rPr>
        <w:t xml:space="preserve"> gostos literários</w:t>
      </w:r>
      <w:r w:rsidRPr="3634CE3D" w:rsidR="00C650C7">
        <w:rPr>
          <w:rFonts w:ascii="Times New Roman" w:hAnsi="Times New Roman" w:eastAsia="Times New Roman" w:cs="Times New Roman"/>
        </w:rPr>
        <w:t xml:space="preserve"> e construir relações afetivas com os livros e as práticas de leitura e de escrita mais ampliadas. </w:t>
      </w:r>
    </w:p>
    <w:p w:rsidR="003B5837" w:rsidP="003B5837" w:rsidRDefault="006844E1" w14:paraId="1DF9B469" w14:textId="1DEFA567">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Nesse contexto </w:t>
      </w:r>
      <w:r w:rsidRPr="3634CE3D" w:rsidR="009755E4">
        <w:rPr>
          <w:rFonts w:ascii="Times New Roman" w:hAnsi="Times New Roman" w:eastAsia="Times New Roman" w:cs="Times New Roman"/>
        </w:rPr>
        <w:t>viemos</w:t>
      </w:r>
      <w:r w:rsidRPr="3634CE3D">
        <w:rPr>
          <w:rFonts w:ascii="Times New Roman" w:hAnsi="Times New Roman" w:eastAsia="Times New Roman" w:cs="Times New Roman"/>
        </w:rPr>
        <w:t xml:space="preserve"> fortalecendo a relação das crianças</w:t>
      </w:r>
      <w:r w:rsidRPr="3634CE3D" w:rsidR="009D664F">
        <w:rPr>
          <w:rFonts w:ascii="Times New Roman" w:hAnsi="Times New Roman" w:eastAsia="Times New Roman" w:cs="Times New Roman"/>
        </w:rPr>
        <w:t xml:space="preserve"> com a literatura, procurando garantir em todas as suas atividades de campo, a dinamização de rodas de leitura poética e literária no espaço da sala de aula. Mas tem tentado junto com a equipe pedagógica da escola, promover esse movimento no espaço da biblioteca, para que as crianças se aproximem dos livros e tragam vida àquele espaço, que até o momento só pode ser usado</w:t>
      </w:r>
      <w:r w:rsidRPr="3634CE3D" w:rsidR="00840824">
        <w:rPr>
          <w:rFonts w:ascii="Times New Roman" w:hAnsi="Times New Roman" w:eastAsia="Times New Roman" w:cs="Times New Roman"/>
        </w:rPr>
        <w:t xml:space="preserve"> pelas crianças,</w:t>
      </w:r>
      <w:r w:rsidRPr="3634CE3D" w:rsidR="009D664F">
        <w:rPr>
          <w:rFonts w:ascii="Times New Roman" w:hAnsi="Times New Roman" w:eastAsia="Times New Roman" w:cs="Times New Roman"/>
        </w:rPr>
        <w:t xml:space="preserve"> quando há convite do profissional que atua como mediador de leitura na instituição</w:t>
      </w:r>
      <w:r w:rsidRPr="3634CE3D" w:rsidR="00840824">
        <w:rPr>
          <w:rFonts w:ascii="Times New Roman" w:hAnsi="Times New Roman" w:eastAsia="Times New Roman" w:cs="Times New Roman"/>
        </w:rPr>
        <w:t>.</w:t>
      </w:r>
      <w:r w:rsidRPr="3634CE3D" w:rsidR="009D664F">
        <w:rPr>
          <w:rFonts w:ascii="Times New Roman" w:hAnsi="Times New Roman" w:eastAsia="Times New Roman" w:cs="Times New Roman"/>
        </w:rPr>
        <w:t xml:space="preserve"> </w:t>
      </w:r>
    </w:p>
    <w:p w:rsidR="006E4078" w:rsidP="003B5837" w:rsidRDefault="00840824" w14:paraId="63708C22" w14:textId="73959E8E">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Defendemos que </w:t>
      </w:r>
      <w:r w:rsidRPr="3634CE3D" w:rsidR="007311BC">
        <w:rPr>
          <w:rFonts w:ascii="Times New Roman" w:hAnsi="Times New Roman" w:eastAsia="Times New Roman" w:cs="Times New Roman"/>
        </w:rPr>
        <w:t xml:space="preserve">ocupar pedagogicamente os espaços das bibliotecas </w:t>
      </w:r>
      <w:r w:rsidRPr="3634CE3D">
        <w:rPr>
          <w:rFonts w:ascii="Times New Roman" w:hAnsi="Times New Roman" w:eastAsia="Times New Roman" w:cs="Times New Roman"/>
        </w:rPr>
        <w:t>p</w:t>
      </w:r>
      <w:r w:rsidRPr="3634CE3D" w:rsidR="009D664F">
        <w:rPr>
          <w:rFonts w:ascii="Times New Roman" w:hAnsi="Times New Roman" w:eastAsia="Times New Roman" w:cs="Times New Roman"/>
        </w:rPr>
        <w:t xml:space="preserve">ode impactar positivamente nas relações afetivas delas com os livros e com o ato de ler como nos mostram os estudos </w:t>
      </w:r>
      <w:r w:rsidRPr="3634CE3D" w:rsidR="00F05924">
        <w:rPr>
          <w:rFonts w:ascii="Times New Roman" w:hAnsi="Times New Roman" w:eastAsia="Times New Roman" w:cs="Times New Roman"/>
        </w:rPr>
        <w:t xml:space="preserve">monográficos de Mamede (2013): </w:t>
      </w:r>
      <w:r w:rsidRPr="3634CE3D" w:rsidR="007311BC">
        <w:rPr>
          <w:rFonts w:ascii="Times New Roman" w:hAnsi="Times New Roman" w:eastAsia="Times New Roman" w:cs="Times New Roman"/>
        </w:rPr>
        <w:t>“</w:t>
      </w:r>
      <w:r w:rsidRPr="3634CE3D" w:rsidR="00F05924">
        <w:rPr>
          <w:rFonts w:ascii="Times New Roman" w:hAnsi="Times New Roman" w:cs="Times New Roman"/>
        </w:rPr>
        <w:t xml:space="preserve">Biblioteca escolar no Brasil e seu papel no incentivo à </w:t>
      </w:r>
      <w:r w:rsidRPr="3634CE3D">
        <w:rPr>
          <w:rFonts w:ascii="Times New Roman" w:hAnsi="Times New Roman" w:cs="Times New Roman"/>
        </w:rPr>
        <w:t>leitura</w:t>
      </w:r>
      <w:r w:rsidRPr="3634CE3D" w:rsidR="007311BC">
        <w:rPr>
          <w:rFonts w:ascii="Times New Roman" w:hAnsi="Times New Roman" w:cs="Times New Roman"/>
        </w:rPr>
        <w:t>”</w:t>
      </w:r>
      <w:r w:rsidRPr="3634CE3D">
        <w:rPr>
          <w:rFonts w:ascii="Times New Roman" w:hAnsi="Times New Roman" w:cs="Times New Roman"/>
        </w:rPr>
        <w:t xml:space="preserve">. A autora afirma que: “em sua função cultural, a biblioteca de uma escola torna-se complemento da educação formal, ao oferecer múltiplas possibilidades de leitura e, com isso, levar os alunos a ampliar seus conhecimentos e suas </w:t>
      </w:r>
      <w:r w:rsidRPr="3634CE3D" w:rsidR="00A52AFE">
        <w:rPr>
          <w:rFonts w:ascii="Times New Roman" w:hAnsi="Times New Roman" w:cs="Times New Roman"/>
        </w:rPr>
        <w:t>ideias</w:t>
      </w:r>
      <w:r w:rsidRPr="3634CE3D">
        <w:rPr>
          <w:rFonts w:ascii="Times New Roman" w:hAnsi="Times New Roman" w:cs="Times New Roman"/>
        </w:rPr>
        <w:t xml:space="preserve"> acerca do mundo” (</w:t>
      </w:r>
      <w:r w:rsidRPr="3634CE3D" w:rsidR="007311BC">
        <w:rPr>
          <w:rFonts w:ascii="Times New Roman" w:hAnsi="Times New Roman" w:cs="Times New Roman"/>
        </w:rPr>
        <w:t>Mamede, 2013,</w:t>
      </w:r>
      <w:r w:rsidRPr="3634CE3D">
        <w:rPr>
          <w:rFonts w:ascii="Times New Roman" w:hAnsi="Times New Roman" w:cs="Times New Roman"/>
        </w:rPr>
        <w:t xml:space="preserve"> p. 17)</w:t>
      </w:r>
      <w:r w:rsidRPr="3634CE3D" w:rsidR="007311BC">
        <w:rPr>
          <w:rFonts w:ascii="Times New Roman" w:hAnsi="Times New Roman" w:cs="Times New Roman"/>
        </w:rPr>
        <w:t>.</w:t>
      </w:r>
      <w:r w:rsidRPr="3634CE3D" w:rsidR="006E4078">
        <w:rPr>
          <w:rFonts w:ascii="Times New Roman" w:hAnsi="Times New Roman" w:cs="Times New Roman"/>
        </w:rPr>
        <w:t xml:space="preserve"> Outro estudo realizado </w:t>
      </w:r>
      <w:r w:rsidRPr="3634CE3D" w:rsidR="003B5837">
        <w:rPr>
          <w:rFonts w:ascii="Times New Roman" w:hAnsi="Times New Roman" w:cs="Times New Roman"/>
        </w:rPr>
        <w:t xml:space="preserve">por nós </w:t>
      </w:r>
      <w:r w:rsidRPr="3634CE3D" w:rsidR="006E4078">
        <w:rPr>
          <w:rFonts w:ascii="Times New Roman" w:hAnsi="Times New Roman" w:cs="Times New Roman"/>
        </w:rPr>
        <w:t>nesse processo de pensar a potência das bibliotecas na formação de leitores foi o artigo</w:t>
      </w:r>
      <w:r w:rsidRPr="3634CE3D" w:rsidR="003B5837">
        <w:rPr>
          <w:rFonts w:ascii="Times New Roman" w:hAnsi="Times New Roman" w:cs="Times New Roman"/>
        </w:rPr>
        <w:t>,</w:t>
      </w:r>
      <w:r w:rsidRPr="3634CE3D" w:rsidR="006E4078">
        <w:rPr>
          <w:rFonts w:ascii="Times New Roman" w:hAnsi="Times New Roman" w:cs="Times New Roman"/>
        </w:rPr>
        <w:t xml:space="preserve"> </w:t>
      </w:r>
      <w:r w:rsidRPr="3634CE3D" w:rsidR="006E4078">
        <w:rPr>
          <w:rFonts w:ascii="Times New Roman" w:hAnsi="Times New Roman" w:eastAsia="Times New Roman" w:cs="Times New Roman"/>
        </w:rPr>
        <w:t>“Os benefícios da leitura na biblioteca escolar”</w:t>
      </w:r>
      <w:r w:rsidRPr="3634CE3D" w:rsidR="003B5837">
        <w:rPr>
          <w:rFonts w:ascii="Times New Roman" w:hAnsi="Times New Roman" w:eastAsia="Times New Roman" w:cs="Times New Roman"/>
        </w:rPr>
        <w:t>,</w:t>
      </w:r>
      <w:r w:rsidRPr="3634CE3D" w:rsidR="006E4078">
        <w:rPr>
          <w:rFonts w:ascii="Times New Roman" w:hAnsi="Times New Roman" w:eastAsia="Times New Roman" w:cs="Times New Roman"/>
        </w:rPr>
        <w:t xml:space="preserve"> de Silva (2014) em que a autora afirma que “</w:t>
      </w:r>
      <w:r w:rsidRPr="3634CE3D" w:rsidR="003B5837">
        <w:rPr>
          <w:rFonts w:ascii="Times New Roman" w:hAnsi="Times New Roman" w:eastAsia="Times New Roman" w:cs="Times New Roman"/>
        </w:rPr>
        <w:t>na escola, a biblioteca deve ser um espaço utilizado por estudantes e professores, tornando-se um importante local para as práticas de leitura" (p. 7).</w:t>
      </w:r>
    </w:p>
    <w:p w:rsidR="000C6B5C" w:rsidP="000C6B5C" w:rsidRDefault="00C650C7" w14:paraId="3843804B" w14:textId="1F3F93D0">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O que nos leva a pensar que para trabalharmos com a literatura na alfabetização um lugar importante seria a biblioteca, </w:t>
      </w:r>
      <w:r w:rsidRPr="3634CE3D" w:rsidR="542D0972">
        <w:rPr>
          <w:rFonts w:ascii="Times New Roman" w:hAnsi="Times New Roman" w:eastAsia="Times New Roman" w:cs="Times New Roman"/>
        </w:rPr>
        <w:t>um</w:t>
      </w:r>
      <w:r w:rsidRPr="3634CE3D">
        <w:rPr>
          <w:rFonts w:ascii="Times New Roman" w:hAnsi="Times New Roman" w:eastAsia="Times New Roman" w:cs="Times New Roman"/>
        </w:rPr>
        <w:t xml:space="preserve"> espaço que deveria ser referência, principalmente nas escolas públicas, por democratizar o acesso ao livro, esse artefato cultural, ainda caro em nossa cultura, para as famílias das classes populares.</w:t>
      </w:r>
      <w:r w:rsidRPr="3634CE3D" w:rsidR="00957E2E">
        <w:rPr>
          <w:rFonts w:ascii="Times New Roman" w:hAnsi="Times New Roman" w:eastAsia="Times New Roman" w:cs="Times New Roman"/>
        </w:rPr>
        <w:t xml:space="preserve"> Realidade essa de </w:t>
      </w:r>
      <w:r w:rsidRPr="3634CE3D">
        <w:rPr>
          <w:rFonts w:ascii="Times New Roman" w:hAnsi="Times New Roman" w:eastAsia="Times New Roman" w:cs="Times New Roman"/>
        </w:rPr>
        <w:t xml:space="preserve">algumas bibliotecas escolares, principalmente vindo das nossas experiências nas escolas periféricas de São Gonçalo e Niterói. </w:t>
      </w:r>
    </w:p>
    <w:p w:rsidRPr="003531BD" w:rsidR="000C6B5C" w:rsidP="000C6B5C" w:rsidRDefault="00514C2D" w14:paraId="76876B75" w14:textId="46BF4DB0">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Pensando nisso, </w:t>
      </w:r>
      <w:r w:rsidRPr="3634CE3D" w:rsidR="00FD2524">
        <w:rPr>
          <w:rFonts w:ascii="Times New Roman" w:hAnsi="Times New Roman" w:eastAsia="Times New Roman" w:cs="Times New Roman"/>
        </w:rPr>
        <w:t>na pouca relação em geral da população brasileira com as bibliotecas escolares</w:t>
      </w:r>
      <w:r w:rsidRPr="3634CE3D" w:rsidR="000C6B5C">
        <w:rPr>
          <w:rFonts w:ascii="Times New Roman" w:hAnsi="Times New Roman" w:eastAsia="Times New Roman" w:cs="Times New Roman"/>
        </w:rPr>
        <w:t xml:space="preserve"> </w:t>
      </w:r>
      <w:r w:rsidRPr="3634CE3D" w:rsidR="000C6B5C">
        <w:rPr>
          <w:rStyle w:val="namewrapper"/>
          <w:rFonts w:ascii="Times New Roman" w:hAnsi="Times New Roman" w:cs="Times New Roman"/>
        </w:rPr>
        <w:t>(</w:t>
      </w:r>
      <w:proofErr w:type="spellStart"/>
      <w:r w:rsidRPr="3634CE3D" w:rsidR="000C6B5C">
        <w:rPr>
          <w:rStyle w:val="namewrapper"/>
          <w:rFonts w:ascii="Times New Roman" w:hAnsi="Times New Roman" w:cs="Times New Roman"/>
        </w:rPr>
        <w:t>Achilles</w:t>
      </w:r>
      <w:proofErr w:type="spellEnd"/>
      <w:r w:rsidRPr="3634CE3D" w:rsidR="000C6B5C">
        <w:rPr>
          <w:rStyle w:val="namewrapper"/>
          <w:rFonts w:ascii="Times New Roman" w:hAnsi="Times New Roman" w:cs="Times New Roman"/>
        </w:rPr>
        <w:t xml:space="preserve"> &amp; Silva, 2022)</w:t>
      </w:r>
      <w:r w:rsidRPr="3634CE3D" w:rsidR="00FD2524">
        <w:rPr>
          <w:rFonts w:ascii="Times New Roman" w:hAnsi="Times New Roman" w:eastAsia="Times New Roman" w:cs="Times New Roman"/>
        </w:rPr>
        <w:t xml:space="preserve">, </w:t>
      </w:r>
      <w:r w:rsidRPr="3634CE3D" w:rsidR="00C650C7">
        <w:rPr>
          <w:rFonts w:ascii="Times New Roman" w:hAnsi="Times New Roman" w:eastAsia="Times New Roman" w:cs="Times New Roman"/>
        </w:rPr>
        <w:t xml:space="preserve">nosso </w:t>
      </w:r>
      <w:r w:rsidRPr="3634CE3D">
        <w:rPr>
          <w:rFonts w:ascii="Times New Roman" w:hAnsi="Times New Roman" w:eastAsia="Times New Roman" w:cs="Times New Roman"/>
        </w:rPr>
        <w:t>C</w:t>
      </w:r>
      <w:r w:rsidRPr="3634CE3D" w:rsidR="00C650C7">
        <w:rPr>
          <w:rFonts w:ascii="Times New Roman" w:hAnsi="Times New Roman" w:eastAsia="Times New Roman" w:cs="Times New Roman"/>
        </w:rPr>
        <w:t>oletivo de Estudo e Pesquisas</w:t>
      </w:r>
      <w:r w:rsidRPr="3634CE3D">
        <w:rPr>
          <w:rFonts w:ascii="Times New Roman" w:hAnsi="Times New Roman" w:eastAsia="Times New Roman" w:cs="Times New Roman"/>
        </w:rPr>
        <w:t xml:space="preserve"> v</w:t>
      </w:r>
      <w:r w:rsidRPr="3634CE3D" w:rsidR="003F3B74">
        <w:rPr>
          <w:rFonts w:ascii="Times New Roman" w:hAnsi="Times New Roman" w:eastAsia="Times New Roman" w:cs="Times New Roman"/>
        </w:rPr>
        <w:t>ê</w:t>
      </w:r>
      <w:r w:rsidRPr="3634CE3D">
        <w:rPr>
          <w:rFonts w:ascii="Times New Roman" w:hAnsi="Times New Roman" w:eastAsia="Times New Roman" w:cs="Times New Roman"/>
        </w:rPr>
        <w:t xml:space="preserve">m buscando levar a literatura para fora das portas </w:t>
      </w:r>
      <w:r w:rsidRPr="3634CE3D" w:rsidR="000C6B5C">
        <w:rPr>
          <w:rFonts w:ascii="Times New Roman" w:hAnsi="Times New Roman" w:eastAsia="Times New Roman" w:cs="Times New Roman"/>
        </w:rPr>
        <w:t xml:space="preserve">dos </w:t>
      </w:r>
      <w:r w:rsidRPr="3634CE3D" w:rsidR="00FD2524">
        <w:rPr>
          <w:rFonts w:ascii="Times New Roman" w:hAnsi="Times New Roman" w:eastAsia="Times New Roman" w:cs="Times New Roman"/>
        </w:rPr>
        <w:t>espaços escolares</w:t>
      </w:r>
      <w:r w:rsidRPr="3634CE3D">
        <w:rPr>
          <w:rFonts w:ascii="Times New Roman" w:hAnsi="Times New Roman" w:eastAsia="Times New Roman" w:cs="Times New Roman"/>
        </w:rPr>
        <w:t>,</w:t>
      </w:r>
      <w:r w:rsidRPr="3634CE3D" w:rsidR="00FD2524">
        <w:rPr>
          <w:rFonts w:ascii="Times New Roman" w:hAnsi="Times New Roman" w:eastAsia="Times New Roman" w:cs="Times New Roman"/>
        </w:rPr>
        <w:t xml:space="preserve"> montando </w:t>
      </w:r>
      <w:r w:rsidRPr="3634CE3D" w:rsidR="000C6B5C">
        <w:rPr>
          <w:rFonts w:ascii="Times New Roman" w:hAnsi="Times New Roman" w:eastAsia="Times New Roman" w:cs="Times New Roman"/>
        </w:rPr>
        <w:t xml:space="preserve">uma biblioteca itinerante na Praça pública que fica em frente ao nosso Campus, </w:t>
      </w:r>
      <w:r w:rsidRPr="3634CE3D" w:rsidR="00FD2524">
        <w:rPr>
          <w:rFonts w:ascii="Times New Roman" w:hAnsi="Times New Roman" w:eastAsia="Times New Roman" w:cs="Times New Roman"/>
        </w:rPr>
        <w:t>por meio d</w:t>
      </w:r>
      <w:r w:rsidRPr="3634CE3D" w:rsidR="0001278A">
        <w:rPr>
          <w:rFonts w:ascii="Times New Roman" w:hAnsi="Times New Roman" w:eastAsia="Times New Roman" w:cs="Times New Roman"/>
        </w:rPr>
        <w:t xml:space="preserve">os seguintes </w:t>
      </w:r>
      <w:r w:rsidRPr="3634CE3D" w:rsidR="00FD2524">
        <w:rPr>
          <w:rFonts w:ascii="Times New Roman" w:hAnsi="Times New Roman" w:eastAsia="Times New Roman" w:cs="Times New Roman"/>
        </w:rPr>
        <w:t>projetos</w:t>
      </w:r>
      <w:r w:rsidRPr="3634CE3D" w:rsidR="0001278A">
        <w:rPr>
          <w:rFonts w:ascii="Times New Roman" w:hAnsi="Times New Roman" w:eastAsia="Times New Roman" w:cs="Times New Roman"/>
        </w:rPr>
        <w:t>: a)</w:t>
      </w:r>
      <w:r w:rsidRPr="3634CE3D" w:rsidR="000C6B5C">
        <w:rPr>
          <w:rFonts w:ascii="Times New Roman" w:hAnsi="Times New Roman" w:cs="Times New Roman"/>
        </w:rPr>
        <w:t xml:space="preserve"> Iniciação Cientifica (IC), </w:t>
      </w:r>
      <w:r w:rsidRPr="3634CE3D" w:rsidR="000C6B5C">
        <w:rPr>
          <w:rFonts w:ascii="Times New Roman" w:hAnsi="Times New Roman" w:cs="Times New Roman"/>
          <w:i/>
        </w:rPr>
        <w:t>Rodas de contação e leitura de histórias na Praça:  pretextos para encontros entre a comunidade acadêmica e a comunidade do Paraíso, São Gonçalo-RJ</w:t>
      </w:r>
      <w:r w:rsidRPr="3634CE3D" w:rsidR="000C6B5C">
        <w:rPr>
          <w:rFonts w:ascii="Times New Roman" w:hAnsi="Times New Roman" w:cs="Times New Roman"/>
        </w:rPr>
        <w:t xml:space="preserve"> e </w:t>
      </w:r>
      <w:r w:rsidRPr="3634CE3D" w:rsidR="0001278A">
        <w:rPr>
          <w:rFonts w:ascii="Times New Roman" w:hAnsi="Times New Roman" w:cs="Times New Roman"/>
        </w:rPr>
        <w:t xml:space="preserve">b) </w:t>
      </w:r>
      <w:r w:rsidRPr="3634CE3D" w:rsidR="000C6B5C">
        <w:rPr>
          <w:rFonts w:ascii="Times New Roman" w:hAnsi="Times New Roman" w:cs="Times New Roman"/>
        </w:rPr>
        <w:t xml:space="preserve">de extensão, </w:t>
      </w:r>
      <w:r w:rsidRPr="3634CE3D" w:rsidR="000C6B5C">
        <w:rPr>
          <w:rFonts w:ascii="Times New Roman" w:hAnsi="Times New Roman" w:cs="Times New Roman"/>
          <w:i/>
        </w:rPr>
        <w:t>Tenda Literária na Praça dos Ex-Combatentes em São Gonçalo: democratizando literatura</w:t>
      </w:r>
      <w:r w:rsidRPr="3634CE3D" w:rsidR="000C6B5C">
        <w:rPr>
          <w:rFonts w:ascii="Times New Roman" w:hAnsi="Times New Roman" w:eastAsia="Times New Roman" w:cs="Times New Roman"/>
        </w:rPr>
        <w:t>, as três a</w:t>
      </w:r>
      <w:r w:rsidRPr="3634CE3D" w:rsidR="0001278A">
        <w:rPr>
          <w:rFonts w:ascii="Times New Roman" w:hAnsi="Times New Roman" w:eastAsia="Times New Roman" w:cs="Times New Roman"/>
        </w:rPr>
        <w:t>u</w:t>
      </w:r>
      <w:r w:rsidRPr="3634CE3D" w:rsidR="000C6B5C">
        <w:rPr>
          <w:rFonts w:ascii="Times New Roman" w:hAnsi="Times New Roman" w:eastAsia="Times New Roman" w:cs="Times New Roman"/>
        </w:rPr>
        <w:t>toras desse resumo expandido atuam como volu</w:t>
      </w:r>
      <w:r w:rsidRPr="3634CE3D" w:rsidR="0001278A">
        <w:rPr>
          <w:rFonts w:ascii="Times New Roman" w:hAnsi="Times New Roman" w:eastAsia="Times New Roman" w:cs="Times New Roman"/>
        </w:rPr>
        <w:t>n</w:t>
      </w:r>
      <w:r w:rsidRPr="3634CE3D" w:rsidR="000C6B5C">
        <w:rPr>
          <w:rFonts w:ascii="Times New Roman" w:hAnsi="Times New Roman" w:eastAsia="Times New Roman" w:cs="Times New Roman"/>
        </w:rPr>
        <w:t>tárias nas propos</w:t>
      </w:r>
      <w:r w:rsidRPr="3634CE3D" w:rsidR="0001278A">
        <w:rPr>
          <w:rFonts w:ascii="Times New Roman" w:hAnsi="Times New Roman" w:eastAsia="Times New Roman" w:cs="Times New Roman"/>
        </w:rPr>
        <w:t>t</w:t>
      </w:r>
      <w:r w:rsidRPr="3634CE3D" w:rsidR="000C6B5C">
        <w:rPr>
          <w:rFonts w:ascii="Times New Roman" w:hAnsi="Times New Roman" w:eastAsia="Times New Roman" w:cs="Times New Roman"/>
        </w:rPr>
        <w:t>as que acabamos de citar.</w:t>
      </w:r>
    </w:p>
    <w:p w:rsidRPr="003531BD" w:rsidR="001B1F59" w:rsidP="00692284" w:rsidRDefault="0001278A" w14:paraId="0790D9D6" w14:textId="6836C178">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Os projetos de IC e de extensão visam lutar contra esse problema grave do declínio gradual das bibliotecas e consequentemente com os livros. Nas propostas os bolsistas se oferecem como mediadores de leituras à população, incentivam à interação com os livros, mobilizam empréstimos de algumas obras e apoiam na realização de um questionário que investiga a relação de populares com a literatura e práticas de leitura em geral. Essas são estratégias que do nosso ponto de vista aproximam a população local da literatura</w:t>
      </w:r>
      <w:r w:rsidRPr="3634CE3D" w:rsidR="00E767CA">
        <w:rPr>
          <w:rFonts w:ascii="Times New Roman" w:hAnsi="Times New Roman" w:eastAsia="Times New Roman" w:cs="Times New Roman"/>
        </w:rPr>
        <w:t xml:space="preserve"> e de práticas de leitura. Uma vez que os </w:t>
      </w:r>
      <w:r w:rsidRPr="3634CE3D">
        <w:rPr>
          <w:rFonts w:ascii="Times New Roman" w:hAnsi="Times New Roman" w:eastAsia="Times New Roman" w:cs="Times New Roman"/>
        </w:rPr>
        <w:t>projeto</w:t>
      </w:r>
      <w:r w:rsidRPr="3634CE3D" w:rsidR="00E767CA">
        <w:rPr>
          <w:rFonts w:ascii="Times New Roman" w:hAnsi="Times New Roman" w:eastAsia="Times New Roman" w:cs="Times New Roman"/>
        </w:rPr>
        <w:t>s se articulam na montagem de uma</w:t>
      </w:r>
      <w:r w:rsidRPr="3634CE3D">
        <w:rPr>
          <w:rFonts w:ascii="Times New Roman" w:hAnsi="Times New Roman" w:eastAsia="Times New Roman" w:cs="Times New Roman"/>
        </w:rPr>
        <w:t xml:space="preserve"> “Tenda Literária”</w:t>
      </w:r>
      <w:r w:rsidRPr="3634CE3D" w:rsidR="00E767CA">
        <w:rPr>
          <w:rFonts w:ascii="Times New Roman" w:hAnsi="Times New Roman" w:eastAsia="Times New Roman" w:cs="Times New Roman"/>
        </w:rPr>
        <w:t>, um simulacro de uma biblioteca itinerante com 300 títulos,</w:t>
      </w:r>
      <w:r w:rsidRPr="3634CE3D">
        <w:rPr>
          <w:rFonts w:ascii="Times New Roman" w:hAnsi="Times New Roman" w:eastAsia="Times New Roman" w:cs="Times New Roman"/>
        </w:rPr>
        <w:t xml:space="preserve"> que é uma tenda montada na praça dos Ex-combatentes localizada em São Gonçalo de frente para a faculdade. </w:t>
      </w:r>
    </w:p>
    <w:p w:rsidR="001B1F59" w:rsidP="000C6B5C" w:rsidRDefault="222AD7B4" w14:paraId="7AE9BD0D" w14:textId="507EEF06">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 xml:space="preserve">Entendemos que com esse ato estamos mostrando como a experiência de leitura pode ser interessante, ampliar repertórios narrativos e culturais, ademais, trazer diversão como apontam os estudos de </w:t>
      </w:r>
      <w:proofErr w:type="spellStart"/>
      <w:r w:rsidRPr="3634CE3D">
        <w:rPr>
          <w:rFonts w:ascii="Times New Roman" w:hAnsi="Times New Roman" w:eastAsia="Times New Roman" w:cs="Times New Roman"/>
        </w:rPr>
        <w:t>Corsino</w:t>
      </w:r>
      <w:proofErr w:type="spellEnd"/>
      <w:r w:rsidRPr="3634CE3D">
        <w:rPr>
          <w:rFonts w:ascii="Times New Roman" w:hAnsi="Times New Roman" w:eastAsia="Times New Roman" w:cs="Times New Roman"/>
        </w:rPr>
        <w:t xml:space="preserve"> (2014). Por se tratar de um artefato cultural caro, muitas pessoas não conseguem consolidar uma experiência de intimidade e de gosto pela leitura. Como temos estudado na obra de </w:t>
      </w:r>
      <w:proofErr w:type="spellStart"/>
      <w:r w:rsidRPr="3634CE3D">
        <w:rPr>
          <w:rStyle w:val="Forte"/>
          <w:rFonts w:ascii="Times New Roman" w:hAnsi="Times New Roman" w:cs="Times New Roman"/>
          <w:b w:val="0"/>
        </w:rPr>
        <w:t>Bortolanza</w:t>
      </w:r>
      <w:proofErr w:type="spellEnd"/>
      <w:r w:rsidRPr="3634CE3D">
        <w:rPr>
          <w:rStyle w:val="Forte"/>
          <w:rFonts w:ascii="Times New Roman" w:hAnsi="Times New Roman" w:cs="Times New Roman"/>
          <w:b w:val="0"/>
        </w:rPr>
        <w:t xml:space="preserve"> (2024</w:t>
      </w:r>
      <w:r w:rsidRPr="3634CE3D">
        <w:rPr>
          <w:rFonts w:ascii="Times New Roman" w:hAnsi="Times New Roman" w:eastAsia="Times New Roman" w:cs="Times New Roman"/>
        </w:rPr>
        <w:t>), o que acontece com muitas crianças e jovens estudantes da Educação Básica é que a experiência de escolarização com os livros se dá, massivamente, com os didáticos, através do qual se apresenta poesias e fragmentos literários, tomados se nenhuma provocação estética e reflexiva, porque a dimensão interativa priorizada é a aprendizagem da língua portuguesa.</w:t>
      </w:r>
    </w:p>
    <w:p w:rsidR="001B1F59" w:rsidP="001B1F59" w:rsidRDefault="00395FE3" w14:paraId="58FE11D9" w14:textId="77777777">
      <w:pPr>
        <w:spacing w:before="20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Nesse cenário de aproximação, em que as práticas de leitura são para o estudo obrigatório de conceitos, se perde a oportunidade de construir outras formas de relações afetivas, que ajudariam a desenvolver o gosto pela leitura. No movimento de estudo que realizamos entendemos que deve “ser também fonte de prazer, nunca uma atividade obrigatória, cercada de ameaças e castigos e encarada como uma imposição do mundo adulto. Para ler, é preciso gostar de ler” (</w:t>
      </w:r>
      <w:proofErr w:type="spellStart"/>
      <w:r w:rsidRPr="3634CE3D">
        <w:rPr>
          <w:rFonts w:ascii="Times New Roman" w:hAnsi="Times New Roman" w:eastAsia="Times New Roman" w:cs="Times New Roman"/>
        </w:rPr>
        <w:t>Sandroni</w:t>
      </w:r>
      <w:proofErr w:type="spellEnd"/>
      <w:r w:rsidRPr="3634CE3D">
        <w:rPr>
          <w:rFonts w:ascii="Times New Roman" w:hAnsi="Times New Roman" w:eastAsia="Times New Roman" w:cs="Times New Roman"/>
        </w:rPr>
        <w:t xml:space="preserve"> e Machado, 1987, 10 e 11). Contornado essa realidade, nossa tentativa é a de mostrar que a leitura pode se tornar um </w:t>
      </w:r>
      <w:r w:rsidRPr="3634CE3D" w:rsidR="00481204">
        <w:rPr>
          <w:rFonts w:ascii="Times New Roman" w:hAnsi="Times New Roman" w:eastAsia="Times New Roman" w:cs="Times New Roman"/>
        </w:rPr>
        <w:t>ato</w:t>
      </w:r>
      <w:r w:rsidRPr="3634CE3D">
        <w:rPr>
          <w:rFonts w:ascii="Times New Roman" w:hAnsi="Times New Roman" w:eastAsia="Times New Roman" w:cs="Times New Roman"/>
        </w:rPr>
        <w:t xml:space="preserve"> prazeroso para além da imposição que é feita nas escolas que geralmente empobrecem a experiência literária de muitos jovens</w:t>
      </w:r>
      <w:r w:rsidRPr="3634CE3D" w:rsidR="008E4171">
        <w:rPr>
          <w:rFonts w:ascii="Times New Roman" w:hAnsi="Times New Roman" w:eastAsia="Times New Roman" w:cs="Times New Roman"/>
        </w:rPr>
        <w:t>, adultos e crianças</w:t>
      </w:r>
      <w:r w:rsidRPr="3634CE3D">
        <w:rPr>
          <w:rFonts w:ascii="Times New Roman" w:hAnsi="Times New Roman" w:eastAsia="Times New Roman" w:cs="Times New Roman"/>
        </w:rPr>
        <w:t>.</w:t>
      </w:r>
    </w:p>
    <w:p w:rsidR="00C01516" w:rsidP="67CC159A" w:rsidRDefault="00514C2D" w14:paraId="70270251" w14:textId="40F926A5">
      <w:pPr>
        <w:spacing w:before="200" w:after="240" w:line="335" w:lineRule="auto"/>
        <w:ind w:left="-15" w:firstLine="866"/>
        <w:jc w:val="both"/>
        <w:rPr>
          <w:rFonts w:ascii="Times New Roman" w:hAnsi="Times New Roman" w:eastAsia="Times New Roman" w:cs="Times New Roman"/>
        </w:rPr>
      </w:pPr>
      <w:r w:rsidRPr="3634CE3D">
        <w:rPr>
          <w:rFonts w:ascii="Times New Roman" w:hAnsi="Times New Roman" w:eastAsia="Times New Roman" w:cs="Times New Roman"/>
        </w:rPr>
        <w:t>Assim, para integrar os conhecimentos literários no ambiente escolar, o C</w:t>
      </w:r>
      <w:r w:rsidRPr="3634CE3D" w:rsidR="00481204">
        <w:rPr>
          <w:rFonts w:ascii="Times New Roman" w:hAnsi="Times New Roman" w:eastAsia="Times New Roman" w:cs="Times New Roman"/>
        </w:rPr>
        <w:t>OLEI</w:t>
      </w:r>
      <w:r w:rsidRPr="3634CE3D">
        <w:rPr>
          <w:rFonts w:ascii="Times New Roman" w:hAnsi="Times New Roman" w:eastAsia="Times New Roman" w:cs="Times New Roman"/>
        </w:rPr>
        <w:t xml:space="preserve"> implementa</w:t>
      </w:r>
      <w:r w:rsidRPr="3634CE3D" w:rsidR="008E4171">
        <w:rPr>
          <w:rFonts w:ascii="Times New Roman" w:hAnsi="Times New Roman" w:eastAsia="Times New Roman" w:cs="Times New Roman"/>
        </w:rPr>
        <w:t xml:space="preserve">, através </w:t>
      </w:r>
      <w:r w:rsidRPr="3634CE3D" w:rsidR="67CC159A">
        <w:rPr>
          <w:rFonts w:ascii="Times New Roman" w:hAnsi="Times New Roman" w:eastAsia="Times New Roman" w:cs="Times New Roman"/>
        </w:rPr>
        <w:t>dos projetos já citados</w:t>
      </w:r>
      <w:r w:rsidRPr="3634CE3D">
        <w:rPr>
          <w:rFonts w:ascii="Times New Roman" w:hAnsi="Times New Roman" w:eastAsia="Times New Roman" w:cs="Times New Roman"/>
        </w:rPr>
        <w:t xml:space="preserve"> diversas formas de linguagem, incluindo a mediação literária, que envolve a apresentação de livros literários que dialogam com o cotidiano dos estudantes</w:t>
      </w:r>
      <w:r w:rsidRPr="3634CE3D" w:rsidR="008E4171">
        <w:rPr>
          <w:rFonts w:ascii="Times New Roman" w:hAnsi="Times New Roman" w:eastAsia="Times New Roman" w:cs="Times New Roman"/>
        </w:rPr>
        <w:t>, abordando questões relacionada à vida humana, mas também possibilitando o encontro com narrativas fantásticas, que possibilita</w:t>
      </w:r>
      <w:r w:rsidRPr="3634CE3D" w:rsidR="001F725C">
        <w:rPr>
          <w:rFonts w:ascii="Times New Roman" w:hAnsi="Times New Roman" w:eastAsia="Times New Roman" w:cs="Times New Roman"/>
        </w:rPr>
        <w:t>m</w:t>
      </w:r>
      <w:r w:rsidRPr="3634CE3D" w:rsidR="008E4171">
        <w:rPr>
          <w:rFonts w:ascii="Times New Roman" w:hAnsi="Times New Roman" w:eastAsia="Times New Roman" w:cs="Times New Roman"/>
        </w:rPr>
        <w:t xml:space="preserve"> que adultos e crianças, </w:t>
      </w:r>
      <w:r w:rsidRPr="3634CE3D" w:rsidR="001F725C">
        <w:rPr>
          <w:rFonts w:ascii="Times New Roman" w:hAnsi="Times New Roman" w:eastAsia="Times New Roman" w:cs="Times New Roman"/>
        </w:rPr>
        <w:t xml:space="preserve">dialoguem e/ou </w:t>
      </w:r>
      <w:r w:rsidRPr="3634CE3D" w:rsidR="008E4171">
        <w:rPr>
          <w:rFonts w:ascii="Times New Roman" w:hAnsi="Times New Roman" w:eastAsia="Times New Roman" w:cs="Times New Roman"/>
        </w:rPr>
        <w:t>transcenda</w:t>
      </w:r>
      <w:r w:rsidRPr="3634CE3D" w:rsidR="001F725C">
        <w:rPr>
          <w:rFonts w:ascii="Times New Roman" w:hAnsi="Times New Roman" w:eastAsia="Times New Roman" w:cs="Times New Roman"/>
        </w:rPr>
        <w:t>m</w:t>
      </w:r>
      <w:r w:rsidRPr="3634CE3D" w:rsidR="008E4171">
        <w:rPr>
          <w:rFonts w:ascii="Times New Roman" w:hAnsi="Times New Roman" w:eastAsia="Times New Roman" w:cs="Times New Roman"/>
        </w:rPr>
        <w:t xml:space="preserve"> a dimensões da realidade</w:t>
      </w:r>
      <w:r w:rsidRPr="3634CE3D">
        <w:rPr>
          <w:rFonts w:ascii="Times New Roman" w:hAnsi="Times New Roman" w:eastAsia="Times New Roman" w:cs="Times New Roman"/>
        </w:rPr>
        <w:t xml:space="preserve">. Conforme destacado por </w:t>
      </w:r>
      <w:proofErr w:type="spellStart"/>
      <w:r w:rsidRPr="3634CE3D">
        <w:rPr>
          <w:rFonts w:ascii="Times New Roman" w:hAnsi="Times New Roman" w:eastAsia="Times New Roman" w:cs="Times New Roman"/>
        </w:rPr>
        <w:t>Corsino</w:t>
      </w:r>
      <w:proofErr w:type="spellEnd"/>
      <w:r w:rsidRPr="3634CE3D">
        <w:rPr>
          <w:rFonts w:ascii="Times New Roman" w:hAnsi="Times New Roman" w:eastAsia="Times New Roman" w:cs="Times New Roman"/>
        </w:rPr>
        <w:t xml:space="preserve"> (2014) a leitura literária oferece uma formação integral ao leitor através de três funções principais: atender à necessidade de ficção e fantasia, possuir uma natureza formativa que impacta os leitores de maneira complexa, </w:t>
      </w:r>
      <w:r w:rsidRPr="3634CE3D" w:rsidR="001F18E1">
        <w:rPr>
          <w:rFonts w:ascii="Times New Roman" w:hAnsi="Times New Roman" w:eastAsia="Times New Roman" w:cs="Times New Roman"/>
        </w:rPr>
        <w:t>dialogando e tensionando</w:t>
      </w:r>
      <w:r w:rsidRPr="3634CE3D">
        <w:rPr>
          <w:rFonts w:ascii="Times New Roman" w:hAnsi="Times New Roman" w:eastAsia="Times New Roman" w:cs="Times New Roman"/>
        </w:rPr>
        <w:t xml:space="preserve"> a vida real</w:t>
      </w:r>
      <w:r w:rsidRPr="3634CE3D" w:rsidR="001F18E1">
        <w:rPr>
          <w:rFonts w:ascii="Times New Roman" w:hAnsi="Times New Roman" w:eastAsia="Times New Roman" w:cs="Times New Roman"/>
        </w:rPr>
        <w:t xml:space="preserve">. Ademais, aprendemos com </w:t>
      </w:r>
      <w:proofErr w:type="spellStart"/>
      <w:r w:rsidRPr="3634CE3D" w:rsidR="001F18E1">
        <w:rPr>
          <w:rFonts w:ascii="Times New Roman" w:hAnsi="Times New Roman" w:eastAsia="Times New Roman" w:cs="Times New Roman"/>
        </w:rPr>
        <w:t>Corsino</w:t>
      </w:r>
      <w:proofErr w:type="spellEnd"/>
      <w:r w:rsidRPr="3634CE3D" w:rsidR="001F18E1">
        <w:rPr>
          <w:rFonts w:ascii="Times New Roman" w:hAnsi="Times New Roman" w:eastAsia="Times New Roman" w:cs="Times New Roman"/>
        </w:rPr>
        <w:t xml:space="preserve"> (2014) que q</w:t>
      </w:r>
      <w:r w:rsidRPr="3634CE3D" w:rsidR="001F725C">
        <w:rPr>
          <w:rFonts w:ascii="Times New Roman" w:hAnsi="Times New Roman" w:eastAsia="Times New Roman" w:cs="Times New Roman"/>
        </w:rPr>
        <w:t>uando o mediador cuida de questões estéticas como</w:t>
      </w:r>
      <w:r w:rsidRPr="3634CE3D" w:rsidR="001B1F59">
        <w:rPr>
          <w:rFonts w:ascii="Times New Roman" w:hAnsi="Times New Roman" w:eastAsia="Times New Roman" w:cs="Times New Roman"/>
        </w:rPr>
        <w:t>, por exemplo,</w:t>
      </w:r>
      <w:r w:rsidRPr="3634CE3D" w:rsidR="001F725C">
        <w:rPr>
          <w:rFonts w:ascii="Times New Roman" w:hAnsi="Times New Roman" w:eastAsia="Times New Roman" w:cs="Times New Roman"/>
        </w:rPr>
        <w:t xml:space="preserve"> o estudo do texto para imprimir a ele: modulação vocal, movimentação corporal e expressões faciais no momento que for se servir de leitor </w:t>
      </w:r>
      <w:r w:rsidRPr="3634CE3D" w:rsidR="001B1F59">
        <w:rPr>
          <w:rFonts w:ascii="Times New Roman" w:hAnsi="Times New Roman" w:eastAsia="Times New Roman" w:cs="Times New Roman"/>
        </w:rPr>
        <w:t>aos</w:t>
      </w:r>
      <w:r w:rsidRPr="3634CE3D" w:rsidR="001F18E1">
        <w:rPr>
          <w:rFonts w:ascii="Times New Roman" w:hAnsi="Times New Roman" w:eastAsia="Times New Roman" w:cs="Times New Roman"/>
        </w:rPr>
        <w:t xml:space="preserve"> </w:t>
      </w:r>
      <w:r w:rsidRPr="3634CE3D" w:rsidR="001B1F59">
        <w:rPr>
          <w:rFonts w:ascii="Times New Roman" w:hAnsi="Times New Roman" w:eastAsia="Times New Roman" w:cs="Times New Roman"/>
        </w:rPr>
        <w:t xml:space="preserve">adultos e/ ou às crianças nos projetos do COLEI, qualificamos a interação dos sujeitos de nossas pesquisas com os livros e as narrativas contidas neles. </w:t>
      </w:r>
      <w:r w:rsidRPr="3634CE3D" w:rsidR="001F725C">
        <w:rPr>
          <w:rFonts w:ascii="Times New Roman" w:hAnsi="Times New Roman" w:eastAsia="Times New Roman" w:cs="Times New Roman"/>
        </w:rPr>
        <w:t>E</w:t>
      </w:r>
      <w:r w:rsidRPr="3634CE3D" w:rsidR="001F18E1">
        <w:rPr>
          <w:rFonts w:ascii="Times New Roman" w:hAnsi="Times New Roman" w:eastAsia="Times New Roman" w:cs="Times New Roman"/>
        </w:rPr>
        <w:t>,</w:t>
      </w:r>
      <w:r w:rsidRPr="3634CE3D" w:rsidR="001B1F59">
        <w:rPr>
          <w:rFonts w:ascii="Times New Roman" w:hAnsi="Times New Roman" w:eastAsia="Times New Roman" w:cs="Times New Roman"/>
        </w:rPr>
        <w:t xml:space="preserve"> é por isso,</w:t>
      </w:r>
      <w:r w:rsidRPr="3634CE3D" w:rsidR="001F725C">
        <w:rPr>
          <w:rFonts w:ascii="Times New Roman" w:hAnsi="Times New Roman" w:eastAsia="Times New Roman" w:cs="Times New Roman"/>
        </w:rPr>
        <w:t xml:space="preserve"> </w:t>
      </w:r>
      <w:r w:rsidRPr="3634CE3D" w:rsidR="001B1F59">
        <w:rPr>
          <w:rFonts w:ascii="Times New Roman" w:hAnsi="Times New Roman" w:eastAsia="Times New Roman" w:cs="Times New Roman"/>
        </w:rPr>
        <w:t xml:space="preserve">que </w:t>
      </w:r>
      <w:r w:rsidRPr="3634CE3D" w:rsidR="001F725C">
        <w:rPr>
          <w:rFonts w:ascii="Times New Roman" w:hAnsi="Times New Roman" w:eastAsia="Times New Roman" w:cs="Times New Roman"/>
        </w:rPr>
        <w:t xml:space="preserve">nós do COLEI buscamos cuidar desses elementos estéticos, apostando que </w:t>
      </w:r>
      <w:r w:rsidRPr="3634CE3D" w:rsidR="001F18E1">
        <w:rPr>
          <w:rFonts w:ascii="Times New Roman" w:hAnsi="Times New Roman" w:eastAsia="Times New Roman" w:cs="Times New Roman"/>
        </w:rPr>
        <w:t xml:space="preserve">eles são instrumentos potentes, para </w:t>
      </w:r>
      <w:r w:rsidRPr="3634CE3D" w:rsidR="001F725C">
        <w:rPr>
          <w:rFonts w:ascii="Times New Roman" w:hAnsi="Times New Roman" w:eastAsia="Times New Roman" w:cs="Times New Roman"/>
        </w:rPr>
        <w:t>influenciar no desejo pel</w:t>
      </w:r>
      <w:r w:rsidRPr="3634CE3D" w:rsidR="001F18E1">
        <w:rPr>
          <w:rFonts w:ascii="Times New Roman" w:hAnsi="Times New Roman" w:eastAsia="Times New Roman" w:cs="Times New Roman"/>
        </w:rPr>
        <w:t>o</w:t>
      </w:r>
      <w:r w:rsidRPr="3634CE3D" w:rsidR="001F725C">
        <w:rPr>
          <w:rFonts w:ascii="Times New Roman" w:hAnsi="Times New Roman" w:eastAsia="Times New Roman" w:cs="Times New Roman"/>
        </w:rPr>
        <w:t xml:space="preserve"> ato de ler e na paixão por ouvir histórias</w:t>
      </w:r>
      <w:r w:rsidRPr="3634CE3D">
        <w:rPr>
          <w:rFonts w:ascii="Times New Roman" w:hAnsi="Times New Roman" w:eastAsia="Times New Roman" w:cs="Times New Roman"/>
        </w:rPr>
        <w:t xml:space="preserve">. </w:t>
      </w:r>
      <w:r w:rsidRPr="3634CE3D" w:rsidR="67CC159A">
        <w:rPr>
          <w:rFonts w:ascii="Times New Roman" w:hAnsi="Times New Roman" w:eastAsia="Times New Roman" w:cs="Times New Roman"/>
        </w:rPr>
        <w:t xml:space="preserve"> </w:t>
      </w:r>
      <w:r w:rsidRPr="3634CE3D">
        <w:rPr>
          <w:rFonts w:ascii="Times New Roman" w:hAnsi="Times New Roman" w:eastAsia="Times New Roman" w:cs="Times New Roman"/>
        </w:rPr>
        <w:t xml:space="preserve">Dessa forma, o projeto promove uma </w:t>
      </w:r>
      <w:r w:rsidRPr="3634CE3D" w:rsidR="008C5ED3">
        <w:rPr>
          <w:rFonts w:ascii="Times New Roman" w:hAnsi="Times New Roman" w:eastAsia="Times New Roman" w:cs="Times New Roman"/>
        </w:rPr>
        <w:t>interação com a leitura liter</w:t>
      </w:r>
      <w:r w:rsidRPr="3634CE3D" w:rsidR="00C6781F">
        <w:rPr>
          <w:rFonts w:ascii="Times New Roman" w:hAnsi="Times New Roman" w:eastAsia="Times New Roman" w:cs="Times New Roman"/>
        </w:rPr>
        <w:t>ária</w:t>
      </w:r>
      <w:r w:rsidRPr="3634CE3D">
        <w:rPr>
          <w:rFonts w:ascii="Times New Roman" w:hAnsi="Times New Roman" w:eastAsia="Times New Roman" w:cs="Times New Roman"/>
        </w:rPr>
        <w:t xml:space="preserve"> prazerosa, que permite uma nova percepção dos espaços de leitura, como a biblioteca, que </w:t>
      </w:r>
      <w:r w:rsidRPr="3634CE3D" w:rsidR="001B1F59">
        <w:rPr>
          <w:rFonts w:ascii="Times New Roman" w:hAnsi="Times New Roman" w:eastAsia="Times New Roman" w:cs="Times New Roman"/>
        </w:rPr>
        <w:t>passa a deixar de ser,</w:t>
      </w:r>
      <w:r w:rsidRPr="3634CE3D">
        <w:rPr>
          <w:rFonts w:ascii="Times New Roman" w:hAnsi="Times New Roman" w:eastAsia="Times New Roman" w:cs="Times New Roman"/>
        </w:rPr>
        <w:t xml:space="preserve"> frequentemente</w:t>
      </w:r>
      <w:r w:rsidRPr="3634CE3D" w:rsidR="001B1F59">
        <w:rPr>
          <w:rFonts w:ascii="Times New Roman" w:hAnsi="Times New Roman" w:eastAsia="Times New Roman" w:cs="Times New Roman"/>
        </w:rPr>
        <w:t>,</w:t>
      </w:r>
      <w:r w:rsidRPr="3634CE3D">
        <w:rPr>
          <w:rFonts w:ascii="Times New Roman" w:hAnsi="Times New Roman" w:eastAsia="Times New Roman" w:cs="Times New Roman"/>
        </w:rPr>
        <w:t xml:space="preserve"> subutilizada e sem um diálogo efetivo com a comunidade escolar. </w:t>
      </w:r>
    </w:p>
    <w:p w:rsidRPr="00BB0C97" w:rsidR="00BB0C97" w:rsidP="67CC159A" w:rsidRDefault="00BB0C97" w14:paraId="2BB126D4" w14:textId="15D76EA9">
      <w:pPr>
        <w:pStyle w:val="Ttulo1"/>
        <w:spacing w:before="0" w:after="180"/>
        <w:rPr>
          <w:rFonts w:ascii="Times New Roman" w:hAnsi="Times New Roman" w:eastAsia="Times New Roman" w:cs="Times New Roman"/>
          <w:b w:val="0"/>
          <w:color w:val="000000" w:themeColor="text1"/>
          <w:sz w:val="24"/>
          <w:szCs w:val="24"/>
        </w:rPr>
      </w:pPr>
    </w:p>
    <w:p w:rsidRPr="00BB0C97" w:rsidR="00BB0C97" w:rsidP="67CC159A" w:rsidRDefault="00514C2D" w14:paraId="4B2F57C1" w14:textId="14BFBB40">
      <w:pPr>
        <w:pStyle w:val="Ttulo1"/>
        <w:spacing w:before="0" w:after="180"/>
        <w:rPr>
          <w:rFonts w:ascii="Times New Roman" w:hAnsi="Times New Roman" w:eastAsia="Times New Roman" w:cs="Times New Roman"/>
          <w:b w:val="0"/>
          <w:color w:val="000000" w:themeColor="text1"/>
          <w:sz w:val="24"/>
          <w:szCs w:val="24"/>
        </w:rPr>
      </w:pPr>
      <w:r w:rsidRPr="3634CE3D">
        <w:rPr>
          <w:rFonts w:ascii="Times New Roman" w:hAnsi="Times New Roman" w:eastAsia="Times New Roman" w:cs="Times New Roman"/>
          <w:b w:val="0"/>
          <w:sz w:val="24"/>
          <w:szCs w:val="24"/>
        </w:rPr>
        <w:t>Referências</w:t>
      </w:r>
    </w:p>
    <w:p w:rsidRPr="00BB0C97" w:rsidR="00BB0C97" w:rsidP="00BB0C97" w:rsidRDefault="222AD7B4" w14:paraId="72C77B04" w14:textId="5AFB9FFB">
      <w:pPr>
        <w:pStyle w:val="SemEspaamento"/>
        <w:jc w:val="both"/>
        <w:rPr>
          <w:rFonts w:ascii="Times New Roman" w:hAnsi="Times New Roman" w:cs="Times New Roman"/>
          <w:sz w:val="20"/>
          <w:szCs w:val="20"/>
        </w:rPr>
      </w:pPr>
      <w:r w:rsidRPr="3634CE3D">
        <w:rPr>
          <w:rStyle w:val="Forte"/>
          <w:rFonts w:ascii="Times New Roman" w:hAnsi="Times New Roman" w:cs="Times New Roman"/>
          <w:b w:val="0"/>
          <w:sz w:val="20"/>
          <w:szCs w:val="20"/>
        </w:rPr>
        <w:t xml:space="preserve">BORTOLANZA, Ana Maria Esteves. </w:t>
      </w:r>
      <w:r w:rsidRPr="3634CE3D">
        <w:rPr>
          <w:rFonts w:ascii="Times New Roman" w:hAnsi="Times New Roman" w:cs="Times New Roman"/>
          <w:sz w:val="20"/>
          <w:szCs w:val="20"/>
        </w:rPr>
        <w:t xml:space="preserve">Perspectiva histórica das práticas escolares de leitura no Brasil: entre rupturas e continuidades. </w:t>
      </w:r>
      <w:proofErr w:type="spellStart"/>
      <w:r w:rsidRPr="3634CE3D">
        <w:rPr>
          <w:rFonts w:ascii="Times New Roman" w:hAnsi="Times New Roman" w:cs="Times New Roman"/>
          <w:sz w:val="20"/>
          <w:szCs w:val="20"/>
        </w:rPr>
        <w:t>Educução</w:t>
      </w:r>
      <w:proofErr w:type="spellEnd"/>
      <w:r w:rsidRPr="3634CE3D">
        <w:rPr>
          <w:rFonts w:ascii="Times New Roman" w:hAnsi="Times New Roman" w:cs="Times New Roman"/>
          <w:sz w:val="20"/>
          <w:szCs w:val="20"/>
        </w:rPr>
        <w:t xml:space="preserve"> </w:t>
      </w:r>
      <w:proofErr w:type="spellStart"/>
      <w:r w:rsidRPr="3634CE3D">
        <w:rPr>
          <w:rFonts w:ascii="Times New Roman" w:hAnsi="Times New Roman" w:cs="Times New Roman"/>
          <w:sz w:val="20"/>
          <w:szCs w:val="20"/>
        </w:rPr>
        <w:t>emRevista</w:t>
      </w:r>
      <w:proofErr w:type="spellEnd"/>
      <w:r w:rsidRPr="3634CE3D">
        <w:rPr>
          <w:rFonts w:ascii="Times New Roman" w:hAnsi="Times New Roman" w:cs="Times New Roman"/>
          <w:sz w:val="20"/>
          <w:szCs w:val="20"/>
        </w:rPr>
        <w:t>, nº 35 May-</w:t>
      </w:r>
      <w:proofErr w:type="spellStart"/>
      <w:r w:rsidRPr="3634CE3D">
        <w:rPr>
          <w:rFonts w:ascii="Times New Roman" w:hAnsi="Times New Roman" w:cs="Times New Roman"/>
          <w:sz w:val="20"/>
          <w:szCs w:val="20"/>
        </w:rPr>
        <w:t>Jun</w:t>
      </w:r>
      <w:proofErr w:type="spellEnd"/>
      <w:r w:rsidRPr="3634CE3D">
        <w:rPr>
          <w:rFonts w:ascii="Times New Roman" w:hAnsi="Times New Roman" w:cs="Times New Roman"/>
          <w:sz w:val="20"/>
          <w:szCs w:val="20"/>
        </w:rPr>
        <w:t xml:space="preserve"> 2019. In.: </w:t>
      </w:r>
      <w:proofErr w:type="spellStart"/>
      <w:r w:rsidRPr="3634CE3D">
        <w:rPr>
          <w:rFonts w:ascii="Times New Roman" w:hAnsi="Times New Roman" w:cs="Times New Roman"/>
          <w:sz w:val="20"/>
          <w:szCs w:val="20"/>
        </w:rPr>
        <w:t>SciELO</w:t>
      </w:r>
      <w:proofErr w:type="spellEnd"/>
      <w:r w:rsidRPr="3634CE3D">
        <w:rPr>
          <w:rFonts w:ascii="Times New Roman" w:hAnsi="Times New Roman" w:cs="Times New Roman"/>
          <w:sz w:val="20"/>
          <w:szCs w:val="20"/>
        </w:rPr>
        <w:t xml:space="preserve"> Brasil. Disponível em: </w:t>
      </w:r>
      <w:hyperlink r:id="rId8">
        <w:r w:rsidRPr="3634CE3D">
          <w:rPr>
            <w:rStyle w:val="Hyperlink"/>
            <w:rFonts w:ascii="Times New Roman" w:hAnsi="Times New Roman" w:cs="Times New Roman"/>
            <w:color w:val="auto"/>
            <w:sz w:val="20"/>
            <w:szCs w:val="20"/>
            <w:u w:val="none"/>
          </w:rPr>
          <w:t>https://doi.org/10.1590/0104-4060.65343</w:t>
        </w:r>
      </w:hyperlink>
      <w:r w:rsidRPr="3634CE3D">
        <w:rPr>
          <w:rFonts w:ascii="Times New Roman" w:hAnsi="Times New Roman" w:cs="Times New Roman"/>
          <w:sz w:val="20"/>
          <w:szCs w:val="20"/>
        </w:rPr>
        <w:t xml:space="preserve">. Acesso em:  19 de </w:t>
      </w:r>
      <w:proofErr w:type="spellStart"/>
      <w:r w:rsidRPr="3634CE3D">
        <w:rPr>
          <w:rFonts w:ascii="Times New Roman" w:hAnsi="Times New Roman" w:cs="Times New Roman"/>
          <w:sz w:val="20"/>
          <w:szCs w:val="20"/>
        </w:rPr>
        <w:t>mai</w:t>
      </w:r>
      <w:proofErr w:type="spellEnd"/>
      <w:r w:rsidRPr="3634CE3D">
        <w:rPr>
          <w:rFonts w:ascii="Times New Roman" w:hAnsi="Times New Roman" w:cs="Times New Roman"/>
          <w:sz w:val="20"/>
          <w:szCs w:val="20"/>
        </w:rPr>
        <w:t xml:space="preserve"> de 2024.</w:t>
      </w:r>
    </w:p>
    <w:p w:rsidR="00F05924" w:rsidP="3634CE3D" w:rsidRDefault="222AD7B4" w14:paraId="2C939DFA" w14:textId="4BB37F0C">
      <w:pPr>
        <w:widowControl w:val="0"/>
        <w:jc w:val="both"/>
        <w:rPr>
          <w:rFonts w:ascii="Times New Roman" w:hAnsi="Times New Roman" w:eastAsia="Times New Roman" w:cs="Times New Roman"/>
          <w:sz w:val="20"/>
          <w:szCs w:val="20"/>
        </w:rPr>
      </w:pPr>
      <w:r w:rsidRPr="3634CE3D">
        <w:rPr>
          <w:rFonts w:ascii="Times New Roman" w:hAnsi="Times New Roman" w:eastAsia="Times New Roman" w:cs="Times New Roman"/>
          <w:sz w:val="20"/>
          <w:szCs w:val="20"/>
        </w:rPr>
        <w:t>CORSINO, Pat</w:t>
      </w:r>
      <w:r w:rsidRPr="3634CE3D" w:rsidR="009B61BC">
        <w:rPr>
          <w:rFonts w:ascii="Times New Roman" w:hAnsi="Times New Roman" w:eastAsia="Times New Roman" w:cs="Times New Roman"/>
          <w:sz w:val="20"/>
          <w:szCs w:val="20"/>
        </w:rPr>
        <w:t>r</w:t>
      </w:r>
      <w:r w:rsidRPr="3634CE3D">
        <w:rPr>
          <w:rFonts w:ascii="Times New Roman" w:hAnsi="Times New Roman" w:eastAsia="Times New Roman" w:cs="Times New Roman"/>
          <w:sz w:val="20"/>
          <w:szCs w:val="20"/>
        </w:rPr>
        <w:t>ícia (Org.). Travessias da literatura na escola. Rio de Janeiro: 7 Letras, 2014.</w:t>
      </w:r>
    </w:p>
    <w:p w:rsidR="00F05924" w:rsidP="3634CE3D" w:rsidRDefault="00F05924" w14:paraId="70EF74BC" w14:textId="02312DB8">
      <w:pPr>
        <w:widowControl w:val="0"/>
        <w:jc w:val="both"/>
        <w:rPr>
          <w:rFonts w:ascii="Times New Roman" w:hAnsi="Times New Roman" w:eastAsia="Times New Roman" w:cs="Times New Roman"/>
          <w:sz w:val="20"/>
          <w:szCs w:val="20"/>
        </w:rPr>
      </w:pPr>
      <w:r w:rsidRPr="3634CE3D">
        <w:rPr>
          <w:rFonts w:ascii="Times New Roman" w:hAnsi="Times New Roman" w:cs="Times New Roman"/>
          <w:sz w:val="20"/>
          <w:szCs w:val="20"/>
        </w:rPr>
        <w:t xml:space="preserve">MAMEDE, </w:t>
      </w:r>
      <w:proofErr w:type="spellStart"/>
      <w:r w:rsidRPr="3634CE3D">
        <w:rPr>
          <w:rFonts w:ascii="Times New Roman" w:hAnsi="Times New Roman" w:cs="Times New Roman"/>
          <w:sz w:val="20"/>
          <w:szCs w:val="20"/>
        </w:rPr>
        <w:t>Kedna</w:t>
      </w:r>
      <w:proofErr w:type="spellEnd"/>
      <w:r w:rsidRPr="3634CE3D">
        <w:rPr>
          <w:rFonts w:ascii="Times New Roman" w:hAnsi="Times New Roman" w:cs="Times New Roman"/>
          <w:sz w:val="20"/>
          <w:szCs w:val="20"/>
        </w:rPr>
        <w:t xml:space="preserve"> Kiss de Oliveira. Biblioteca escolar no Brasil e seu papel no incentivo à leitura./ Orientadora: Ms. </w:t>
      </w:r>
      <w:proofErr w:type="spellStart"/>
      <w:r w:rsidRPr="3634CE3D">
        <w:rPr>
          <w:rFonts w:ascii="Times New Roman" w:hAnsi="Times New Roman" w:cs="Times New Roman"/>
          <w:sz w:val="20"/>
          <w:szCs w:val="20"/>
        </w:rPr>
        <w:t>Geysa</w:t>
      </w:r>
      <w:proofErr w:type="spellEnd"/>
      <w:r w:rsidRPr="3634CE3D">
        <w:rPr>
          <w:rFonts w:ascii="Times New Roman" w:hAnsi="Times New Roman" w:cs="Times New Roman"/>
          <w:sz w:val="20"/>
          <w:szCs w:val="20"/>
        </w:rPr>
        <w:t xml:space="preserve"> Flávia Câmara de Lima Nascimento. Monografia (Graduação em Biblioteconomia) – Universidade Federal da Paraíba - Centro de Ciências Sociais Aplicadas, João Pessoa, 2013. 45 f. </w:t>
      </w:r>
    </w:p>
    <w:p w:rsidR="006E4078" w:rsidP="3634CE3D" w:rsidRDefault="222AD7B4" w14:paraId="193EB90B" w14:textId="65DA9FF3">
      <w:pPr>
        <w:widowControl w:val="0"/>
        <w:jc w:val="both"/>
        <w:rPr>
          <w:rFonts w:ascii="Times New Roman" w:hAnsi="Times New Roman" w:eastAsia="Times New Roman" w:cs="Times New Roman"/>
          <w:sz w:val="20"/>
          <w:szCs w:val="20"/>
        </w:rPr>
      </w:pPr>
      <w:r w:rsidRPr="3634CE3D">
        <w:rPr>
          <w:rFonts w:ascii="Times New Roman" w:hAnsi="Times New Roman" w:eastAsia="Times New Roman" w:cs="Times New Roman"/>
          <w:sz w:val="20"/>
          <w:szCs w:val="20"/>
        </w:rPr>
        <w:t>SANDRONI, Laura e MACHADO, Luiz. A criança e o livro. 2ª edição. São Paulo: Ática, 1987.</w:t>
      </w:r>
    </w:p>
    <w:p w:rsidR="006E4078" w:rsidP="3634CE3D" w:rsidRDefault="222AD7B4" w14:paraId="79DA1166" w14:textId="59B5BB73">
      <w:pPr>
        <w:widowControl w:val="0"/>
        <w:jc w:val="both"/>
        <w:rPr>
          <w:rFonts w:ascii="Times New Roman" w:hAnsi="Times New Roman" w:eastAsia="Times New Roman" w:cs="Times New Roman"/>
          <w:sz w:val="20"/>
          <w:szCs w:val="20"/>
        </w:rPr>
      </w:pPr>
      <w:r w:rsidRPr="3634CE3D">
        <w:rPr>
          <w:rFonts w:ascii="Times New Roman" w:hAnsi="Times New Roman" w:eastAsia="Times New Roman" w:cs="Times New Roman"/>
          <w:sz w:val="20"/>
          <w:szCs w:val="20"/>
        </w:rPr>
        <w:t xml:space="preserve">SILVA, Eliane Teresina da Silva e.  Os benefícios da leitura na biblioteca escolar. Artigo apresentado ao Curso de Especialização em Mídias na Educação da Universidade Federal de Santa Maria - Professora Orientadora: Lisandra </w:t>
      </w:r>
      <w:proofErr w:type="spellStart"/>
      <w:r w:rsidRPr="3634CE3D">
        <w:rPr>
          <w:rFonts w:ascii="Times New Roman" w:hAnsi="Times New Roman" w:eastAsia="Times New Roman" w:cs="Times New Roman"/>
          <w:sz w:val="20"/>
          <w:szCs w:val="20"/>
        </w:rPr>
        <w:t>Manzone</w:t>
      </w:r>
      <w:proofErr w:type="spellEnd"/>
      <w:r w:rsidRPr="3634CE3D">
        <w:rPr>
          <w:rFonts w:ascii="Times New Roman" w:hAnsi="Times New Roman" w:eastAsia="Times New Roman" w:cs="Times New Roman"/>
          <w:sz w:val="20"/>
          <w:szCs w:val="20"/>
        </w:rPr>
        <w:t xml:space="preserve"> Fontoura. N.: Manancial – Repositório Digital da Universidade Federal de Santa Maria, 2014. Disponível em: </w:t>
      </w:r>
      <w:hyperlink r:id="rId9">
        <w:r w:rsidRPr="3634CE3D">
          <w:rPr>
            <w:rStyle w:val="Hyperlink"/>
            <w:rFonts w:ascii="Times New Roman" w:hAnsi="Times New Roman" w:eastAsia="Times New Roman" w:cs="Times New Roman"/>
            <w:color w:val="auto"/>
            <w:sz w:val="20"/>
            <w:szCs w:val="20"/>
          </w:rPr>
          <w:t>https://repositorio.ufsm.br/bitstream/handle/1/18804/TCCE_ME_EaD_2014_SILVA_ELIANE.pdf?sequence=1&amp;isAllowed=y</w:t>
        </w:r>
      </w:hyperlink>
      <w:r w:rsidRPr="3634CE3D">
        <w:rPr>
          <w:rFonts w:ascii="Times New Roman" w:hAnsi="Times New Roman" w:eastAsia="Times New Roman" w:cs="Times New Roman"/>
          <w:sz w:val="20"/>
          <w:szCs w:val="20"/>
        </w:rPr>
        <w:t>. Acesso em 19 de maio de 2024.</w:t>
      </w:r>
    </w:p>
    <w:p w:rsidR="00C01516" w:rsidP="009B61BC" w:rsidRDefault="222AD7B4" w14:paraId="6553769D" w14:textId="190E899E">
      <w:pPr>
        <w:widowControl w:val="0"/>
        <w:jc w:val="both"/>
        <w:rPr>
          <w:rFonts w:ascii="Times New Roman" w:hAnsi="Times New Roman" w:eastAsia="Times New Roman" w:cs="Times New Roman"/>
          <w:sz w:val="20"/>
          <w:szCs w:val="20"/>
        </w:rPr>
      </w:pPr>
      <w:r w:rsidRPr="3634CE3D">
        <w:rPr>
          <w:rFonts w:ascii="Times New Roman" w:hAnsi="Times New Roman" w:eastAsia="Times New Roman" w:cs="Times New Roman"/>
          <w:sz w:val="20"/>
          <w:szCs w:val="20"/>
        </w:rPr>
        <w:t xml:space="preserve">SILVA, Magna do Carmo; OLIVEIRA, Renata Araújo Jatobá de. </w:t>
      </w:r>
      <w:r w:rsidRPr="3634CE3D">
        <w:rPr>
          <w:rFonts w:ascii="Times New Roman" w:hAnsi="Times New Roman" w:eastAsia="Times New Roman" w:cs="Times New Roman"/>
          <w:b/>
          <w:sz w:val="20"/>
          <w:szCs w:val="20"/>
        </w:rPr>
        <w:t>Dialogando com Magda Soares sobre alfabetização, práticas pedagógicas e formação de rede</w:t>
      </w:r>
      <w:r w:rsidRPr="3634CE3D">
        <w:rPr>
          <w:rFonts w:ascii="Times New Roman" w:hAnsi="Times New Roman" w:eastAsia="Times New Roman" w:cs="Times New Roman"/>
          <w:sz w:val="20"/>
          <w:szCs w:val="20"/>
        </w:rPr>
        <w:t>. Práxis Educativa, Ponta Grossa, v. 13, n. 3, p. 928-940, set./dez. 2018 Disponível em: https://revistas.uepg.br/index.php/praxiseducativa/article/view/10614. Acesso em: 15 de Maio de 2024.</w:t>
      </w:r>
    </w:p>
    <w:sectPr w:rsidR="00C01516">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C1C" w:rsidRDefault="001C6C1C" w14:paraId="121D439D" w14:textId="77777777">
      <w:r>
        <w:separator/>
      </w:r>
    </w:p>
  </w:endnote>
  <w:endnote w:type="continuationSeparator" w:id="0">
    <w:p w:rsidR="001C6C1C" w:rsidRDefault="001C6C1C" w14:paraId="298C924C" w14:textId="77777777">
      <w:r>
        <w:continuationSeparator/>
      </w:r>
    </w:p>
  </w:endnote>
  <w:endnote w:type="continuationNotice" w:id="1">
    <w:p w:rsidR="001C6C1C" w:rsidRDefault="001C6C1C" w14:paraId="5D9C41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516" w:rsidRDefault="00C01516" w14:paraId="13D210A4" w14:textId="7777777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516" w:rsidRDefault="00C01516" w14:paraId="17C2502A" w14:textId="7777777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516" w:rsidRDefault="00C01516" w14:paraId="63168A8B" w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C1C" w:rsidRDefault="001C6C1C" w14:paraId="384804E5" w14:textId="77777777">
      <w:r>
        <w:separator/>
      </w:r>
    </w:p>
  </w:footnote>
  <w:footnote w:type="continuationSeparator" w:id="0">
    <w:p w:rsidR="001C6C1C" w:rsidRDefault="001C6C1C" w14:paraId="53C3FF8F" w14:textId="77777777">
      <w:r>
        <w:continuationSeparator/>
      </w:r>
    </w:p>
  </w:footnote>
  <w:footnote w:type="continuationNotice" w:id="1">
    <w:p w:rsidR="001C6C1C" w:rsidRDefault="001C6C1C" w14:paraId="483203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516" w:rsidRDefault="00C01516" w14:paraId="4BF156C1" w14:textId="7777777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01516" w:rsidRDefault="00514C2D" w14:paraId="2650F9E3" w14:textId="7777777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10EBC9F" wp14:editId="3D66F6D4">
          <wp:extent cx="5400040" cy="1771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516" w:rsidRDefault="00C01516" w14:paraId="0FAED09C" w14:textId="777777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D42B7"/>
    <w:multiLevelType w:val="multilevel"/>
    <w:tmpl w:val="65ACE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543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16"/>
    <w:rsid w:val="0000281F"/>
    <w:rsid w:val="000052B8"/>
    <w:rsid w:val="00005301"/>
    <w:rsid w:val="000125A5"/>
    <w:rsid w:val="0001278A"/>
    <w:rsid w:val="000150FB"/>
    <w:rsid w:val="00025285"/>
    <w:rsid w:val="0004064C"/>
    <w:rsid w:val="00064E27"/>
    <w:rsid w:val="00067305"/>
    <w:rsid w:val="0008587F"/>
    <w:rsid w:val="000A3CBE"/>
    <w:rsid w:val="000B79E7"/>
    <w:rsid w:val="000C6B5C"/>
    <w:rsid w:val="000F1FB5"/>
    <w:rsid w:val="000F7259"/>
    <w:rsid w:val="001026D9"/>
    <w:rsid w:val="0011376A"/>
    <w:rsid w:val="0012551F"/>
    <w:rsid w:val="00125F2C"/>
    <w:rsid w:val="00136CB4"/>
    <w:rsid w:val="00151EA7"/>
    <w:rsid w:val="001623CC"/>
    <w:rsid w:val="001647DA"/>
    <w:rsid w:val="00175BD8"/>
    <w:rsid w:val="00182906"/>
    <w:rsid w:val="0018344F"/>
    <w:rsid w:val="001902D0"/>
    <w:rsid w:val="00192550"/>
    <w:rsid w:val="00196927"/>
    <w:rsid w:val="001A2963"/>
    <w:rsid w:val="001B0BD1"/>
    <w:rsid w:val="001B1F59"/>
    <w:rsid w:val="001B792D"/>
    <w:rsid w:val="001C6C1C"/>
    <w:rsid w:val="001D404C"/>
    <w:rsid w:val="001F18E1"/>
    <w:rsid w:val="001F725C"/>
    <w:rsid w:val="0022123F"/>
    <w:rsid w:val="002402F0"/>
    <w:rsid w:val="002471EC"/>
    <w:rsid w:val="0026032F"/>
    <w:rsid w:val="00266DFF"/>
    <w:rsid w:val="002973AA"/>
    <w:rsid w:val="002C33FE"/>
    <w:rsid w:val="002E2A23"/>
    <w:rsid w:val="002E2E2F"/>
    <w:rsid w:val="00316875"/>
    <w:rsid w:val="0035219D"/>
    <w:rsid w:val="003531BD"/>
    <w:rsid w:val="00382820"/>
    <w:rsid w:val="00395FE3"/>
    <w:rsid w:val="003A7C23"/>
    <w:rsid w:val="003B5837"/>
    <w:rsid w:val="003C2078"/>
    <w:rsid w:val="003E2233"/>
    <w:rsid w:val="003E6F42"/>
    <w:rsid w:val="003E764F"/>
    <w:rsid w:val="003F3B74"/>
    <w:rsid w:val="004176DC"/>
    <w:rsid w:val="0042555E"/>
    <w:rsid w:val="00434A92"/>
    <w:rsid w:val="00446472"/>
    <w:rsid w:val="00472334"/>
    <w:rsid w:val="00481204"/>
    <w:rsid w:val="004E08C2"/>
    <w:rsid w:val="004F50F9"/>
    <w:rsid w:val="00514C2D"/>
    <w:rsid w:val="00524A7A"/>
    <w:rsid w:val="0053045A"/>
    <w:rsid w:val="0054078B"/>
    <w:rsid w:val="00570517"/>
    <w:rsid w:val="00572486"/>
    <w:rsid w:val="00590D2B"/>
    <w:rsid w:val="005B1E22"/>
    <w:rsid w:val="005D1573"/>
    <w:rsid w:val="005D51DE"/>
    <w:rsid w:val="00617881"/>
    <w:rsid w:val="00663703"/>
    <w:rsid w:val="006844E1"/>
    <w:rsid w:val="00692284"/>
    <w:rsid w:val="006A2AF1"/>
    <w:rsid w:val="006D1E1D"/>
    <w:rsid w:val="006D2E05"/>
    <w:rsid w:val="006E4078"/>
    <w:rsid w:val="006E592B"/>
    <w:rsid w:val="006F282B"/>
    <w:rsid w:val="00715C88"/>
    <w:rsid w:val="00730392"/>
    <w:rsid w:val="007311BC"/>
    <w:rsid w:val="0073185D"/>
    <w:rsid w:val="007367AD"/>
    <w:rsid w:val="0075151C"/>
    <w:rsid w:val="00754632"/>
    <w:rsid w:val="00794DA4"/>
    <w:rsid w:val="007B43E7"/>
    <w:rsid w:val="007B7DF0"/>
    <w:rsid w:val="007D6BBB"/>
    <w:rsid w:val="00806DAA"/>
    <w:rsid w:val="00807F18"/>
    <w:rsid w:val="008159FB"/>
    <w:rsid w:val="00815A4D"/>
    <w:rsid w:val="008407D2"/>
    <w:rsid w:val="00840824"/>
    <w:rsid w:val="00841120"/>
    <w:rsid w:val="00856EDE"/>
    <w:rsid w:val="00866354"/>
    <w:rsid w:val="00885CCA"/>
    <w:rsid w:val="008915AE"/>
    <w:rsid w:val="008936E6"/>
    <w:rsid w:val="008A2D52"/>
    <w:rsid w:val="008C1C6F"/>
    <w:rsid w:val="008C24C7"/>
    <w:rsid w:val="008C421E"/>
    <w:rsid w:val="008C5ED3"/>
    <w:rsid w:val="008E4171"/>
    <w:rsid w:val="008E43D3"/>
    <w:rsid w:val="008F6365"/>
    <w:rsid w:val="008F74AD"/>
    <w:rsid w:val="00917B28"/>
    <w:rsid w:val="0095072B"/>
    <w:rsid w:val="00957E2E"/>
    <w:rsid w:val="009755E4"/>
    <w:rsid w:val="0097721F"/>
    <w:rsid w:val="009851C3"/>
    <w:rsid w:val="009A545C"/>
    <w:rsid w:val="009B61BC"/>
    <w:rsid w:val="009C2897"/>
    <w:rsid w:val="009D008F"/>
    <w:rsid w:val="009D664F"/>
    <w:rsid w:val="009E4674"/>
    <w:rsid w:val="00A52AFE"/>
    <w:rsid w:val="00A7717E"/>
    <w:rsid w:val="00A83459"/>
    <w:rsid w:val="00AA56F0"/>
    <w:rsid w:val="00AC3F7D"/>
    <w:rsid w:val="00AF6557"/>
    <w:rsid w:val="00B21298"/>
    <w:rsid w:val="00B44B1C"/>
    <w:rsid w:val="00B608B7"/>
    <w:rsid w:val="00B60DFA"/>
    <w:rsid w:val="00B65867"/>
    <w:rsid w:val="00B76E93"/>
    <w:rsid w:val="00BB0C97"/>
    <w:rsid w:val="00BC1B5C"/>
    <w:rsid w:val="00BC99AC"/>
    <w:rsid w:val="00C01516"/>
    <w:rsid w:val="00C141C8"/>
    <w:rsid w:val="00C2597A"/>
    <w:rsid w:val="00C42E73"/>
    <w:rsid w:val="00C43C66"/>
    <w:rsid w:val="00C539EC"/>
    <w:rsid w:val="00C6222D"/>
    <w:rsid w:val="00C650C7"/>
    <w:rsid w:val="00C6781F"/>
    <w:rsid w:val="00C71082"/>
    <w:rsid w:val="00C97D47"/>
    <w:rsid w:val="00CE38D1"/>
    <w:rsid w:val="00CF1E22"/>
    <w:rsid w:val="00CF292A"/>
    <w:rsid w:val="00D30280"/>
    <w:rsid w:val="00D37822"/>
    <w:rsid w:val="00D40B6F"/>
    <w:rsid w:val="00D418E1"/>
    <w:rsid w:val="00DA79E4"/>
    <w:rsid w:val="00DF0FCF"/>
    <w:rsid w:val="00E07DA8"/>
    <w:rsid w:val="00E46DDA"/>
    <w:rsid w:val="00E61454"/>
    <w:rsid w:val="00E767CA"/>
    <w:rsid w:val="00EF5FD4"/>
    <w:rsid w:val="00F05924"/>
    <w:rsid w:val="00F06144"/>
    <w:rsid w:val="00F07980"/>
    <w:rsid w:val="00F2763C"/>
    <w:rsid w:val="00F4462D"/>
    <w:rsid w:val="00F45CE0"/>
    <w:rsid w:val="00F74213"/>
    <w:rsid w:val="00F831E5"/>
    <w:rsid w:val="00F90E1E"/>
    <w:rsid w:val="00FD2524"/>
    <w:rsid w:val="00FD678D"/>
    <w:rsid w:val="00FE13F2"/>
    <w:rsid w:val="1CCD06CB"/>
    <w:rsid w:val="222AD7B4"/>
    <w:rsid w:val="25956995"/>
    <w:rsid w:val="3634CE3D"/>
    <w:rsid w:val="3A6B4564"/>
    <w:rsid w:val="4F77F20F"/>
    <w:rsid w:val="542D0972"/>
    <w:rsid w:val="6282543E"/>
    <w:rsid w:val="67CC159A"/>
    <w:rsid w:val="696190FA"/>
    <w:rsid w:val="78311C9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DEAD5"/>
  <w15:docId w15:val="{F3852E99-151C-6E4D-BA43-8E6F8BB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SemEspaamento">
    <w:name w:val="No Spacing"/>
    <w:uiPriority w:val="1"/>
    <w:qFormat/>
    <w:rsid w:val="00BB0C97"/>
  </w:style>
  <w:style w:type="character" w:styleId="Hyperlink">
    <w:name w:val="Hyperlink"/>
    <w:basedOn w:val="Fontepargpadro"/>
    <w:uiPriority w:val="99"/>
    <w:unhideWhenUsed/>
    <w:rsid w:val="00BB0C97"/>
    <w:rPr>
      <w:color w:val="0000FF" w:themeColor="hyperlink"/>
      <w:u w:val="single"/>
    </w:rPr>
  </w:style>
  <w:style w:type="character" w:styleId="MenoPendente">
    <w:name w:val="Unresolved Mention"/>
    <w:basedOn w:val="Fontepargpadro"/>
    <w:uiPriority w:val="99"/>
    <w:semiHidden/>
    <w:unhideWhenUsed/>
    <w:rsid w:val="00BB0C97"/>
    <w:rPr>
      <w:color w:val="605E5C"/>
      <w:shd w:val="clear" w:color="auto" w:fill="E1DFDD"/>
    </w:rPr>
  </w:style>
  <w:style w:type="character" w:styleId="separator" w:customStyle="1">
    <w:name w:val="_separator"/>
    <w:basedOn w:val="Fontepargpadro"/>
    <w:rsid w:val="00BB0C97"/>
  </w:style>
  <w:style w:type="character" w:styleId="Forte">
    <w:name w:val="Strong"/>
    <w:basedOn w:val="Fontepargpadro"/>
    <w:uiPriority w:val="22"/>
    <w:qFormat/>
    <w:rsid w:val="00BB0C97"/>
    <w:rPr>
      <w:b/>
      <w:bCs/>
    </w:rPr>
  </w:style>
  <w:style w:type="paragraph" w:styleId="entryauthorblock" w:customStyle="1">
    <w:name w:val="entry_author_block"/>
    <w:basedOn w:val="Normal"/>
    <w:rsid w:val="000C6B5C"/>
    <w:pPr>
      <w:spacing w:before="100" w:beforeAutospacing="1" w:after="100" w:afterAutospacing="1"/>
    </w:pPr>
    <w:rPr>
      <w:rFonts w:ascii="Times New Roman" w:hAnsi="Times New Roman" w:eastAsia="Times New Roman" w:cs="Times New Roman"/>
    </w:rPr>
  </w:style>
  <w:style w:type="character" w:styleId="namewrapper" w:customStyle="1">
    <w:name w:val="name_wrapper"/>
    <w:basedOn w:val="Fontepargpadro"/>
    <w:rsid w:val="000C6B5C"/>
  </w:style>
  <w:style w:type="character" w:styleId="author-delimiter" w:customStyle="1">
    <w:name w:val="author-delimiter"/>
    <w:basedOn w:val="Fontepargpadro"/>
    <w:rsid w:val="000C6B5C"/>
  </w:style>
  <w:style w:type="paragraph" w:styleId="Cabealho">
    <w:name w:val="header"/>
    <w:basedOn w:val="Normal"/>
    <w:link w:val="CabealhoChar"/>
    <w:uiPriority w:val="99"/>
    <w:semiHidden/>
    <w:unhideWhenUsed/>
    <w:rsid w:val="008407D2"/>
    <w:pPr>
      <w:tabs>
        <w:tab w:val="center" w:pos="4252"/>
        <w:tab w:val="right" w:pos="8504"/>
      </w:tabs>
    </w:pPr>
  </w:style>
  <w:style w:type="character" w:styleId="CabealhoChar" w:customStyle="1">
    <w:name w:val="Cabeçalho Char"/>
    <w:basedOn w:val="Fontepargpadro"/>
    <w:link w:val="Cabealho"/>
    <w:uiPriority w:val="99"/>
    <w:semiHidden/>
    <w:rsid w:val="008407D2"/>
  </w:style>
  <w:style w:type="paragraph" w:styleId="Rodap">
    <w:name w:val="footer"/>
    <w:basedOn w:val="Normal"/>
    <w:link w:val="RodapChar"/>
    <w:uiPriority w:val="99"/>
    <w:semiHidden/>
    <w:unhideWhenUsed/>
    <w:rsid w:val="008407D2"/>
    <w:pPr>
      <w:tabs>
        <w:tab w:val="center" w:pos="4252"/>
        <w:tab w:val="right" w:pos="8504"/>
      </w:tabs>
    </w:pPr>
  </w:style>
  <w:style w:type="character" w:styleId="RodapChar" w:customStyle="1">
    <w:name w:val="Rodapé Char"/>
    <w:basedOn w:val="Fontepargpadro"/>
    <w:link w:val="Rodap"/>
    <w:uiPriority w:val="99"/>
    <w:semiHidden/>
    <w:rsid w:val="008407D2"/>
  </w:style>
  <w:style w:type="table" w:styleId="TableNormal1" w:customStyle="1">
    <w:name w:val="Table Normal1"/>
    <w:rsid w:val="008407D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12105">
      <w:bodyDiv w:val="1"/>
      <w:marLeft w:val="0"/>
      <w:marRight w:val="0"/>
      <w:marTop w:val="0"/>
      <w:marBottom w:val="0"/>
      <w:divBdr>
        <w:top w:val="none" w:sz="0" w:space="0" w:color="auto"/>
        <w:left w:val="none" w:sz="0" w:space="0" w:color="auto"/>
        <w:bottom w:val="none" w:sz="0" w:space="0" w:color="auto"/>
        <w:right w:val="none" w:sz="0" w:space="0" w:color="auto"/>
      </w:divBdr>
    </w:div>
    <w:div w:id="1946888275">
      <w:bodyDiv w:val="1"/>
      <w:marLeft w:val="0"/>
      <w:marRight w:val="0"/>
      <w:marTop w:val="0"/>
      <w:marBottom w:val="0"/>
      <w:divBdr>
        <w:top w:val="none" w:sz="0" w:space="0" w:color="auto"/>
        <w:left w:val="none" w:sz="0" w:space="0" w:color="auto"/>
        <w:bottom w:val="none" w:sz="0" w:space="0" w:color="auto"/>
        <w:right w:val="none" w:sz="0" w:space="0" w:color="auto"/>
      </w:divBdr>
    </w:div>
    <w:div w:id="208976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doi.org/10.1590/0104-4060.65343"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repositorio.ufsm.br/bitstream/handle/1/18804/TCCE_ME_EaD_2014_SILVA_ELIANE.pdf?sequence=1&amp;isAllowed=y"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YTCtY6n/ncYLI93OVU/r9TL6A==">CgMxLjA4AHIhMS04bUc1N2dGMXRDalF5amdmN3NxclhJdU45THEzbkpo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HELOISA JOSIELE SANTOS CARREIRO</dc:creator>
  <keywords/>
  <lastModifiedBy>karynne santos</lastModifiedBy>
  <revision>62</revision>
  <dcterms:created xsi:type="dcterms:W3CDTF">2024-05-19T15:31:00.0000000Z</dcterms:created>
  <dcterms:modified xsi:type="dcterms:W3CDTF">2024-05-23T00:53:40.5909262Z</dcterms:modified>
</coreProperties>
</file>