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7B" w:rsidRPr="00333C72" w:rsidRDefault="0048657B" w:rsidP="00A15903">
      <w:pPr>
        <w:spacing w:after="0" w:line="360" w:lineRule="auto"/>
        <w:jc w:val="both"/>
        <w:rPr>
          <w:rFonts w:ascii="Times New Roman" w:hAnsi="Times New Roman" w:cs="Times New Roman"/>
          <w:b/>
          <w:sz w:val="24"/>
          <w:szCs w:val="24"/>
        </w:rPr>
      </w:pPr>
    </w:p>
    <w:p w:rsidR="0048657B" w:rsidRPr="00333C72" w:rsidRDefault="0048657B" w:rsidP="00A15903">
      <w:pPr>
        <w:spacing w:after="0" w:line="360" w:lineRule="auto"/>
        <w:jc w:val="both"/>
        <w:rPr>
          <w:rFonts w:ascii="Times New Roman" w:hAnsi="Times New Roman" w:cs="Times New Roman"/>
          <w:b/>
          <w:sz w:val="24"/>
          <w:szCs w:val="24"/>
        </w:rPr>
      </w:pPr>
    </w:p>
    <w:p w:rsidR="0048657B" w:rsidRPr="00333C72" w:rsidRDefault="0048657B" w:rsidP="00A15903">
      <w:pPr>
        <w:spacing w:after="0" w:line="240" w:lineRule="auto"/>
        <w:jc w:val="right"/>
        <w:rPr>
          <w:rFonts w:ascii="Times New Roman" w:hAnsi="Times New Roman" w:cs="Times New Roman"/>
          <w:b/>
          <w:sz w:val="24"/>
          <w:szCs w:val="24"/>
        </w:rPr>
      </w:pPr>
      <w:r w:rsidRPr="00333C72">
        <w:rPr>
          <w:rFonts w:ascii="Times New Roman" w:hAnsi="Times New Roman" w:cs="Times New Roman"/>
          <w:b/>
          <w:sz w:val="24"/>
          <w:szCs w:val="24"/>
        </w:rPr>
        <w:t xml:space="preserve">Os Ecos do </w:t>
      </w:r>
      <w:r w:rsidR="004A268D" w:rsidRPr="00333C72">
        <w:rPr>
          <w:rFonts w:ascii="Times New Roman" w:hAnsi="Times New Roman" w:cs="Times New Roman"/>
          <w:b/>
          <w:sz w:val="24"/>
          <w:szCs w:val="24"/>
        </w:rPr>
        <w:t>Pensamento Reformado</w:t>
      </w:r>
      <w:r w:rsidRPr="00333C72">
        <w:rPr>
          <w:rFonts w:ascii="Times New Roman" w:hAnsi="Times New Roman" w:cs="Times New Roman"/>
          <w:b/>
          <w:sz w:val="24"/>
          <w:szCs w:val="24"/>
        </w:rPr>
        <w:t xml:space="preserve"> na Construção da Educação como Direito</w:t>
      </w:r>
    </w:p>
    <w:p w:rsidR="004A268D" w:rsidRPr="00333C72" w:rsidRDefault="00693DF5" w:rsidP="00A15903">
      <w:pPr>
        <w:pBdr>
          <w:bottom w:val="single" w:sz="4" w:space="1" w:color="auto"/>
        </w:pBdr>
        <w:spacing w:after="0" w:line="360" w:lineRule="auto"/>
        <w:jc w:val="right"/>
        <w:rPr>
          <w:rFonts w:ascii="Times New Roman" w:hAnsi="Times New Roman" w:cs="Times New Roman"/>
          <w:sz w:val="24"/>
          <w:szCs w:val="24"/>
        </w:rPr>
      </w:pPr>
      <w:r w:rsidRPr="00333C72">
        <w:rPr>
          <w:rFonts w:ascii="Times New Roman" w:hAnsi="Times New Roman" w:cs="Times New Roman"/>
          <w:sz w:val="24"/>
          <w:szCs w:val="24"/>
        </w:rPr>
        <w:t xml:space="preserve">MORAIS, </w:t>
      </w:r>
      <w:r w:rsidR="004A268D" w:rsidRPr="00333C72">
        <w:rPr>
          <w:rFonts w:ascii="Times New Roman" w:hAnsi="Times New Roman" w:cs="Times New Roman"/>
          <w:sz w:val="24"/>
          <w:szCs w:val="24"/>
        </w:rPr>
        <w:t>Lindberg Clemente de</w:t>
      </w:r>
      <w:r w:rsidR="002D6FB4" w:rsidRPr="00333C72">
        <w:rPr>
          <w:rStyle w:val="Refdenotaderodap"/>
          <w:rFonts w:ascii="Times New Roman" w:hAnsi="Times New Roman" w:cs="Times New Roman"/>
          <w:sz w:val="24"/>
          <w:szCs w:val="24"/>
        </w:rPr>
        <w:footnoteReference w:id="1"/>
      </w:r>
    </w:p>
    <w:p w:rsidR="006B604B" w:rsidRPr="00333C72" w:rsidRDefault="006B604B" w:rsidP="00A15903">
      <w:pPr>
        <w:spacing w:after="0" w:line="360" w:lineRule="auto"/>
        <w:jc w:val="both"/>
        <w:rPr>
          <w:rFonts w:ascii="Times New Roman" w:hAnsi="Times New Roman" w:cs="Times New Roman"/>
          <w:sz w:val="24"/>
          <w:szCs w:val="24"/>
        </w:rPr>
      </w:pPr>
    </w:p>
    <w:p w:rsidR="002D6FB4" w:rsidRPr="00333C72" w:rsidRDefault="002D6FB4" w:rsidP="00A15903">
      <w:pPr>
        <w:tabs>
          <w:tab w:val="left" w:pos="6580"/>
        </w:tabs>
        <w:spacing w:after="0" w:line="276" w:lineRule="auto"/>
        <w:ind w:left="3119"/>
        <w:jc w:val="both"/>
        <w:rPr>
          <w:rFonts w:ascii="Times New Roman" w:eastAsia="Times New Roman" w:hAnsi="Times New Roman" w:cs="Times New Roman"/>
          <w:sz w:val="24"/>
          <w:szCs w:val="24"/>
          <w:lang w:eastAsia="pt-BR"/>
        </w:rPr>
      </w:pPr>
      <w:r w:rsidRPr="00333C72">
        <w:rPr>
          <w:rFonts w:ascii="Times New Roman" w:eastAsia="Times New Roman" w:hAnsi="Times New Roman" w:cs="Times New Roman"/>
          <w:iCs/>
          <w:sz w:val="24"/>
          <w:szCs w:val="24"/>
          <w:lang w:eastAsia="pt-BR"/>
        </w:rPr>
        <w:t>“Só existirá democracia no Brasil no dia em que se montar no país a máquina que prepara as democracias. Essa máquina é a da escola pública."</w:t>
      </w:r>
      <w:r w:rsidRPr="00333C72">
        <w:rPr>
          <w:rFonts w:ascii="Times New Roman" w:eastAsia="Times New Roman" w:hAnsi="Times New Roman" w:cs="Times New Roman"/>
          <w:sz w:val="24"/>
          <w:szCs w:val="24"/>
          <w:lang w:eastAsia="pt-BR"/>
        </w:rPr>
        <w:t xml:space="preserve"> </w:t>
      </w:r>
      <w:r w:rsidR="0048657B" w:rsidRPr="00333C72">
        <w:rPr>
          <w:rFonts w:ascii="Times New Roman" w:eastAsia="Times New Roman" w:hAnsi="Times New Roman" w:cs="Times New Roman"/>
          <w:sz w:val="24"/>
          <w:szCs w:val="24"/>
          <w:lang w:eastAsia="pt-BR"/>
        </w:rPr>
        <w:t>(</w:t>
      </w:r>
      <w:r w:rsidRPr="00333C72">
        <w:rPr>
          <w:rFonts w:ascii="Times New Roman" w:eastAsia="Times New Roman" w:hAnsi="Times New Roman" w:cs="Times New Roman"/>
          <w:sz w:val="24"/>
          <w:szCs w:val="24"/>
          <w:lang w:eastAsia="pt-BR"/>
        </w:rPr>
        <w:t>Anísio Teixeira</w:t>
      </w:r>
      <w:r w:rsidR="0048657B" w:rsidRPr="00333C72">
        <w:rPr>
          <w:rFonts w:ascii="Times New Roman" w:eastAsia="Times New Roman" w:hAnsi="Times New Roman" w:cs="Times New Roman"/>
          <w:sz w:val="24"/>
          <w:szCs w:val="24"/>
          <w:lang w:eastAsia="pt-BR"/>
        </w:rPr>
        <w:t>.)</w:t>
      </w:r>
    </w:p>
    <w:p w:rsidR="00A51D63" w:rsidRDefault="00A51D63" w:rsidP="00A15903">
      <w:pPr>
        <w:spacing w:after="0" w:line="360" w:lineRule="auto"/>
        <w:jc w:val="both"/>
        <w:rPr>
          <w:rFonts w:ascii="Times New Roman" w:hAnsi="Times New Roman" w:cs="Times New Roman"/>
          <w:b/>
          <w:sz w:val="24"/>
          <w:szCs w:val="24"/>
        </w:rPr>
      </w:pPr>
    </w:p>
    <w:p w:rsidR="00A140AD" w:rsidRDefault="00A140AD" w:rsidP="00A15903">
      <w:pPr>
        <w:spacing w:after="0" w:line="360" w:lineRule="auto"/>
        <w:jc w:val="both"/>
        <w:rPr>
          <w:rFonts w:ascii="Times New Roman" w:hAnsi="Times New Roman" w:cs="Times New Roman"/>
          <w:b/>
          <w:sz w:val="24"/>
          <w:szCs w:val="24"/>
        </w:rPr>
      </w:pPr>
      <w:r w:rsidRPr="00333C72">
        <w:rPr>
          <w:rFonts w:ascii="Times New Roman" w:hAnsi="Times New Roman" w:cs="Times New Roman"/>
          <w:b/>
          <w:sz w:val="24"/>
          <w:szCs w:val="24"/>
        </w:rPr>
        <w:t>Introdução</w:t>
      </w:r>
    </w:p>
    <w:p w:rsidR="00A51D63" w:rsidRPr="00333C72" w:rsidRDefault="00A51D63" w:rsidP="00A15903">
      <w:pPr>
        <w:spacing w:after="0" w:line="360" w:lineRule="auto"/>
        <w:jc w:val="both"/>
        <w:rPr>
          <w:rFonts w:ascii="Times New Roman" w:hAnsi="Times New Roman" w:cs="Times New Roman"/>
          <w:sz w:val="24"/>
          <w:szCs w:val="24"/>
        </w:rPr>
      </w:pPr>
    </w:p>
    <w:p w:rsidR="00E22436" w:rsidRDefault="00E22436"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A R</w:t>
      </w:r>
      <w:r w:rsidR="00401A71" w:rsidRPr="00333C72">
        <w:rPr>
          <w:rFonts w:ascii="Times New Roman" w:hAnsi="Times New Roman" w:cs="Times New Roman"/>
          <w:sz w:val="24"/>
          <w:szCs w:val="24"/>
        </w:rPr>
        <w:t xml:space="preserve">eforma </w:t>
      </w:r>
      <w:r w:rsidR="000E0C53" w:rsidRPr="00333C72">
        <w:rPr>
          <w:rFonts w:ascii="Times New Roman" w:hAnsi="Times New Roman" w:cs="Times New Roman"/>
          <w:sz w:val="24"/>
          <w:szCs w:val="24"/>
        </w:rPr>
        <w:t>Protestante, ocorrida</w:t>
      </w:r>
      <w:r w:rsidRPr="00333C72">
        <w:rPr>
          <w:rFonts w:ascii="Times New Roman" w:hAnsi="Times New Roman" w:cs="Times New Roman"/>
          <w:sz w:val="24"/>
          <w:szCs w:val="24"/>
        </w:rPr>
        <w:t xml:space="preserve"> n</w:t>
      </w:r>
      <w:r w:rsidR="00401A71" w:rsidRPr="00333C72">
        <w:rPr>
          <w:rFonts w:ascii="Times New Roman" w:hAnsi="Times New Roman" w:cs="Times New Roman"/>
          <w:sz w:val="24"/>
          <w:szCs w:val="24"/>
        </w:rPr>
        <w:t xml:space="preserve">o </w:t>
      </w:r>
      <w:r w:rsidR="0048657B" w:rsidRPr="00333C72">
        <w:rPr>
          <w:rFonts w:ascii="Times New Roman" w:hAnsi="Times New Roman" w:cs="Times New Roman"/>
          <w:sz w:val="24"/>
          <w:szCs w:val="24"/>
        </w:rPr>
        <w:t>s</w:t>
      </w:r>
      <w:r w:rsidR="00401A71" w:rsidRPr="00333C72">
        <w:rPr>
          <w:rFonts w:ascii="Times New Roman" w:hAnsi="Times New Roman" w:cs="Times New Roman"/>
          <w:sz w:val="24"/>
          <w:szCs w:val="24"/>
        </w:rPr>
        <w:t>éculo XVI</w:t>
      </w:r>
      <w:r w:rsidRPr="00333C72">
        <w:rPr>
          <w:rFonts w:ascii="Times New Roman" w:hAnsi="Times New Roman" w:cs="Times New Roman"/>
          <w:sz w:val="24"/>
          <w:szCs w:val="24"/>
        </w:rPr>
        <w:t>,</w:t>
      </w:r>
      <w:r w:rsidR="00401A71" w:rsidRPr="00333C72">
        <w:rPr>
          <w:rFonts w:ascii="Times New Roman" w:hAnsi="Times New Roman" w:cs="Times New Roman"/>
          <w:sz w:val="24"/>
          <w:szCs w:val="24"/>
        </w:rPr>
        <w:t xml:space="preserve"> é celebrada como </w:t>
      </w:r>
      <w:r w:rsidRPr="00333C72">
        <w:rPr>
          <w:rFonts w:ascii="Times New Roman" w:hAnsi="Times New Roman" w:cs="Times New Roman"/>
          <w:sz w:val="24"/>
          <w:szCs w:val="24"/>
        </w:rPr>
        <w:t>um</w:t>
      </w:r>
      <w:r w:rsidR="00401A71" w:rsidRPr="00333C72">
        <w:rPr>
          <w:rFonts w:ascii="Times New Roman" w:hAnsi="Times New Roman" w:cs="Times New Roman"/>
          <w:sz w:val="24"/>
          <w:szCs w:val="24"/>
        </w:rPr>
        <w:t xml:space="preserve"> movimento que impactou decisivamente a vida </w:t>
      </w:r>
      <w:r w:rsidR="002D6FB4" w:rsidRPr="00333C72">
        <w:rPr>
          <w:rFonts w:ascii="Times New Roman" w:hAnsi="Times New Roman" w:cs="Times New Roman"/>
          <w:sz w:val="24"/>
          <w:szCs w:val="24"/>
        </w:rPr>
        <w:t xml:space="preserve">das </w:t>
      </w:r>
      <w:r w:rsidR="00401A71" w:rsidRPr="00333C72">
        <w:rPr>
          <w:rFonts w:ascii="Times New Roman" w:hAnsi="Times New Roman" w:cs="Times New Roman"/>
          <w:sz w:val="24"/>
          <w:szCs w:val="24"/>
        </w:rPr>
        <w:t>pessoas</w:t>
      </w:r>
      <w:r w:rsidR="008426E9" w:rsidRPr="00333C72">
        <w:rPr>
          <w:rFonts w:ascii="Times New Roman" w:hAnsi="Times New Roman" w:cs="Times New Roman"/>
          <w:sz w:val="24"/>
          <w:szCs w:val="24"/>
        </w:rPr>
        <w:t xml:space="preserve"> em todo o mundo. </w:t>
      </w:r>
      <w:r w:rsidRPr="00333C72">
        <w:rPr>
          <w:rFonts w:ascii="Times New Roman" w:hAnsi="Times New Roman" w:cs="Times New Roman"/>
          <w:sz w:val="24"/>
          <w:szCs w:val="24"/>
        </w:rPr>
        <w:t>De</w:t>
      </w:r>
      <w:r w:rsidR="000E0C53" w:rsidRPr="00333C72">
        <w:rPr>
          <w:rFonts w:ascii="Times New Roman" w:hAnsi="Times New Roman" w:cs="Times New Roman"/>
          <w:sz w:val="24"/>
          <w:szCs w:val="24"/>
        </w:rPr>
        <w:t>sde então, muitos</w:t>
      </w:r>
      <w:r w:rsidRPr="00333C72">
        <w:rPr>
          <w:rFonts w:ascii="Times New Roman" w:hAnsi="Times New Roman" w:cs="Times New Roman"/>
          <w:sz w:val="24"/>
          <w:szCs w:val="24"/>
        </w:rPr>
        <w:t xml:space="preserve"> pensadores tecem comentários sobre a Reforma. Há, entre os sociólogos, um consenso de que a Reforma influenciou as formas de pensar, de ser e de agir de todo o Ocidente, especificamente no que diz respeito aos valores, à cultura, às organizações, à ciência e à educação. Esse fato se pode constatar em Weber</w:t>
      </w:r>
      <w:r w:rsidR="000E0C53" w:rsidRPr="00333C72">
        <w:rPr>
          <w:rFonts w:ascii="Times New Roman" w:hAnsi="Times New Roman" w:cs="Times New Roman"/>
          <w:sz w:val="24"/>
          <w:szCs w:val="24"/>
        </w:rPr>
        <w:t>, Gramsci e Marx, entre outros pensadores.</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8426E9" w:rsidRDefault="00E22436"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Há 500 anos, em </w:t>
      </w:r>
      <w:r w:rsidR="00401A71" w:rsidRPr="00333C72">
        <w:rPr>
          <w:rFonts w:ascii="Times New Roman" w:hAnsi="Times New Roman" w:cs="Times New Roman"/>
          <w:sz w:val="24"/>
          <w:szCs w:val="24"/>
        </w:rPr>
        <w:t xml:space="preserve">31 de outubro de 1517, marcava-se o início de outra idade na história da civilização humana. O zelo religioso que brotou no coração de muitos promoveu a indignação que alimentou uma revolta construtiva </w:t>
      </w:r>
      <w:r w:rsidR="00897DEC" w:rsidRPr="00333C72">
        <w:rPr>
          <w:rFonts w:ascii="Times New Roman" w:hAnsi="Times New Roman" w:cs="Times New Roman"/>
          <w:sz w:val="24"/>
          <w:szCs w:val="24"/>
        </w:rPr>
        <w:t>com efeitos radicais na</w:t>
      </w:r>
      <w:r w:rsidR="00401A71" w:rsidRPr="00333C72">
        <w:rPr>
          <w:rFonts w:ascii="Times New Roman" w:hAnsi="Times New Roman" w:cs="Times New Roman"/>
          <w:sz w:val="24"/>
          <w:szCs w:val="24"/>
        </w:rPr>
        <w:t xml:space="preserve"> estrutura social do fim da </w:t>
      </w:r>
      <w:r w:rsidR="00897DEC" w:rsidRPr="00333C72">
        <w:rPr>
          <w:rFonts w:ascii="Times New Roman" w:hAnsi="Times New Roman" w:cs="Times New Roman"/>
          <w:sz w:val="24"/>
          <w:szCs w:val="24"/>
        </w:rPr>
        <w:t>I</w:t>
      </w:r>
      <w:r w:rsidR="00401A71" w:rsidRPr="00333C72">
        <w:rPr>
          <w:rFonts w:ascii="Times New Roman" w:hAnsi="Times New Roman" w:cs="Times New Roman"/>
          <w:sz w:val="24"/>
          <w:szCs w:val="24"/>
        </w:rPr>
        <w:t xml:space="preserve">dade </w:t>
      </w:r>
      <w:r w:rsidR="00897DEC" w:rsidRPr="00333C72">
        <w:rPr>
          <w:rFonts w:ascii="Times New Roman" w:hAnsi="Times New Roman" w:cs="Times New Roman"/>
          <w:sz w:val="24"/>
          <w:szCs w:val="24"/>
        </w:rPr>
        <w:t xml:space="preserve">Média, inicialmente na Europa. </w:t>
      </w:r>
      <w:r w:rsidR="00401A71" w:rsidRPr="00333C72">
        <w:rPr>
          <w:rFonts w:ascii="Times New Roman" w:hAnsi="Times New Roman" w:cs="Times New Roman"/>
          <w:sz w:val="24"/>
          <w:szCs w:val="24"/>
        </w:rPr>
        <w:t>O pensamento reformado, sobretudo de Martinho Lutero</w:t>
      </w:r>
      <w:r w:rsidR="009B1B55" w:rsidRPr="00333C72">
        <w:rPr>
          <w:rFonts w:ascii="Times New Roman" w:hAnsi="Times New Roman" w:cs="Times New Roman"/>
          <w:sz w:val="24"/>
          <w:szCs w:val="24"/>
        </w:rPr>
        <w:t>,</w:t>
      </w:r>
      <w:r w:rsidR="00E62DED" w:rsidRPr="00333C72">
        <w:rPr>
          <w:rStyle w:val="Refdenotaderodap"/>
          <w:rFonts w:ascii="Times New Roman" w:hAnsi="Times New Roman" w:cs="Times New Roman"/>
          <w:sz w:val="24"/>
          <w:szCs w:val="24"/>
        </w:rPr>
        <w:footnoteReference w:id="2"/>
      </w:r>
      <w:r w:rsidR="004276A1" w:rsidRPr="00333C72">
        <w:rPr>
          <w:rFonts w:ascii="Times New Roman" w:hAnsi="Times New Roman" w:cs="Times New Roman"/>
          <w:sz w:val="24"/>
          <w:szCs w:val="24"/>
        </w:rPr>
        <w:t xml:space="preserve"> </w:t>
      </w:r>
      <w:r w:rsidR="00897DEC" w:rsidRPr="00333C72">
        <w:rPr>
          <w:rFonts w:ascii="Times New Roman" w:hAnsi="Times New Roman" w:cs="Times New Roman"/>
          <w:sz w:val="24"/>
          <w:szCs w:val="24"/>
        </w:rPr>
        <w:t xml:space="preserve">chegou às Américas e </w:t>
      </w:r>
      <w:r w:rsidR="00401A71" w:rsidRPr="00333C72">
        <w:rPr>
          <w:rFonts w:ascii="Times New Roman" w:hAnsi="Times New Roman" w:cs="Times New Roman"/>
          <w:sz w:val="24"/>
          <w:szCs w:val="24"/>
        </w:rPr>
        <w:t>imprimi</w:t>
      </w:r>
      <w:r w:rsidR="00897DEC" w:rsidRPr="00333C72">
        <w:rPr>
          <w:rFonts w:ascii="Times New Roman" w:hAnsi="Times New Roman" w:cs="Times New Roman"/>
          <w:sz w:val="24"/>
          <w:szCs w:val="24"/>
        </w:rPr>
        <w:t xml:space="preserve">u mudanças </w:t>
      </w:r>
      <w:r w:rsidR="00401A71" w:rsidRPr="00333C72">
        <w:rPr>
          <w:rFonts w:ascii="Times New Roman" w:hAnsi="Times New Roman" w:cs="Times New Roman"/>
          <w:sz w:val="24"/>
          <w:szCs w:val="24"/>
        </w:rPr>
        <w:t>na educação</w:t>
      </w:r>
      <w:r w:rsidR="004276A1" w:rsidRPr="00333C72">
        <w:rPr>
          <w:rFonts w:ascii="Times New Roman" w:hAnsi="Times New Roman" w:cs="Times New Roman"/>
          <w:sz w:val="24"/>
          <w:szCs w:val="24"/>
        </w:rPr>
        <w:t xml:space="preserve">, </w:t>
      </w:r>
      <w:r w:rsidR="00897DEC" w:rsidRPr="00333C72">
        <w:rPr>
          <w:rFonts w:ascii="Times New Roman" w:hAnsi="Times New Roman" w:cs="Times New Roman"/>
          <w:sz w:val="24"/>
          <w:szCs w:val="24"/>
        </w:rPr>
        <w:t>com foco na</w:t>
      </w:r>
      <w:r w:rsidR="008426E9" w:rsidRPr="00333C72">
        <w:rPr>
          <w:rFonts w:ascii="Times New Roman" w:hAnsi="Times New Roman" w:cs="Times New Roman"/>
          <w:sz w:val="24"/>
          <w:szCs w:val="24"/>
        </w:rPr>
        <w:t xml:space="preserve"> formação para o desenvolvimento humano</w:t>
      </w:r>
      <w:r w:rsidR="00897DEC" w:rsidRPr="00333C72">
        <w:rPr>
          <w:rFonts w:ascii="Times New Roman" w:hAnsi="Times New Roman" w:cs="Times New Roman"/>
          <w:sz w:val="24"/>
          <w:szCs w:val="24"/>
        </w:rPr>
        <w:t>, o que reconhecemos como o maior legado desse movimento</w:t>
      </w:r>
      <w:r w:rsidR="004276A1" w:rsidRPr="00333C72">
        <w:rPr>
          <w:rFonts w:ascii="Times New Roman" w:hAnsi="Times New Roman" w:cs="Times New Roman"/>
          <w:sz w:val="24"/>
          <w:szCs w:val="24"/>
        </w:rPr>
        <w:t xml:space="preserve">. </w:t>
      </w:r>
      <w:r w:rsidR="00897DEC" w:rsidRPr="00333C72">
        <w:rPr>
          <w:rFonts w:ascii="Times New Roman" w:hAnsi="Times New Roman" w:cs="Times New Roman"/>
          <w:sz w:val="24"/>
          <w:szCs w:val="24"/>
        </w:rPr>
        <w:t>Em decorrência, ao longo do tempo, a</w:t>
      </w:r>
      <w:r w:rsidR="004276A1" w:rsidRPr="00333C72">
        <w:rPr>
          <w:rFonts w:ascii="Times New Roman" w:hAnsi="Times New Roman" w:cs="Times New Roman"/>
          <w:sz w:val="24"/>
          <w:szCs w:val="24"/>
        </w:rPr>
        <w:t xml:space="preserve"> educação </w:t>
      </w:r>
      <w:r w:rsidR="00897DEC" w:rsidRPr="00333C72">
        <w:rPr>
          <w:rFonts w:ascii="Times New Roman" w:hAnsi="Times New Roman" w:cs="Times New Roman"/>
          <w:sz w:val="24"/>
          <w:szCs w:val="24"/>
        </w:rPr>
        <w:t>veio a se tornar um</w:t>
      </w:r>
      <w:r w:rsidR="004276A1" w:rsidRPr="00333C72">
        <w:rPr>
          <w:rFonts w:ascii="Times New Roman" w:hAnsi="Times New Roman" w:cs="Times New Roman"/>
          <w:sz w:val="24"/>
          <w:szCs w:val="24"/>
        </w:rPr>
        <w:t xml:space="preserve">a </w:t>
      </w:r>
      <w:r w:rsidR="00897DEC" w:rsidRPr="00333C72">
        <w:rPr>
          <w:rFonts w:ascii="Times New Roman" w:hAnsi="Times New Roman" w:cs="Times New Roman"/>
          <w:sz w:val="24"/>
          <w:szCs w:val="24"/>
        </w:rPr>
        <w:t xml:space="preserve">das principais </w:t>
      </w:r>
      <w:r w:rsidR="008426E9" w:rsidRPr="00333C72">
        <w:rPr>
          <w:rFonts w:ascii="Times New Roman" w:hAnsi="Times New Roman" w:cs="Times New Roman"/>
          <w:sz w:val="24"/>
          <w:szCs w:val="24"/>
        </w:rPr>
        <w:t>bandeira</w:t>
      </w:r>
      <w:r w:rsidR="00897DEC" w:rsidRPr="00333C72">
        <w:rPr>
          <w:rFonts w:ascii="Times New Roman" w:hAnsi="Times New Roman" w:cs="Times New Roman"/>
          <w:sz w:val="24"/>
          <w:szCs w:val="24"/>
        </w:rPr>
        <w:t>s</w:t>
      </w:r>
      <w:r w:rsidR="008426E9" w:rsidRPr="00333C72">
        <w:rPr>
          <w:rFonts w:ascii="Times New Roman" w:hAnsi="Times New Roman" w:cs="Times New Roman"/>
          <w:sz w:val="24"/>
          <w:szCs w:val="24"/>
        </w:rPr>
        <w:t xml:space="preserve"> </w:t>
      </w:r>
      <w:r w:rsidR="002E027C" w:rsidRPr="00333C72">
        <w:rPr>
          <w:rFonts w:ascii="Times New Roman" w:hAnsi="Times New Roman" w:cs="Times New Roman"/>
          <w:sz w:val="24"/>
          <w:szCs w:val="24"/>
        </w:rPr>
        <w:t>d</w:t>
      </w:r>
      <w:r w:rsidR="008426E9" w:rsidRPr="00333C72">
        <w:rPr>
          <w:rFonts w:ascii="Times New Roman" w:hAnsi="Times New Roman" w:cs="Times New Roman"/>
          <w:sz w:val="24"/>
          <w:szCs w:val="24"/>
        </w:rPr>
        <w:t>a</w:t>
      </w:r>
      <w:r w:rsidR="002E027C" w:rsidRPr="00333C72">
        <w:rPr>
          <w:rFonts w:ascii="Times New Roman" w:hAnsi="Times New Roman" w:cs="Times New Roman"/>
          <w:sz w:val="24"/>
          <w:szCs w:val="24"/>
        </w:rPr>
        <w:t>s atribuições d</w:t>
      </w:r>
      <w:r w:rsidR="008426E9" w:rsidRPr="00333C72">
        <w:rPr>
          <w:rFonts w:ascii="Times New Roman" w:hAnsi="Times New Roman" w:cs="Times New Roman"/>
          <w:sz w:val="24"/>
          <w:szCs w:val="24"/>
        </w:rPr>
        <w:t xml:space="preserve">o </w:t>
      </w:r>
      <w:r w:rsidR="004276A1" w:rsidRPr="00333C72">
        <w:rPr>
          <w:rFonts w:ascii="Times New Roman" w:hAnsi="Times New Roman" w:cs="Times New Roman"/>
          <w:sz w:val="24"/>
          <w:szCs w:val="24"/>
        </w:rPr>
        <w:t>E</w:t>
      </w:r>
      <w:r w:rsidR="008426E9" w:rsidRPr="00333C72">
        <w:rPr>
          <w:rFonts w:ascii="Times New Roman" w:hAnsi="Times New Roman" w:cs="Times New Roman"/>
          <w:sz w:val="24"/>
          <w:szCs w:val="24"/>
        </w:rPr>
        <w:t>stado</w:t>
      </w:r>
      <w:r w:rsidR="00897DEC" w:rsidRPr="00333C72">
        <w:rPr>
          <w:rFonts w:ascii="Times New Roman" w:hAnsi="Times New Roman" w:cs="Times New Roman"/>
          <w:sz w:val="24"/>
          <w:szCs w:val="24"/>
        </w:rPr>
        <w:t xml:space="preserve">, que oferece </w:t>
      </w:r>
      <w:r w:rsidR="008426E9" w:rsidRPr="00333C72">
        <w:rPr>
          <w:rFonts w:ascii="Times New Roman" w:hAnsi="Times New Roman" w:cs="Times New Roman"/>
          <w:sz w:val="24"/>
          <w:szCs w:val="24"/>
        </w:rPr>
        <w:t>educação pública e gratuita para todos</w:t>
      </w:r>
      <w:r w:rsidR="002F47AA" w:rsidRPr="00333C72">
        <w:rPr>
          <w:rFonts w:ascii="Times New Roman" w:hAnsi="Times New Roman" w:cs="Times New Roman"/>
          <w:sz w:val="24"/>
          <w:szCs w:val="24"/>
        </w:rPr>
        <w:t>. O Estado brasileiro</w:t>
      </w:r>
      <w:r w:rsidR="009B1B55" w:rsidRPr="00333C72">
        <w:rPr>
          <w:rFonts w:ascii="Times New Roman" w:hAnsi="Times New Roman" w:cs="Times New Roman"/>
          <w:sz w:val="24"/>
          <w:szCs w:val="24"/>
        </w:rPr>
        <w:t>,</w:t>
      </w:r>
      <w:r w:rsidR="002F47AA" w:rsidRPr="00333C72">
        <w:rPr>
          <w:rFonts w:ascii="Times New Roman" w:hAnsi="Times New Roman" w:cs="Times New Roman"/>
          <w:sz w:val="24"/>
          <w:szCs w:val="24"/>
        </w:rPr>
        <w:t xml:space="preserve"> à medida em que assumiu a </w:t>
      </w:r>
      <w:r w:rsidR="008426E9" w:rsidRPr="00333C72">
        <w:rPr>
          <w:rFonts w:ascii="Times New Roman" w:hAnsi="Times New Roman" w:cs="Times New Roman"/>
          <w:sz w:val="24"/>
          <w:szCs w:val="24"/>
        </w:rPr>
        <w:t>f</w:t>
      </w:r>
      <w:r w:rsidR="002E027C" w:rsidRPr="00333C72">
        <w:rPr>
          <w:rFonts w:ascii="Times New Roman" w:hAnsi="Times New Roman" w:cs="Times New Roman"/>
          <w:sz w:val="24"/>
          <w:szCs w:val="24"/>
        </w:rPr>
        <w:t>ormação integral do</w:t>
      </w:r>
      <w:r w:rsidR="005225A8" w:rsidRPr="00333C72">
        <w:rPr>
          <w:rFonts w:ascii="Times New Roman" w:hAnsi="Times New Roman" w:cs="Times New Roman"/>
          <w:sz w:val="24"/>
          <w:szCs w:val="24"/>
        </w:rPr>
        <w:t>s</w:t>
      </w:r>
      <w:r w:rsidR="002E027C" w:rsidRPr="00333C72">
        <w:rPr>
          <w:rFonts w:ascii="Times New Roman" w:hAnsi="Times New Roman" w:cs="Times New Roman"/>
          <w:sz w:val="24"/>
          <w:szCs w:val="24"/>
        </w:rPr>
        <w:t xml:space="preserve"> brasileiros</w:t>
      </w:r>
      <w:r w:rsidR="009B1B55" w:rsidRPr="00333C72">
        <w:rPr>
          <w:rFonts w:ascii="Times New Roman" w:hAnsi="Times New Roman" w:cs="Times New Roman"/>
          <w:sz w:val="24"/>
          <w:szCs w:val="24"/>
        </w:rPr>
        <w:t>,</w:t>
      </w:r>
      <w:r w:rsidR="005225A8" w:rsidRPr="00333C72">
        <w:rPr>
          <w:rFonts w:ascii="Times New Roman" w:hAnsi="Times New Roman" w:cs="Times New Roman"/>
          <w:sz w:val="24"/>
          <w:szCs w:val="24"/>
        </w:rPr>
        <w:t xml:space="preserve"> </w:t>
      </w:r>
      <w:r w:rsidR="002F47AA" w:rsidRPr="00333C72">
        <w:rPr>
          <w:rFonts w:ascii="Times New Roman" w:hAnsi="Times New Roman" w:cs="Times New Roman"/>
          <w:sz w:val="24"/>
          <w:szCs w:val="24"/>
        </w:rPr>
        <w:t>criou as condições para conduzi-los de um</w:t>
      </w:r>
      <w:r w:rsidR="005225A8" w:rsidRPr="00333C72">
        <w:rPr>
          <w:rFonts w:ascii="Times New Roman" w:hAnsi="Times New Roman" w:cs="Times New Roman"/>
          <w:sz w:val="24"/>
          <w:szCs w:val="24"/>
        </w:rPr>
        <w:t xml:space="preserve"> estado de ignorância </w:t>
      </w:r>
      <w:r w:rsidR="005225A8" w:rsidRPr="00333C72">
        <w:rPr>
          <w:rFonts w:ascii="Times New Roman" w:hAnsi="Times New Roman" w:cs="Times New Roman"/>
          <w:sz w:val="24"/>
          <w:szCs w:val="24"/>
        </w:rPr>
        <w:lastRenderedPageBreak/>
        <w:t>a</w:t>
      </w:r>
      <w:r w:rsidR="004276A1" w:rsidRPr="00333C72">
        <w:rPr>
          <w:rFonts w:ascii="Times New Roman" w:hAnsi="Times New Roman" w:cs="Times New Roman"/>
          <w:sz w:val="24"/>
          <w:szCs w:val="24"/>
        </w:rPr>
        <w:t>o patamar de</w:t>
      </w:r>
      <w:r w:rsidR="005225A8" w:rsidRPr="00333C72">
        <w:rPr>
          <w:rFonts w:ascii="Times New Roman" w:hAnsi="Times New Roman" w:cs="Times New Roman"/>
          <w:sz w:val="24"/>
          <w:szCs w:val="24"/>
        </w:rPr>
        <w:t xml:space="preserve"> atores </w:t>
      </w:r>
      <w:r w:rsidR="002D6FB4" w:rsidRPr="00333C72">
        <w:rPr>
          <w:rFonts w:ascii="Times New Roman" w:hAnsi="Times New Roman" w:cs="Times New Roman"/>
          <w:sz w:val="24"/>
          <w:szCs w:val="24"/>
        </w:rPr>
        <w:t xml:space="preserve">e </w:t>
      </w:r>
      <w:r w:rsidR="005225A8" w:rsidRPr="00333C72">
        <w:rPr>
          <w:rFonts w:ascii="Times New Roman" w:hAnsi="Times New Roman" w:cs="Times New Roman"/>
          <w:sz w:val="24"/>
          <w:szCs w:val="24"/>
        </w:rPr>
        <w:t>protagonistas de uma nova relação social, livre e</w:t>
      </w:r>
      <w:r w:rsidR="008F1E60" w:rsidRPr="00333C72">
        <w:rPr>
          <w:rFonts w:ascii="Times New Roman" w:hAnsi="Times New Roman" w:cs="Times New Roman"/>
          <w:sz w:val="24"/>
          <w:szCs w:val="24"/>
        </w:rPr>
        <w:t xml:space="preserve"> </w:t>
      </w:r>
      <w:r w:rsidR="002E027C" w:rsidRPr="00333C72">
        <w:rPr>
          <w:rFonts w:ascii="Times New Roman" w:hAnsi="Times New Roman" w:cs="Times New Roman"/>
          <w:sz w:val="24"/>
          <w:szCs w:val="24"/>
        </w:rPr>
        <w:t>orientada para a construção</w:t>
      </w:r>
      <w:r w:rsidR="008F1E60" w:rsidRPr="00333C72">
        <w:rPr>
          <w:rFonts w:ascii="Times New Roman" w:hAnsi="Times New Roman" w:cs="Times New Roman"/>
          <w:sz w:val="24"/>
          <w:szCs w:val="24"/>
        </w:rPr>
        <w:t xml:space="preserve"> da democracia</w:t>
      </w:r>
      <w:r w:rsidR="005225A8" w:rsidRPr="00333C72">
        <w:rPr>
          <w:rFonts w:ascii="Times New Roman" w:hAnsi="Times New Roman" w:cs="Times New Roman"/>
          <w:sz w:val="24"/>
          <w:szCs w:val="24"/>
        </w:rPr>
        <w:t xml:space="preserve">.     </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2F47AA" w:rsidRPr="00333C72" w:rsidRDefault="002F47AA"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Neste artigo, procuramos</w:t>
      </w:r>
      <w:r w:rsidR="002E027C" w:rsidRPr="00333C72">
        <w:rPr>
          <w:rFonts w:ascii="Times New Roman" w:hAnsi="Times New Roman" w:cs="Times New Roman"/>
          <w:sz w:val="24"/>
          <w:szCs w:val="24"/>
        </w:rPr>
        <w:t xml:space="preserve"> contempla</w:t>
      </w:r>
      <w:r w:rsidRPr="00333C72">
        <w:rPr>
          <w:rFonts w:ascii="Times New Roman" w:hAnsi="Times New Roman" w:cs="Times New Roman"/>
          <w:sz w:val="24"/>
          <w:szCs w:val="24"/>
        </w:rPr>
        <w:t>r</w:t>
      </w:r>
      <w:r w:rsidR="002E027C" w:rsidRPr="00333C72">
        <w:rPr>
          <w:rFonts w:ascii="Times New Roman" w:hAnsi="Times New Roman" w:cs="Times New Roman"/>
          <w:sz w:val="24"/>
          <w:szCs w:val="24"/>
        </w:rPr>
        <w:t xml:space="preserve"> </w:t>
      </w:r>
      <w:r w:rsidR="00AB4DC6" w:rsidRPr="00333C72">
        <w:rPr>
          <w:rFonts w:ascii="Times New Roman" w:hAnsi="Times New Roman" w:cs="Times New Roman"/>
          <w:sz w:val="24"/>
          <w:szCs w:val="24"/>
        </w:rPr>
        <w:t xml:space="preserve">a expansão do movimento </w:t>
      </w:r>
      <w:r w:rsidR="002D6FB4" w:rsidRPr="00333C72">
        <w:rPr>
          <w:rFonts w:ascii="Times New Roman" w:hAnsi="Times New Roman" w:cs="Times New Roman"/>
          <w:sz w:val="24"/>
          <w:szCs w:val="24"/>
        </w:rPr>
        <w:t xml:space="preserve">reformista </w:t>
      </w:r>
      <w:r w:rsidR="00AB4DC6" w:rsidRPr="00333C72">
        <w:rPr>
          <w:rFonts w:ascii="Times New Roman" w:hAnsi="Times New Roman" w:cs="Times New Roman"/>
          <w:sz w:val="24"/>
          <w:szCs w:val="24"/>
        </w:rPr>
        <w:t>do século XVI</w:t>
      </w:r>
      <w:r w:rsidR="002D6FB4" w:rsidRPr="00333C72">
        <w:rPr>
          <w:rFonts w:ascii="Times New Roman" w:hAnsi="Times New Roman" w:cs="Times New Roman"/>
          <w:sz w:val="24"/>
          <w:szCs w:val="24"/>
        </w:rPr>
        <w:t xml:space="preserve">, </w:t>
      </w:r>
      <w:r w:rsidRPr="00333C72">
        <w:rPr>
          <w:rFonts w:ascii="Times New Roman" w:hAnsi="Times New Roman" w:cs="Times New Roman"/>
          <w:sz w:val="24"/>
          <w:szCs w:val="24"/>
        </w:rPr>
        <w:t>que se convencionou chamar de Segunda Reforma, com foco no processo educacional desenvolvido nas Igrejas da América do Norte, marcadas pelas concepções do pensamento reformado. E</w:t>
      </w:r>
      <w:r w:rsidR="004276A1" w:rsidRPr="00333C72">
        <w:rPr>
          <w:rFonts w:ascii="Times New Roman" w:hAnsi="Times New Roman" w:cs="Times New Roman"/>
          <w:sz w:val="24"/>
          <w:szCs w:val="24"/>
        </w:rPr>
        <w:t>vento de grande significado na colonização das Américas</w:t>
      </w:r>
      <w:r w:rsidRPr="00333C72">
        <w:rPr>
          <w:rFonts w:ascii="Times New Roman" w:hAnsi="Times New Roman" w:cs="Times New Roman"/>
          <w:sz w:val="24"/>
          <w:szCs w:val="24"/>
        </w:rPr>
        <w:t xml:space="preserve">, a Segunda Reforma </w:t>
      </w:r>
      <w:r w:rsidR="00AB4DC6" w:rsidRPr="00333C72">
        <w:rPr>
          <w:rFonts w:ascii="Times New Roman" w:hAnsi="Times New Roman" w:cs="Times New Roman"/>
          <w:sz w:val="24"/>
          <w:szCs w:val="24"/>
        </w:rPr>
        <w:t>concentr</w:t>
      </w:r>
      <w:r w:rsidRPr="00333C72">
        <w:rPr>
          <w:rFonts w:ascii="Times New Roman" w:hAnsi="Times New Roman" w:cs="Times New Roman"/>
          <w:sz w:val="24"/>
          <w:szCs w:val="24"/>
        </w:rPr>
        <w:t>ou</w:t>
      </w:r>
      <w:r w:rsidR="00AB4DC6" w:rsidRPr="00333C72">
        <w:rPr>
          <w:rFonts w:ascii="Times New Roman" w:hAnsi="Times New Roman" w:cs="Times New Roman"/>
          <w:sz w:val="24"/>
          <w:szCs w:val="24"/>
        </w:rPr>
        <w:t xml:space="preserve"> suas ações de crescimento e avanço além fronteiras</w:t>
      </w:r>
      <w:r w:rsidR="00A31BEA" w:rsidRPr="00333C72">
        <w:rPr>
          <w:rFonts w:ascii="Times New Roman" w:hAnsi="Times New Roman" w:cs="Times New Roman"/>
          <w:sz w:val="24"/>
          <w:szCs w:val="24"/>
        </w:rPr>
        <w:t>,</w:t>
      </w:r>
      <w:r w:rsidR="00AB4DC6" w:rsidRPr="00333C72">
        <w:rPr>
          <w:rFonts w:ascii="Times New Roman" w:hAnsi="Times New Roman" w:cs="Times New Roman"/>
          <w:sz w:val="24"/>
          <w:szCs w:val="24"/>
        </w:rPr>
        <w:t xml:space="preserve"> por meio de </w:t>
      </w:r>
      <w:r w:rsidR="004276A1" w:rsidRPr="00333C72">
        <w:rPr>
          <w:rFonts w:ascii="Times New Roman" w:hAnsi="Times New Roman" w:cs="Times New Roman"/>
          <w:i/>
          <w:sz w:val="24"/>
          <w:szCs w:val="24"/>
        </w:rPr>
        <w:t>bureaux</w:t>
      </w:r>
      <w:r w:rsidR="000E0C53" w:rsidRPr="00333C72">
        <w:rPr>
          <w:rFonts w:ascii="Times New Roman" w:hAnsi="Times New Roman" w:cs="Times New Roman"/>
          <w:sz w:val="24"/>
          <w:szCs w:val="24"/>
        </w:rPr>
        <w:t xml:space="preserve"> missionário</w:t>
      </w:r>
      <w:r w:rsidR="00AB4DC6" w:rsidRPr="00333C72">
        <w:rPr>
          <w:rFonts w:ascii="Times New Roman" w:hAnsi="Times New Roman" w:cs="Times New Roman"/>
          <w:sz w:val="24"/>
          <w:szCs w:val="24"/>
        </w:rPr>
        <w:t xml:space="preserve"> </w:t>
      </w:r>
      <w:r w:rsidR="000E0C53" w:rsidRPr="00333C72">
        <w:rPr>
          <w:rFonts w:ascii="Times New Roman" w:hAnsi="Times New Roman" w:cs="Times New Roman"/>
          <w:sz w:val="24"/>
          <w:szCs w:val="24"/>
        </w:rPr>
        <w:t xml:space="preserve">Norte Americano </w:t>
      </w:r>
      <w:r w:rsidR="00AB4DC6" w:rsidRPr="00333C72">
        <w:rPr>
          <w:rFonts w:ascii="Times New Roman" w:hAnsi="Times New Roman" w:cs="Times New Roman"/>
          <w:sz w:val="24"/>
          <w:szCs w:val="24"/>
        </w:rPr>
        <w:t xml:space="preserve">com ênfase </w:t>
      </w:r>
      <w:r w:rsidR="00FC2180" w:rsidRPr="00333C72">
        <w:rPr>
          <w:rFonts w:ascii="Times New Roman" w:hAnsi="Times New Roman" w:cs="Times New Roman"/>
          <w:sz w:val="24"/>
          <w:szCs w:val="24"/>
        </w:rPr>
        <w:t>na difusão d</w:t>
      </w:r>
      <w:r w:rsidRPr="00333C72">
        <w:rPr>
          <w:rFonts w:ascii="Times New Roman" w:hAnsi="Times New Roman" w:cs="Times New Roman"/>
          <w:sz w:val="24"/>
          <w:szCs w:val="24"/>
        </w:rPr>
        <w:t>e um</w:t>
      </w:r>
      <w:r w:rsidR="00FC2180" w:rsidRPr="00333C72">
        <w:rPr>
          <w:rFonts w:ascii="Times New Roman" w:hAnsi="Times New Roman" w:cs="Times New Roman"/>
          <w:sz w:val="24"/>
          <w:szCs w:val="24"/>
        </w:rPr>
        <w:t xml:space="preserve"> modelo de</w:t>
      </w:r>
      <w:r w:rsidR="00AA7D86" w:rsidRPr="00333C72">
        <w:rPr>
          <w:rFonts w:ascii="Times New Roman" w:hAnsi="Times New Roman" w:cs="Times New Roman"/>
          <w:sz w:val="24"/>
          <w:szCs w:val="24"/>
        </w:rPr>
        <w:t xml:space="preserve"> escolarização</w:t>
      </w:r>
      <w:r w:rsidR="000E0C53" w:rsidRPr="00333C72">
        <w:rPr>
          <w:rFonts w:ascii="Times New Roman" w:hAnsi="Times New Roman" w:cs="Times New Roman"/>
          <w:sz w:val="24"/>
          <w:szCs w:val="24"/>
        </w:rPr>
        <w:t xml:space="preserve"> que espalharia</w:t>
      </w:r>
      <w:r w:rsidR="002D6FB4" w:rsidRPr="00333C72">
        <w:rPr>
          <w:rFonts w:ascii="Times New Roman" w:hAnsi="Times New Roman" w:cs="Times New Roman"/>
          <w:sz w:val="24"/>
          <w:szCs w:val="24"/>
        </w:rPr>
        <w:t xml:space="preserve"> por onde Deus os mandasse </w:t>
      </w:r>
      <w:r w:rsidR="004276A1" w:rsidRPr="00333C72">
        <w:rPr>
          <w:rFonts w:ascii="Times New Roman" w:hAnsi="Times New Roman" w:cs="Times New Roman"/>
          <w:sz w:val="24"/>
          <w:szCs w:val="24"/>
        </w:rPr>
        <w:t>segu</w:t>
      </w:r>
      <w:r w:rsidR="002D6FB4" w:rsidRPr="00333C72">
        <w:rPr>
          <w:rFonts w:ascii="Times New Roman" w:hAnsi="Times New Roman" w:cs="Times New Roman"/>
          <w:sz w:val="24"/>
          <w:szCs w:val="24"/>
        </w:rPr>
        <w:t>ir em missão</w:t>
      </w:r>
      <w:r w:rsidR="000E0C53" w:rsidRPr="00333C72">
        <w:rPr>
          <w:rFonts w:ascii="Times New Roman" w:hAnsi="Times New Roman" w:cs="Times New Roman"/>
          <w:sz w:val="24"/>
          <w:szCs w:val="24"/>
        </w:rPr>
        <w:t>. Tratava-se de uma</w:t>
      </w:r>
      <w:r w:rsidRPr="00333C72">
        <w:rPr>
          <w:rFonts w:ascii="Times New Roman" w:hAnsi="Times New Roman" w:cs="Times New Roman"/>
          <w:sz w:val="24"/>
          <w:szCs w:val="24"/>
        </w:rPr>
        <w:t xml:space="preserve"> tarefa </w:t>
      </w:r>
      <w:r w:rsidR="002E027C" w:rsidRPr="00333C72">
        <w:rPr>
          <w:rFonts w:ascii="Times New Roman" w:hAnsi="Times New Roman" w:cs="Times New Roman"/>
          <w:sz w:val="24"/>
          <w:szCs w:val="24"/>
        </w:rPr>
        <w:t>recebida como</w:t>
      </w:r>
      <w:r w:rsidR="00E10770" w:rsidRPr="00333C72">
        <w:rPr>
          <w:rFonts w:ascii="Times New Roman" w:hAnsi="Times New Roman" w:cs="Times New Roman"/>
          <w:sz w:val="24"/>
          <w:szCs w:val="24"/>
        </w:rPr>
        <w:t xml:space="preserve"> um manda</w:t>
      </w:r>
      <w:r w:rsidR="000E0C53" w:rsidRPr="00333C72">
        <w:rPr>
          <w:rFonts w:ascii="Times New Roman" w:hAnsi="Times New Roman" w:cs="Times New Roman"/>
          <w:sz w:val="24"/>
          <w:szCs w:val="24"/>
        </w:rPr>
        <w:t>t</w:t>
      </w:r>
      <w:r w:rsidR="00E10770" w:rsidRPr="00333C72">
        <w:rPr>
          <w:rFonts w:ascii="Times New Roman" w:hAnsi="Times New Roman" w:cs="Times New Roman"/>
          <w:sz w:val="24"/>
          <w:szCs w:val="24"/>
        </w:rPr>
        <w:t>o,</w:t>
      </w:r>
      <w:r w:rsidR="000E0C53" w:rsidRPr="00333C72">
        <w:rPr>
          <w:rFonts w:ascii="Times New Roman" w:hAnsi="Times New Roman" w:cs="Times New Roman"/>
          <w:sz w:val="24"/>
          <w:szCs w:val="24"/>
        </w:rPr>
        <w:t xml:space="preserve"> uma outorga divina</w:t>
      </w:r>
      <w:r w:rsidR="00381D22" w:rsidRPr="00333C72">
        <w:rPr>
          <w:rFonts w:ascii="Times New Roman" w:hAnsi="Times New Roman" w:cs="Times New Roman"/>
          <w:sz w:val="24"/>
          <w:szCs w:val="24"/>
        </w:rPr>
        <w:t>, tal como se encontra</w:t>
      </w:r>
      <w:r w:rsidR="00876F5E" w:rsidRPr="00333C72">
        <w:rPr>
          <w:rFonts w:ascii="Times New Roman" w:hAnsi="Times New Roman" w:cs="Times New Roman"/>
          <w:sz w:val="24"/>
          <w:szCs w:val="24"/>
        </w:rPr>
        <w:t xml:space="preserve"> na Bíblia</w:t>
      </w:r>
      <w:r w:rsidRPr="00333C72">
        <w:rPr>
          <w:rFonts w:ascii="Times New Roman" w:hAnsi="Times New Roman" w:cs="Times New Roman"/>
          <w:sz w:val="24"/>
          <w:szCs w:val="24"/>
        </w:rPr>
        <w:t>,</w:t>
      </w:r>
      <w:r w:rsidR="00381D22" w:rsidRPr="00333C72">
        <w:rPr>
          <w:rFonts w:ascii="Times New Roman" w:hAnsi="Times New Roman" w:cs="Times New Roman"/>
          <w:sz w:val="24"/>
          <w:szCs w:val="24"/>
        </w:rPr>
        <w:t xml:space="preserve"> em </w:t>
      </w:r>
      <w:r w:rsidR="00E10770" w:rsidRPr="00333C72">
        <w:rPr>
          <w:rFonts w:ascii="Times New Roman" w:hAnsi="Times New Roman" w:cs="Times New Roman"/>
          <w:sz w:val="24"/>
          <w:szCs w:val="24"/>
        </w:rPr>
        <w:t>Gn. 1</w:t>
      </w:r>
      <w:r w:rsidRPr="00333C72">
        <w:rPr>
          <w:rFonts w:ascii="Times New Roman" w:hAnsi="Times New Roman" w:cs="Times New Roman"/>
          <w:sz w:val="24"/>
          <w:szCs w:val="24"/>
        </w:rPr>
        <w:t>:</w:t>
      </w:r>
      <w:r w:rsidR="00E10770" w:rsidRPr="00333C72">
        <w:rPr>
          <w:rFonts w:ascii="Times New Roman" w:hAnsi="Times New Roman" w:cs="Times New Roman"/>
          <w:sz w:val="24"/>
          <w:szCs w:val="24"/>
        </w:rPr>
        <w:t>28</w:t>
      </w:r>
      <w:r w:rsidRPr="00333C72">
        <w:rPr>
          <w:rFonts w:ascii="Times New Roman" w:hAnsi="Times New Roman" w:cs="Times New Roman"/>
          <w:sz w:val="24"/>
          <w:szCs w:val="24"/>
        </w:rPr>
        <w:t>.</w:t>
      </w:r>
    </w:p>
    <w:p w:rsidR="000E0C53" w:rsidRPr="00333C72" w:rsidRDefault="000E0C53" w:rsidP="00A15903">
      <w:pPr>
        <w:spacing w:after="0" w:line="360" w:lineRule="auto"/>
        <w:ind w:left="2832"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“Deus os abençoou, e lhe disse: “Sejam férteis e multipliquem-se! Encham </w:t>
      </w:r>
      <w:r w:rsidR="006C65DF" w:rsidRPr="00333C72">
        <w:rPr>
          <w:rFonts w:ascii="Times New Roman" w:hAnsi="Times New Roman" w:cs="Times New Roman"/>
          <w:sz w:val="24"/>
          <w:szCs w:val="24"/>
        </w:rPr>
        <w:t>e sujeita-</w:t>
      </w:r>
      <w:r w:rsidRPr="00333C72">
        <w:rPr>
          <w:rFonts w:ascii="Times New Roman" w:hAnsi="Times New Roman" w:cs="Times New Roman"/>
          <w:sz w:val="24"/>
          <w:szCs w:val="24"/>
        </w:rPr>
        <w:t>a terra!</w:t>
      </w:r>
      <w:r w:rsidR="006C65DF" w:rsidRPr="00333C72">
        <w:rPr>
          <w:rFonts w:ascii="Times New Roman" w:hAnsi="Times New Roman" w:cs="Times New Roman"/>
          <w:sz w:val="24"/>
          <w:szCs w:val="24"/>
        </w:rPr>
        <w:t xml:space="preserve"> Dominai sobre os peixes do mar, sobre as aves do céu e sobre todos os animais que se arrastam sobre a terra.”</w:t>
      </w:r>
    </w:p>
    <w:p w:rsidR="006B604B" w:rsidRPr="00333C72" w:rsidRDefault="006B604B" w:rsidP="00A15903">
      <w:pPr>
        <w:spacing w:after="0" w:line="360" w:lineRule="auto"/>
        <w:ind w:left="2832" w:firstLine="708"/>
        <w:jc w:val="both"/>
        <w:rPr>
          <w:rFonts w:ascii="Times New Roman" w:hAnsi="Times New Roman" w:cs="Times New Roman"/>
          <w:sz w:val="24"/>
          <w:szCs w:val="24"/>
        </w:rPr>
      </w:pPr>
    </w:p>
    <w:p w:rsidR="00D85E34" w:rsidRPr="00333C72" w:rsidRDefault="006C65DF"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João Calvino</w:t>
      </w:r>
      <w:r w:rsidR="00C13D2F" w:rsidRPr="00333C72">
        <w:rPr>
          <w:rStyle w:val="Refdenotaderodap"/>
          <w:rFonts w:ascii="Times New Roman" w:hAnsi="Times New Roman" w:cs="Times New Roman"/>
          <w:sz w:val="24"/>
          <w:szCs w:val="24"/>
        </w:rPr>
        <w:footnoteReference w:id="3"/>
      </w:r>
      <w:r w:rsidRPr="00333C72">
        <w:rPr>
          <w:rFonts w:ascii="Times New Roman" w:hAnsi="Times New Roman" w:cs="Times New Roman"/>
          <w:sz w:val="24"/>
          <w:szCs w:val="24"/>
        </w:rPr>
        <w:t>, teórico</w:t>
      </w:r>
      <w:r w:rsidR="00D85E34" w:rsidRPr="00333C72">
        <w:rPr>
          <w:rFonts w:ascii="Times New Roman" w:hAnsi="Times New Roman" w:cs="Times New Roman"/>
          <w:sz w:val="24"/>
          <w:szCs w:val="24"/>
        </w:rPr>
        <w:t xml:space="preserve"> da Reforma Protestante</w:t>
      </w:r>
      <w:r w:rsidRPr="00333C72">
        <w:rPr>
          <w:rFonts w:ascii="Times New Roman" w:hAnsi="Times New Roman" w:cs="Times New Roman"/>
          <w:sz w:val="24"/>
          <w:szCs w:val="24"/>
        </w:rPr>
        <w:t xml:space="preserve"> que se disting</w:t>
      </w:r>
      <w:r w:rsidR="00D85E34" w:rsidRPr="00333C72">
        <w:rPr>
          <w:rFonts w:ascii="Times New Roman" w:hAnsi="Times New Roman" w:cs="Times New Roman"/>
          <w:sz w:val="24"/>
          <w:szCs w:val="24"/>
        </w:rPr>
        <w:t xml:space="preserve">uiu naquele movimento </w:t>
      </w:r>
      <w:r w:rsidRPr="00333C72">
        <w:rPr>
          <w:rFonts w:ascii="Times New Roman" w:hAnsi="Times New Roman" w:cs="Times New Roman"/>
          <w:sz w:val="24"/>
          <w:szCs w:val="24"/>
        </w:rPr>
        <w:t>por sua notável produção</w:t>
      </w:r>
      <w:r w:rsidR="000D480A" w:rsidRPr="00333C72">
        <w:rPr>
          <w:rFonts w:ascii="Times New Roman" w:hAnsi="Times New Roman" w:cs="Times New Roman"/>
          <w:sz w:val="24"/>
          <w:szCs w:val="24"/>
        </w:rPr>
        <w:t>, a</w:t>
      </w:r>
      <w:r w:rsidRPr="00333C72">
        <w:rPr>
          <w:rFonts w:ascii="Times New Roman" w:hAnsi="Times New Roman" w:cs="Times New Roman"/>
          <w:sz w:val="24"/>
          <w:szCs w:val="24"/>
        </w:rPr>
        <w:t xml:space="preserve">s Institutas Cristas, </w:t>
      </w:r>
      <w:r w:rsidR="000D480A" w:rsidRPr="00333C72">
        <w:rPr>
          <w:rFonts w:ascii="Times New Roman" w:hAnsi="Times New Roman" w:cs="Times New Roman"/>
          <w:sz w:val="24"/>
          <w:szCs w:val="24"/>
        </w:rPr>
        <w:t>onde</w:t>
      </w:r>
      <w:r w:rsidR="001F2527" w:rsidRPr="00333C72">
        <w:rPr>
          <w:rFonts w:ascii="Times New Roman" w:hAnsi="Times New Roman" w:cs="Times New Roman"/>
          <w:sz w:val="24"/>
          <w:szCs w:val="24"/>
        </w:rPr>
        <w:t xml:space="preserve"> apresenta uma rica e profunda</w:t>
      </w:r>
      <w:r w:rsidR="000D480A" w:rsidRPr="00333C72">
        <w:rPr>
          <w:rFonts w:ascii="Times New Roman" w:hAnsi="Times New Roman" w:cs="Times New Roman"/>
          <w:sz w:val="24"/>
          <w:szCs w:val="24"/>
        </w:rPr>
        <w:t xml:space="preserve"> </w:t>
      </w:r>
      <w:r w:rsidRPr="00333C72">
        <w:rPr>
          <w:rFonts w:ascii="Times New Roman" w:hAnsi="Times New Roman" w:cs="Times New Roman"/>
          <w:sz w:val="24"/>
          <w:szCs w:val="24"/>
        </w:rPr>
        <w:t>interpre</w:t>
      </w:r>
      <w:r w:rsidR="001F2527" w:rsidRPr="00333C72">
        <w:rPr>
          <w:rFonts w:ascii="Times New Roman" w:hAnsi="Times New Roman" w:cs="Times New Roman"/>
          <w:sz w:val="24"/>
          <w:szCs w:val="24"/>
        </w:rPr>
        <w:t xml:space="preserve">ta da dimensão dessa </w:t>
      </w:r>
      <w:r w:rsidRPr="00333C72">
        <w:rPr>
          <w:rFonts w:ascii="Times New Roman" w:hAnsi="Times New Roman" w:cs="Times New Roman"/>
          <w:sz w:val="24"/>
          <w:szCs w:val="24"/>
        </w:rPr>
        <w:t>ordenança como uma incumbência</w:t>
      </w:r>
      <w:r w:rsidR="001F2527" w:rsidRPr="00333C72">
        <w:rPr>
          <w:rFonts w:ascii="Times New Roman" w:hAnsi="Times New Roman" w:cs="Times New Roman"/>
          <w:sz w:val="24"/>
          <w:szCs w:val="24"/>
        </w:rPr>
        <w:t xml:space="preserve"> administrativa transmitida as</w:t>
      </w:r>
      <w:r w:rsidR="00D85E34" w:rsidRPr="00333C72">
        <w:rPr>
          <w:rFonts w:ascii="Times New Roman" w:hAnsi="Times New Roman" w:cs="Times New Roman"/>
          <w:sz w:val="24"/>
          <w:szCs w:val="24"/>
        </w:rPr>
        <w:t xml:space="preserve"> criaturas. </w:t>
      </w:r>
      <w:r w:rsidR="000D480A" w:rsidRPr="00333C72">
        <w:rPr>
          <w:rFonts w:ascii="Times New Roman" w:hAnsi="Times New Roman" w:cs="Times New Roman"/>
          <w:sz w:val="24"/>
          <w:szCs w:val="24"/>
        </w:rPr>
        <w:t>Para ele, s</w:t>
      </w:r>
      <w:r w:rsidR="00D85E34" w:rsidRPr="00333C72">
        <w:rPr>
          <w:rFonts w:ascii="Times New Roman" w:hAnsi="Times New Roman" w:cs="Times New Roman"/>
          <w:sz w:val="24"/>
          <w:szCs w:val="24"/>
        </w:rPr>
        <w:t>egundo esse texto d</w:t>
      </w:r>
      <w:r w:rsidR="000D480A" w:rsidRPr="00333C72">
        <w:rPr>
          <w:rFonts w:ascii="Times New Roman" w:hAnsi="Times New Roman" w:cs="Times New Roman"/>
          <w:sz w:val="24"/>
          <w:szCs w:val="24"/>
        </w:rPr>
        <w:t>o pentateuco, os humanos – húmus, que da terra foram tirados</w:t>
      </w:r>
      <w:r w:rsidR="00D85E34" w:rsidRPr="00333C72">
        <w:rPr>
          <w:rFonts w:ascii="Times New Roman" w:hAnsi="Times New Roman" w:cs="Times New Roman"/>
          <w:sz w:val="24"/>
          <w:szCs w:val="24"/>
        </w:rPr>
        <w:t>, te</w:t>
      </w:r>
      <w:r w:rsidRPr="00333C72">
        <w:rPr>
          <w:rFonts w:ascii="Times New Roman" w:hAnsi="Times New Roman" w:cs="Times New Roman"/>
          <w:sz w:val="24"/>
          <w:szCs w:val="24"/>
        </w:rPr>
        <w:t>riam a responsabilidade de assumir a gestão do mundo na condição de mordomo</w:t>
      </w:r>
      <w:r w:rsidR="001F2527" w:rsidRPr="00333C72">
        <w:rPr>
          <w:rFonts w:ascii="Times New Roman" w:hAnsi="Times New Roman" w:cs="Times New Roman"/>
          <w:sz w:val="24"/>
          <w:szCs w:val="24"/>
        </w:rPr>
        <w:t>s</w:t>
      </w:r>
      <w:r w:rsidRPr="00333C72">
        <w:rPr>
          <w:rFonts w:ascii="Times New Roman" w:hAnsi="Times New Roman" w:cs="Times New Roman"/>
          <w:sz w:val="24"/>
          <w:szCs w:val="24"/>
        </w:rPr>
        <w:t xml:space="preserve"> de toda obra criada. P</w:t>
      </w:r>
      <w:r w:rsidR="001F2527" w:rsidRPr="00333C72">
        <w:rPr>
          <w:rFonts w:ascii="Times New Roman" w:hAnsi="Times New Roman" w:cs="Times New Roman"/>
          <w:sz w:val="24"/>
          <w:szCs w:val="24"/>
        </w:rPr>
        <w:t xml:space="preserve">ara tanto, o reformador de Genebra, como também ficou conhecido, entendia </w:t>
      </w:r>
      <w:r w:rsidRPr="00333C72">
        <w:rPr>
          <w:rFonts w:ascii="Times New Roman" w:hAnsi="Times New Roman" w:cs="Times New Roman"/>
          <w:sz w:val="24"/>
          <w:szCs w:val="24"/>
        </w:rPr>
        <w:t>que seria necessário cuidar da formação dessa</w:t>
      </w:r>
      <w:r w:rsidR="00705649" w:rsidRPr="00333C72">
        <w:rPr>
          <w:rFonts w:ascii="Times New Roman" w:hAnsi="Times New Roman" w:cs="Times New Roman"/>
          <w:sz w:val="24"/>
          <w:szCs w:val="24"/>
        </w:rPr>
        <w:t xml:space="preserve"> criatura</w:t>
      </w:r>
      <w:r w:rsidRPr="00333C72">
        <w:rPr>
          <w:rFonts w:ascii="Times New Roman" w:hAnsi="Times New Roman" w:cs="Times New Roman"/>
          <w:sz w:val="24"/>
          <w:szCs w:val="24"/>
        </w:rPr>
        <w:t xml:space="preserve"> </w:t>
      </w:r>
      <w:r w:rsidR="001F2527" w:rsidRPr="00333C72">
        <w:rPr>
          <w:rFonts w:ascii="Times New Roman" w:hAnsi="Times New Roman" w:cs="Times New Roman"/>
          <w:sz w:val="24"/>
          <w:szCs w:val="24"/>
        </w:rPr>
        <w:t xml:space="preserve">que dado a sua condição primária de um </w:t>
      </w:r>
      <w:r w:rsidRPr="00333C72">
        <w:rPr>
          <w:rFonts w:ascii="Times New Roman" w:hAnsi="Times New Roman" w:cs="Times New Roman"/>
          <w:sz w:val="24"/>
          <w:szCs w:val="24"/>
        </w:rPr>
        <w:t>ser</w:t>
      </w:r>
      <w:r w:rsidR="00705649" w:rsidRPr="00333C72">
        <w:rPr>
          <w:rFonts w:ascii="Times New Roman" w:hAnsi="Times New Roman" w:cs="Times New Roman"/>
          <w:sz w:val="24"/>
          <w:szCs w:val="24"/>
        </w:rPr>
        <w:t xml:space="preserve"> livre,</w:t>
      </w:r>
      <w:r w:rsidR="001F2527" w:rsidRPr="00333C72">
        <w:rPr>
          <w:rFonts w:ascii="Times New Roman" w:hAnsi="Times New Roman" w:cs="Times New Roman"/>
          <w:sz w:val="24"/>
          <w:szCs w:val="24"/>
        </w:rPr>
        <w:t xml:space="preserve"> </w:t>
      </w:r>
      <w:r w:rsidRPr="00333C72">
        <w:rPr>
          <w:rFonts w:ascii="Times New Roman" w:hAnsi="Times New Roman" w:cs="Times New Roman"/>
          <w:sz w:val="24"/>
          <w:szCs w:val="24"/>
        </w:rPr>
        <w:t xml:space="preserve">caiu na tentação de caminhar sozinho, afastando-se do </w:t>
      </w:r>
      <w:r w:rsidR="001F2527" w:rsidRPr="00333C72">
        <w:rPr>
          <w:rFonts w:ascii="Times New Roman" w:hAnsi="Times New Roman" w:cs="Times New Roman"/>
          <w:sz w:val="24"/>
          <w:szCs w:val="24"/>
        </w:rPr>
        <w:t>Criador, tal como se encontra no episódio narrado em</w:t>
      </w:r>
      <w:r w:rsidRPr="00333C72">
        <w:rPr>
          <w:rFonts w:ascii="Times New Roman" w:hAnsi="Times New Roman" w:cs="Times New Roman"/>
          <w:sz w:val="24"/>
          <w:szCs w:val="24"/>
        </w:rPr>
        <w:t xml:space="preserve"> Genesis 3.8, </w:t>
      </w:r>
      <w:r w:rsidR="00D85E34" w:rsidRPr="00333C72">
        <w:rPr>
          <w:rFonts w:ascii="Times New Roman" w:hAnsi="Times New Roman" w:cs="Times New Roman"/>
          <w:sz w:val="24"/>
          <w:szCs w:val="24"/>
        </w:rPr>
        <w:t xml:space="preserve">“ouvindo a voz de Deus... esconderam-se”. </w:t>
      </w:r>
      <w:r w:rsidR="00705649" w:rsidRPr="00333C72">
        <w:rPr>
          <w:rFonts w:ascii="Times New Roman" w:hAnsi="Times New Roman" w:cs="Times New Roman"/>
          <w:sz w:val="24"/>
          <w:szCs w:val="24"/>
        </w:rPr>
        <w:t xml:space="preserve"> </w:t>
      </w:r>
    </w:p>
    <w:p w:rsidR="00D85E34" w:rsidRDefault="001F2527"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Ess</w:t>
      </w:r>
      <w:r w:rsidR="00D85E34" w:rsidRPr="00333C72">
        <w:rPr>
          <w:rFonts w:ascii="Times New Roman" w:hAnsi="Times New Roman" w:cs="Times New Roman"/>
          <w:sz w:val="24"/>
          <w:szCs w:val="24"/>
        </w:rPr>
        <w:t>a figura de homem afastado,</w:t>
      </w:r>
      <w:r w:rsidR="00341E01" w:rsidRPr="00333C72">
        <w:rPr>
          <w:rFonts w:ascii="Times New Roman" w:hAnsi="Times New Roman" w:cs="Times New Roman"/>
          <w:sz w:val="24"/>
          <w:szCs w:val="24"/>
        </w:rPr>
        <w:t xml:space="preserve"> por se distanciar</w:t>
      </w:r>
      <w:r w:rsidRPr="00333C72">
        <w:rPr>
          <w:rFonts w:ascii="Times New Roman" w:hAnsi="Times New Roman" w:cs="Times New Roman"/>
          <w:sz w:val="24"/>
          <w:szCs w:val="24"/>
        </w:rPr>
        <w:t xml:space="preserve"> da</w:t>
      </w:r>
      <w:r w:rsidR="00D85E34" w:rsidRPr="00333C72">
        <w:rPr>
          <w:rFonts w:ascii="Times New Roman" w:hAnsi="Times New Roman" w:cs="Times New Roman"/>
          <w:sz w:val="24"/>
          <w:szCs w:val="24"/>
        </w:rPr>
        <w:t xml:space="preserve"> fonte de amor, </w:t>
      </w:r>
      <w:r w:rsidR="00341E01" w:rsidRPr="00333C72">
        <w:rPr>
          <w:rFonts w:ascii="Times New Roman" w:hAnsi="Times New Roman" w:cs="Times New Roman"/>
          <w:sz w:val="24"/>
          <w:szCs w:val="24"/>
        </w:rPr>
        <w:t xml:space="preserve">da </w:t>
      </w:r>
      <w:r w:rsidR="00D85E34" w:rsidRPr="00333C72">
        <w:rPr>
          <w:rFonts w:ascii="Times New Roman" w:hAnsi="Times New Roman" w:cs="Times New Roman"/>
          <w:sz w:val="24"/>
          <w:szCs w:val="24"/>
        </w:rPr>
        <w:t>luz e</w:t>
      </w:r>
      <w:r w:rsidR="00341E01" w:rsidRPr="00333C72">
        <w:rPr>
          <w:rFonts w:ascii="Times New Roman" w:hAnsi="Times New Roman" w:cs="Times New Roman"/>
          <w:sz w:val="24"/>
          <w:szCs w:val="24"/>
        </w:rPr>
        <w:t xml:space="preserve"> do</w:t>
      </w:r>
      <w:r w:rsidR="00D85E34" w:rsidRPr="00333C72">
        <w:rPr>
          <w:rFonts w:ascii="Times New Roman" w:hAnsi="Times New Roman" w:cs="Times New Roman"/>
          <w:sz w:val="24"/>
          <w:szCs w:val="24"/>
        </w:rPr>
        <w:t xml:space="preserve"> </w:t>
      </w:r>
      <w:r w:rsidR="00341E01" w:rsidRPr="00333C72">
        <w:rPr>
          <w:rFonts w:ascii="Times New Roman" w:hAnsi="Times New Roman" w:cs="Times New Roman"/>
          <w:sz w:val="24"/>
          <w:szCs w:val="24"/>
        </w:rPr>
        <w:t>sumo bem</w:t>
      </w:r>
      <w:r w:rsidR="00D85E34" w:rsidRPr="00333C72">
        <w:rPr>
          <w:rFonts w:ascii="Times New Roman" w:hAnsi="Times New Roman" w:cs="Times New Roman"/>
          <w:sz w:val="24"/>
          <w:szCs w:val="24"/>
        </w:rPr>
        <w:t>, Calvino</w:t>
      </w:r>
      <w:r w:rsidR="00C13D2F" w:rsidRPr="00333C72">
        <w:rPr>
          <w:rFonts w:ascii="Times New Roman" w:hAnsi="Times New Roman" w:cs="Times New Roman"/>
          <w:sz w:val="24"/>
          <w:szCs w:val="24"/>
        </w:rPr>
        <w:t xml:space="preserve"> o</w:t>
      </w:r>
      <w:r w:rsidR="00D85E34" w:rsidRPr="00333C72">
        <w:rPr>
          <w:rFonts w:ascii="Times New Roman" w:hAnsi="Times New Roman" w:cs="Times New Roman"/>
          <w:sz w:val="24"/>
          <w:szCs w:val="24"/>
        </w:rPr>
        <w:t xml:space="preserve"> identificou como um ser decaído e que presaria se levantar dessa condição que o impedia de seguir rumo ao importante mandato que recebera do Pai Celestial.</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FD7CF8" w:rsidRDefault="00D85E34"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 </w:t>
      </w:r>
      <w:r w:rsidR="00FD7CF8" w:rsidRPr="00333C72">
        <w:rPr>
          <w:rFonts w:ascii="Times New Roman" w:hAnsi="Times New Roman" w:cs="Times New Roman"/>
          <w:sz w:val="24"/>
          <w:szCs w:val="24"/>
        </w:rPr>
        <w:t xml:space="preserve">Essa percepção </w:t>
      </w:r>
      <w:r w:rsidR="00B14FEF" w:rsidRPr="00333C72">
        <w:rPr>
          <w:rFonts w:ascii="Times New Roman" w:hAnsi="Times New Roman" w:cs="Times New Roman"/>
          <w:sz w:val="24"/>
          <w:szCs w:val="24"/>
        </w:rPr>
        <w:t xml:space="preserve">teológica </w:t>
      </w:r>
      <w:r w:rsidR="00FD7CF8" w:rsidRPr="00333C72">
        <w:rPr>
          <w:rFonts w:ascii="Times New Roman" w:hAnsi="Times New Roman" w:cs="Times New Roman"/>
          <w:sz w:val="24"/>
          <w:szCs w:val="24"/>
        </w:rPr>
        <w:t>de uma demanda de formação humana nos remete a temática da educação. Estaríamos diante de um dever maior? Aquela visão de criaturas mordomo, gestores do mundo, teria sido apropriada ao longo do</w:t>
      </w:r>
      <w:r w:rsidR="00B14FEF" w:rsidRPr="00333C72">
        <w:rPr>
          <w:rFonts w:ascii="Times New Roman" w:hAnsi="Times New Roman" w:cs="Times New Roman"/>
          <w:sz w:val="24"/>
          <w:szCs w:val="24"/>
        </w:rPr>
        <w:t xml:space="preserve"> tempo em meio ao</w:t>
      </w:r>
      <w:r w:rsidR="00FD7CF8" w:rsidRPr="00333C72">
        <w:rPr>
          <w:rFonts w:ascii="Times New Roman" w:hAnsi="Times New Roman" w:cs="Times New Roman"/>
          <w:sz w:val="24"/>
          <w:szCs w:val="24"/>
        </w:rPr>
        <w:t xml:space="preserve"> percurso da sua expansão, como </w:t>
      </w:r>
      <w:r w:rsidR="00705649" w:rsidRPr="00333C72">
        <w:rPr>
          <w:rFonts w:ascii="Times New Roman" w:hAnsi="Times New Roman" w:cs="Times New Roman"/>
          <w:sz w:val="24"/>
          <w:szCs w:val="24"/>
        </w:rPr>
        <w:t>condição</w:t>
      </w:r>
      <w:r w:rsidR="00FD7CF8" w:rsidRPr="00333C72">
        <w:rPr>
          <w:rFonts w:ascii="Times New Roman" w:hAnsi="Times New Roman" w:cs="Times New Roman"/>
          <w:sz w:val="24"/>
          <w:szCs w:val="24"/>
        </w:rPr>
        <w:t xml:space="preserve"> para o efetivo exercício da vida plena</w:t>
      </w:r>
      <w:r w:rsidR="00B14FEF" w:rsidRPr="00333C72">
        <w:rPr>
          <w:rFonts w:ascii="Times New Roman" w:hAnsi="Times New Roman" w:cs="Times New Roman"/>
          <w:sz w:val="24"/>
          <w:szCs w:val="24"/>
        </w:rPr>
        <w:t xml:space="preserve"> </w:t>
      </w:r>
      <w:r w:rsidR="00684080" w:rsidRPr="00333C72">
        <w:rPr>
          <w:rFonts w:ascii="Times New Roman" w:hAnsi="Times New Roman" w:cs="Times New Roman"/>
          <w:sz w:val="24"/>
          <w:szCs w:val="24"/>
        </w:rPr>
        <w:t>representando assim o</w:t>
      </w:r>
      <w:r w:rsidR="00B14FEF" w:rsidRPr="00333C72">
        <w:rPr>
          <w:rFonts w:ascii="Times New Roman" w:hAnsi="Times New Roman" w:cs="Times New Roman"/>
          <w:sz w:val="24"/>
          <w:szCs w:val="24"/>
        </w:rPr>
        <w:t xml:space="preserve"> desejo</w:t>
      </w:r>
      <w:r w:rsidR="00684080" w:rsidRPr="00333C72">
        <w:rPr>
          <w:rFonts w:ascii="Times New Roman" w:hAnsi="Times New Roman" w:cs="Times New Roman"/>
          <w:sz w:val="24"/>
          <w:szCs w:val="24"/>
        </w:rPr>
        <w:t xml:space="preserve"> da bem viver que teria o</w:t>
      </w:r>
      <w:r w:rsidR="00B14FEF" w:rsidRPr="00333C72">
        <w:rPr>
          <w:rFonts w:ascii="Times New Roman" w:hAnsi="Times New Roman" w:cs="Times New Roman"/>
          <w:sz w:val="24"/>
          <w:szCs w:val="24"/>
        </w:rPr>
        <w:t xml:space="preserve"> divino criador para todas as pessoas</w:t>
      </w:r>
      <w:r w:rsidR="00FD7CF8" w:rsidRPr="00333C72">
        <w:rPr>
          <w:rFonts w:ascii="Times New Roman" w:hAnsi="Times New Roman" w:cs="Times New Roman"/>
          <w:sz w:val="24"/>
          <w:szCs w:val="24"/>
        </w:rPr>
        <w:t xml:space="preserve">? </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A51D63" w:rsidRDefault="00B14FEF" w:rsidP="00A51D6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Essas inquietações despertaram o interesse de aproximar dois </w:t>
      </w:r>
      <w:r w:rsidR="00596824" w:rsidRPr="00333C72">
        <w:rPr>
          <w:rFonts w:ascii="Times New Roman" w:hAnsi="Times New Roman" w:cs="Times New Roman"/>
          <w:sz w:val="24"/>
          <w:szCs w:val="24"/>
        </w:rPr>
        <w:t xml:space="preserve">intelectuais </w:t>
      </w:r>
      <w:r w:rsidRPr="00333C72">
        <w:rPr>
          <w:rFonts w:ascii="Times New Roman" w:hAnsi="Times New Roman" w:cs="Times New Roman"/>
          <w:sz w:val="24"/>
          <w:szCs w:val="24"/>
        </w:rPr>
        <w:t>que parecia se tocar, anacronicamente, em seus projetos de formação humana por sonhar com a possibilidade de organiz</w:t>
      </w:r>
      <w:r w:rsidR="00A51D63">
        <w:rPr>
          <w:rFonts w:ascii="Times New Roman" w:hAnsi="Times New Roman" w:cs="Times New Roman"/>
          <w:sz w:val="24"/>
          <w:szCs w:val="24"/>
        </w:rPr>
        <w:t>ar o mundo cuidando das pessoas, “</w:t>
      </w:r>
      <w:r w:rsidRPr="00333C72">
        <w:rPr>
          <w:rFonts w:ascii="Times New Roman" w:hAnsi="Times New Roman" w:cs="Times New Roman"/>
          <w:sz w:val="24"/>
          <w:szCs w:val="24"/>
        </w:rPr>
        <w:t>A melhor coisa que temos a fazer é acreditar nas pessoas</w:t>
      </w:r>
      <w:r w:rsidR="00A51D63">
        <w:rPr>
          <w:rFonts w:ascii="Times New Roman" w:hAnsi="Times New Roman" w:cs="Times New Roman"/>
          <w:sz w:val="24"/>
          <w:szCs w:val="24"/>
        </w:rPr>
        <w:t>”</w:t>
      </w:r>
      <w:r w:rsidRPr="00333C72">
        <w:rPr>
          <w:rFonts w:ascii="Times New Roman" w:hAnsi="Times New Roman" w:cs="Times New Roman"/>
          <w:sz w:val="24"/>
          <w:szCs w:val="24"/>
        </w:rPr>
        <w:t>. Teixeira</w:t>
      </w:r>
      <w:r w:rsidR="00596824" w:rsidRPr="00333C72">
        <w:rPr>
          <w:rStyle w:val="Refdenotaderodap"/>
          <w:rFonts w:ascii="Times New Roman" w:hAnsi="Times New Roman" w:cs="Times New Roman"/>
          <w:sz w:val="24"/>
          <w:szCs w:val="24"/>
        </w:rPr>
        <w:footnoteReference w:id="4"/>
      </w:r>
      <w:r w:rsidRPr="00333C72">
        <w:rPr>
          <w:rFonts w:ascii="Times New Roman" w:hAnsi="Times New Roman" w:cs="Times New Roman"/>
          <w:sz w:val="24"/>
          <w:szCs w:val="24"/>
        </w:rPr>
        <w:t>.</w:t>
      </w:r>
      <w:r w:rsidRPr="00333C72">
        <w:rPr>
          <w:rFonts w:ascii="Times New Roman" w:hAnsi="Times New Roman" w:cs="Times New Roman"/>
          <w:sz w:val="24"/>
          <w:szCs w:val="24"/>
        </w:rPr>
        <w:tab/>
      </w:r>
    </w:p>
    <w:p w:rsidR="00B14FEF" w:rsidRPr="00333C72" w:rsidRDefault="00B14FEF" w:rsidP="00A15903">
      <w:pPr>
        <w:spacing w:after="0" w:line="276" w:lineRule="auto"/>
        <w:ind w:left="4248" w:firstLine="708"/>
        <w:jc w:val="both"/>
        <w:rPr>
          <w:rFonts w:ascii="Times New Roman" w:hAnsi="Times New Roman" w:cs="Times New Roman"/>
          <w:sz w:val="24"/>
          <w:szCs w:val="24"/>
        </w:rPr>
      </w:pPr>
      <w:r w:rsidRPr="00333C72">
        <w:rPr>
          <w:rFonts w:ascii="Times New Roman" w:hAnsi="Times New Roman" w:cs="Times New Roman"/>
          <w:sz w:val="24"/>
          <w:szCs w:val="24"/>
        </w:rPr>
        <w:tab/>
      </w:r>
    </w:p>
    <w:p w:rsidR="00596824" w:rsidRDefault="00596824"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Anísio Teixeira, personagem destacado em outro grande movimento, Pioneiros da Educação Brasileira, </w:t>
      </w:r>
      <w:r w:rsidR="00705649" w:rsidRPr="00333C72">
        <w:rPr>
          <w:rFonts w:ascii="Times New Roman" w:hAnsi="Times New Roman" w:cs="Times New Roman"/>
          <w:sz w:val="24"/>
          <w:szCs w:val="24"/>
        </w:rPr>
        <w:t>movido pelas ideias de John Dewey (1859-1952)</w:t>
      </w:r>
      <w:r w:rsidRPr="00333C72">
        <w:rPr>
          <w:rFonts w:ascii="Times New Roman" w:hAnsi="Times New Roman" w:cs="Times New Roman"/>
          <w:sz w:val="24"/>
          <w:szCs w:val="24"/>
        </w:rPr>
        <w:t>, f</w:t>
      </w:r>
      <w:r w:rsidR="00705649" w:rsidRPr="00333C72">
        <w:rPr>
          <w:rFonts w:ascii="Times New Roman" w:hAnsi="Times New Roman" w:cs="Times New Roman"/>
          <w:sz w:val="24"/>
          <w:szCs w:val="24"/>
        </w:rPr>
        <w:t>ilósofo, psicólogo e pedagogo norte-</w:t>
      </w:r>
      <w:r w:rsidRPr="00333C72">
        <w:rPr>
          <w:rFonts w:ascii="Times New Roman" w:hAnsi="Times New Roman" w:cs="Times New Roman"/>
          <w:sz w:val="24"/>
          <w:szCs w:val="24"/>
        </w:rPr>
        <w:t>americano,</w:t>
      </w:r>
      <w:r w:rsidR="00705649" w:rsidRPr="00333C72">
        <w:rPr>
          <w:rFonts w:ascii="Times New Roman" w:hAnsi="Times New Roman" w:cs="Times New Roman"/>
          <w:sz w:val="24"/>
          <w:szCs w:val="24"/>
        </w:rPr>
        <w:t xml:space="preserve"> estimulad</w:t>
      </w:r>
      <w:r w:rsidRPr="00333C72">
        <w:rPr>
          <w:rFonts w:ascii="Times New Roman" w:hAnsi="Times New Roman" w:cs="Times New Roman"/>
          <w:sz w:val="24"/>
          <w:szCs w:val="24"/>
        </w:rPr>
        <w:t xml:space="preserve">o pelas ideias do Movimento </w:t>
      </w:r>
      <w:r w:rsidR="00705649" w:rsidRPr="00333C72">
        <w:rPr>
          <w:rFonts w:ascii="Times New Roman" w:hAnsi="Times New Roman" w:cs="Times New Roman"/>
          <w:sz w:val="24"/>
          <w:szCs w:val="24"/>
        </w:rPr>
        <w:t>Reforma</w:t>
      </w:r>
      <w:r w:rsidRPr="00333C72">
        <w:rPr>
          <w:rFonts w:ascii="Times New Roman" w:hAnsi="Times New Roman" w:cs="Times New Roman"/>
          <w:sz w:val="24"/>
          <w:szCs w:val="24"/>
        </w:rPr>
        <w:t xml:space="preserve"> do Século XVI, uma forte</w:t>
      </w:r>
      <w:r w:rsidR="00705649" w:rsidRPr="00333C72">
        <w:rPr>
          <w:rFonts w:ascii="Times New Roman" w:hAnsi="Times New Roman" w:cs="Times New Roman"/>
          <w:sz w:val="24"/>
          <w:szCs w:val="24"/>
        </w:rPr>
        <w:t xml:space="preserve"> </w:t>
      </w:r>
      <w:r w:rsidRPr="00333C72">
        <w:rPr>
          <w:rFonts w:ascii="Times New Roman" w:hAnsi="Times New Roman" w:cs="Times New Roman"/>
          <w:sz w:val="24"/>
          <w:szCs w:val="24"/>
        </w:rPr>
        <w:t xml:space="preserve">influência da </w:t>
      </w:r>
      <w:r w:rsidR="00705649" w:rsidRPr="00333C72">
        <w:rPr>
          <w:rFonts w:ascii="Times New Roman" w:hAnsi="Times New Roman" w:cs="Times New Roman"/>
          <w:sz w:val="24"/>
          <w:szCs w:val="24"/>
        </w:rPr>
        <w:t>Escócia, tornou</w:t>
      </w:r>
      <w:r w:rsidRPr="00333C72">
        <w:rPr>
          <w:rFonts w:ascii="Times New Roman" w:hAnsi="Times New Roman" w:cs="Times New Roman"/>
          <w:sz w:val="24"/>
          <w:szCs w:val="24"/>
        </w:rPr>
        <w:t>-se protagonista no movimento da Educa</w:t>
      </w:r>
      <w:r w:rsidR="00705649" w:rsidRPr="00333C72">
        <w:rPr>
          <w:rFonts w:ascii="Times New Roman" w:hAnsi="Times New Roman" w:cs="Times New Roman"/>
          <w:sz w:val="24"/>
          <w:szCs w:val="24"/>
        </w:rPr>
        <w:t>ção da América do Norte</w:t>
      </w:r>
      <w:r w:rsidRPr="00333C72">
        <w:rPr>
          <w:rFonts w:ascii="Times New Roman" w:hAnsi="Times New Roman" w:cs="Times New Roman"/>
          <w:sz w:val="24"/>
          <w:szCs w:val="24"/>
        </w:rPr>
        <w:t xml:space="preserve">. </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6B604B" w:rsidRDefault="006B604B"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Ess</w:t>
      </w:r>
      <w:r w:rsidR="00F522CB" w:rsidRPr="00333C72">
        <w:rPr>
          <w:rFonts w:ascii="Times New Roman" w:hAnsi="Times New Roman" w:cs="Times New Roman"/>
          <w:sz w:val="24"/>
          <w:szCs w:val="24"/>
        </w:rPr>
        <w:t>e</w:t>
      </w:r>
      <w:r w:rsidR="00705649" w:rsidRPr="00333C72">
        <w:rPr>
          <w:rFonts w:ascii="Times New Roman" w:hAnsi="Times New Roman" w:cs="Times New Roman"/>
          <w:sz w:val="24"/>
          <w:szCs w:val="24"/>
        </w:rPr>
        <w:t xml:space="preserve"> </w:t>
      </w:r>
      <w:r w:rsidR="00F522CB" w:rsidRPr="00333C72">
        <w:rPr>
          <w:rFonts w:ascii="Times New Roman" w:hAnsi="Times New Roman" w:cs="Times New Roman"/>
          <w:sz w:val="24"/>
          <w:szCs w:val="24"/>
        </w:rPr>
        <w:t>importante encontro de</w:t>
      </w:r>
      <w:r w:rsidRPr="00333C72">
        <w:rPr>
          <w:rFonts w:ascii="Times New Roman" w:hAnsi="Times New Roman" w:cs="Times New Roman"/>
          <w:sz w:val="24"/>
          <w:szCs w:val="24"/>
        </w:rPr>
        <w:t xml:space="preserve"> pensadores,</w:t>
      </w:r>
      <w:r w:rsidR="00F522CB" w:rsidRPr="00333C72">
        <w:rPr>
          <w:rFonts w:ascii="Times New Roman" w:hAnsi="Times New Roman" w:cs="Times New Roman"/>
          <w:sz w:val="24"/>
          <w:szCs w:val="24"/>
        </w:rPr>
        <w:t xml:space="preserve"> em intensa parceria fruto de</w:t>
      </w:r>
      <w:r w:rsidRPr="00333C72">
        <w:rPr>
          <w:rFonts w:ascii="Times New Roman" w:hAnsi="Times New Roman" w:cs="Times New Roman"/>
          <w:sz w:val="24"/>
          <w:szCs w:val="24"/>
        </w:rPr>
        <w:t xml:space="preserve"> viagens e estudos, </w:t>
      </w:r>
      <w:r w:rsidR="00705649" w:rsidRPr="00333C72">
        <w:rPr>
          <w:rFonts w:ascii="Times New Roman" w:hAnsi="Times New Roman" w:cs="Times New Roman"/>
          <w:sz w:val="24"/>
          <w:szCs w:val="24"/>
        </w:rPr>
        <w:t>concluem que a educação não pode s</w:t>
      </w:r>
      <w:r w:rsidRPr="00333C72">
        <w:rPr>
          <w:rFonts w:ascii="Times New Roman" w:hAnsi="Times New Roman" w:cs="Times New Roman"/>
          <w:sz w:val="24"/>
          <w:szCs w:val="24"/>
        </w:rPr>
        <w:t>er privilégio, e sim um direito, decretando portanto</w:t>
      </w:r>
      <w:r w:rsidR="00F522CB" w:rsidRPr="00333C72">
        <w:rPr>
          <w:rFonts w:ascii="Times New Roman" w:hAnsi="Times New Roman" w:cs="Times New Roman"/>
          <w:sz w:val="24"/>
          <w:szCs w:val="24"/>
        </w:rPr>
        <w:t>,</w:t>
      </w:r>
      <w:r w:rsidRPr="00333C72">
        <w:rPr>
          <w:rFonts w:ascii="Times New Roman" w:hAnsi="Times New Roman" w:cs="Times New Roman"/>
          <w:sz w:val="24"/>
          <w:szCs w:val="24"/>
        </w:rPr>
        <w:t xml:space="preserve"> que</w:t>
      </w:r>
      <w:r w:rsidR="00F522CB" w:rsidRPr="00333C72">
        <w:rPr>
          <w:rFonts w:ascii="Times New Roman" w:hAnsi="Times New Roman" w:cs="Times New Roman"/>
          <w:sz w:val="24"/>
          <w:szCs w:val="24"/>
        </w:rPr>
        <w:t xml:space="preserve"> a</w:t>
      </w:r>
      <w:r w:rsidRPr="00333C72">
        <w:rPr>
          <w:rFonts w:ascii="Times New Roman" w:hAnsi="Times New Roman" w:cs="Times New Roman"/>
          <w:sz w:val="24"/>
          <w:szCs w:val="24"/>
        </w:rPr>
        <w:t xml:space="preserve"> educação é para todos. Uma tese que abre a relação entre dois os grandes temas, Educação e Democracia. Seriam essas as condições que cuidariam daquela criatura decaída, aqui entendida como uma pessoa desprovida da</w:t>
      </w:r>
      <w:r w:rsidR="00F522CB" w:rsidRPr="00333C72">
        <w:rPr>
          <w:rFonts w:ascii="Times New Roman" w:hAnsi="Times New Roman" w:cs="Times New Roman"/>
          <w:sz w:val="24"/>
          <w:szCs w:val="24"/>
        </w:rPr>
        <w:t>s condições que atende a</w:t>
      </w:r>
      <w:r w:rsidRPr="00333C72">
        <w:rPr>
          <w:rFonts w:ascii="Times New Roman" w:hAnsi="Times New Roman" w:cs="Times New Roman"/>
          <w:sz w:val="24"/>
          <w:szCs w:val="24"/>
        </w:rPr>
        <w:t xml:space="preserve"> sua necessária cidadania?  </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E62C78" w:rsidRDefault="006B604B"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É possível</w:t>
      </w:r>
      <w:r w:rsidR="00C13D2F" w:rsidRPr="00333C72">
        <w:rPr>
          <w:rFonts w:ascii="Times New Roman" w:hAnsi="Times New Roman" w:cs="Times New Roman"/>
          <w:sz w:val="24"/>
          <w:szCs w:val="24"/>
        </w:rPr>
        <w:t>,</w:t>
      </w:r>
      <w:r w:rsidRPr="00333C72">
        <w:rPr>
          <w:rFonts w:ascii="Times New Roman" w:hAnsi="Times New Roman" w:cs="Times New Roman"/>
          <w:sz w:val="24"/>
          <w:szCs w:val="24"/>
        </w:rPr>
        <w:t xml:space="preserve"> </w:t>
      </w:r>
      <w:r w:rsidR="00C13D2F" w:rsidRPr="00333C72">
        <w:rPr>
          <w:rFonts w:ascii="Times New Roman" w:hAnsi="Times New Roman" w:cs="Times New Roman"/>
          <w:sz w:val="24"/>
          <w:szCs w:val="24"/>
        </w:rPr>
        <w:t>que as</w:t>
      </w:r>
      <w:r w:rsidRPr="00333C72">
        <w:rPr>
          <w:rFonts w:ascii="Times New Roman" w:hAnsi="Times New Roman" w:cs="Times New Roman"/>
          <w:sz w:val="24"/>
          <w:szCs w:val="24"/>
        </w:rPr>
        <w:t xml:space="preserve"> hipótese</w:t>
      </w:r>
      <w:r w:rsidR="00C13D2F" w:rsidRPr="00333C72">
        <w:rPr>
          <w:rFonts w:ascii="Times New Roman" w:hAnsi="Times New Roman" w:cs="Times New Roman"/>
          <w:sz w:val="24"/>
          <w:szCs w:val="24"/>
        </w:rPr>
        <w:t>s</w:t>
      </w:r>
      <w:r w:rsidRPr="00333C72">
        <w:rPr>
          <w:rFonts w:ascii="Times New Roman" w:hAnsi="Times New Roman" w:cs="Times New Roman"/>
          <w:sz w:val="24"/>
          <w:szCs w:val="24"/>
        </w:rPr>
        <w:t xml:space="preserve"> de</w:t>
      </w:r>
      <w:r w:rsidR="00C13D2F" w:rsidRPr="00333C72">
        <w:rPr>
          <w:rFonts w:ascii="Times New Roman" w:hAnsi="Times New Roman" w:cs="Times New Roman"/>
          <w:sz w:val="24"/>
          <w:szCs w:val="24"/>
        </w:rPr>
        <w:t xml:space="preserve"> João Calvino, influenciado pelas ideias de Lutero, ao defender que “ao lado de uma Igreja deve ter uma escola” e de</w:t>
      </w:r>
      <w:r w:rsidRPr="00333C72">
        <w:rPr>
          <w:rFonts w:ascii="Times New Roman" w:hAnsi="Times New Roman" w:cs="Times New Roman"/>
          <w:sz w:val="24"/>
          <w:szCs w:val="24"/>
        </w:rPr>
        <w:t xml:space="preserve"> Anísio</w:t>
      </w:r>
      <w:r w:rsidR="00C13D2F" w:rsidRPr="00333C72">
        <w:rPr>
          <w:rFonts w:ascii="Times New Roman" w:hAnsi="Times New Roman" w:cs="Times New Roman"/>
          <w:sz w:val="24"/>
          <w:szCs w:val="24"/>
        </w:rPr>
        <w:t xml:space="preserve"> Teixeira</w:t>
      </w:r>
      <w:r w:rsidRPr="00333C72">
        <w:rPr>
          <w:rFonts w:ascii="Times New Roman" w:hAnsi="Times New Roman" w:cs="Times New Roman"/>
          <w:sz w:val="24"/>
          <w:szCs w:val="24"/>
        </w:rPr>
        <w:t>,</w:t>
      </w:r>
      <w:r w:rsidR="00C13D2F" w:rsidRPr="00333C72">
        <w:rPr>
          <w:rFonts w:ascii="Times New Roman" w:hAnsi="Times New Roman" w:cs="Times New Roman"/>
          <w:sz w:val="24"/>
          <w:szCs w:val="24"/>
        </w:rPr>
        <w:t xml:space="preserve"> para quem o Pais </w:t>
      </w:r>
      <w:r w:rsidR="00C90F6B" w:rsidRPr="00333C72">
        <w:rPr>
          <w:rFonts w:ascii="Times New Roman" w:hAnsi="Times New Roman" w:cs="Times New Roman"/>
          <w:sz w:val="24"/>
          <w:szCs w:val="24"/>
        </w:rPr>
        <w:t>deveria “montar</w:t>
      </w:r>
      <w:r w:rsidR="00C13D2F" w:rsidRPr="00333C72">
        <w:rPr>
          <w:rFonts w:ascii="Times New Roman" w:eastAsia="Times New Roman" w:hAnsi="Times New Roman" w:cs="Times New Roman"/>
          <w:iCs/>
          <w:sz w:val="24"/>
          <w:szCs w:val="24"/>
          <w:lang w:eastAsia="pt-BR"/>
        </w:rPr>
        <w:t xml:space="preserve"> a máquina que prepara as democracias. Essa máquina é a da escola pública”, proporcionem </w:t>
      </w:r>
      <w:r w:rsidR="00C13D2F" w:rsidRPr="00333C72">
        <w:rPr>
          <w:rFonts w:ascii="Times New Roman" w:hAnsi="Times New Roman" w:cs="Times New Roman"/>
          <w:sz w:val="24"/>
          <w:szCs w:val="24"/>
        </w:rPr>
        <w:t>uma aproximação de</w:t>
      </w:r>
      <w:r w:rsidRPr="00333C72">
        <w:rPr>
          <w:rFonts w:ascii="Times New Roman" w:hAnsi="Times New Roman" w:cs="Times New Roman"/>
          <w:sz w:val="24"/>
          <w:szCs w:val="24"/>
        </w:rPr>
        <w:t xml:space="preserve"> 450 anos do pensamento e ação de dois grandes educadores</w:t>
      </w:r>
      <w:r w:rsidR="00C90F6B" w:rsidRPr="00333C72">
        <w:rPr>
          <w:rFonts w:ascii="Times New Roman" w:hAnsi="Times New Roman" w:cs="Times New Roman"/>
          <w:sz w:val="24"/>
          <w:szCs w:val="24"/>
        </w:rPr>
        <w:t>.</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A20068" w:rsidRDefault="00C90F6B"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Em busca dessa possibilidade é </w:t>
      </w:r>
      <w:r w:rsidR="00FB7805" w:rsidRPr="00333C72">
        <w:rPr>
          <w:rFonts w:ascii="Times New Roman" w:hAnsi="Times New Roman" w:cs="Times New Roman"/>
          <w:sz w:val="24"/>
          <w:szCs w:val="24"/>
        </w:rPr>
        <w:t>importante registrar, sucintamente</w:t>
      </w:r>
      <w:r w:rsidR="00A31BEA" w:rsidRPr="00333C72">
        <w:rPr>
          <w:rFonts w:ascii="Times New Roman" w:hAnsi="Times New Roman" w:cs="Times New Roman"/>
          <w:sz w:val="24"/>
          <w:szCs w:val="24"/>
        </w:rPr>
        <w:t>,</w:t>
      </w:r>
      <w:r w:rsidR="00FB7805" w:rsidRPr="00333C72">
        <w:rPr>
          <w:rFonts w:ascii="Times New Roman" w:hAnsi="Times New Roman" w:cs="Times New Roman"/>
          <w:sz w:val="24"/>
          <w:szCs w:val="24"/>
        </w:rPr>
        <w:t xml:space="preserve"> o cenário</w:t>
      </w:r>
      <w:r w:rsidR="00E62C78" w:rsidRPr="00333C72">
        <w:rPr>
          <w:rFonts w:ascii="Times New Roman" w:hAnsi="Times New Roman" w:cs="Times New Roman"/>
          <w:sz w:val="24"/>
          <w:szCs w:val="24"/>
        </w:rPr>
        <w:t xml:space="preserve"> histórico </w:t>
      </w:r>
      <w:r w:rsidR="00FB7805" w:rsidRPr="00333C72">
        <w:rPr>
          <w:rFonts w:ascii="Times New Roman" w:hAnsi="Times New Roman" w:cs="Times New Roman"/>
          <w:sz w:val="24"/>
          <w:szCs w:val="24"/>
        </w:rPr>
        <w:t xml:space="preserve">contemplado </w:t>
      </w:r>
      <w:r w:rsidRPr="00333C72">
        <w:rPr>
          <w:rFonts w:ascii="Times New Roman" w:hAnsi="Times New Roman" w:cs="Times New Roman"/>
          <w:sz w:val="24"/>
          <w:szCs w:val="24"/>
        </w:rPr>
        <w:t>nesta pesquisa</w:t>
      </w:r>
      <w:r w:rsidR="00FB7805" w:rsidRPr="00333C72">
        <w:rPr>
          <w:rFonts w:ascii="Times New Roman" w:hAnsi="Times New Roman" w:cs="Times New Roman"/>
          <w:sz w:val="24"/>
          <w:szCs w:val="24"/>
        </w:rPr>
        <w:t>. Um</w:t>
      </w:r>
      <w:r w:rsidR="00DE26CB" w:rsidRPr="00333C72">
        <w:rPr>
          <w:rFonts w:ascii="Times New Roman" w:hAnsi="Times New Roman" w:cs="Times New Roman"/>
          <w:sz w:val="24"/>
          <w:szCs w:val="24"/>
        </w:rPr>
        <w:t xml:space="preserve"> quadro</w:t>
      </w:r>
      <w:r w:rsidR="000F5BEC" w:rsidRPr="00333C72">
        <w:rPr>
          <w:rFonts w:ascii="Times New Roman" w:hAnsi="Times New Roman" w:cs="Times New Roman"/>
          <w:sz w:val="24"/>
          <w:szCs w:val="24"/>
        </w:rPr>
        <w:t xml:space="preserve"> breve por meio de um </w:t>
      </w:r>
      <w:r w:rsidR="00FB7805" w:rsidRPr="00333C72">
        <w:rPr>
          <w:rFonts w:ascii="Times New Roman" w:hAnsi="Times New Roman" w:cs="Times New Roman"/>
          <w:sz w:val="24"/>
          <w:szCs w:val="24"/>
        </w:rPr>
        <w:t xml:space="preserve">panorama </w:t>
      </w:r>
      <w:r w:rsidR="000F5BEC" w:rsidRPr="00333C72">
        <w:rPr>
          <w:rFonts w:ascii="Times New Roman" w:hAnsi="Times New Roman" w:cs="Times New Roman"/>
          <w:sz w:val="24"/>
          <w:szCs w:val="24"/>
        </w:rPr>
        <w:t>com as</w:t>
      </w:r>
      <w:r w:rsidR="00DE26CB" w:rsidRPr="00333C72">
        <w:rPr>
          <w:rFonts w:ascii="Times New Roman" w:hAnsi="Times New Roman" w:cs="Times New Roman"/>
          <w:sz w:val="24"/>
          <w:szCs w:val="24"/>
        </w:rPr>
        <w:t xml:space="preserve"> experiências democráticas realizadas no Brasil, marcada inicialmente pela tormentosa época da República</w:t>
      </w:r>
      <w:r w:rsidR="00392D9F" w:rsidRPr="00333C72">
        <w:rPr>
          <w:rFonts w:ascii="Times New Roman" w:hAnsi="Times New Roman" w:cs="Times New Roman"/>
          <w:sz w:val="24"/>
          <w:szCs w:val="24"/>
        </w:rPr>
        <w:t xml:space="preserve"> da</w:t>
      </w:r>
      <w:r w:rsidR="00EC3ABD" w:rsidRPr="00333C72">
        <w:rPr>
          <w:rFonts w:ascii="Times New Roman" w:hAnsi="Times New Roman" w:cs="Times New Roman"/>
          <w:sz w:val="24"/>
          <w:szCs w:val="24"/>
        </w:rPr>
        <w:t xml:space="preserve"> Espada (</w:t>
      </w:r>
      <w:r w:rsidR="00DE26CB" w:rsidRPr="00333C72">
        <w:rPr>
          <w:rFonts w:ascii="Times New Roman" w:hAnsi="Times New Roman" w:cs="Times New Roman"/>
          <w:sz w:val="24"/>
          <w:szCs w:val="24"/>
        </w:rPr>
        <w:t>1889 a 1894</w:t>
      </w:r>
      <w:r w:rsidR="00EC3ABD" w:rsidRPr="00333C72">
        <w:rPr>
          <w:rFonts w:ascii="Times New Roman" w:hAnsi="Times New Roman" w:cs="Times New Roman"/>
          <w:sz w:val="24"/>
          <w:szCs w:val="24"/>
        </w:rPr>
        <w:t>),</w:t>
      </w:r>
      <w:r w:rsidR="00DE26CB" w:rsidRPr="00333C72">
        <w:rPr>
          <w:rFonts w:ascii="Times New Roman" w:hAnsi="Times New Roman" w:cs="Times New Roman"/>
          <w:sz w:val="24"/>
          <w:szCs w:val="24"/>
        </w:rPr>
        <w:t xml:space="preserve"> </w:t>
      </w:r>
      <w:r w:rsidR="00381D22" w:rsidRPr="00333C72">
        <w:rPr>
          <w:rFonts w:ascii="Times New Roman" w:hAnsi="Times New Roman" w:cs="Times New Roman"/>
          <w:sz w:val="24"/>
          <w:szCs w:val="24"/>
        </w:rPr>
        <w:t xml:space="preserve">produzindo </w:t>
      </w:r>
      <w:r w:rsidR="00DE26CB" w:rsidRPr="00333C72">
        <w:rPr>
          <w:rFonts w:ascii="Times New Roman" w:hAnsi="Times New Roman" w:cs="Times New Roman"/>
          <w:sz w:val="24"/>
          <w:szCs w:val="24"/>
        </w:rPr>
        <w:t>a Velha República regida pelo coronelismo</w:t>
      </w:r>
      <w:r w:rsidR="00FB7805" w:rsidRPr="00333C72">
        <w:rPr>
          <w:rFonts w:ascii="Times New Roman" w:hAnsi="Times New Roman" w:cs="Times New Roman"/>
          <w:sz w:val="24"/>
          <w:szCs w:val="24"/>
        </w:rPr>
        <w:t xml:space="preserve"> que sobrevive por mais de duas décadas sendo diluída por movimentos de contestação e disputas internas. Foi ao final da gestão biônica, sem eleição, do Presidente Vargas, que surge ap</w:t>
      </w:r>
      <w:r w:rsidR="000F5BEC" w:rsidRPr="00333C72">
        <w:rPr>
          <w:rFonts w:ascii="Times New Roman" w:hAnsi="Times New Roman" w:cs="Times New Roman"/>
          <w:sz w:val="24"/>
          <w:szCs w:val="24"/>
        </w:rPr>
        <w:t>ós</w:t>
      </w:r>
      <w:r w:rsidR="00381D22" w:rsidRPr="00333C72">
        <w:rPr>
          <w:rFonts w:ascii="Times New Roman" w:hAnsi="Times New Roman" w:cs="Times New Roman"/>
          <w:sz w:val="24"/>
          <w:szCs w:val="24"/>
        </w:rPr>
        <w:t xml:space="preserve"> uma</w:t>
      </w:r>
      <w:r w:rsidR="000F5BEC" w:rsidRPr="00333C72">
        <w:rPr>
          <w:rFonts w:ascii="Times New Roman" w:hAnsi="Times New Roman" w:cs="Times New Roman"/>
          <w:sz w:val="24"/>
          <w:szCs w:val="24"/>
        </w:rPr>
        <w:t xml:space="preserve"> fracassada constituinte,</w:t>
      </w:r>
      <w:r w:rsidR="00FB7805" w:rsidRPr="00333C72">
        <w:rPr>
          <w:rFonts w:ascii="Times New Roman" w:hAnsi="Times New Roman" w:cs="Times New Roman"/>
          <w:sz w:val="24"/>
          <w:szCs w:val="24"/>
        </w:rPr>
        <w:t xml:space="preserve"> a primeira experiência de uma ditadura militar, conhecida como a Ditadura do Estado Novo. </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EC42B8" w:rsidRDefault="00FB7805"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As tentativas democráticas vão se espalhando na história do País com movimentos instáveis e variados até enfrentar o golpe de 64 que estanca as forças democráticas</w:t>
      </w:r>
      <w:r w:rsidR="00A20068" w:rsidRPr="00333C72">
        <w:rPr>
          <w:rFonts w:ascii="Times New Roman" w:hAnsi="Times New Roman" w:cs="Times New Roman"/>
          <w:sz w:val="24"/>
          <w:szCs w:val="24"/>
        </w:rPr>
        <w:t>, mesmo</w:t>
      </w:r>
      <w:r w:rsidR="00AF58CC" w:rsidRPr="00333C72">
        <w:rPr>
          <w:rFonts w:ascii="Times New Roman" w:hAnsi="Times New Roman" w:cs="Times New Roman"/>
          <w:sz w:val="24"/>
          <w:szCs w:val="24"/>
        </w:rPr>
        <w:t xml:space="preserve"> </w:t>
      </w:r>
      <w:r w:rsidR="00A20068" w:rsidRPr="00333C72">
        <w:rPr>
          <w:rFonts w:ascii="Times New Roman" w:hAnsi="Times New Roman" w:cs="Times New Roman"/>
          <w:sz w:val="24"/>
          <w:szCs w:val="24"/>
        </w:rPr>
        <w:t>diante de focos de resistência</w:t>
      </w:r>
      <w:r w:rsidR="00C90F6B" w:rsidRPr="00333C72">
        <w:rPr>
          <w:rFonts w:ascii="Times New Roman" w:hAnsi="Times New Roman" w:cs="Times New Roman"/>
          <w:sz w:val="24"/>
          <w:szCs w:val="24"/>
        </w:rPr>
        <w:t xml:space="preserve">, </w:t>
      </w:r>
      <w:r w:rsidRPr="00333C72">
        <w:rPr>
          <w:rFonts w:ascii="Times New Roman" w:hAnsi="Times New Roman" w:cs="Times New Roman"/>
          <w:sz w:val="24"/>
          <w:szCs w:val="24"/>
        </w:rPr>
        <w:t>constituindo-se numa intervenção militar</w:t>
      </w:r>
      <w:r w:rsidR="00AF58CC" w:rsidRPr="00333C72">
        <w:rPr>
          <w:rFonts w:ascii="Times New Roman" w:hAnsi="Times New Roman" w:cs="Times New Roman"/>
          <w:sz w:val="24"/>
          <w:szCs w:val="24"/>
        </w:rPr>
        <w:t xml:space="preserve"> ampla e rigorosa assumindo o poder por mais de duas décadas por meio da repressão e supressão de direitos e liberdades</w:t>
      </w:r>
      <w:r w:rsidR="000F5BEC" w:rsidRPr="00333C72">
        <w:rPr>
          <w:rFonts w:ascii="Times New Roman" w:hAnsi="Times New Roman" w:cs="Times New Roman"/>
          <w:sz w:val="24"/>
          <w:szCs w:val="24"/>
        </w:rPr>
        <w:t xml:space="preserve"> dos brasileiros</w:t>
      </w:r>
      <w:r w:rsidR="00AF58CC" w:rsidRPr="00333C72">
        <w:rPr>
          <w:rFonts w:ascii="Times New Roman" w:hAnsi="Times New Roman" w:cs="Times New Roman"/>
          <w:sz w:val="24"/>
          <w:szCs w:val="24"/>
        </w:rPr>
        <w:t>. Em meio ao ambiente hostil da</w:t>
      </w:r>
      <w:r w:rsidR="000F5BEC" w:rsidRPr="00333C72">
        <w:rPr>
          <w:rFonts w:ascii="Times New Roman" w:hAnsi="Times New Roman" w:cs="Times New Roman"/>
          <w:sz w:val="24"/>
          <w:szCs w:val="24"/>
        </w:rPr>
        <w:t xml:space="preserve">quela </w:t>
      </w:r>
      <w:r w:rsidR="00AF58CC" w:rsidRPr="00333C72">
        <w:rPr>
          <w:rFonts w:ascii="Times New Roman" w:hAnsi="Times New Roman" w:cs="Times New Roman"/>
          <w:sz w:val="24"/>
          <w:szCs w:val="24"/>
        </w:rPr>
        <w:t xml:space="preserve">ditadura </w:t>
      </w:r>
      <w:r w:rsidR="000F5BEC" w:rsidRPr="00333C72">
        <w:rPr>
          <w:rFonts w:ascii="Times New Roman" w:hAnsi="Times New Roman" w:cs="Times New Roman"/>
          <w:sz w:val="24"/>
          <w:szCs w:val="24"/>
        </w:rPr>
        <w:t>emergem</w:t>
      </w:r>
      <w:r w:rsidR="00AF58CC" w:rsidRPr="00333C72">
        <w:rPr>
          <w:rFonts w:ascii="Times New Roman" w:hAnsi="Times New Roman" w:cs="Times New Roman"/>
          <w:sz w:val="24"/>
          <w:szCs w:val="24"/>
        </w:rPr>
        <w:t xml:space="preserve"> movimentos de conscientização e resistência a favor da democracia, criando condições para mais uma experiência de redemocratização do País produzindo o fim da ditatura em meados da década de 80 do século passado, tendo como maior conquista a promulgação</w:t>
      </w:r>
      <w:r w:rsidR="00CD2C72" w:rsidRPr="00333C72">
        <w:rPr>
          <w:rFonts w:ascii="Times New Roman" w:hAnsi="Times New Roman" w:cs="Times New Roman"/>
          <w:sz w:val="24"/>
          <w:szCs w:val="24"/>
        </w:rPr>
        <w:t xml:space="preserve"> da Constituição Cidadã em 1988</w:t>
      </w:r>
      <w:r w:rsidR="00155D9F" w:rsidRPr="00333C72">
        <w:rPr>
          <w:rFonts w:ascii="Times New Roman" w:hAnsi="Times New Roman" w:cs="Times New Roman"/>
          <w:sz w:val="24"/>
          <w:szCs w:val="24"/>
        </w:rPr>
        <w:t>,</w:t>
      </w:r>
      <w:r w:rsidR="00CD2C72" w:rsidRPr="00333C72">
        <w:rPr>
          <w:rFonts w:ascii="Times New Roman" w:hAnsi="Times New Roman" w:cs="Times New Roman"/>
          <w:sz w:val="24"/>
          <w:szCs w:val="24"/>
        </w:rPr>
        <w:t xml:space="preserve"> consagrando muitas conquistas sociais, muitas delas por empenho e persistência das ideias da Democracia Cristã presente na Assembleia Nacional </w:t>
      </w:r>
      <w:r w:rsidR="00EC42B8" w:rsidRPr="00333C72">
        <w:rPr>
          <w:rFonts w:ascii="Times New Roman" w:hAnsi="Times New Roman" w:cs="Times New Roman"/>
          <w:sz w:val="24"/>
          <w:szCs w:val="24"/>
        </w:rPr>
        <w:t>Constituinte de 1985</w:t>
      </w:r>
      <w:r w:rsidR="00C90F6B" w:rsidRPr="00333C72">
        <w:rPr>
          <w:rFonts w:ascii="Times New Roman" w:hAnsi="Times New Roman" w:cs="Times New Roman"/>
          <w:sz w:val="24"/>
          <w:szCs w:val="24"/>
        </w:rPr>
        <w:t xml:space="preserve"> - 1988</w:t>
      </w:r>
      <w:r w:rsidR="00EC42B8" w:rsidRPr="00333C72">
        <w:rPr>
          <w:rFonts w:ascii="Times New Roman" w:hAnsi="Times New Roman" w:cs="Times New Roman"/>
          <w:sz w:val="24"/>
          <w:szCs w:val="24"/>
        </w:rPr>
        <w:t>.</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B96EED" w:rsidRPr="00333C72" w:rsidRDefault="00EC42B8"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 </w:t>
      </w:r>
      <w:r w:rsidR="00B96EED" w:rsidRPr="00333C72">
        <w:rPr>
          <w:rFonts w:ascii="Times New Roman" w:hAnsi="Times New Roman" w:cs="Times New Roman"/>
          <w:sz w:val="24"/>
          <w:szCs w:val="24"/>
        </w:rPr>
        <w:t xml:space="preserve">É possível mapear rastros dos semeadores da incipiente experiência democrática no Brasil? A busca por essa resposta é a proposta desta pesquisa, iniciada nos trabalhos de Mestrado e em continuidade para o doutoramento em Educação. A militância nos campos da Teologia, Pedagogia e na </w:t>
      </w:r>
      <w:r w:rsidR="00DF74E3" w:rsidRPr="00333C72">
        <w:rPr>
          <w:rFonts w:ascii="Times New Roman" w:hAnsi="Times New Roman" w:cs="Times New Roman"/>
          <w:sz w:val="24"/>
          <w:szCs w:val="24"/>
        </w:rPr>
        <w:t>Política</w:t>
      </w:r>
      <w:r w:rsidR="00B96EED" w:rsidRPr="00333C72">
        <w:rPr>
          <w:rFonts w:ascii="Times New Roman" w:hAnsi="Times New Roman" w:cs="Times New Roman"/>
          <w:sz w:val="24"/>
          <w:szCs w:val="24"/>
        </w:rPr>
        <w:t xml:space="preserve"> partidária são as motivações para encontrar as raízes dessa experiência</w:t>
      </w:r>
      <w:r w:rsidR="008F69E7" w:rsidRPr="00333C72">
        <w:rPr>
          <w:rFonts w:ascii="Times New Roman" w:hAnsi="Times New Roman" w:cs="Times New Roman"/>
          <w:sz w:val="24"/>
          <w:szCs w:val="24"/>
        </w:rPr>
        <w:t>,</w:t>
      </w:r>
      <w:r w:rsidR="00B96EED" w:rsidRPr="00333C72">
        <w:rPr>
          <w:rFonts w:ascii="Times New Roman" w:hAnsi="Times New Roman" w:cs="Times New Roman"/>
          <w:sz w:val="24"/>
          <w:szCs w:val="24"/>
        </w:rPr>
        <w:t xml:space="preserve"> por trilhas bibliográficas</w:t>
      </w:r>
      <w:r w:rsidR="008F69E7" w:rsidRPr="00333C72">
        <w:rPr>
          <w:rFonts w:ascii="Times New Roman" w:hAnsi="Times New Roman" w:cs="Times New Roman"/>
          <w:sz w:val="24"/>
          <w:szCs w:val="24"/>
        </w:rPr>
        <w:t>,</w:t>
      </w:r>
      <w:r w:rsidR="00B96EED" w:rsidRPr="00333C72">
        <w:rPr>
          <w:rFonts w:ascii="Times New Roman" w:hAnsi="Times New Roman" w:cs="Times New Roman"/>
          <w:sz w:val="24"/>
          <w:szCs w:val="24"/>
        </w:rPr>
        <w:t xml:space="preserve"> investigando pensamentos e ações</w:t>
      </w:r>
      <w:r w:rsidR="00034D67" w:rsidRPr="00333C72">
        <w:rPr>
          <w:rFonts w:ascii="Times New Roman" w:hAnsi="Times New Roman" w:cs="Times New Roman"/>
          <w:sz w:val="24"/>
          <w:szCs w:val="24"/>
        </w:rPr>
        <w:t xml:space="preserve"> comprometidos com a Causa De</w:t>
      </w:r>
      <w:r w:rsidR="00DF74E3" w:rsidRPr="00333C72">
        <w:rPr>
          <w:rFonts w:ascii="Times New Roman" w:hAnsi="Times New Roman" w:cs="Times New Roman"/>
          <w:sz w:val="24"/>
          <w:szCs w:val="24"/>
        </w:rPr>
        <w:t>mocrát</w:t>
      </w:r>
      <w:r w:rsidR="00034D67" w:rsidRPr="00333C72">
        <w:rPr>
          <w:rFonts w:ascii="Times New Roman" w:hAnsi="Times New Roman" w:cs="Times New Roman"/>
          <w:sz w:val="24"/>
          <w:szCs w:val="24"/>
        </w:rPr>
        <w:t>ica.</w:t>
      </w:r>
      <w:r w:rsidR="00B96EED" w:rsidRPr="00333C72">
        <w:rPr>
          <w:rFonts w:ascii="Times New Roman" w:hAnsi="Times New Roman" w:cs="Times New Roman"/>
          <w:sz w:val="24"/>
          <w:szCs w:val="24"/>
        </w:rPr>
        <w:t xml:space="preserve">   </w:t>
      </w:r>
    </w:p>
    <w:p w:rsidR="00402744" w:rsidRPr="00333C72" w:rsidRDefault="00402744" w:rsidP="00A15903">
      <w:pPr>
        <w:spacing w:after="0" w:line="360" w:lineRule="auto"/>
        <w:jc w:val="both"/>
        <w:rPr>
          <w:rFonts w:ascii="Times New Roman" w:hAnsi="Times New Roman" w:cs="Times New Roman"/>
          <w:b/>
          <w:sz w:val="24"/>
          <w:szCs w:val="24"/>
        </w:rPr>
      </w:pPr>
    </w:p>
    <w:p w:rsidR="00A51D63" w:rsidRDefault="00034D67" w:rsidP="00A15903">
      <w:pPr>
        <w:spacing w:after="0" w:line="360" w:lineRule="auto"/>
        <w:jc w:val="both"/>
        <w:rPr>
          <w:rFonts w:ascii="Times New Roman" w:hAnsi="Times New Roman" w:cs="Times New Roman"/>
          <w:b/>
          <w:sz w:val="24"/>
          <w:szCs w:val="24"/>
        </w:rPr>
      </w:pPr>
      <w:r w:rsidRPr="00333C72">
        <w:rPr>
          <w:rFonts w:ascii="Times New Roman" w:hAnsi="Times New Roman" w:cs="Times New Roman"/>
          <w:b/>
          <w:sz w:val="24"/>
          <w:szCs w:val="24"/>
        </w:rPr>
        <w:t>B</w:t>
      </w:r>
      <w:r w:rsidR="00A51D63">
        <w:rPr>
          <w:rFonts w:ascii="Times New Roman" w:hAnsi="Times New Roman" w:cs="Times New Roman"/>
          <w:b/>
          <w:sz w:val="24"/>
          <w:szCs w:val="24"/>
        </w:rPr>
        <w:t>iografias que se tocam pelos ventos da Reforma do Século XVI</w:t>
      </w:r>
    </w:p>
    <w:p w:rsidR="000E0C53" w:rsidRPr="00333C72" w:rsidRDefault="00A20068" w:rsidP="00A15903">
      <w:pPr>
        <w:spacing w:after="0" w:line="360" w:lineRule="auto"/>
        <w:jc w:val="both"/>
        <w:rPr>
          <w:rFonts w:ascii="Times New Roman" w:hAnsi="Times New Roman" w:cs="Times New Roman"/>
          <w:b/>
          <w:sz w:val="24"/>
          <w:szCs w:val="24"/>
        </w:rPr>
      </w:pPr>
      <w:r w:rsidRPr="00333C72">
        <w:rPr>
          <w:rFonts w:ascii="Times New Roman" w:hAnsi="Times New Roman" w:cs="Times New Roman"/>
          <w:b/>
          <w:sz w:val="24"/>
          <w:szCs w:val="24"/>
        </w:rPr>
        <w:t xml:space="preserve"> </w:t>
      </w:r>
    </w:p>
    <w:p w:rsidR="001232DA" w:rsidRPr="00333C72" w:rsidRDefault="00120800" w:rsidP="00A15903">
      <w:pPr>
        <w:spacing w:after="4" w:line="360" w:lineRule="auto"/>
        <w:ind w:right="45"/>
        <w:jc w:val="both"/>
        <w:rPr>
          <w:rFonts w:ascii="Times New Roman" w:hAnsi="Times New Roman" w:cs="Times New Roman"/>
          <w:b/>
          <w:sz w:val="24"/>
          <w:szCs w:val="24"/>
        </w:rPr>
      </w:pPr>
      <w:r w:rsidRPr="00333C72">
        <w:rPr>
          <w:rFonts w:ascii="Times New Roman" w:hAnsi="Times New Roman" w:cs="Times New Roman"/>
          <w:b/>
          <w:sz w:val="24"/>
          <w:szCs w:val="24"/>
        </w:rPr>
        <w:t>Dados biográficos e visão de educação de Calvino</w:t>
      </w:r>
    </w:p>
    <w:p w:rsidR="00EA409D" w:rsidRPr="00333C72" w:rsidRDefault="00EA409D" w:rsidP="00A15903">
      <w:pPr>
        <w:spacing w:after="4" w:line="360" w:lineRule="auto"/>
        <w:ind w:right="45"/>
        <w:jc w:val="both"/>
        <w:rPr>
          <w:rFonts w:ascii="Times New Roman" w:hAnsi="Times New Roman" w:cs="Times New Roman"/>
          <w:b/>
          <w:sz w:val="24"/>
          <w:szCs w:val="24"/>
        </w:rPr>
      </w:pPr>
    </w:p>
    <w:p w:rsidR="00EE58D7" w:rsidRPr="00333C72" w:rsidRDefault="00EE58D7"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A Europa civilizada experimentava grandes transformações sociais, impulsionadas pela imprensa, recém-criada por Gutenberg, quando, em meio a um clima polêmico, nasceu João Calvino, em 10 de julho de 1509, na cidade Noyon</w:t>
      </w:r>
      <w:r w:rsidRPr="00333C72">
        <w:rPr>
          <w:rFonts w:ascii="Times New Roman" w:hAnsi="Times New Roman" w:cs="Times New Roman"/>
          <w:sz w:val="24"/>
          <w:szCs w:val="24"/>
          <w:vertAlign w:val="superscript"/>
        </w:rPr>
        <w:footnoteReference w:id="5"/>
      </w:r>
      <w:r w:rsidRPr="00333C72">
        <w:rPr>
          <w:rFonts w:ascii="Times New Roman" w:hAnsi="Times New Roman" w:cs="Times New Roman"/>
          <w:sz w:val="24"/>
          <w:szCs w:val="24"/>
        </w:rPr>
        <w:t>, região da Picardia, filho do ilustre casal Gerard Cauvin e Jeanne de La Franc, família burguesa e bem relacionada social e politicamente. Calvino teve cinco irmãos, três homens e duas mulheres. Foi batizado na tradição católica, teve como padrinho Jean Vatine, cônego da Catedral em Noyon.</w:t>
      </w:r>
    </w:p>
    <w:p w:rsidR="004F01C7" w:rsidRPr="00333C72" w:rsidRDefault="00EE58D7" w:rsidP="00A15903">
      <w:pPr>
        <w:spacing w:line="360" w:lineRule="auto"/>
        <w:ind w:right="45" w:firstLine="723"/>
        <w:jc w:val="both"/>
        <w:rPr>
          <w:rFonts w:ascii="Times New Roman" w:hAnsi="Times New Roman" w:cs="Times New Roman"/>
          <w:b/>
          <w:color w:val="FF0000"/>
          <w:sz w:val="24"/>
          <w:szCs w:val="24"/>
        </w:rPr>
      </w:pPr>
      <w:r w:rsidRPr="00333C72">
        <w:rPr>
          <w:rFonts w:ascii="Times New Roman" w:hAnsi="Times New Roman" w:cs="Times New Roman"/>
          <w:sz w:val="24"/>
          <w:szCs w:val="24"/>
        </w:rPr>
        <w:t>João Calvino recebeu as primeiras aulas sob a orientação de Marturin Cardier, um dos mestres de latim na sua época, no Colégio de La Marche, em Paris. Durante o período inicial dos estudos na cidade de Noyon, participava das atividades religiosas, acompanhando sua mãe às procissões e para receber o ensino da Igreja. Destacava-se pela vivacidade da sua inteligência e a firmeza de seu caráter, conforme</w:t>
      </w:r>
      <w:r w:rsidRPr="00333C72">
        <w:rPr>
          <w:rFonts w:ascii="Times New Roman" w:hAnsi="Times New Roman" w:cs="Times New Roman"/>
          <w:b/>
          <w:sz w:val="24"/>
          <w:szCs w:val="24"/>
        </w:rPr>
        <w:t xml:space="preserve"> </w:t>
      </w:r>
      <w:r w:rsidRPr="00333C72">
        <w:rPr>
          <w:rFonts w:ascii="Times New Roman" w:hAnsi="Times New Roman" w:cs="Times New Roman"/>
          <w:sz w:val="24"/>
          <w:szCs w:val="24"/>
        </w:rPr>
        <w:t>Jacques Desmay</w:t>
      </w:r>
      <w:r w:rsidR="004F01C7" w:rsidRPr="00333C72">
        <w:rPr>
          <w:rFonts w:ascii="Times New Roman" w:hAnsi="Times New Roman" w:cs="Times New Roman"/>
          <w:sz w:val="24"/>
          <w:szCs w:val="24"/>
        </w:rPr>
        <w:t>, e</w:t>
      </w:r>
      <w:r w:rsidRPr="00333C72">
        <w:rPr>
          <w:rFonts w:ascii="Times New Roman" w:hAnsi="Times New Roman" w:cs="Times New Roman"/>
          <w:b/>
          <w:sz w:val="24"/>
          <w:szCs w:val="24"/>
        </w:rPr>
        <w:t xml:space="preserve"> </w:t>
      </w:r>
      <w:r w:rsidRPr="00333C72">
        <w:rPr>
          <w:rFonts w:ascii="Times New Roman" w:hAnsi="Times New Roman" w:cs="Times New Roman"/>
          <w:sz w:val="24"/>
          <w:szCs w:val="24"/>
        </w:rPr>
        <w:t>unia um belo espírito de estudante à prontidão em conceber ideias e à mente engenhosa no estudo das letras</w:t>
      </w:r>
      <w:r w:rsidRPr="00333C72">
        <w:rPr>
          <w:rFonts w:ascii="Times New Roman" w:hAnsi="Times New Roman" w:cs="Times New Roman"/>
          <w:color w:val="FF0000"/>
          <w:sz w:val="24"/>
          <w:szCs w:val="24"/>
        </w:rPr>
        <w:t>.</w:t>
      </w:r>
      <w:r w:rsidRPr="00333C72">
        <w:rPr>
          <w:rFonts w:ascii="Times New Roman" w:hAnsi="Times New Roman" w:cs="Times New Roman"/>
          <w:b/>
          <w:color w:val="FF0000"/>
          <w:sz w:val="24"/>
          <w:szCs w:val="24"/>
        </w:rPr>
        <w:t xml:space="preserve"> </w:t>
      </w:r>
    </w:p>
    <w:p w:rsidR="004F01C7" w:rsidRPr="00333C72" w:rsidRDefault="00EE58D7"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Calvino estava com sete anos</w:t>
      </w:r>
      <w:r w:rsidR="004F01C7" w:rsidRPr="00333C72">
        <w:rPr>
          <w:rFonts w:ascii="Times New Roman" w:hAnsi="Times New Roman" w:cs="Times New Roman"/>
          <w:sz w:val="24"/>
          <w:szCs w:val="24"/>
        </w:rPr>
        <w:t>,</w:t>
      </w:r>
      <w:r w:rsidRPr="00333C72">
        <w:rPr>
          <w:rFonts w:ascii="Times New Roman" w:hAnsi="Times New Roman" w:cs="Times New Roman"/>
          <w:sz w:val="24"/>
          <w:szCs w:val="24"/>
        </w:rPr>
        <w:t xml:space="preserve"> quando Erasmo de Roterda</w:t>
      </w:r>
      <w:r w:rsidR="004F01C7" w:rsidRPr="00333C72">
        <w:rPr>
          <w:rFonts w:ascii="Times New Roman" w:hAnsi="Times New Roman" w:cs="Times New Roman"/>
          <w:sz w:val="24"/>
          <w:szCs w:val="24"/>
        </w:rPr>
        <w:t>m</w:t>
      </w:r>
      <w:r w:rsidRPr="00333C72">
        <w:rPr>
          <w:rFonts w:ascii="Times New Roman" w:hAnsi="Times New Roman" w:cs="Times New Roman"/>
          <w:sz w:val="24"/>
          <w:szCs w:val="24"/>
        </w:rPr>
        <w:t xml:space="preserve">, autor da sátira “O Elogio da Loucura”, vinha a lume com a tradução do Novo Testamento (1516), propondo a prática da leitura, que mais tarde seria o grande instrumento da causa </w:t>
      </w:r>
      <w:r w:rsidR="004F01C7" w:rsidRPr="00333C72">
        <w:rPr>
          <w:rFonts w:ascii="Times New Roman" w:hAnsi="Times New Roman" w:cs="Times New Roman"/>
          <w:sz w:val="24"/>
          <w:szCs w:val="24"/>
        </w:rPr>
        <w:t>c</w:t>
      </w:r>
      <w:r w:rsidRPr="00333C72">
        <w:rPr>
          <w:rFonts w:ascii="Times New Roman" w:hAnsi="Times New Roman" w:cs="Times New Roman"/>
          <w:sz w:val="24"/>
          <w:szCs w:val="24"/>
        </w:rPr>
        <w:t xml:space="preserve">alvinista, </w:t>
      </w:r>
      <w:r w:rsidR="004F01C7" w:rsidRPr="00333C72">
        <w:rPr>
          <w:rFonts w:ascii="Times New Roman" w:hAnsi="Times New Roman" w:cs="Times New Roman"/>
          <w:sz w:val="24"/>
          <w:szCs w:val="24"/>
        </w:rPr>
        <w:t xml:space="preserve">e </w:t>
      </w:r>
      <w:r w:rsidRPr="00333C72">
        <w:rPr>
          <w:rFonts w:ascii="Times New Roman" w:hAnsi="Times New Roman" w:cs="Times New Roman"/>
          <w:sz w:val="24"/>
          <w:szCs w:val="24"/>
        </w:rPr>
        <w:t>“estimulava a muitos o estudo das Sagradas Letras, levando-os ao confronto do ensino da Igreja com as doutrinas do Cristianismo Primitivo”</w:t>
      </w:r>
      <w:r w:rsidRPr="00333C72">
        <w:rPr>
          <w:rFonts w:ascii="Times New Roman" w:hAnsi="Times New Roman" w:cs="Times New Roman"/>
          <w:sz w:val="24"/>
          <w:szCs w:val="24"/>
          <w:vertAlign w:val="superscript"/>
        </w:rPr>
        <w:footnoteReference w:id="6"/>
      </w:r>
      <w:r w:rsidRPr="00333C72">
        <w:rPr>
          <w:rFonts w:ascii="Times New Roman" w:hAnsi="Times New Roman" w:cs="Times New Roman"/>
          <w:sz w:val="24"/>
          <w:szCs w:val="24"/>
        </w:rPr>
        <w:t>,</w:t>
      </w:r>
      <w:r w:rsidRPr="00333C72">
        <w:rPr>
          <w:rFonts w:ascii="Times New Roman" w:hAnsi="Times New Roman" w:cs="Times New Roman"/>
          <w:b/>
          <w:i/>
          <w:sz w:val="24"/>
          <w:szCs w:val="24"/>
        </w:rPr>
        <w:t xml:space="preserve"> </w:t>
      </w:r>
      <w:r w:rsidRPr="00333C72">
        <w:rPr>
          <w:rFonts w:ascii="Times New Roman" w:hAnsi="Times New Roman" w:cs="Times New Roman"/>
          <w:sz w:val="24"/>
          <w:szCs w:val="24"/>
        </w:rPr>
        <w:t xml:space="preserve">despontando como um dos precursores do movimento reformista em ambiente de semeadura do Renascimento. </w:t>
      </w:r>
    </w:p>
    <w:p w:rsidR="00EE58D7" w:rsidRPr="00333C72" w:rsidRDefault="00EE58D7"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Um ano mais tarde, Martinho Lutero</w:t>
      </w:r>
      <w:r w:rsidR="00051783" w:rsidRPr="00333C72">
        <w:rPr>
          <w:rFonts w:ascii="Times New Roman" w:hAnsi="Times New Roman" w:cs="Times New Roman"/>
          <w:sz w:val="24"/>
          <w:szCs w:val="24"/>
        </w:rPr>
        <w:t>, após “examinar as Escrituras”</w:t>
      </w:r>
      <w:r w:rsidR="00051783" w:rsidRPr="00333C72">
        <w:rPr>
          <w:rFonts w:ascii="Times New Roman" w:hAnsi="Times New Roman" w:cs="Times New Roman"/>
          <w:sz w:val="24"/>
          <w:szCs w:val="24"/>
          <w:vertAlign w:val="superscript"/>
        </w:rPr>
        <w:footnoteReference w:id="7"/>
      </w:r>
      <w:r w:rsidR="00051783" w:rsidRPr="00333C72">
        <w:rPr>
          <w:rFonts w:ascii="Times New Roman" w:hAnsi="Times New Roman" w:cs="Times New Roman"/>
          <w:sz w:val="24"/>
          <w:szCs w:val="24"/>
        </w:rPr>
        <w:t>, com a “consciência esclarecida”,</w:t>
      </w:r>
      <w:r w:rsidR="00051783" w:rsidRPr="00333C72">
        <w:rPr>
          <w:rFonts w:ascii="Times New Roman" w:hAnsi="Times New Roman" w:cs="Times New Roman"/>
          <w:sz w:val="24"/>
          <w:szCs w:val="24"/>
          <w:vertAlign w:val="superscript"/>
        </w:rPr>
        <w:t xml:space="preserve">16 </w:t>
      </w:r>
      <w:r w:rsidR="00051783" w:rsidRPr="00333C72">
        <w:rPr>
          <w:rFonts w:ascii="Times New Roman" w:hAnsi="Times New Roman" w:cs="Times New Roman"/>
          <w:sz w:val="24"/>
          <w:szCs w:val="24"/>
        </w:rPr>
        <w:t>por orientação de</w:t>
      </w:r>
      <w:r w:rsidR="004F01C7" w:rsidRPr="00333C72">
        <w:rPr>
          <w:rFonts w:ascii="Times New Roman" w:hAnsi="Times New Roman" w:cs="Times New Roman"/>
          <w:sz w:val="24"/>
          <w:szCs w:val="24"/>
        </w:rPr>
        <w:t xml:space="preserve"> </w:t>
      </w:r>
      <w:r w:rsidR="00051783" w:rsidRPr="00333C72">
        <w:rPr>
          <w:rFonts w:ascii="Times New Roman" w:hAnsi="Times New Roman" w:cs="Times New Roman"/>
          <w:sz w:val="24"/>
          <w:szCs w:val="24"/>
        </w:rPr>
        <w:t xml:space="preserve">seu superior Stauptiz, </w:t>
      </w:r>
      <w:r w:rsidR="004F01C7" w:rsidRPr="00333C72">
        <w:rPr>
          <w:rFonts w:ascii="Times New Roman" w:hAnsi="Times New Roman" w:cs="Times New Roman"/>
          <w:sz w:val="24"/>
          <w:szCs w:val="24"/>
        </w:rPr>
        <w:t>produziu e publicou as 95 teses que foram afixadas, em 31 de outubro de 1517, na porta do castelo de Wittenberg.</w:t>
      </w:r>
      <w:r w:rsidR="00051783" w:rsidRPr="00333C72">
        <w:rPr>
          <w:rFonts w:ascii="Times New Roman" w:hAnsi="Times New Roman" w:cs="Times New Roman"/>
          <w:sz w:val="24"/>
          <w:szCs w:val="24"/>
        </w:rPr>
        <w:t xml:space="preserve"> Pedra fundamental da Reforma, as teses deram </w:t>
      </w:r>
      <w:r w:rsidRPr="00333C72">
        <w:rPr>
          <w:rFonts w:ascii="Times New Roman" w:hAnsi="Times New Roman" w:cs="Times New Roman"/>
          <w:sz w:val="24"/>
          <w:szCs w:val="24"/>
        </w:rPr>
        <w:t>origem a</w:t>
      </w:r>
      <w:r w:rsidR="00051783" w:rsidRPr="00333C72">
        <w:rPr>
          <w:rFonts w:ascii="Times New Roman" w:hAnsi="Times New Roman" w:cs="Times New Roman"/>
          <w:sz w:val="24"/>
          <w:szCs w:val="24"/>
        </w:rPr>
        <w:t xml:space="preserve"> um</w:t>
      </w:r>
      <w:r w:rsidRPr="00333C72">
        <w:rPr>
          <w:rFonts w:ascii="Times New Roman" w:hAnsi="Times New Roman" w:cs="Times New Roman"/>
          <w:sz w:val="24"/>
          <w:szCs w:val="24"/>
        </w:rPr>
        <w:t xml:space="preserve"> movimento diverso e amplo, </w:t>
      </w:r>
      <w:r w:rsidR="00051783" w:rsidRPr="00333C72">
        <w:rPr>
          <w:rFonts w:ascii="Times New Roman" w:hAnsi="Times New Roman" w:cs="Times New Roman"/>
          <w:sz w:val="24"/>
          <w:szCs w:val="24"/>
        </w:rPr>
        <w:t>com repercussão além-fronteiras, expandindo novas possibilidades de estilos de vida no seio do cristianismo.</w:t>
      </w:r>
    </w:p>
    <w:p w:rsidR="00051783" w:rsidRDefault="00051783" w:rsidP="00A15903">
      <w:pPr>
        <w:spacing w:after="0" w:line="360" w:lineRule="auto"/>
        <w:ind w:right="74" w:firstLine="698"/>
        <w:jc w:val="both"/>
        <w:rPr>
          <w:rFonts w:ascii="Times New Roman" w:hAnsi="Times New Roman" w:cs="Times New Roman"/>
          <w:sz w:val="24"/>
          <w:szCs w:val="24"/>
        </w:rPr>
      </w:pPr>
      <w:r w:rsidRPr="00333C72">
        <w:rPr>
          <w:rFonts w:ascii="Times New Roman" w:hAnsi="Times New Roman" w:cs="Times New Roman"/>
          <w:sz w:val="24"/>
          <w:szCs w:val="24"/>
        </w:rPr>
        <w:t>Em 1529, o movimento da reforma passou a ser conhecido historicamente na dieta de Spira, como protestantismo, destacando-se com proeminência João Calvino, um autêntico francês com repercussão universal por inúmeras contribuições prestadas</w:t>
      </w:r>
      <w:r w:rsidR="002E4813" w:rsidRPr="00333C72">
        <w:rPr>
          <w:rFonts w:ascii="Times New Roman" w:hAnsi="Times New Roman" w:cs="Times New Roman"/>
          <w:sz w:val="24"/>
          <w:szCs w:val="24"/>
        </w:rPr>
        <w:t xml:space="preserve"> à sociedade com suas teorias: as ideias de Calvin</w:t>
      </w:r>
      <w:r w:rsidRPr="00333C72">
        <w:rPr>
          <w:rFonts w:ascii="Times New Roman" w:hAnsi="Times New Roman" w:cs="Times New Roman"/>
          <w:sz w:val="24"/>
          <w:szCs w:val="24"/>
        </w:rPr>
        <w:t xml:space="preserve">o, a identidade do seu tempo, a cosmovisão deste homem da reforma que alcança os limites da universalidade como uma forma nova de sentir e de praticar o cristianismo, era o resultado de uma caminhada ilustrada por muitos interesses e interessados, não foi um movimento do nada ou que tenha sido fruto apenas da mente brilhante do austero, astuto e resoluto jovem, amante das letras.  De volta a Paris em 1534, num ambiente politicamente desfavorável, Calvino foge da França reunindo-se a Cop em Basel, Suíça é lá, que Calvino, com 26 anos de idade conclui a mais importante literatura da revolução religiosa, </w:t>
      </w:r>
      <w:r w:rsidRPr="00333C72">
        <w:rPr>
          <w:rFonts w:ascii="Times New Roman" w:hAnsi="Times New Roman" w:cs="Times New Roman"/>
          <w:i/>
          <w:sz w:val="24"/>
          <w:szCs w:val="24"/>
        </w:rPr>
        <w:t>Christianae Religionis Institutio</w:t>
      </w:r>
      <w:r w:rsidRPr="00333C72">
        <w:rPr>
          <w:rFonts w:ascii="Times New Roman" w:hAnsi="Times New Roman" w:cs="Times New Roman"/>
          <w:sz w:val="24"/>
          <w:szCs w:val="24"/>
        </w:rPr>
        <w:t>. Em Genebra, agora a convite, afinal a cidade precisava ser organizada nos moldes do novo cristianismo bíblico reformado. Calvino inicia sua atividade enviando ao Conselho da Cidade, uma proposta de regimento a fim de reorganizar a vida política e inclusive os usos e costumes da cidade. “Em 1535, além da inauguração do Hospital Geral, para assistência aos enfermos pobres, idosos e órfãos, foram tomadas medidas de ordem econômica: a fiscalização parcial dos preços contra o monopólio e a especulação, a limitação da jornada de trabalho e a instrução pública obrigatória”</w:t>
      </w:r>
      <w:r w:rsidRPr="00333C72">
        <w:rPr>
          <w:rFonts w:ascii="Times New Roman" w:hAnsi="Times New Roman" w:cs="Times New Roman"/>
          <w:sz w:val="24"/>
          <w:szCs w:val="24"/>
          <w:vertAlign w:val="superscript"/>
        </w:rPr>
        <w:footnoteReference w:id="8"/>
      </w:r>
      <w:r w:rsidRPr="00333C72">
        <w:rPr>
          <w:rFonts w:ascii="Times New Roman" w:hAnsi="Times New Roman" w:cs="Times New Roman"/>
          <w:sz w:val="24"/>
          <w:szCs w:val="24"/>
        </w:rPr>
        <w:t xml:space="preserve"> </w:t>
      </w:r>
    </w:p>
    <w:p w:rsidR="00A51D63" w:rsidRPr="00333C72" w:rsidRDefault="00A51D63" w:rsidP="00A15903">
      <w:pPr>
        <w:spacing w:after="0" w:line="360" w:lineRule="auto"/>
        <w:ind w:right="74" w:firstLine="698"/>
        <w:jc w:val="both"/>
        <w:rPr>
          <w:rFonts w:ascii="Times New Roman" w:hAnsi="Times New Roman" w:cs="Times New Roman"/>
          <w:sz w:val="24"/>
          <w:szCs w:val="24"/>
        </w:rPr>
      </w:pPr>
    </w:p>
    <w:p w:rsidR="00120800" w:rsidRDefault="00120800" w:rsidP="00A15903">
      <w:pPr>
        <w:spacing w:after="4" w:line="360" w:lineRule="auto"/>
        <w:ind w:right="45" w:firstLine="557"/>
        <w:jc w:val="both"/>
        <w:rPr>
          <w:rFonts w:ascii="Times New Roman" w:hAnsi="Times New Roman" w:cs="Times New Roman"/>
          <w:sz w:val="24"/>
          <w:szCs w:val="24"/>
        </w:rPr>
      </w:pPr>
      <w:r w:rsidRPr="00333C72">
        <w:rPr>
          <w:rFonts w:ascii="Times New Roman" w:hAnsi="Times New Roman" w:cs="Times New Roman"/>
          <w:sz w:val="24"/>
          <w:szCs w:val="24"/>
        </w:rPr>
        <w:t xml:space="preserve">A Reforma, bem como o pensamento de Calvino, </w:t>
      </w:r>
      <w:r w:rsidR="00FB335B" w:rsidRPr="00333C72">
        <w:rPr>
          <w:rFonts w:ascii="Times New Roman" w:hAnsi="Times New Roman" w:cs="Times New Roman"/>
          <w:sz w:val="24"/>
          <w:szCs w:val="24"/>
        </w:rPr>
        <w:t xml:space="preserve">profissional liberal, </w:t>
      </w:r>
      <w:r w:rsidRPr="00333C72">
        <w:rPr>
          <w:rFonts w:ascii="Times New Roman" w:hAnsi="Times New Roman" w:cs="Times New Roman"/>
          <w:sz w:val="24"/>
          <w:szCs w:val="24"/>
        </w:rPr>
        <w:t>a</w:t>
      </w:r>
      <w:r w:rsidR="002B3B9E" w:rsidRPr="00333C72">
        <w:rPr>
          <w:rFonts w:ascii="Times New Roman" w:hAnsi="Times New Roman" w:cs="Times New Roman"/>
          <w:sz w:val="24"/>
          <w:szCs w:val="24"/>
        </w:rPr>
        <w:t xml:space="preserve">dvogado e quase </w:t>
      </w:r>
      <w:r w:rsidRPr="00333C72">
        <w:rPr>
          <w:rFonts w:ascii="Times New Roman" w:hAnsi="Times New Roman" w:cs="Times New Roman"/>
          <w:sz w:val="24"/>
          <w:szCs w:val="24"/>
        </w:rPr>
        <w:t>p</w:t>
      </w:r>
      <w:r w:rsidR="002B3B9E" w:rsidRPr="00333C72">
        <w:rPr>
          <w:rFonts w:ascii="Times New Roman" w:hAnsi="Times New Roman" w:cs="Times New Roman"/>
          <w:sz w:val="24"/>
          <w:szCs w:val="24"/>
        </w:rPr>
        <w:t>astor</w:t>
      </w:r>
      <w:r w:rsidRPr="00333C72">
        <w:rPr>
          <w:rFonts w:ascii="Times New Roman" w:hAnsi="Times New Roman" w:cs="Times New Roman"/>
          <w:sz w:val="24"/>
          <w:szCs w:val="24"/>
        </w:rPr>
        <w:t xml:space="preserve">, atingiram os mais variados campos da vida humana e continuam a ecoar nos dias atuais, com registros nos campos da educação, da cultura e da ciência. O objetivo último de Calvino era a salvação </w:t>
      </w:r>
      <w:r w:rsidR="00927045" w:rsidRPr="00333C72">
        <w:rPr>
          <w:rFonts w:ascii="Times New Roman" w:hAnsi="Times New Roman" w:cs="Times New Roman"/>
          <w:sz w:val="24"/>
          <w:szCs w:val="24"/>
        </w:rPr>
        <w:t xml:space="preserve">da criatura </w:t>
      </w:r>
      <w:r w:rsidRPr="00333C72">
        <w:rPr>
          <w:rFonts w:ascii="Times New Roman" w:hAnsi="Times New Roman" w:cs="Times New Roman"/>
          <w:sz w:val="24"/>
          <w:szCs w:val="24"/>
        </w:rPr>
        <w:t>pelo conhecimento de Deus. Essa pedra de toque expandiu-se em ondas por todo o mundo ocidental e hoje já influencia o Oriente.</w:t>
      </w:r>
      <w:r w:rsidR="00F15D61" w:rsidRPr="00333C72">
        <w:rPr>
          <w:rFonts w:ascii="Times New Roman" w:hAnsi="Times New Roman" w:cs="Times New Roman"/>
          <w:sz w:val="24"/>
          <w:szCs w:val="24"/>
        </w:rPr>
        <w:t xml:space="preserve"> </w:t>
      </w:r>
      <w:r w:rsidR="003C05AF" w:rsidRPr="00333C72">
        <w:rPr>
          <w:rFonts w:ascii="Times New Roman" w:hAnsi="Times New Roman" w:cs="Times New Roman"/>
          <w:sz w:val="24"/>
          <w:szCs w:val="24"/>
        </w:rPr>
        <w:t xml:space="preserve">No construto da Reforma idealizado por Calvino, observa-se uma interdependência entre razão e fé. De suas reflexões e práticas, podemos extrair um </w:t>
      </w:r>
      <w:r w:rsidR="00927045" w:rsidRPr="00333C72">
        <w:rPr>
          <w:rFonts w:ascii="Times New Roman" w:hAnsi="Times New Roman" w:cs="Times New Roman"/>
          <w:sz w:val="24"/>
          <w:szCs w:val="24"/>
        </w:rPr>
        <w:t xml:space="preserve">conjunto de </w:t>
      </w:r>
      <w:r w:rsidR="003C05AF" w:rsidRPr="00333C72">
        <w:rPr>
          <w:rFonts w:ascii="Times New Roman" w:hAnsi="Times New Roman" w:cs="Times New Roman"/>
          <w:sz w:val="24"/>
          <w:szCs w:val="24"/>
        </w:rPr>
        <w:t xml:space="preserve">sistemas e métodos de educação. </w:t>
      </w:r>
    </w:p>
    <w:p w:rsidR="00A51D63" w:rsidRPr="00333C72" w:rsidRDefault="00A51D63" w:rsidP="00A15903">
      <w:pPr>
        <w:spacing w:after="4" w:line="360" w:lineRule="auto"/>
        <w:ind w:right="45" w:firstLine="557"/>
        <w:jc w:val="both"/>
        <w:rPr>
          <w:rFonts w:ascii="Times New Roman" w:hAnsi="Times New Roman" w:cs="Times New Roman"/>
          <w:sz w:val="24"/>
          <w:szCs w:val="24"/>
        </w:rPr>
      </w:pPr>
    </w:p>
    <w:p w:rsidR="00FC6D8B" w:rsidRPr="00A51D63" w:rsidRDefault="00F15D61" w:rsidP="00A15903">
      <w:pPr>
        <w:spacing w:after="4" w:line="360" w:lineRule="auto"/>
        <w:ind w:right="45" w:firstLine="557"/>
        <w:jc w:val="both"/>
        <w:rPr>
          <w:rFonts w:ascii="Times New Roman" w:hAnsi="Times New Roman" w:cs="Times New Roman"/>
          <w:sz w:val="24"/>
          <w:szCs w:val="24"/>
        </w:rPr>
      </w:pPr>
      <w:r w:rsidRPr="00A51D63">
        <w:rPr>
          <w:rFonts w:ascii="Times New Roman" w:hAnsi="Times New Roman" w:cs="Times New Roman"/>
          <w:sz w:val="24"/>
          <w:szCs w:val="24"/>
        </w:rPr>
        <w:t xml:space="preserve">Após várias </w:t>
      </w:r>
      <w:r w:rsidR="002B3B9E" w:rsidRPr="00A51D63">
        <w:rPr>
          <w:rFonts w:ascii="Times New Roman" w:hAnsi="Times New Roman" w:cs="Times New Roman"/>
          <w:sz w:val="24"/>
          <w:szCs w:val="24"/>
        </w:rPr>
        <w:t xml:space="preserve">tentativas </w:t>
      </w:r>
      <w:r w:rsidRPr="00A51D63">
        <w:rPr>
          <w:rFonts w:ascii="Times New Roman" w:hAnsi="Times New Roman" w:cs="Times New Roman"/>
          <w:sz w:val="24"/>
          <w:szCs w:val="24"/>
        </w:rPr>
        <w:t xml:space="preserve">frustradas </w:t>
      </w:r>
      <w:r w:rsidR="002B3B9E" w:rsidRPr="00A51D63">
        <w:rPr>
          <w:rFonts w:ascii="Times New Roman" w:hAnsi="Times New Roman" w:cs="Times New Roman"/>
          <w:sz w:val="24"/>
          <w:szCs w:val="24"/>
        </w:rPr>
        <w:t xml:space="preserve">de </w:t>
      </w:r>
      <w:r w:rsidRPr="00A51D63">
        <w:rPr>
          <w:rFonts w:ascii="Times New Roman" w:hAnsi="Times New Roman" w:cs="Times New Roman"/>
          <w:sz w:val="24"/>
          <w:szCs w:val="24"/>
        </w:rPr>
        <w:t>se eximir de</w:t>
      </w:r>
      <w:r w:rsidR="002B3B9E" w:rsidRPr="00A51D63">
        <w:rPr>
          <w:rFonts w:ascii="Times New Roman" w:hAnsi="Times New Roman" w:cs="Times New Roman"/>
          <w:sz w:val="24"/>
          <w:szCs w:val="24"/>
        </w:rPr>
        <w:t xml:space="preserve"> responsabilidade</w:t>
      </w:r>
      <w:r w:rsidRPr="00A51D63">
        <w:rPr>
          <w:rFonts w:ascii="Times New Roman" w:hAnsi="Times New Roman" w:cs="Times New Roman"/>
          <w:sz w:val="24"/>
          <w:szCs w:val="24"/>
        </w:rPr>
        <w:t>s no campo da educação, Calvino aceitou o desafio de atender as escolas públicas. Deu</w:t>
      </w:r>
      <w:r w:rsidR="002B3B9E" w:rsidRPr="00A51D63">
        <w:rPr>
          <w:rFonts w:ascii="Times New Roman" w:hAnsi="Times New Roman" w:cs="Times New Roman"/>
          <w:sz w:val="24"/>
          <w:szCs w:val="24"/>
        </w:rPr>
        <w:t xml:space="preserve"> início às suas atividades </w:t>
      </w:r>
      <w:r w:rsidRPr="00A51D63">
        <w:rPr>
          <w:rFonts w:ascii="Times New Roman" w:hAnsi="Times New Roman" w:cs="Times New Roman"/>
          <w:sz w:val="24"/>
          <w:szCs w:val="24"/>
        </w:rPr>
        <w:t>como visionário</w:t>
      </w:r>
      <w:r w:rsidR="002B3B9E" w:rsidRPr="00A51D63">
        <w:rPr>
          <w:rFonts w:ascii="Times New Roman" w:hAnsi="Times New Roman" w:cs="Times New Roman"/>
          <w:sz w:val="24"/>
          <w:szCs w:val="24"/>
        </w:rPr>
        <w:t xml:space="preserve"> e pioneir</w:t>
      </w:r>
      <w:r w:rsidRPr="00A51D63">
        <w:rPr>
          <w:rFonts w:ascii="Times New Roman" w:hAnsi="Times New Roman" w:cs="Times New Roman"/>
          <w:sz w:val="24"/>
          <w:szCs w:val="24"/>
        </w:rPr>
        <w:t>o,</w:t>
      </w:r>
      <w:r w:rsidR="002B3B9E" w:rsidRPr="00A51D63">
        <w:rPr>
          <w:rFonts w:ascii="Times New Roman" w:hAnsi="Times New Roman" w:cs="Times New Roman"/>
          <w:sz w:val="24"/>
          <w:szCs w:val="24"/>
        </w:rPr>
        <w:t xml:space="preserve"> quando declar</w:t>
      </w:r>
      <w:r w:rsidRPr="00A51D63">
        <w:rPr>
          <w:rFonts w:ascii="Times New Roman" w:hAnsi="Times New Roman" w:cs="Times New Roman"/>
          <w:sz w:val="24"/>
          <w:szCs w:val="24"/>
        </w:rPr>
        <w:t>ou</w:t>
      </w:r>
      <w:r w:rsidR="002B3B9E" w:rsidRPr="00A51D63">
        <w:rPr>
          <w:rFonts w:ascii="Times New Roman" w:hAnsi="Times New Roman" w:cs="Times New Roman"/>
          <w:sz w:val="24"/>
          <w:szCs w:val="24"/>
        </w:rPr>
        <w:t xml:space="preserve"> que “</w:t>
      </w:r>
      <w:r w:rsidR="00876F5E" w:rsidRPr="00A51D63">
        <w:rPr>
          <w:rFonts w:ascii="Times New Roman" w:hAnsi="Times New Roman" w:cs="Times New Roman"/>
          <w:sz w:val="24"/>
          <w:szCs w:val="24"/>
        </w:rPr>
        <w:t xml:space="preserve">al mismo tiempo, </w:t>
      </w:r>
      <w:r w:rsidR="00851066" w:rsidRPr="00A51D63">
        <w:rPr>
          <w:rFonts w:ascii="Times New Roman" w:hAnsi="Times New Roman" w:cs="Times New Roman"/>
          <w:sz w:val="24"/>
          <w:szCs w:val="24"/>
        </w:rPr>
        <w:t>encontró</w:t>
      </w:r>
      <w:r w:rsidR="002B3B9E" w:rsidRPr="00A51D63">
        <w:rPr>
          <w:rFonts w:ascii="Times New Roman" w:hAnsi="Times New Roman" w:cs="Times New Roman"/>
          <w:sz w:val="24"/>
          <w:szCs w:val="24"/>
        </w:rPr>
        <w:t xml:space="preserve"> </w:t>
      </w:r>
      <w:r w:rsidR="008F69E7" w:rsidRPr="00A51D63">
        <w:rPr>
          <w:rFonts w:ascii="Times New Roman" w:hAnsi="Times New Roman" w:cs="Times New Roman"/>
          <w:sz w:val="24"/>
          <w:szCs w:val="24"/>
        </w:rPr>
        <w:t>necesario</w:t>
      </w:r>
      <w:r w:rsidR="002B3B9E" w:rsidRPr="00A51D63">
        <w:rPr>
          <w:rFonts w:ascii="Times New Roman" w:hAnsi="Times New Roman" w:cs="Times New Roman"/>
          <w:sz w:val="24"/>
          <w:szCs w:val="24"/>
        </w:rPr>
        <w:t xml:space="preserve"> atender a </w:t>
      </w:r>
      <w:r w:rsidR="008F69E7" w:rsidRPr="00A51D63">
        <w:rPr>
          <w:rFonts w:ascii="Times New Roman" w:hAnsi="Times New Roman" w:cs="Times New Roman"/>
          <w:sz w:val="24"/>
          <w:szCs w:val="24"/>
        </w:rPr>
        <w:t>un</w:t>
      </w:r>
      <w:r w:rsidR="002B3B9E" w:rsidRPr="00A51D63">
        <w:rPr>
          <w:rFonts w:ascii="Times New Roman" w:hAnsi="Times New Roman" w:cs="Times New Roman"/>
          <w:sz w:val="24"/>
          <w:szCs w:val="24"/>
        </w:rPr>
        <w:t xml:space="preserve"> segundo problema, la reforma de las escuelas </w:t>
      </w:r>
      <w:r w:rsidR="00435108" w:rsidRPr="00A51D63">
        <w:rPr>
          <w:rFonts w:ascii="Times New Roman" w:hAnsi="Times New Roman" w:cs="Times New Roman"/>
          <w:sz w:val="24"/>
          <w:szCs w:val="24"/>
        </w:rPr>
        <w:t>públicas” (</w:t>
      </w:r>
      <w:r w:rsidR="00EC42B8" w:rsidRPr="00A51D63">
        <w:rPr>
          <w:rFonts w:ascii="Times New Roman" w:hAnsi="Times New Roman" w:cs="Times New Roman"/>
          <w:sz w:val="24"/>
          <w:szCs w:val="24"/>
        </w:rPr>
        <w:t>H</w:t>
      </w:r>
      <w:r w:rsidR="00DD16B4" w:rsidRPr="00A51D63">
        <w:rPr>
          <w:rFonts w:ascii="Times New Roman" w:hAnsi="Times New Roman" w:cs="Times New Roman"/>
          <w:sz w:val="24"/>
          <w:szCs w:val="24"/>
        </w:rPr>
        <w:t>OOGSTRA, 1990</w:t>
      </w:r>
      <w:r w:rsidRPr="00A51D63">
        <w:rPr>
          <w:rFonts w:ascii="Times New Roman" w:hAnsi="Times New Roman" w:cs="Times New Roman"/>
          <w:sz w:val="24"/>
          <w:szCs w:val="24"/>
        </w:rPr>
        <w:t>,</w:t>
      </w:r>
      <w:r w:rsidR="00DD16B4" w:rsidRPr="00A51D63">
        <w:rPr>
          <w:rFonts w:ascii="Times New Roman" w:hAnsi="Times New Roman" w:cs="Times New Roman"/>
          <w:sz w:val="24"/>
          <w:szCs w:val="24"/>
        </w:rPr>
        <w:t xml:space="preserve"> p. 202)</w:t>
      </w:r>
      <w:r w:rsidR="002B3B9E" w:rsidRPr="00A51D63">
        <w:rPr>
          <w:rFonts w:ascii="Times New Roman" w:hAnsi="Times New Roman" w:cs="Times New Roman"/>
          <w:i/>
          <w:sz w:val="24"/>
          <w:szCs w:val="24"/>
        </w:rPr>
        <w:t xml:space="preserve">. </w:t>
      </w:r>
      <w:r w:rsidRPr="00A51D63">
        <w:rPr>
          <w:rFonts w:ascii="Times New Roman" w:hAnsi="Times New Roman" w:cs="Times New Roman"/>
          <w:sz w:val="24"/>
          <w:szCs w:val="24"/>
        </w:rPr>
        <w:t>Esta t</w:t>
      </w:r>
      <w:r w:rsidR="002B3B9E" w:rsidRPr="00A51D63">
        <w:rPr>
          <w:rFonts w:ascii="Times New Roman" w:hAnsi="Times New Roman" w:cs="Times New Roman"/>
          <w:sz w:val="24"/>
          <w:szCs w:val="24"/>
        </w:rPr>
        <w:t>arefa o absorveu por muito tempo e, com reconheci</w:t>
      </w:r>
      <w:r w:rsidRPr="00A51D63">
        <w:rPr>
          <w:rFonts w:ascii="Times New Roman" w:hAnsi="Times New Roman" w:cs="Times New Roman"/>
          <w:sz w:val="24"/>
          <w:szCs w:val="24"/>
        </w:rPr>
        <w:t>da dedicação e capacidade, passou</w:t>
      </w:r>
      <w:r w:rsidR="002B3B9E" w:rsidRPr="00A51D63">
        <w:rPr>
          <w:rFonts w:ascii="Times New Roman" w:hAnsi="Times New Roman" w:cs="Times New Roman"/>
          <w:sz w:val="24"/>
          <w:szCs w:val="24"/>
        </w:rPr>
        <w:t xml:space="preserve"> a trabalhar sob as expensas públicas desde fevereiro de 1537</w:t>
      </w:r>
      <w:r w:rsidRPr="00A51D63">
        <w:rPr>
          <w:rFonts w:ascii="Times New Roman" w:hAnsi="Times New Roman" w:cs="Times New Roman"/>
          <w:sz w:val="24"/>
          <w:szCs w:val="24"/>
        </w:rPr>
        <w:t>, sem se limitar</w:t>
      </w:r>
      <w:r w:rsidR="002B3B9E" w:rsidRPr="00A51D63">
        <w:rPr>
          <w:rFonts w:ascii="Times New Roman" w:hAnsi="Times New Roman" w:cs="Times New Roman"/>
          <w:sz w:val="24"/>
          <w:szCs w:val="24"/>
        </w:rPr>
        <w:t xml:space="preserve"> ao campo da religião, para o qual fora convidado a migrar para Genebra.</w:t>
      </w:r>
      <w:r w:rsidRPr="00A51D63">
        <w:rPr>
          <w:rFonts w:ascii="Times New Roman" w:hAnsi="Times New Roman" w:cs="Times New Roman"/>
          <w:sz w:val="24"/>
          <w:szCs w:val="24"/>
        </w:rPr>
        <w:t xml:space="preserve"> </w:t>
      </w:r>
    </w:p>
    <w:p w:rsidR="00A51D63" w:rsidRPr="00A51D63" w:rsidRDefault="00A51D63" w:rsidP="00A15903">
      <w:pPr>
        <w:spacing w:after="4" w:line="360" w:lineRule="auto"/>
        <w:ind w:right="45" w:firstLine="557"/>
        <w:jc w:val="both"/>
        <w:rPr>
          <w:rFonts w:ascii="Times New Roman" w:hAnsi="Times New Roman" w:cs="Times New Roman"/>
          <w:sz w:val="24"/>
          <w:szCs w:val="24"/>
        </w:rPr>
      </w:pPr>
    </w:p>
    <w:p w:rsidR="00FC6D8B" w:rsidRPr="00A51D63" w:rsidRDefault="00FC6D8B" w:rsidP="00A15903">
      <w:pPr>
        <w:spacing w:after="4" w:line="360" w:lineRule="auto"/>
        <w:ind w:right="45" w:firstLine="557"/>
        <w:jc w:val="both"/>
        <w:rPr>
          <w:rFonts w:ascii="Times New Roman" w:hAnsi="Times New Roman" w:cs="Times New Roman"/>
          <w:sz w:val="24"/>
          <w:szCs w:val="24"/>
        </w:rPr>
      </w:pPr>
      <w:r w:rsidRPr="00A51D63">
        <w:rPr>
          <w:rFonts w:ascii="Times New Roman" w:hAnsi="Times New Roman" w:cs="Times New Roman"/>
          <w:sz w:val="24"/>
          <w:szCs w:val="24"/>
        </w:rPr>
        <w:t xml:space="preserve">Isso nos ajuda a </w:t>
      </w:r>
      <w:r w:rsidR="002B3B9E" w:rsidRPr="00A51D63">
        <w:rPr>
          <w:rFonts w:ascii="Times New Roman" w:hAnsi="Times New Roman" w:cs="Times New Roman"/>
          <w:sz w:val="24"/>
          <w:szCs w:val="24"/>
        </w:rPr>
        <w:t>compreender</w:t>
      </w:r>
      <w:r w:rsidRPr="00A51D63">
        <w:rPr>
          <w:rFonts w:ascii="Times New Roman" w:hAnsi="Times New Roman" w:cs="Times New Roman"/>
          <w:sz w:val="24"/>
          <w:szCs w:val="24"/>
        </w:rPr>
        <w:t xml:space="preserve"> </w:t>
      </w:r>
      <w:r w:rsidR="002B3B9E" w:rsidRPr="00A51D63">
        <w:rPr>
          <w:rFonts w:ascii="Times New Roman" w:hAnsi="Times New Roman" w:cs="Times New Roman"/>
          <w:sz w:val="24"/>
          <w:szCs w:val="24"/>
        </w:rPr>
        <w:t>que</w:t>
      </w:r>
      <w:r w:rsidRPr="00A51D63">
        <w:rPr>
          <w:rFonts w:ascii="Times New Roman" w:hAnsi="Times New Roman" w:cs="Times New Roman"/>
          <w:sz w:val="24"/>
          <w:szCs w:val="24"/>
        </w:rPr>
        <w:t>,</w:t>
      </w:r>
      <w:r w:rsidR="002B3B9E" w:rsidRPr="00A51D63">
        <w:rPr>
          <w:rFonts w:ascii="Times New Roman" w:hAnsi="Times New Roman" w:cs="Times New Roman"/>
          <w:sz w:val="24"/>
          <w:szCs w:val="24"/>
        </w:rPr>
        <w:t xml:space="preserve"> </w:t>
      </w:r>
      <w:r w:rsidRPr="00A51D63">
        <w:rPr>
          <w:rFonts w:ascii="Times New Roman" w:hAnsi="Times New Roman" w:cs="Times New Roman"/>
          <w:sz w:val="24"/>
          <w:szCs w:val="24"/>
        </w:rPr>
        <w:t xml:space="preserve">desde cedo, sua ação em Genebra tomaria forma de um sistema educacional mundialmente reconhecido, dando ecos à declaração de que certamente a cosmovisão do reformador genebrino “tiene un mensaje hoy para todas las esferas de la vida humana” (HOOGSTRA, 1990, p. 204). Portanto, </w:t>
      </w:r>
      <w:r w:rsidR="002B3B9E" w:rsidRPr="00A51D63">
        <w:rPr>
          <w:rFonts w:ascii="Times New Roman" w:hAnsi="Times New Roman" w:cs="Times New Roman"/>
          <w:sz w:val="24"/>
          <w:szCs w:val="24"/>
        </w:rPr>
        <w:t xml:space="preserve">compreender </w:t>
      </w:r>
      <w:r w:rsidRPr="00A51D63">
        <w:rPr>
          <w:rFonts w:ascii="Times New Roman" w:hAnsi="Times New Roman" w:cs="Times New Roman"/>
          <w:sz w:val="24"/>
          <w:szCs w:val="24"/>
        </w:rPr>
        <w:t>o princípio educacional</w:t>
      </w:r>
      <w:r w:rsidR="002E4813" w:rsidRPr="00A51D63">
        <w:rPr>
          <w:rFonts w:ascii="Times New Roman" w:hAnsi="Times New Roman" w:cs="Times New Roman"/>
          <w:sz w:val="24"/>
          <w:szCs w:val="24"/>
        </w:rPr>
        <w:t xml:space="preserve"> em Calvino contempla </w:t>
      </w:r>
      <w:r w:rsidRPr="00A51D63">
        <w:rPr>
          <w:rFonts w:ascii="Times New Roman" w:hAnsi="Times New Roman" w:cs="Times New Roman"/>
          <w:sz w:val="24"/>
          <w:szCs w:val="24"/>
        </w:rPr>
        <w:t>a</w:t>
      </w:r>
      <w:r w:rsidR="002E4813" w:rsidRPr="00A51D63">
        <w:rPr>
          <w:rFonts w:ascii="Times New Roman" w:hAnsi="Times New Roman" w:cs="Times New Roman"/>
          <w:sz w:val="24"/>
          <w:szCs w:val="24"/>
        </w:rPr>
        <w:t xml:space="preserve"> ideia de</w:t>
      </w:r>
      <w:r w:rsidRPr="00A51D63">
        <w:rPr>
          <w:rFonts w:ascii="Times New Roman" w:hAnsi="Times New Roman" w:cs="Times New Roman"/>
          <w:sz w:val="24"/>
          <w:szCs w:val="24"/>
        </w:rPr>
        <w:t xml:space="preserve"> educação como direito</w:t>
      </w:r>
      <w:r w:rsidR="002B3B9E" w:rsidRPr="00A51D63">
        <w:rPr>
          <w:rFonts w:ascii="Times New Roman" w:hAnsi="Times New Roman" w:cs="Times New Roman"/>
          <w:sz w:val="24"/>
          <w:szCs w:val="24"/>
        </w:rPr>
        <w:t xml:space="preserve"> </w:t>
      </w:r>
      <w:r w:rsidR="002E4813" w:rsidRPr="00A51D63">
        <w:rPr>
          <w:rFonts w:ascii="Times New Roman" w:hAnsi="Times New Roman" w:cs="Times New Roman"/>
          <w:sz w:val="24"/>
          <w:szCs w:val="24"/>
        </w:rPr>
        <w:t xml:space="preserve">e a </w:t>
      </w:r>
      <w:r w:rsidR="002B3B9E" w:rsidRPr="00A51D63">
        <w:rPr>
          <w:rFonts w:ascii="Times New Roman" w:hAnsi="Times New Roman" w:cs="Times New Roman"/>
          <w:sz w:val="24"/>
          <w:szCs w:val="24"/>
        </w:rPr>
        <w:t>contribui</w:t>
      </w:r>
      <w:r w:rsidR="002E4813" w:rsidRPr="00A51D63">
        <w:rPr>
          <w:rFonts w:ascii="Times New Roman" w:hAnsi="Times New Roman" w:cs="Times New Roman"/>
          <w:sz w:val="24"/>
          <w:szCs w:val="24"/>
        </w:rPr>
        <w:t>ção</w:t>
      </w:r>
      <w:r w:rsidRPr="00A51D63">
        <w:rPr>
          <w:rFonts w:ascii="Times New Roman" w:hAnsi="Times New Roman" w:cs="Times New Roman"/>
          <w:sz w:val="24"/>
          <w:szCs w:val="24"/>
        </w:rPr>
        <w:t xml:space="preserve"> para </w:t>
      </w:r>
      <w:r w:rsidR="002B3B9E" w:rsidRPr="00A51D63">
        <w:rPr>
          <w:rFonts w:ascii="Times New Roman" w:hAnsi="Times New Roman" w:cs="Times New Roman"/>
          <w:sz w:val="24"/>
          <w:szCs w:val="24"/>
        </w:rPr>
        <w:t>a formação do homem</w:t>
      </w:r>
      <w:r w:rsidR="002E4813" w:rsidRPr="00A51D63">
        <w:rPr>
          <w:rFonts w:ascii="Times New Roman" w:hAnsi="Times New Roman" w:cs="Times New Roman"/>
          <w:sz w:val="24"/>
          <w:szCs w:val="24"/>
        </w:rPr>
        <w:t xml:space="preserve"> e da sociedade, como a</w:t>
      </w:r>
      <w:r w:rsidRPr="00A51D63">
        <w:rPr>
          <w:rFonts w:ascii="Times New Roman" w:hAnsi="Times New Roman" w:cs="Times New Roman"/>
          <w:sz w:val="24"/>
          <w:szCs w:val="24"/>
        </w:rPr>
        <w:t xml:space="preserve"> base da construção do processo civilizatório</w:t>
      </w:r>
      <w:r w:rsidR="002B3B9E" w:rsidRPr="00A51D63">
        <w:rPr>
          <w:rFonts w:ascii="Times New Roman" w:hAnsi="Times New Roman" w:cs="Times New Roman"/>
          <w:sz w:val="24"/>
          <w:szCs w:val="24"/>
        </w:rPr>
        <w:t xml:space="preserve">. </w:t>
      </w:r>
    </w:p>
    <w:p w:rsidR="00A51D63" w:rsidRPr="00333C72" w:rsidRDefault="00A51D63" w:rsidP="00A15903">
      <w:pPr>
        <w:spacing w:after="4" w:line="360" w:lineRule="auto"/>
        <w:ind w:right="45" w:firstLine="557"/>
        <w:jc w:val="both"/>
        <w:rPr>
          <w:rFonts w:ascii="Times New Roman" w:hAnsi="Times New Roman" w:cs="Times New Roman"/>
          <w:color w:val="385623" w:themeColor="accent6" w:themeShade="80"/>
          <w:sz w:val="24"/>
          <w:szCs w:val="24"/>
        </w:rPr>
      </w:pPr>
    </w:p>
    <w:p w:rsidR="00FC6D8B" w:rsidRPr="00333C72" w:rsidRDefault="00FC6D8B" w:rsidP="00A51D63">
      <w:pPr>
        <w:spacing w:after="26" w:line="360" w:lineRule="auto"/>
        <w:ind w:right="45" w:firstLine="577"/>
        <w:jc w:val="both"/>
        <w:rPr>
          <w:rFonts w:ascii="Times New Roman" w:hAnsi="Times New Roman" w:cs="Times New Roman"/>
          <w:sz w:val="24"/>
          <w:szCs w:val="24"/>
        </w:rPr>
      </w:pPr>
      <w:r w:rsidRPr="00333C72">
        <w:rPr>
          <w:rFonts w:ascii="Times New Roman" w:hAnsi="Times New Roman" w:cs="Times New Roman"/>
          <w:sz w:val="24"/>
          <w:szCs w:val="24"/>
        </w:rPr>
        <w:t xml:space="preserve">O século que antecedeu o nascimento de João Calvino (1509), presenciou um mundo sob o domínio da ignorância, as ciências e as letras restritas aos claustros, os senhores feudais alternavam-se em evidente sucessão de impérios, político (aristocracia) e eclesiástico (alto clero), sendo, pois, resguardados aos reis apenas a dignidade. O pontífice romano estava em alto prestígio mediante o caráter econômico das indulgências e a força das bulas de excomunhão. A Europa estava marcada pelos lamentos da sofreguidão do seu povo promovida pela Inquisição reinante na Idade Média. </w:t>
      </w:r>
    </w:p>
    <w:p w:rsidR="00EA409D" w:rsidRPr="00333C72" w:rsidRDefault="00EA409D" w:rsidP="00A15903">
      <w:pPr>
        <w:spacing w:after="26" w:line="360" w:lineRule="auto"/>
        <w:ind w:right="45" w:firstLine="577"/>
        <w:jc w:val="both"/>
        <w:rPr>
          <w:rFonts w:ascii="Times New Roman" w:hAnsi="Times New Roman" w:cs="Times New Roman"/>
          <w:sz w:val="24"/>
          <w:szCs w:val="24"/>
        </w:rPr>
      </w:pPr>
    </w:p>
    <w:p w:rsidR="00FC6D8B" w:rsidRDefault="00FC6D8B" w:rsidP="00A15903">
      <w:pPr>
        <w:pStyle w:val="Ttulo2"/>
        <w:spacing w:after="0" w:line="360" w:lineRule="auto"/>
        <w:ind w:left="0" w:right="528" w:firstLine="0"/>
        <w:jc w:val="both"/>
        <w:rPr>
          <w:sz w:val="24"/>
          <w:szCs w:val="24"/>
        </w:rPr>
      </w:pPr>
      <w:r w:rsidRPr="00333C72">
        <w:rPr>
          <w:sz w:val="24"/>
          <w:szCs w:val="24"/>
        </w:rPr>
        <w:t>Compromisso Declarado com a Educação Pública</w:t>
      </w:r>
    </w:p>
    <w:p w:rsidR="00A51D63" w:rsidRPr="00A51D63" w:rsidRDefault="00A51D63" w:rsidP="00A51D63">
      <w:pPr>
        <w:rPr>
          <w:lang w:eastAsia="pt-BR"/>
        </w:rPr>
      </w:pPr>
    </w:p>
    <w:p w:rsidR="00FC6D8B" w:rsidRDefault="00FC6D8B" w:rsidP="00A15903">
      <w:pPr>
        <w:spacing w:after="0"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Um compromisso declarado pela causa da educação para todos, demonstra que, Calvino ultrapassou os limites de um homem da história da religião, de um líder da reforma nos arraias da velha Europa, e orquestrou um verdadeiro estilo de vida, por ter penetrado tão profundamente na concepção do mundo, que foi capaz de desenvolver um sentido próprio da história e de sua dinâmica.</w:t>
      </w:r>
      <w:r w:rsidRPr="00333C72">
        <w:rPr>
          <w:rFonts w:ascii="Times New Roman" w:hAnsi="Times New Roman" w:cs="Times New Roman"/>
          <w:sz w:val="24"/>
          <w:szCs w:val="24"/>
          <w:vertAlign w:val="superscript"/>
        </w:rPr>
        <w:t xml:space="preserve"> </w:t>
      </w:r>
      <w:r w:rsidRPr="00333C72">
        <w:rPr>
          <w:rFonts w:ascii="Times New Roman" w:hAnsi="Times New Roman" w:cs="Times New Roman"/>
          <w:sz w:val="24"/>
          <w:szCs w:val="24"/>
        </w:rPr>
        <w:t xml:space="preserve"> </w:t>
      </w:r>
    </w:p>
    <w:p w:rsidR="00A51D63" w:rsidRPr="00333C72" w:rsidRDefault="00A51D63" w:rsidP="00A15903">
      <w:pPr>
        <w:spacing w:after="0" w:line="360" w:lineRule="auto"/>
        <w:ind w:right="45" w:firstLine="723"/>
        <w:jc w:val="both"/>
        <w:rPr>
          <w:rFonts w:ascii="Times New Roman" w:hAnsi="Times New Roman" w:cs="Times New Roman"/>
          <w:sz w:val="24"/>
          <w:szCs w:val="24"/>
        </w:rPr>
      </w:pPr>
    </w:p>
    <w:p w:rsidR="00FC6D8B" w:rsidRPr="00333C72" w:rsidRDefault="00FC6D8B"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 xml:space="preserve">É, agora, para a escola secular que Calvino volta sua atenção e dedicação, de igual forma e rigor dado a grande importância que conferia à formação do ser, principalmente do jovem cristão. A determinação por esta causa explicava-se pelo valor fundamental que ele atribuía a necessidade da leitura como ponto inicial no processo de formação do homem. Por isso considerava obrigatória a frequência à escola, definindo regras que incluíam castigo aos pais relapsos na educação de seus filhos. Essa norma aproxima-se das exigências que Anísio Teixeira propõe, 400 anos depois - constituindo-se mais uma boa semelhança entre os dialogadores, conforme consta no Anteprojeto de Lei Orgânica de Educação e Cultura do Estado da Bahia. É importante salientar a cosmovisão </w:t>
      </w:r>
      <w:r w:rsidR="002E4813" w:rsidRPr="00333C72">
        <w:rPr>
          <w:rFonts w:ascii="Times New Roman" w:hAnsi="Times New Roman" w:cs="Times New Roman"/>
          <w:sz w:val="24"/>
          <w:szCs w:val="24"/>
        </w:rPr>
        <w:t>de João Calvino</w:t>
      </w:r>
      <w:r w:rsidRPr="00333C72">
        <w:rPr>
          <w:rFonts w:ascii="Times New Roman" w:hAnsi="Times New Roman" w:cs="Times New Roman"/>
          <w:sz w:val="24"/>
          <w:szCs w:val="24"/>
        </w:rPr>
        <w:t xml:space="preserve"> quanto ao valor dado à educação de modo geral, amplo, sob responsabilidade pública, que teria o papel primordial de oferecer ao homem o treinamento necessário para a boa gestão da coisa pública, pre</w:t>
      </w:r>
      <w:r w:rsidR="00927045" w:rsidRPr="00333C72">
        <w:rPr>
          <w:rFonts w:ascii="Times New Roman" w:hAnsi="Times New Roman" w:cs="Times New Roman"/>
          <w:sz w:val="24"/>
          <w:szCs w:val="24"/>
        </w:rPr>
        <w:t>parado para a vida solidária em firme compromisso de respeito</w:t>
      </w:r>
      <w:r w:rsidRPr="00333C72">
        <w:rPr>
          <w:rFonts w:ascii="Times New Roman" w:hAnsi="Times New Roman" w:cs="Times New Roman"/>
          <w:sz w:val="24"/>
          <w:szCs w:val="24"/>
        </w:rPr>
        <w:t xml:space="preserve"> ao outro, uma proposta humanista com ideias difundidas mais fortemente desde 05 de junho de 1559, quando ele inaugura a Academia de Genebra, que viria a ser reconhecida como a grande obra</w:t>
      </w:r>
      <w:r w:rsidR="00927045" w:rsidRPr="00333C72">
        <w:rPr>
          <w:rFonts w:ascii="Times New Roman" w:hAnsi="Times New Roman" w:cs="Times New Roman"/>
          <w:sz w:val="24"/>
          <w:szCs w:val="24"/>
        </w:rPr>
        <w:t xml:space="preserve"> educacional</w:t>
      </w:r>
      <w:r w:rsidRPr="00333C72">
        <w:rPr>
          <w:rFonts w:ascii="Times New Roman" w:hAnsi="Times New Roman" w:cs="Times New Roman"/>
          <w:sz w:val="24"/>
          <w:szCs w:val="24"/>
        </w:rPr>
        <w:t xml:space="preserve"> de </w:t>
      </w:r>
      <w:r w:rsidR="00927045" w:rsidRPr="00333C72">
        <w:rPr>
          <w:rFonts w:ascii="Times New Roman" w:hAnsi="Times New Roman" w:cs="Times New Roman"/>
          <w:sz w:val="24"/>
          <w:szCs w:val="24"/>
        </w:rPr>
        <w:t xml:space="preserve">João </w:t>
      </w:r>
      <w:r w:rsidRPr="00333C72">
        <w:rPr>
          <w:rFonts w:ascii="Times New Roman" w:hAnsi="Times New Roman" w:cs="Times New Roman"/>
          <w:sz w:val="24"/>
          <w:szCs w:val="24"/>
        </w:rPr>
        <w:t>Calvino dado a importânci</w:t>
      </w:r>
      <w:r w:rsidR="00927045" w:rsidRPr="00333C72">
        <w:rPr>
          <w:rFonts w:ascii="Times New Roman" w:hAnsi="Times New Roman" w:cs="Times New Roman"/>
          <w:sz w:val="24"/>
          <w:szCs w:val="24"/>
        </w:rPr>
        <w:t>a para a divulgação das</w:t>
      </w:r>
      <w:r w:rsidR="0070620B" w:rsidRPr="00333C72">
        <w:rPr>
          <w:rFonts w:ascii="Times New Roman" w:hAnsi="Times New Roman" w:cs="Times New Roman"/>
          <w:sz w:val="24"/>
          <w:szCs w:val="24"/>
        </w:rPr>
        <w:t xml:space="preserve"> suas </w:t>
      </w:r>
      <w:r w:rsidR="00927045" w:rsidRPr="00333C72">
        <w:rPr>
          <w:rFonts w:ascii="Times New Roman" w:hAnsi="Times New Roman" w:cs="Times New Roman"/>
          <w:sz w:val="24"/>
          <w:szCs w:val="24"/>
        </w:rPr>
        <w:t xml:space="preserve"> ideias </w:t>
      </w:r>
      <w:r w:rsidRPr="00333C72">
        <w:rPr>
          <w:rFonts w:ascii="Times New Roman" w:hAnsi="Times New Roman" w:cs="Times New Roman"/>
          <w:sz w:val="24"/>
          <w:szCs w:val="24"/>
        </w:rPr>
        <w:t xml:space="preserve">ao redor do mundo, uma educação de excelência, modelo para o seu tempo. </w:t>
      </w:r>
    </w:p>
    <w:p w:rsidR="00FC6D8B" w:rsidRPr="00333C72" w:rsidRDefault="00FC6D8B"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Outra questão relevante a ser apreciada é o sistema de gratuidade que é cont</w:t>
      </w:r>
      <w:r w:rsidR="00927045" w:rsidRPr="00333C72">
        <w:rPr>
          <w:rFonts w:ascii="Times New Roman" w:hAnsi="Times New Roman" w:cs="Times New Roman"/>
          <w:sz w:val="24"/>
          <w:szCs w:val="24"/>
        </w:rPr>
        <w:t>emplado pela educação que Calvino estabeleceu</w:t>
      </w:r>
      <w:r w:rsidRPr="00333C72">
        <w:rPr>
          <w:rFonts w:ascii="Times New Roman" w:hAnsi="Times New Roman" w:cs="Times New Roman"/>
          <w:sz w:val="24"/>
          <w:szCs w:val="24"/>
        </w:rPr>
        <w:t xml:space="preserve"> em Genebra. Se fizermos uma transposição das políticas educacionais, observaremos que pelo menos na América do Norte e no Brasil – na América Latina, essa concepção de gratuidade seguiu um caminho diferente, temos uma crescente exigência de políticas públicas</w:t>
      </w:r>
      <w:r w:rsidRPr="00333C72">
        <w:rPr>
          <w:rFonts w:ascii="Times New Roman" w:hAnsi="Times New Roman" w:cs="Times New Roman"/>
          <w:sz w:val="24"/>
          <w:szCs w:val="24"/>
          <w:vertAlign w:val="superscript"/>
        </w:rPr>
        <w:t>17</w:t>
      </w:r>
      <w:r w:rsidRPr="00333C72">
        <w:rPr>
          <w:rFonts w:ascii="Times New Roman" w:hAnsi="Times New Roman" w:cs="Times New Roman"/>
          <w:sz w:val="24"/>
          <w:szCs w:val="24"/>
        </w:rPr>
        <w:t xml:space="preserve"> que garantam a gratuidade da educação básica, que corresponderia ao Gynansium de Genebra, e quanto ao Ensino Superior, na Academia brasileira, encontramos um cenário político de verdadeiro abandono das autoridades públicas quanto à gratuidade desse ensino. </w:t>
      </w:r>
    </w:p>
    <w:p w:rsidR="002B3B9E" w:rsidRPr="00333C72" w:rsidRDefault="002B3B9E"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Porém, desde então, salientamos a co</w:t>
      </w:r>
      <w:r w:rsidR="0070620B" w:rsidRPr="00333C72">
        <w:rPr>
          <w:rFonts w:ascii="Times New Roman" w:hAnsi="Times New Roman" w:cs="Times New Roman"/>
          <w:sz w:val="24"/>
          <w:szCs w:val="24"/>
        </w:rPr>
        <w:t>existência de outras leituras e interpretações de Calvino</w:t>
      </w:r>
      <w:r w:rsidRPr="00333C72">
        <w:rPr>
          <w:rFonts w:ascii="Times New Roman" w:hAnsi="Times New Roman" w:cs="Times New Roman"/>
          <w:sz w:val="24"/>
          <w:szCs w:val="24"/>
        </w:rPr>
        <w:t>, decorrentes das adequações ao longo da história, como por exemplo, o movimento da Nova Inglaterra que tem relação direta com a filosofia educacional brasileira pelo interlocutor John Dewey</w:t>
      </w:r>
      <w:r w:rsidRPr="00333C72">
        <w:rPr>
          <w:rFonts w:ascii="Times New Roman" w:hAnsi="Times New Roman" w:cs="Times New Roman"/>
          <w:sz w:val="24"/>
          <w:szCs w:val="24"/>
          <w:vertAlign w:val="superscript"/>
        </w:rPr>
        <w:footnoteReference w:id="9"/>
      </w:r>
      <w:r w:rsidRPr="00333C72">
        <w:rPr>
          <w:rFonts w:ascii="Times New Roman" w:hAnsi="Times New Roman" w:cs="Times New Roman"/>
          <w:sz w:val="24"/>
          <w:szCs w:val="24"/>
        </w:rPr>
        <w:t xml:space="preserve">, filósofo da educação na América Puritana, identificados nos apontamentos e leituras de Anísio em Dewey e Mann. </w:t>
      </w:r>
    </w:p>
    <w:p w:rsidR="002B3B9E" w:rsidRDefault="002B3B9E" w:rsidP="00A15903">
      <w:pPr>
        <w:spacing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Com o mesmo foco de observação</w:t>
      </w:r>
      <w:r w:rsidR="00372137" w:rsidRPr="00333C72">
        <w:rPr>
          <w:rFonts w:ascii="Times New Roman" w:hAnsi="Times New Roman" w:cs="Times New Roman"/>
          <w:sz w:val="24"/>
          <w:szCs w:val="24"/>
        </w:rPr>
        <w:t xml:space="preserve"> e</w:t>
      </w:r>
      <w:r w:rsidRPr="00333C72">
        <w:rPr>
          <w:rFonts w:ascii="Times New Roman" w:hAnsi="Times New Roman" w:cs="Times New Roman"/>
          <w:sz w:val="24"/>
          <w:szCs w:val="24"/>
        </w:rPr>
        <w:t xml:space="preserve"> investiga</w:t>
      </w:r>
      <w:r w:rsidR="00372137" w:rsidRPr="00333C72">
        <w:rPr>
          <w:rFonts w:ascii="Times New Roman" w:hAnsi="Times New Roman" w:cs="Times New Roman"/>
          <w:sz w:val="24"/>
          <w:szCs w:val="24"/>
        </w:rPr>
        <w:t>ção</w:t>
      </w:r>
      <w:r w:rsidRPr="00333C72">
        <w:rPr>
          <w:rFonts w:ascii="Times New Roman" w:hAnsi="Times New Roman" w:cs="Times New Roman"/>
          <w:sz w:val="24"/>
          <w:szCs w:val="24"/>
        </w:rPr>
        <w:t xml:space="preserve">, verificamos que as ideias do </w:t>
      </w:r>
      <w:r w:rsidR="00372137" w:rsidRPr="00333C72">
        <w:rPr>
          <w:rFonts w:ascii="Times New Roman" w:hAnsi="Times New Roman" w:cs="Times New Roman"/>
          <w:sz w:val="24"/>
          <w:szCs w:val="24"/>
        </w:rPr>
        <w:t>Educador Anísio Teixeira no Brasil que</w:t>
      </w:r>
      <w:r w:rsidR="00EF32E6" w:rsidRPr="00333C72">
        <w:rPr>
          <w:rFonts w:ascii="Times New Roman" w:hAnsi="Times New Roman" w:cs="Times New Roman"/>
          <w:sz w:val="24"/>
          <w:szCs w:val="24"/>
        </w:rPr>
        <w:t>,</w:t>
      </w:r>
      <w:r w:rsidRPr="00333C72">
        <w:rPr>
          <w:rFonts w:ascii="Times New Roman" w:hAnsi="Times New Roman" w:cs="Times New Roman"/>
          <w:sz w:val="24"/>
          <w:szCs w:val="24"/>
        </w:rPr>
        <w:t xml:space="preserve"> respirando ares de modernidade, tomavam conotação de uma política educacional abrangente – preocupada com a máquina que forjaria a formação do cidadão, colocando-o em evidência no cenário político conforme os registros das suas obras e criteriosa ação pela causa da escola pública brasileira, disposto a implementar um movimento que garantisse a escola como local privilegiado de formação do indivíduo democrático, o cidadão.</w:t>
      </w:r>
    </w:p>
    <w:p w:rsidR="002B3B9E" w:rsidRDefault="002B3B9E" w:rsidP="00A15903">
      <w:pPr>
        <w:spacing w:after="26"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Este ideal ocupou espaço precioso na vida de Anísio, sua labuta e pesquisas contínuas produziram convicções fortes que nem mesmo as perseguições o fizeram desistir. De fato, passou a</w:t>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 xml:space="preserve">ser “sua religião”, como </w:t>
      </w:r>
      <w:r w:rsidR="00C73005" w:rsidRPr="00333C72">
        <w:rPr>
          <w:rFonts w:ascii="Times New Roman" w:hAnsi="Times New Roman" w:cs="Times New Roman"/>
          <w:sz w:val="24"/>
          <w:szCs w:val="24"/>
        </w:rPr>
        <w:t>s</w:t>
      </w:r>
      <w:r w:rsidRPr="00333C72">
        <w:rPr>
          <w:rFonts w:ascii="Times New Roman" w:hAnsi="Times New Roman" w:cs="Times New Roman"/>
          <w:sz w:val="24"/>
          <w:szCs w:val="24"/>
        </w:rPr>
        <w:t xml:space="preserve">e sente no ardor quase religioso com que se consagrou a esse apostolado laico. </w:t>
      </w:r>
      <w:r w:rsidR="002B2B2D" w:rsidRPr="00333C72">
        <w:rPr>
          <w:rFonts w:ascii="Times New Roman" w:hAnsi="Times New Roman" w:cs="Times New Roman"/>
          <w:sz w:val="24"/>
          <w:szCs w:val="24"/>
        </w:rPr>
        <w:t xml:space="preserve"> </w:t>
      </w:r>
      <w:r w:rsidRPr="00333C72">
        <w:rPr>
          <w:rFonts w:ascii="Times New Roman" w:hAnsi="Times New Roman" w:cs="Times New Roman"/>
          <w:sz w:val="24"/>
          <w:szCs w:val="24"/>
        </w:rPr>
        <w:t>Essa forte descrição de Fernando de Azevedo reflete a relevância de persistirmos na aproximação de duas ideias claramente imbuídas na temática da formação do homem, buscando fazer uma análise diacrônica a partir de levantamento bibliográfico e documental</w:t>
      </w:r>
      <w:r w:rsidRPr="00333C72">
        <w:rPr>
          <w:rFonts w:ascii="Times New Roman" w:hAnsi="Times New Roman" w:cs="Times New Roman"/>
          <w:sz w:val="24"/>
          <w:szCs w:val="24"/>
          <w:vertAlign w:val="superscript"/>
        </w:rPr>
        <w:t xml:space="preserve"> </w:t>
      </w:r>
      <w:r w:rsidRPr="00333C72">
        <w:rPr>
          <w:rFonts w:ascii="Times New Roman" w:hAnsi="Times New Roman" w:cs="Times New Roman"/>
          <w:sz w:val="24"/>
          <w:szCs w:val="24"/>
        </w:rPr>
        <w:t xml:space="preserve">da temática da “Educação como direito” em João Calvino e Anísio Teixeira. </w:t>
      </w:r>
    </w:p>
    <w:p w:rsidR="00A51D63" w:rsidRPr="00333C72" w:rsidRDefault="00A51D63" w:rsidP="00A15903">
      <w:pPr>
        <w:spacing w:after="26" w:line="360" w:lineRule="auto"/>
        <w:ind w:right="45" w:firstLine="723"/>
        <w:jc w:val="both"/>
        <w:rPr>
          <w:rFonts w:ascii="Times New Roman" w:hAnsi="Times New Roman" w:cs="Times New Roman"/>
          <w:sz w:val="24"/>
          <w:szCs w:val="24"/>
        </w:rPr>
      </w:pPr>
    </w:p>
    <w:p w:rsidR="002B3B9E" w:rsidRDefault="002B3B9E" w:rsidP="00A51D63">
      <w:pPr>
        <w:spacing w:after="0" w:line="360" w:lineRule="auto"/>
        <w:ind w:right="41" w:firstLine="708"/>
        <w:jc w:val="both"/>
        <w:rPr>
          <w:rFonts w:ascii="Times New Roman" w:hAnsi="Times New Roman" w:cs="Times New Roman"/>
          <w:sz w:val="24"/>
          <w:szCs w:val="24"/>
        </w:rPr>
      </w:pPr>
      <w:r w:rsidRPr="00333C72">
        <w:rPr>
          <w:rFonts w:ascii="Times New Roman" w:hAnsi="Times New Roman" w:cs="Times New Roman"/>
          <w:sz w:val="24"/>
          <w:szCs w:val="24"/>
        </w:rPr>
        <w:t>Para verificar as propostas educacionais sustentadas por Calvino e Teixeira, através do trabalho de análise na pesquisa historiográfica – uma abordagem sustentada na concepção metodológica da Nova História, com levantamentos e comparações, referentes à educação como direito a que produziria o cidadão, assegurando-lhes o passaporte para o Reino, conforme Calvino, e para a Democracia, conforme Teixeira, compreendendo a princípio que a consecução dessas propostas alcançaria a mesma finalidade – discutir caminhos que oferecessem ao homem a</w:t>
      </w:r>
      <w:r w:rsidR="00F574D8" w:rsidRPr="00333C72">
        <w:rPr>
          <w:rFonts w:ascii="Times New Roman" w:hAnsi="Times New Roman" w:cs="Times New Roman"/>
          <w:sz w:val="24"/>
          <w:szCs w:val="24"/>
        </w:rPr>
        <w:t xml:space="preserve"> possibilidade de uma vida </w:t>
      </w:r>
      <w:r w:rsidRPr="00333C72">
        <w:rPr>
          <w:rFonts w:ascii="Times New Roman" w:hAnsi="Times New Roman" w:cs="Times New Roman"/>
          <w:sz w:val="24"/>
          <w:szCs w:val="24"/>
        </w:rPr>
        <w:t>digna.</w:t>
      </w:r>
    </w:p>
    <w:p w:rsidR="00A51D63" w:rsidRPr="00333C72" w:rsidRDefault="00A51D63" w:rsidP="00A51D63">
      <w:pPr>
        <w:spacing w:after="0" w:line="360" w:lineRule="auto"/>
        <w:ind w:right="41" w:firstLine="708"/>
        <w:jc w:val="both"/>
        <w:rPr>
          <w:rFonts w:ascii="Times New Roman" w:hAnsi="Times New Roman" w:cs="Times New Roman"/>
          <w:sz w:val="24"/>
          <w:szCs w:val="24"/>
        </w:rPr>
      </w:pPr>
    </w:p>
    <w:p w:rsidR="00F574D8" w:rsidRDefault="00C17CFF" w:rsidP="00A15903">
      <w:pPr>
        <w:spacing w:after="0" w:line="360" w:lineRule="auto"/>
        <w:ind w:firstLine="284"/>
        <w:jc w:val="both"/>
        <w:rPr>
          <w:rFonts w:ascii="Times New Roman" w:hAnsi="Times New Roman" w:cs="Times New Roman"/>
          <w:sz w:val="24"/>
          <w:szCs w:val="24"/>
        </w:rPr>
      </w:pPr>
      <w:r w:rsidRPr="00333C72">
        <w:rPr>
          <w:rFonts w:ascii="Times New Roman" w:hAnsi="Times New Roman" w:cs="Times New Roman"/>
          <w:sz w:val="24"/>
          <w:szCs w:val="24"/>
        </w:rPr>
        <w:t>Ideias que brotam da Reforma Luterana e se expande</w:t>
      </w:r>
      <w:r w:rsidR="00605D5D" w:rsidRPr="00333C72">
        <w:rPr>
          <w:rFonts w:ascii="Times New Roman" w:hAnsi="Times New Roman" w:cs="Times New Roman"/>
          <w:sz w:val="24"/>
          <w:szCs w:val="24"/>
        </w:rPr>
        <w:t>m</w:t>
      </w:r>
      <w:r w:rsidR="004A440C" w:rsidRPr="00333C72">
        <w:rPr>
          <w:rFonts w:ascii="Times New Roman" w:hAnsi="Times New Roman" w:cs="Times New Roman"/>
          <w:sz w:val="24"/>
          <w:szCs w:val="24"/>
        </w:rPr>
        <w:t xml:space="preserve"> pela influência de Joã</w:t>
      </w:r>
      <w:r w:rsidRPr="00333C72">
        <w:rPr>
          <w:rFonts w:ascii="Times New Roman" w:hAnsi="Times New Roman" w:cs="Times New Roman"/>
          <w:sz w:val="24"/>
          <w:szCs w:val="24"/>
        </w:rPr>
        <w:t xml:space="preserve">o Calvino no que viria a se chamar de Reforma </w:t>
      </w:r>
      <w:r w:rsidR="0070360B" w:rsidRPr="00333C72">
        <w:rPr>
          <w:rFonts w:ascii="Times New Roman" w:hAnsi="Times New Roman" w:cs="Times New Roman"/>
          <w:sz w:val="24"/>
          <w:szCs w:val="24"/>
        </w:rPr>
        <w:t>Suíça dado a emblemática obra da A</w:t>
      </w:r>
      <w:r w:rsidRPr="00333C72">
        <w:rPr>
          <w:rFonts w:ascii="Times New Roman" w:hAnsi="Times New Roman" w:cs="Times New Roman"/>
          <w:sz w:val="24"/>
          <w:szCs w:val="24"/>
        </w:rPr>
        <w:t>cademia de Genebra</w:t>
      </w:r>
      <w:r w:rsidR="0070360B" w:rsidRPr="00333C72">
        <w:rPr>
          <w:rFonts w:ascii="Times New Roman" w:hAnsi="Times New Roman" w:cs="Times New Roman"/>
          <w:sz w:val="24"/>
          <w:szCs w:val="24"/>
        </w:rPr>
        <w:t xml:space="preserve"> que viria a ser um marco na vida e obra de Calvino.  Assim a influência da reforma é aqui  tratada por meio de</w:t>
      </w:r>
      <w:r w:rsidRPr="00333C72">
        <w:rPr>
          <w:rFonts w:ascii="Times New Roman" w:hAnsi="Times New Roman" w:cs="Times New Roman"/>
          <w:sz w:val="24"/>
          <w:szCs w:val="24"/>
        </w:rPr>
        <w:t xml:space="preserve"> </w:t>
      </w:r>
      <w:r w:rsidR="0070360B" w:rsidRPr="00333C72">
        <w:rPr>
          <w:rFonts w:ascii="Times New Roman" w:hAnsi="Times New Roman" w:cs="Times New Roman"/>
          <w:sz w:val="24"/>
          <w:szCs w:val="24"/>
        </w:rPr>
        <w:t>u</w:t>
      </w:r>
      <w:r w:rsidR="005B4F7A" w:rsidRPr="00333C72">
        <w:rPr>
          <w:rFonts w:ascii="Times New Roman" w:hAnsi="Times New Roman" w:cs="Times New Roman"/>
          <w:sz w:val="24"/>
          <w:szCs w:val="24"/>
        </w:rPr>
        <w:t xml:space="preserve">ma abordagem da educação enquanto instrumento de formação do indivíduo, isto é, o meio legítimo que proporciona condições suficientes para orientar o ser humano no seu estágio natural de crescimento físico, intelectual, social e espiritual. Um processo que propõe apresentar ao mundo, e para a vida plena, o homem integralmente formado e, obviamente, distinto – diferenciado, do indivíduo resultante de uma educação descontínua que prioriza a instrução e a informação, sendo esta última uma das características da modernidade, atualmente estigmatizada de sociedade informacional. </w:t>
      </w:r>
    </w:p>
    <w:p w:rsidR="00A51D63" w:rsidRPr="00333C72" w:rsidRDefault="00A51D63" w:rsidP="00A15903">
      <w:pPr>
        <w:spacing w:after="0" w:line="360" w:lineRule="auto"/>
        <w:ind w:firstLine="284"/>
        <w:jc w:val="both"/>
        <w:rPr>
          <w:rFonts w:ascii="Times New Roman" w:hAnsi="Times New Roman" w:cs="Times New Roman"/>
          <w:sz w:val="24"/>
          <w:szCs w:val="24"/>
        </w:rPr>
      </w:pPr>
    </w:p>
    <w:p w:rsidR="00691402" w:rsidRPr="00333C72" w:rsidRDefault="00F574D8" w:rsidP="00A15903">
      <w:pPr>
        <w:spacing w:after="0" w:line="360" w:lineRule="auto"/>
        <w:ind w:firstLine="284"/>
        <w:jc w:val="both"/>
        <w:rPr>
          <w:rFonts w:ascii="Times New Roman" w:hAnsi="Times New Roman" w:cs="Times New Roman"/>
          <w:sz w:val="24"/>
          <w:szCs w:val="24"/>
        </w:rPr>
      </w:pPr>
      <w:r w:rsidRPr="00333C72">
        <w:rPr>
          <w:rFonts w:ascii="Times New Roman" w:hAnsi="Times New Roman" w:cs="Times New Roman"/>
          <w:sz w:val="24"/>
          <w:szCs w:val="24"/>
        </w:rPr>
        <w:t xml:space="preserve">Trabalho que contempla </w:t>
      </w:r>
      <w:r w:rsidR="005B4F7A" w:rsidRPr="00333C72">
        <w:rPr>
          <w:rFonts w:ascii="Times New Roman" w:hAnsi="Times New Roman" w:cs="Times New Roman"/>
          <w:sz w:val="24"/>
          <w:szCs w:val="24"/>
        </w:rPr>
        <w:t>um aspecto da formação que não se limita ao romantismo da educação libertadora</w:t>
      </w:r>
      <w:r w:rsidR="008D50BB" w:rsidRPr="00333C72">
        <w:rPr>
          <w:rStyle w:val="Refdenotaderodap"/>
          <w:rFonts w:ascii="Times New Roman" w:hAnsi="Times New Roman" w:cs="Times New Roman"/>
          <w:sz w:val="24"/>
          <w:szCs w:val="24"/>
        </w:rPr>
        <w:footnoteReference w:id="10"/>
      </w:r>
      <w:r w:rsidR="005B4F7A" w:rsidRPr="00333C72">
        <w:rPr>
          <w:rFonts w:ascii="Times New Roman" w:hAnsi="Times New Roman" w:cs="Times New Roman"/>
          <w:sz w:val="24"/>
          <w:szCs w:val="24"/>
        </w:rPr>
        <w:t>, que não se propugna redentora, mas que reflita um compromisso com o homem todo, para toda vida em todo lugar. Assim, a relação de alteridade desse ser em formação contínua, é a resposta que se deseja alcançar com uma proposta pautada na relação social onde é tecido o processo de formação, e para onde deve se dirigir toda a ação edu</w:t>
      </w:r>
      <w:r w:rsidR="0070360B" w:rsidRPr="00333C72">
        <w:rPr>
          <w:rFonts w:ascii="Times New Roman" w:hAnsi="Times New Roman" w:cs="Times New Roman"/>
          <w:sz w:val="24"/>
          <w:szCs w:val="24"/>
        </w:rPr>
        <w:t>cativa, na complexidade da teia</w:t>
      </w:r>
      <w:r w:rsidR="005B4F7A" w:rsidRPr="00333C72">
        <w:rPr>
          <w:rFonts w:ascii="Times New Roman" w:hAnsi="Times New Roman" w:cs="Times New Roman"/>
          <w:sz w:val="24"/>
          <w:szCs w:val="24"/>
        </w:rPr>
        <w:t xml:space="preserve"> de interação cultural, onde o saber – mais especificamente o conhecimento,</w:t>
      </w:r>
      <w:r w:rsidR="0070360B" w:rsidRPr="00333C72">
        <w:rPr>
          <w:rFonts w:ascii="Times New Roman" w:hAnsi="Times New Roman" w:cs="Times New Roman"/>
          <w:sz w:val="24"/>
          <w:szCs w:val="24"/>
        </w:rPr>
        <w:t xml:space="preserve"> é antes de qualquer outra ideia </w:t>
      </w:r>
      <w:r w:rsidR="005B4F7A" w:rsidRPr="00333C72">
        <w:rPr>
          <w:rFonts w:ascii="Times New Roman" w:hAnsi="Times New Roman" w:cs="Times New Roman"/>
          <w:sz w:val="24"/>
          <w:szCs w:val="24"/>
        </w:rPr>
        <w:t xml:space="preserve">a condição </w:t>
      </w:r>
      <w:r w:rsidR="0070360B" w:rsidRPr="00333C72">
        <w:rPr>
          <w:rFonts w:ascii="Times New Roman" w:hAnsi="Times New Roman" w:cs="Times New Roman"/>
          <w:i/>
          <w:sz w:val="24"/>
          <w:szCs w:val="24"/>
        </w:rPr>
        <w:t>sine qua non</w:t>
      </w:r>
      <w:r w:rsidR="005B4F7A" w:rsidRPr="00333C72">
        <w:rPr>
          <w:rFonts w:ascii="Times New Roman" w:hAnsi="Times New Roman" w:cs="Times New Roman"/>
          <w:sz w:val="24"/>
          <w:szCs w:val="24"/>
        </w:rPr>
        <w:t xml:space="preserve"> da cultura, n</w:t>
      </w:r>
      <w:r w:rsidR="0070360B" w:rsidRPr="00333C72">
        <w:rPr>
          <w:rFonts w:ascii="Times New Roman" w:hAnsi="Times New Roman" w:cs="Times New Roman"/>
          <w:sz w:val="24"/>
          <w:szCs w:val="24"/>
        </w:rPr>
        <w:t>ão é sua condição suficiente</w:t>
      </w:r>
      <w:r w:rsidR="005B4F7A" w:rsidRPr="00333C72">
        <w:rPr>
          <w:rFonts w:ascii="Times New Roman" w:hAnsi="Times New Roman" w:cs="Times New Roman"/>
          <w:sz w:val="24"/>
          <w:szCs w:val="24"/>
        </w:rPr>
        <w:t>, principalmente quando é compreendida “sobretudo na qualidade do espírito que se pensa quando se pronuncia a palavra cultura, na qualidade do juízo e do sentimento”</w:t>
      </w:r>
      <w:r w:rsidR="008D50BB" w:rsidRPr="00333C72">
        <w:rPr>
          <w:rStyle w:val="Refdenotaderodap"/>
          <w:rFonts w:ascii="Times New Roman" w:hAnsi="Times New Roman" w:cs="Times New Roman"/>
          <w:sz w:val="24"/>
          <w:szCs w:val="24"/>
        </w:rPr>
        <w:footnoteReference w:id="11"/>
      </w:r>
      <w:r w:rsidR="005B4F7A" w:rsidRPr="00333C72">
        <w:rPr>
          <w:rFonts w:ascii="Times New Roman" w:hAnsi="Times New Roman" w:cs="Times New Roman"/>
          <w:sz w:val="24"/>
          <w:szCs w:val="24"/>
        </w:rPr>
        <w:t xml:space="preserve">. Compreender a educação como veículo que garantirá a possibilidade da construção do homem livre, liberdade que se dá e se perpetua pelo saber, nos remete a uma rápida reflexão sobre a preocupação cristã com essa temática, “conhecereis a verdade e ela te libertará”, referencial inicialmente contemplado no pensamento dos educadores em análise. Claro que não vamos compreender a verdade numa concepção dogmática, possibilidade absoluta, mas nos apropriamos desses conceitos – Liberdade: como conquista que se dá pela </w:t>
      </w:r>
      <w:r w:rsidR="00F52EB1" w:rsidRPr="00333C72">
        <w:rPr>
          <w:rFonts w:ascii="Times New Roman" w:hAnsi="Times New Roman" w:cs="Times New Roman"/>
          <w:sz w:val="24"/>
          <w:szCs w:val="24"/>
        </w:rPr>
        <w:t>apropriação de conhecimentos e v</w:t>
      </w:r>
      <w:r w:rsidR="005B4F7A" w:rsidRPr="00333C72">
        <w:rPr>
          <w:rFonts w:ascii="Times New Roman" w:hAnsi="Times New Roman" w:cs="Times New Roman"/>
          <w:sz w:val="24"/>
          <w:szCs w:val="24"/>
        </w:rPr>
        <w:t xml:space="preserve">erdade; enquanto objetivo a ser perseguido na busca inarredável da formação humana. </w:t>
      </w:r>
    </w:p>
    <w:p w:rsidR="00F574D8" w:rsidRPr="00333C72" w:rsidRDefault="005B4F7A" w:rsidP="00A15903">
      <w:pPr>
        <w:spacing w:after="0" w:line="360" w:lineRule="auto"/>
        <w:ind w:firstLine="284"/>
        <w:jc w:val="both"/>
        <w:rPr>
          <w:rFonts w:ascii="Times New Roman" w:hAnsi="Times New Roman" w:cs="Times New Roman"/>
          <w:sz w:val="24"/>
          <w:szCs w:val="24"/>
        </w:rPr>
      </w:pPr>
      <w:r w:rsidRPr="00333C72">
        <w:rPr>
          <w:rFonts w:ascii="Times New Roman" w:hAnsi="Times New Roman" w:cs="Times New Roman"/>
          <w:sz w:val="24"/>
          <w:szCs w:val="24"/>
        </w:rPr>
        <w:t xml:space="preserve">Este homem livre é a certeza da conquista e </w:t>
      </w:r>
      <w:r w:rsidR="00597F14" w:rsidRPr="00333C72">
        <w:rPr>
          <w:rFonts w:ascii="Times New Roman" w:hAnsi="Times New Roman" w:cs="Times New Roman"/>
          <w:sz w:val="24"/>
          <w:szCs w:val="24"/>
        </w:rPr>
        <w:t xml:space="preserve">da </w:t>
      </w:r>
      <w:r w:rsidRPr="00333C72">
        <w:rPr>
          <w:rFonts w:ascii="Times New Roman" w:hAnsi="Times New Roman" w:cs="Times New Roman"/>
          <w:sz w:val="24"/>
          <w:szCs w:val="24"/>
        </w:rPr>
        <w:t>sustentação das condições elementares – direitos e deveres</w:t>
      </w:r>
      <w:r w:rsidR="00597F14" w:rsidRPr="00333C72">
        <w:rPr>
          <w:rFonts w:ascii="Times New Roman" w:hAnsi="Times New Roman" w:cs="Times New Roman"/>
          <w:sz w:val="24"/>
          <w:szCs w:val="24"/>
        </w:rPr>
        <w:t>,</w:t>
      </w:r>
      <w:r w:rsidRPr="00333C72">
        <w:rPr>
          <w:rFonts w:ascii="Times New Roman" w:hAnsi="Times New Roman" w:cs="Times New Roman"/>
          <w:sz w:val="24"/>
          <w:szCs w:val="24"/>
        </w:rPr>
        <w:t xml:space="preserve"> para a realização do projeto de vida na Terra. Entendemos, portanto, que uma política educacional com essas características, que se destaca pela nobreza do seu papel diante da vida como um todo e para todos que vivem, que justifica a apologia, a defesa, que ambos os educadores estudados: Calvino e Teixeira,</w:t>
      </w:r>
      <w:r w:rsidR="00F574D8" w:rsidRPr="00333C72">
        <w:rPr>
          <w:rFonts w:ascii="Times New Roman" w:hAnsi="Times New Roman" w:cs="Times New Roman"/>
          <w:sz w:val="24"/>
          <w:szCs w:val="24"/>
        </w:rPr>
        <w:t xml:space="preserve"> realizam</w:t>
      </w:r>
      <w:r w:rsidRPr="00333C72">
        <w:rPr>
          <w:rFonts w:ascii="Times New Roman" w:hAnsi="Times New Roman" w:cs="Times New Roman"/>
          <w:sz w:val="24"/>
          <w:szCs w:val="24"/>
        </w:rPr>
        <w:t xml:space="preserve"> pela gratuidade da educação como direito, pela universalidade da educação e consequentemente por uma imperativa proposta para que o Estado Democrático de Direito </w:t>
      </w:r>
      <w:r w:rsidR="00597F14" w:rsidRPr="00333C72">
        <w:rPr>
          <w:rFonts w:ascii="Times New Roman" w:hAnsi="Times New Roman" w:cs="Times New Roman"/>
          <w:sz w:val="24"/>
          <w:szCs w:val="24"/>
        </w:rPr>
        <w:t>possa assumir</w:t>
      </w:r>
      <w:r w:rsidRPr="00333C72">
        <w:rPr>
          <w:rFonts w:ascii="Times New Roman" w:hAnsi="Times New Roman" w:cs="Times New Roman"/>
          <w:sz w:val="24"/>
          <w:szCs w:val="24"/>
        </w:rPr>
        <w:t xml:space="preserve"> a função que lhe é inerente e que seja a finalidade de criar e oferecer condições para que todos tenham acesso </w:t>
      </w:r>
      <w:r w:rsidR="00435108" w:rsidRPr="00333C72">
        <w:rPr>
          <w:rFonts w:ascii="Times New Roman" w:hAnsi="Times New Roman" w:cs="Times New Roman"/>
          <w:sz w:val="24"/>
          <w:szCs w:val="24"/>
        </w:rPr>
        <w:t>à</w:t>
      </w:r>
      <w:r w:rsidRPr="00333C72">
        <w:rPr>
          <w:rFonts w:ascii="Times New Roman" w:hAnsi="Times New Roman" w:cs="Times New Roman"/>
          <w:sz w:val="24"/>
          <w:szCs w:val="24"/>
        </w:rPr>
        <w:t xml:space="preserve"> educação</w:t>
      </w:r>
      <w:r w:rsidR="00F574D8" w:rsidRPr="00333C72">
        <w:rPr>
          <w:rFonts w:ascii="Times New Roman" w:hAnsi="Times New Roman" w:cs="Times New Roman"/>
          <w:sz w:val="24"/>
          <w:szCs w:val="24"/>
        </w:rPr>
        <w:t xml:space="preserve"> de qualidade.</w:t>
      </w:r>
      <w:r w:rsidRPr="00333C72">
        <w:rPr>
          <w:rFonts w:ascii="Times New Roman" w:hAnsi="Times New Roman" w:cs="Times New Roman"/>
          <w:sz w:val="24"/>
          <w:szCs w:val="24"/>
        </w:rPr>
        <w:t xml:space="preserve"> e sejam de fato, educandos que contemplem e realizem, as alternativas de uma vida melhor entre os homens, na dimensão terrena e temporal. </w:t>
      </w:r>
    </w:p>
    <w:p w:rsidR="001C43C4" w:rsidRDefault="005B4F7A" w:rsidP="00A15903">
      <w:pPr>
        <w:spacing w:after="0" w:line="360" w:lineRule="auto"/>
        <w:ind w:firstLine="284"/>
        <w:jc w:val="both"/>
        <w:rPr>
          <w:rFonts w:ascii="Times New Roman" w:hAnsi="Times New Roman" w:cs="Times New Roman"/>
          <w:sz w:val="24"/>
          <w:szCs w:val="24"/>
        </w:rPr>
      </w:pPr>
      <w:r w:rsidRPr="00333C72">
        <w:rPr>
          <w:rFonts w:ascii="Times New Roman" w:hAnsi="Times New Roman" w:cs="Times New Roman"/>
          <w:sz w:val="24"/>
          <w:szCs w:val="24"/>
        </w:rPr>
        <w:t>A partir dessas constatações exploramos a importância dos argumentos em comum, encontrados na aproximação dos dialogadores Calvino (1509-1564) e Teixeira (1900-1971), onde verificamos propostas inovadoras não só no per</w:t>
      </w:r>
      <w:r w:rsidR="008D50BB" w:rsidRPr="00333C72">
        <w:rPr>
          <w:rFonts w:ascii="Times New Roman" w:hAnsi="Times New Roman" w:cs="Times New Roman"/>
          <w:sz w:val="24"/>
          <w:szCs w:val="24"/>
        </w:rPr>
        <w:t>curso do tempo de curta duração</w:t>
      </w:r>
      <w:r w:rsidR="008D50BB" w:rsidRPr="00333C72">
        <w:rPr>
          <w:rStyle w:val="Refdenotaderodap"/>
          <w:rFonts w:ascii="Times New Roman" w:hAnsi="Times New Roman" w:cs="Times New Roman"/>
          <w:sz w:val="24"/>
          <w:szCs w:val="24"/>
        </w:rPr>
        <w:footnoteReference w:id="12"/>
      </w:r>
      <w:r w:rsidRPr="00333C72">
        <w:rPr>
          <w:rFonts w:ascii="Times New Roman" w:hAnsi="Times New Roman" w:cs="Times New Roman"/>
          <w:sz w:val="24"/>
          <w:szCs w:val="24"/>
        </w:rPr>
        <w:t xml:space="preserve"> diante da necessidade de formar um novo h</w:t>
      </w:r>
      <w:r w:rsidR="008D50BB" w:rsidRPr="00333C72">
        <w:rPr>
          <w:rFonts w:ascii="Times New Roman" w:hAnsi="Times New Roman" w:cs="Times New Roman"/>
          <w:sz w:val="24"/>
          <w:szCs w:val="24"/>
        </w:rPr>
        <w:t>omem “emancipado, livre, igual” (Boto, 1996 p. 72)</w:t>
      </w:r>
    </w:p>
    <w:p w:rsidR="00A51D63" w:rsidRPr="00333C72" w:rsidRDefault="00A51D63" w:rsidP="00A15903">
      <w:pPr>
        <w:spacing w:after="0" w:line="360" w:lineRule="auto"/>
        <w:ind w:firstLine="284"/>
        <w:jc w:val="both"/>
        <w:rPr>
          <w:rFonts w:ascii="Times New Roman" w:hAnsi="Times New Roman" w:cs="Times New Roman"/>
          <w:sz w:val="24"/>
          <w:szCs w:val="24"/>
        </w:rPr>
      </w:pPr>
    </w:p>
    <w:p w:rsidR="005B4F7A" w:rsidRDefault="005B4F7A"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Era, ao mesmo tempo, homem da reforma – alfabetizado, capaz de ler para compreender, principalmente, os ensina</w:t>
      </w:r>
      <w:r w:rsidR="001C43C4" w:rsidRPr="00333C72">
        <w:rPr>
          <w:rFonts w:ascii="Times New Roman" w:hAnsi="Times New Roman" w:cs="Times New Roman"/>
          <w:sz w:val="24"/>
          <w:szCs w:val="24"/>
        </w:rPr>
        <w:t>mentos da Sagrad</w:t>
      </w:r>
      <w:r w:rsidR="00F574D8" w:rsidRPr="00333C72">
        <w:rPr>
          <w:rFonts w:ascii="Times New Roman" w:hAnsi="Times New Roman" w:cs="Times New Roman"/>
          <w:sz w:val="24"/>
          <w:szCs w:val="24"/>
        </w:rPr>
        <w:t>a Escritura – conforme pensava João Calvino, ideias</w:t>
      </w:r>
      <w:r w:rsidR="001C43C4" w:rsidRPr="00333C72">
        <w:rPr>
          <w:rFonts w:ascii="Times New Roman" w:hAnsi="Times New Roman" w:cs="Times New Roman"/>
          <w:sz w:val="24"/>
          <w:szCs w:val="24"/>
        </w:rPr>
        <w:t xml:space="preserve"> que nascia na Europa pré-moderna(1527); e uma Escola Nova que também produziria o homem cidadão – alfabetizado, habilitado a ler para conhecer seus direitos e deveres – elemento essencial que promove a garantia </w:t>
      </w:r>
      <w:r w:rsidR="00F574D8" w:rsidRPr="00333C72">
        <w:rPr>
          <w:rFonts w:ascii="Times New Roman" w:hAnsi="Times New Roman" w:cs="Times New Roman"/>
          <w:sz w:val="24"/>
          <w:szCs w:val="24"/>
        </w:rPr>
        <w:t>necessária para a Democracia que emergia na</w:t>
      </w:r>
      <w:r w:rsidR="001C43C4" w:rsidRPr="00333C72">
        <w:rPr>
          <w:rFonts w:ascii="Times New Roman" w:hAnsi="Times New Roman" w:cs="Times New Roman"/>
          <w:sz w:val="24"/>
          <w:szCs w:val="24"/>
        </w:rPr>
        <w:t xml:space="preserve"> fluorescente modernidade brasileira embalada, também, pelos sonhos de Anísio (1927).</w:t>
      </w:r>
    </w:p>
    <w:p w:rsidR="00A51D63" w:rsidRPr="00333C72" w:rsidRDefault="00A51D63" w:rsidP="00A15903">
      <w:pPr>
        <w:spacing w:after="0" w:line="360" w:lineRule="auto"/>
        <w:ind w:firstLine="708"/>
        <w:jc w:val="both"/>
        <w:rPr>
          <w:rFonts w:ascii="Times New Roman" w:hAnsi="Times New Roman" w:cs="Times New Roman"/>
          <w:sz w:val="24"/>
          <w:szCs w:val="24"/>
        </w:rPr>
      </w:pPr>
    </w:p>
    <w:p w:rsidR="00876F5E" w:rsidRDefault="00F574D8" w:rsidP="00A15903">
      <w:pPr>
        <w:spacing w:after="4" w:line="360" w:lineRule="auto"/>
        <w:ind w:right="45" w:firstLine="557"/>
        <w:jc w:val="both"/>
        <w:rPr>
          <w:rFonts w:ascii="Times New Roman" w:hAnsi="Times New Roman" w:cs="Times New Roman"/>
          <w:color w:val="FF0000"/>
          <w:sz w:val="24"/>
          <w:szCs w:val="24"/>
        </w:rPr>
      </w:pPr>
      <w:r w:rsidRPr="00333C72">
        <w:rPr>
          <w:rFonts w:ascii="Times New Roman" w:hAnsi="Times New Roman" w:cs="Times New Roman"/>
          <w:sz w:val="24"/>
          <w:szCs w:val="24"/>
        </w:rPr>
        <w:t>As ideias de Calvino</w:t>
      </w:r>
      <w:r w:rsidR="005B4F7A" w:rsidRPr="00333C72">
        <w:rPr>
          <w:rFonts w:ascii="Times New Roman" w:hAnsi="Times New Roman" w:cs="Times New Roman"/>
          <w:sz w:val="24"/>
          <w:szCs w:val="24"/>
        </w:rPr>
        <w:t xml:space="preserve"> foi uma força ativa e radical. Era uma fé que buscava não somente purificar o indivíduo, mas ainda reconstruir a Igreja e o Estado e renovar a sociedade, fazendo penetrar em cada setor da vida pública e privada a influência da religião</w:t>
      </w:r>
      <w:r w:rsidR="005B4F7A" w:rsidRPr="00333C72">
        <w:rPr>
          <w:rFonts w:ascii="Times New Roman" w:hAnsi="Times New Roman" w:cs="Times New Roman"/>
          <w:color w:val="FF0000"/>
          <w:sz w:val="24"/>
          <w:szCs w:val="24"/>
        </w:rPr>
        <w:t xml:space="preserve">. </w:t>
      </w:r>
    </w:p>
    <w:p w:rsidR="00A51D63" w:rsidRPr="00333C72" w:rsidRDefault="00A51D63" w:rsidP="00A15903">
      <w:pPr>
        <w:spacing w:after="4" w:line="360" w:lineRule="auto"/>
        <w:ind w:right="45" w:firstLine="557"/>
        <w:jc w:val="both"/>
        <w:rPr>
          <w:rFonts w:ascii="Times New Roman" w:hAnsi="Times New Roman" w:cs="Times New Roman"/>
          <w:sz w:val="24"/>
          <w:szCs w:val="24"/>
        </w:rPr>
      </w:pPr>
    </w:p>
    <w:p w:rsidR="004521EE" w:rsidRDefault="004521EE" w:rsidP="00A15903">
      <w:pPr>
        <w:spacing w:line="360" w:lineRule="auto"/>
        <w:ind w:right="45" w:firstLine="557"/>
        <w:jc w:val="both"/>
        <w:rPr>
          <w:rFonts w:ascii="Times New Roman" w:hAnsi="Times New Roman" w:cs="Times New Roman"/>
          <w:sz w:val="24"/>
          <w:szCs w:val="24"/>
        </w:rPr>
      </w:pPr>
      <w:r w:rsidRPr="00333C72">
        <w:rPr>
          <w:rFonts w:ascii="Times New Roman" w:hAnsi="Times New Roman" w:cs="Times New Roman"/>
          <w:sz w:val="24"/>
          <w:szCs w:val="24"/>
        </w:rPr>
        <w:t xml:space="preserve">Busca-se, com isto, cotejar a possibilidade de aplicação das categorias e problemas analíticos presentes na história das mentalidades, à temática em questão, sobretudo com suporte no pensamento de Agostinho – matriz do </w:t>
      </w:r>
      <w:r w:rsidR="007F319A" w:rsidRPr="00333C72">
        <w:rPr>
          <w:rFonts w:ascii="Times New Roman" w:hAnsi="Times New Roman" w:cs="Times New Roman"/>
          <w:sz w:val="24"/>
          <w:szCs w:val="24"/>
        </w:rPr>
        <w:t>pensamento de João Calvino</w:t>
      </w:r>
      <w:r w:rsidRPr="00333C72">
        <w:rPr>
          <w:rFonts w:ascii="Times New Roman" w:hAnsi="Times New Roman" w:cs="Times New Roman"/>
          <w:sz w:val="24"/>
          <w:szCs w:val="24"/>
        </w:rPr>
        <w:t>, em diálogo com Le Goff – uma das raízes da História Nova, sobre a abordagem do tempo, fundamento primordial na explicação do processo de análise e comparações da possibilidade de Educação como direito – propostas claramente comprometidas com ideias humanistas</w:t>
      </w:r>
      <w:r w:rsidRPr="00333C72">
        <w:rPr>
          <w:rFonts w:ascii="Times New Roman" w:hAnsi="Times New Roman" w:cs="Times New Roman"/>
          <w:sz w:val="24"/>
          <w:szCs w:val="24"/>
          <w:vertAlign w:val="superscript"/>
        </w:rPr>
        <w:footnoteReference w:id="13"/>
      </w:r>
      <w:r w:rsidRPr="00333C72">
        <w:rPr>
          <w:rFonts w:ascii="Times New Roman" w:hAnsi="Times New Roman" w:cs="Times New Roman"/>
          <w:sz w:val="24"/>
          <w:szCs w:val="24"/>
        </w:rPr>
        <w:t xml:space="preserve">, portanto polêmicas em seus contextos distintos e distantes. </w:t>
      </w:r>
    </w:p>
    <w:p w:rsidR="00A51D63" w:rsidRPr="00333C72" w:rsidRDefault="00A51D63" w:rsidP="00A15903">
      <w:pPr>
        <w:spacing w:line="360" w:lineRule="auto"/>
        <w:ind w:right="45" w:firstLine="557"/>
        <w:jc w:val="both"/>
        <w:rPr>
          <w:rFonts w:ascii="Times New Roman" w:hAnsi="Times New Roman" w:cs="Times New Roman"/>
          <w:sz w:val="24"/>
          <w:szCs w:val="24"/>
        </w:rPr>
      </w:pPr>
    </w:p>
    <w:p w:rsidR="004521EE" w:rsidRDefault="00AA0047" w:rsidP="00A15903">
      <w:pPr>
        <w:spacing w:after="4" w:line="360" w:lineRule="auto"/>
        <w:ind w:right="45" w:firstLine="557"/>
        <w:jc w:val="both"/>
        <w:rPr>
          <w:rFonts w:ascii="Times New Roman" w:hAnsi="Times New Roman" w:cs="Times New Roman"/>
          <w:sz w:val="24"/>
          <w:szCs w:val="24"/>
        </w:rPr>
      </w:pPr>
      <w:r w:rsidRPr="00333C72">
        <w:rPr>
          <w:rFonts w:ascii="Times New Roman" w:hAnsi="Times New Roman" w:cs="Times New Roman"/>
          <w:sz w:val="24"/>
          <w:szCs w:val="24"/>
        </w:rPr>
        <w:t>Entende-se</w:t>
      </w:r>
      <w:r w:rsidR="00177462" w:rsidRPr="00333C72">
        <w:rPr>
          <w:rFonts w:ascii="Times New Roman" w:hAnsi="Times New Roman" w:cs="Times New Roman"/>
          <w:sz w:val="24"/>
          <w:szCs w:val="24"/>
        </w:rPr>
        <w:t xml:space="preserve"> que o problema da “Educação como direito” não constituía um problema para humanidade no tempo que precedeu Anísio Teixeira, e por isso mesmo “</w:t>
      </w:r>
      <w:r w:rsidR="00177462" w:rsidRPr="00333C72">
        <w:rPr>
          <w:rFonts w:ascii="Times New Roman" w:hAnsi="Times New Roman" w:cs="Times New Roman"/>
          <w:i/>
          <w:sz w:val="24"/>
          <w:szCs w:val="24"/>
        </w:rPr>
        <w:t>conservaram suas distâncias</w:t>
      </w:r>
      <w:r w:rsidR="00177462" w:rsidRPr="00333C72">
        <w:rPr>
          <w:rFonts w:ascii="Times New Roman" w:hAnsi="Times New Roman" w:cs="Times New Roman"/>
          <w:sz w:val="24"/>
          <w:szCs w:val="24"/>
        </w:rPr>
        <w:t xml:space="preserve">” tão acentuadas onde o seu interlocutor oculto e mudo – as ideias </w:t>
      </w:r>
      <w:r w:rsidR="0059627E" w:rsidRPr="00333C72">
        <w:rPr>
          <w:rFonts w:ascii="Times New Roman" w:hAnsi="Times New Roman" w:cs="Times New Roman"/>
          <w:sz w:val="24"/>
          <w:szCs w:val="24"/>
        </w:rPr>
        <w:t>do Reformador João Calvino</w:t>
      </w:r>
      <w:r w:rsidR="00177462" w:rsidRPr="00333C72">
        <w:rPr>
          <w:rFonts w:ascii="Times New Roman" w:hAnsi="Times New Roman" w:cs="Times New Roman"/>
          <w:sz w:val="24"/>
          <w:szCs w:val="24"/>
        </w:rPr>
        <w:t>, levaram quase quatro séculos para encontrar ecos nessa América que também se reconstruía lentamente dos entranhados laços culturais herdados do Brasil Colônia, notadamente sob outros olhares e interesses como denuncia a Nova História</w:t>
      </w:r>
      <w:r w:rsidR="002C6AED" w:rsidRPr="00333C72">
        <w:rPr>
          <w:rFonts w:ascii="Times New Roman" w:hAnsi="Times New Roman" w:cs="Times New Roman"/>
          <w:sz w:val="24"/>
          <w:szCs w:val="24"/>
        </w:rPr>
        <w:t>.</w:t>
      </w:r>
    </w:p>
    <w:p w:rsidR="00A51D63" w:rsidRPr="00333C72" w:rsidRDefault="00A51D63" w:rsidP="00A15903">
      <w:pPr>
        <w:spacing w:after="4" w:line="360" w:lineRule="auto"/>
        <w:ind w:right="45" w:firstLine="557"/>
        <w:jc w:val="both"/>
        <w:rPr>
          <w:rFonts w:ascii="Times New Roman" w:hAnsi="Times New Roman" w:cs="Times New Roman"/>
          <w:sz w:val="24"/>
          <w:szCs w:val="24"/>
        </w:rPr>
      </w:pPr>
    </w:p>
    <w:p w:rsidR="00F52EB1" w:rsidRDefault="00AA0047" w:rsidP="00A15903">
      <w:pPr>
        <w:spacing w:after="116"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O que se pretende</w:t>
      </w:r>
      <w:r w:rsidR="002C6AED" w:rsidRPr="00333C72">
        <w:rPr>
          <w:rFonts w:ascii="Times New Roman" w:hAnsi="Times New Roman" w:cs="Times New Roman"/>
          <w:sz w:val="24"/>
          <w:szCs w:val="24"/>
        </w:rPr>
        <w:t xml:space="preserve"> mostrar é a sintonia entre Calvino e Teixeira em observar a importância do papel da educação para todos, como con</w:t>
      </w:r>
      <w:r w:rsidR="00876F5E" w:rsidRPr="00333C72">
        <w:rPr>
          <w:rFonts w:ascii="Times New Roman" w:hAnsi="Times New Roman" w:cs="Times New Roman"/>
          <w:sz w:val="24"/>
          <w:szCs w:val="24"/>
        </w:rPr>
        <w:t xml:space="preserve">dição fundamental na </w:t>
      </w:r>
      <w:r w:rsidR="00C7505F" w:rsidRPr="00333C72">
        <w:rPr>
          <w:rFonts w:ascii="Times New Roman" w:hAnsi="Times New Roman" w:cs="Times New Roman"/>
          <w:sz w:val="24"/>
          <w:szCs w:val="24"/>
        </w:rPr>
        <w:t>formação humana</w:t>
      </w:r>
      <w:r w:rsidR="002C6AED" w:rsidRPr="00333C72">
        <w:rPr>
          <w:rFonts w:ascii="Times New Roman" w:hAnsi="Times New Roman" w:cs="Times New Roman"/>
          <w:sz w:val="24"/>
          <w:szCs w:val="24"/>
        </w:rPr>
        <w:t>.</w:t>
      </w:r>
      <w:r w:rsidR="00571564" w:rsidRPr="00333C72">
        <w:rPr>
          <w:rFonts w:ascii="Times New Roman" w:hAnsi="Times New Roman" w:cs="Times New Roman"/>
          <w:sz w:val="24"/>
          <w:szCs w:val="24"/>
        </w:rPr>
        <w:t xml:space="preserve"> </w:t>
      </w:r>
    </w:p>
    <w:p w:rsidR="00A51D63" w:rsidRPr="00333C72" w:rsidRDefault="00A51D63" w:rsidP="00A15903">
      <w:pPr>
        <w:spacing w:after="116" w:line="360" w:lineRule="auto"/>
        <w:ind w:right="45" w:firstLine="708"/>
        <w:jc w:val="both"/>
        <w:rPr>
          <w:rFonts w:ascii="Times New Roman" w:hAnsi="Times New Roman" w:cs="Times New Roman"/>
          <w:sz w:val="24"/>
          <w:szCs w:val="24"/>
        </w:rPr>
      </w:pPr>
    </w:p>
    <w:p w:rsidR="00D3096D" w:rsidRDefault="003E32F2" w:rsidP="00A15903">
      <w:pPr>
        <w:spacing w:after="32"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Uma outra evidê</w:t>
      </w:r>
      <w:r w:rsidR="00576F3F" w:rsidRPr="00333C72">
        <w:rPr>
          <w:rFonts w:ascii="Times New Roman" w:hAnsi="Times New Roman" w:cs="Times New Roman"/>
          <w:sz w:val="24"/>
          <w:szCs w:val="24"/>
        </w:rPr>
        <w:t>ncia da aproximação são as</w:t>
      </w:r>
      <w:r w:rsidR="00D3096D" w:rsidRPr="00333C72">
        <w:rPr>
          <w:rFonts w:ascii="Times New Roman" w:hAnsi="Times New Roman" w:cs="Times New Roman"/>
          <w:sz w:val="24"/>
          <w:szCs w:val="24"/>
        </w:rPr>
        <w:t xml:space="preserve"> raíze</w:t>
      </w:r>
      <w:r w:rsidR="00571564" w:rsidRPr="00333C72">
        <w:rPr>
          <w:rFonts w:ascii="Times New Roman" w:hAnsi="Times New Roman" w:cs="Times New Roman"/>
          <w:sz w:val="24"/>
          <w:szCs w:val="24"/>
        </w:rPr>
        <w:t xml:space="preserve">s do pensamento </w:t>
      </w:r>
      <w:r w:rsidR="00122F04" w:rsidRPr="00333C72">
        <w:rPr>
          <w:rFonts w:ascii="Times New Roman" w:hAnsi="Times New Roman" w:cs="Times New Roman"/>
          <w:sz w:val="24"/>
          <w:szCs w:val="24"/>
        </w:rPr>
        <w:t>reformado, na</w:t>
      </w:r>
      <w:r w:rsidR="00D3096D" w:rsidRPr="00333C72">
        <w:rPr>
          <w:rFonts w:ascii="Times New Roman" w:hAnsi="Times New Roman" w:cs="Times New Roman"/>
          <w:sz w:val="24"/>
          <w:szCs w:val="24"/>
        </w:rPr>
        <w:t xml:space="preserve"> abordagem da associação de homem livre à ideia de homem eterno preparado para viver uma outra plenitude de vida, na concepção de Agostinho em as </w:t>
      </w:r>
      <w:r w:rsidR="00D3096D" w:rsidRPr="00333C72">
        <w:rPr>
          <w:rFonts w:ascii="Times New Roman" w:hAnsi="Times New Roman" w:cs="Times New Roman"/>
          <w:i/>
          <w:sz w:val="24"/>
          <w:szCs w:val="24"/>
        </w:rPr>
        <w:t>Duas Cidades</w:t>
      </w:r>
      <w:r w:rsidR="00D3096D" w:rsidRPr="00333C72">
        <w:rPr>
          <w:rFonts w:ascii="Times New Roman" w:hAnsi="Times New Roman" w:cs="Times New Roman"/>
          <w:sz w:val="24"/>
          <w:szCs w:val="24"/>
          <w:vertAlign w:val="superscript"/>
        </w:rPr>
        <w:footnoteReference w:id="14"/>
      </w:r>
      <w:r w:rsidR="00D3096D" w:rsidRPr="00333C72">
        <w:rPr>
          <w:rFonts w:ascii="Times New Roman" w:hAnsi="Times New Roman" w:cs="Times New Roman"/>
          <w:sz w:val="24"/>
          <w:szCs w:val="24"/>
        </w:rPr>
        <w:t>. Essa compreensão perpassa toda a obra de Calvino, principalmente em sua magna obra, as Institutas</w:t>
      </w:r>
      <w:r w:rsidR="009C2DDB" w:rsidRPr="00333C72">
        <w:rPr>
          <w:rFonts w:ascii="Times New Roman" w:hAnsi="Times New Roman" w:cs="Times New Roman"/>
          <w:sz w:val="24"/>
          <w:szCs w:val="24"/>
        </w:rPr>
        <w:t xml:space="preserve"> Cristãs</w:t>
      </w:r>
      <w:r w:rsidR="00D3096D" w:rsidRPr="00333C72">
        <w:rPr>
          <w:rFonts w:ascii="Times New Roman" w:hAnsi="Times New Roman" w:cs="Times New Roman"/>
          <w:sz w:val="24"/>
          <w:szCs w:val="24"/>
        </w:rPr>
        <w:t>, onde se identifica a ponte entre eternidade e felicidade como resultado de conhecimentos adquiridos numa escola</w:t>
      </w:r>
      <w:r w:rsidR="00D3096D" w:rsidRPr="00333C72">
        <w:rPr>
          <w:rFonts w:ascii="Times New Roman" w:hAnsi="Times New Roman" w:cs="Times New Roman"/>
          <w:sz w:val="24"/>
          <w:szCs w:val="24"/>
          <w:vertAlign w:val="superscript"/>
        </w:rPr>
        <w:footnoteReference w:id="15"/>
      </w:r>
      <w:r w:rsidR="00D3096D" w:rsidRPr="00333C72">
        <w:rPr>
          <w:rFonts w:ascii="Times New Roman" w:hAnsi="Times New Roman" w:cs="Times New Roman"/>
          <w:sz w:val="24"/>
          <w:szCs w:val="24"/>
        </w:rPr>
        <w:t xml:space="preserve">. </w:t>
      </w:r>
    </w:p>
    <w:p w:rsidR="00A51D63" w:rsidRPr="00333C72" w:rsidRDefault="00A51D63" w:rsidP="00A15903">
      <w:pPr>
        <w:spacing w:after="32" w:line="360" w:lineRule="auto"/>
        <w:ind w:right="45" w:firstLine="723"/>
        <w:jc w:val="both"/>
        <w:rPr>
          <w:rFonts w:ascii="Times New Roman" w:hAnsi="Times New Roman" w:cs="Times New Roman"/>
          <w:sz w:val="24"/>
          <w:szCs w:val="24"/>
        </w:rPr>
      </w:pPr>
    </w:p>
    <w:p w:rsidR="00D3096D" w:rsidRPr="00333C72" w:rsidRDefault="00576F3F" w:rsidP="00A15903">
      <w:pPr>
        <w:spacing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Com a mesma coerência</w:t>
      </w:r>
      <w:r w:rsidR="00D3096D" w:rsidRPr="00333C72">
        <w:rPr>
          <w:rFonts w:ascii="Times New Roman" w:hAnsi="Times New Roman" w:cs="Times New Roman"/>
          <w:sz w:val="24"/>
          <w:szCs w:val="24"/>
        </w:rPr>
        <w:t xml:space="preserve"> temática do tempo, </w:t>
      </w:r>
      <w:r w:rsidRPr="00333C72">
        <w:rPr>
          <w:rFonts w:ascii="Times New Roman" w:hAnsi="Times New Roman" w:cs="Times New Roman"/>
          <w:sz w:val="24"/>
          <w:szCs w:val="24"/>
        </w:rPr>
        <w:t xml:space="preserve">encontra-se uma </w:t>
      </w:r>
      <w:r w:rsidR="00D3096D" w:rsidRPr="00333C72">
        <w:rPr>
          <w:rFonts w:ascii="Times New Roman" w:hAnsi="Times New Roman" w:cs="Times New Roman"/>
          <w:sz w:val="24"/>
          <w:szCs w:val="24"/>
        </w:rPr>
        <w:t>probabilidade de existir também uma relação inicial entre Agostinho</w:t>
      </w:r>
      <w:r w:rsidR="00D3096D" w:rsidRPr="00333C72">
        <w:rPr>
          <w:rFonts w:ascii="Times New Roman" w:hAnsi="Times New Roman" w:cs="Times New Roman"/>
          <w:sz w:val="24"/>
          <w:szCs w:val="24"/>
          <w:vertAlign w:val="superscript"/>
        </w:rPr>
        <w:footnoteReference w:id="16"/>
      </w:r>
      <w:r w:rsidR="00D3096D" w:rsidRPr="00333C72">
        <w:rPr>
          <w:rFonts w:ascii="Times New Roman" w:hAnsi="Times New Roman" w:cs="Times New Roman"/>
          <w:sz w:val="24"/>
          <w:szCs w:val="24"/>
        </w:rPr>
        <w:t xml:space="preserve"> e o estudante jesuíta Anísio Teixeira, em Salvador, bem como</w:t>
      </w:r>
      <w:r w:rsidR="00C7505F" w:rsidRPr="00333C72">
        <w:rPr>
          <w:rFonts w:ascii="Times New Roman" w:hAnsi="Times New Roman" w:cs="Times New Roman"/>
          <w:sz w:val="24"/>
          <w:szCs w:val="24"/>
        </w:rPr>
        <w:t xml:space="preserve"> com os expoentes da </w:t>
      </w:r>
      <w:r w:rsidR="00C7505F" w:rsidRPr="00333C72">
        <w:rPr>
          <w:rFonts w:ascii="Times New Roman" w:hAnsi="Times New Roman" w:cs="Times New Roman"/>
          <w:i/>
          <w:sz w:val="24"/>
          <w:szCs w:val="24"/>
        </w:rPr>
        <w:t>École de</w:t>
      </w:r>
      <w:r w:rsidR="00D3096D" w:rsidRPr="00333C72">
        <w:rPr>
          <w:rFonts w:ascii="Times New Roman" w:hAnsi="Times New Roman" w:cs="Times New Roman"/>
          <w:i/>
          <w:sz w:val="24"/>
          <w:szCs w:val="24"/>
        </w:rPr>
        <w:t>s</w:t>
      </w:r>
      <w:r w:rsidR="00D3096D" w:rsidRPr="00333C72">
        <w:rPr>
          <w:rFonts w:ascii="Times New Roman" w:hAnsi="Times New Roman" w:cs="Times New Roman"/>
          <w:sz w:val="24"/>
          <w:szCs w:val="24"/>
        </w:rPr>
        <w:t xml:space="preserve"> </w:t>
      </w:r>
      <w:r w:rsidR="00D3096D" w:rsidRPr="00333C72">
        <w:rPr>
          <w:rFonts w:ascii="Times New Roman" w:hAnsi="Times New Roman" w:cs="Times New Roman"/>
          <w:i/>
          <w:sz w:val="24"/>
          <w:szCs w:val="24"/>
        </w:rPr>
        <w:t>Annales</w:t>
      </w:r>
      <w:r w:rsidR="00D3096D" w:rsidRPr="00333C72">
        <w:rPr>
          <w:rFonts w:ascii="Times New Roman" w:hAnsi="Times New Roman" w:cs="Times New Roman"/>
          <w:sz w:val="24"/>
          <w:szCs w:val="24"/>
        </w:rPr>
        <w:t xml:space="preserve"> numa trajetória em caminhos de tradição</w:t>
      </w:r>
      <w:r w:rsidR="00513E97" w:rsidRPr="00333C72">
        <w:rPr>
          <w:rFonts w:ascii="Times New Roman" w:hAnsi="Times New Roman" w:cs="Times New Roman"/>
          <w:sz w:val="24"/>
          <w:szCs w:val="24"/>
        </w:rPr>
        <w:t xml:space="preserve"> historiográfica que contribuiria</w:t>
      </w:r>
      <w:r w:rsidR="00D3096D" w:rsidRPr="00333C72">
        <w:rPr>
          <w:rFonts w:ascii="Times New Roman" w:hAnsi="Times New Roman" w:cs="Times New Roman"/>
          <w:sz w:val="24"/>
          <w:szCs w:val="24"/>
        </w:rPr>
        <w:t xml:space="preserve"> na formação dos seus argumentos para a construção de uma proposta educacional a partir da história das mentalidades.</w:t>
      </w:r>
    </w:p>
    <w:p w:rsidR="00C96A65" w:rsidRPr="00333C72" w:rsidRDefault="00D3096D" w:rsidP="00A15903">
      <w:pPr>
        <w:spacing w:after="200" w:line="360" w:lineRule="auto"/>
        <w:ind w:right="-1" w:firstLine="708"/>
        <w:jc w:val="both"/>
        <w:rPr>
          <w:rFonts w:ascii="Times New Roman" w:hAnsi="Times New Roman" w:cs="Times New Roman"/>
          <w:sz w:val="24"/>
          <w:szCs w:val="24"/>
        </w:rPr>
      </w:pPr>
      <w:r w:rsidRPr="00333C72">
        <w:rPr>
          <w:rFonts w:ascii="Times New Roman" w:hAnsi="Times New Roman" w:cs="Times New Roman"/>
          <w:sz w:val="24"/>
          <w:szCs w:val="24"/>
        </w:rPr>
        <w:t>É nessa perspectiva que Freitas</w:t>
      </w:r>
      <w:r w:rsidRPr="00333C72">
        <w:rPr>
          <w:rFonts w:ascii="Times New Roman" w:hAnsi="Times New Roman" w:cs="Times New Roman"/>
          <w:sz w:val="24"/>
          <w:szCs w:val="24"/>
          <w:vertAlign w:val="superscript"/>
        </w:rPr>
        <w:footnoteReference w:id="17"/>
      </w:r>
      <w:r w:rsidRPr="00333C72">
        <w:rPr>
          <w:rFonts w:ascii="Times New Roman" w:hAnsi="Times New Roman" w:cs="Times New Roman"/>
          <w:sz w:val="24"/>
          <w:szCs w:val="24"/>
        </w:rPr>
        <w:t xml:space="preserve"> identifica o “lugar” teórico de Anísio Teixeira encontrando em seus escritos uma recorrência às genealogias; às consequências dos passos históricos retiradas de movimentos de “longa duração”.</w:t>
      </w:r>
      <w:r w:rsidR="00C96A65" w:rsidRPr="00333C72">
        <w:rPr>
          <w:rFonts w:ascii="Times New Roman" w:hAnsi="Times New Roman" w:cs="Times New Roman"/>
          <w:sz w:val="24"/>
          <w:szCs w:val="24"/>
        </w:rPr>
        <w:t xml:space="preserve"> Talvez o melhor exemplo disso esteja resumido no ensaio </w:t>
      </w:r>
      <w:r w:rsidR="00C96A65" w:rsidRPr="00333C72">
        <w:rPr>
          <w:rFonts w:ascii="Times New Roman" w:hAnsi="Times New Roman" w:cs="Times New Roman"/>
          <w:i/>
          <w:sz w:val="24"/>
          <w:szCs w:val="24"/>
        </w:rPr>
        <w:t>O espírito científico e o mundo atual</w:t>
      </w:r>
      <w:r w:rsidR="00C96A65" w:rsidRPr="00333C72">
        <w:rPr>
          <w:rFonts w:ascii="Times New Roman" w:hAnsi="Times New Roman" w:cs="Times New Roman"/>
          <w:sz w:val="24"/>
          <w:szCs w:val="24"/>
        </w:rPr>
        <w:t xml:space="preserve"> no qual Anísio discorre sobre a trajetória da razão e da ciência desde a Antiguidade clássica até o momento histórico de sua “desaceleração”, a idade média. A análise de Anísio era fundamentada no conhecimento dessa sociedade dual diante da emergente modernização, considerando o atraso cultural e econômico que “Suas lentes tentavam dar visibilidade... uma sociedade que vinha “funcionando” a partir da estruturação irracional de sua vida </w:t>
      </w:r>
      <w:r w:rsidR="00122F04" w:rsidRPr="00333C72">
        <w:rPr>
          <w:rFonts w:ascii="Times New Roman" w:hAnsi="Times New Roman" w:cs="Times New Roman"/>
          <w:sz w:val="24"/>
          <w:szCs w:val="24"/>
        </w:rPr>
        <w:t>material.</w:t>
      </w:r>
      <w:r w:rsidR="00C96A65" w:rsidRPr="00333C72">
        <w:rPr>
          <w:rFonts w:ascii="Times New Roman" w:hAnsi="Times New Roman" w:cs="Times New Roman"/>
          <w:sz w:val="24"/>
          <w:szCs w:val="24"/>
        </w:rPr>
        <w:t xml:space="preserve"> numa realidade material própria, compreensível apenas se entrevista de perto”</w:t>
      </w:r>
      <w:r w:rsidR="00C96A65" w:rsidRPr="00333C72">
        <w:rPr>
          <w:rFonts w:ascii="Times New Roman" w:hAnsi="Times New Roman" w:cs="Times New Roman"/>
          <w:sz w:val="24"/>
          <w:szCs w:val="24"/>
          <w:vertAlign w:val="superscript"/>
        </w:rPr>
        <w:footnoteReference w:id="18"/>
      </w:r>
      <w:r w:rsidR="00C96A65" w:rsidRPr="00333C72">
        <w:rPr>
          <w:rFonts w:ascii="Times New Roman" w:hAnsi="Times New Roman" w:cs="Times New Roman"/>
          <w:sz w:val="24"/>
          <w:szCs w:val="24"/>
        </w:rPr>
        <w:t xml:space="preserve">. </w:t>
      </w:r>
    </w:p>
    <w:p w:rsidR="00EA409D" w:rsidRPr="00333C72" w:rsidRDefault="00EA409D" w:rsidP="00A15903">
      <w:pPr>
        <w:spacing w:after="200" w:line="360" w:lineRule="auto"/>
        <w:ind w:right="-1" w:firstLine="708"/>
        <w:jc w:val="both"/>
        <w:rPr>
          <w:rFonts w:ascii="Times New Roman" w:hAnsi="Times New Roman" w:cs="Times New Roman"/>
          <w:sz w:val="24"/>
          <w:szCs w:val="24"/>
        </w:rPr>
      </w:pPr>
    </w:p>
    <w:p w:rsidR="00BC3DAB" w:rsidRDefault="00A51D63" w:rsidP="00A51D63">
      <w:pPr>
        <w:spacing w:after="4" w:line="360" w:lineRule="auto"/>
        <w:ind w:right="45"/>
        <w:jc w:val="both"/>
        <w:rPr>
          <w:rFonts w:ascii="Times New Roman" w:hAnsi="Times New Roman" w:cs="Times New Roman"/>
          <w:b/>
          <w:sz w:val="24"/>
          <w:szCs w:val="24"/>
        </w:rPr>
      </w:pPr>
      <w:r w:rsidRPr="00333C72">
        <w:rPr>
          <w:rFonts w:ascii="Times New Roman" w:hAnsi="Times New Roman" w:cs="Times New Roman"/>
          <w:b/>
          <w:sz w:val="24"/>
          <w:szCs w:val="24"/>
        </w:rPr>
        <w:t>Dados biográfico</w:t>
      </w:r>
      <w:r>
        <w:rPr>
          <w:rFonts w:ascii="Times New Roman" w:hAnsi="Times New Roman" w:cs="Times New Roman"/>
          <w:b/>
          <w:sz w:val="24"/>
          <w:szCs w:val="24"/>
        </w:rPr>
        <w:t xml:space="preserve">s de </w:t>
      </w:r>
      <w:r w:rsidR="006838C8" w:rsidRPr="00333C72">
        <w:rPr>
          <w:rFonts w:ascii="Times New Roman" w:hAnsi="Times New Roman" w:cs="Times New Roman"/>
          <w:b/>
          <w:sz w:val="24"/>
          <w:szCs w:val="24"/>
        </w:rPr>
        <w:t>A</w:t>
      </w:r>
      <w:r w:rsidR="00EA409D" w:rsidRPr="00333C72">
        <w:rPr>
          <w:rFonts w:ascii="Times New Roman" w:hAnsi="Times New Roman" w:cs="Times New Roman"/>
          <w:b/>
          <w:sz w:val="24"/>
          <w:szCs w:val="24"/>
        </w:rPr>
        <w:t>nísio Teixeira Educação e Democracia</w:t>
      </w:r>
    </w:p>
    <w:p w:rsidR="00C16DA7" w:rsidRPr="00333C72" w:rsidRDefault="00C16DA7" w:rsidP="00A51D63">
      <w:pPr>
        <w:spacing w:after="4" w:line="360" w:lineRule="auto"/>
        <w:ind w:right="45"/>
        <w:jc w:val="both"/>
        <w:rPr>
          <w:rFonts w:ascii="Times New Roman" w:hAnsi="Times New Roman" w:cs="Times New Roman"/>
          <w:b/>
          <w:sz w:val="24"/>
          <w:szCs w:val="24"/>
        </w:rPr>
      </w:pPr>
    </w:p>
    <w:p w:rsidR="00BC3DAB" w:rsidRPr="00333C72" w:rsidRDefault="009C2DDB" w:rsidP="00A15903">
      <w:pPr>
        <w:spacing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Filho de C</w:t>
      </w:r>
      <w:r w:rsidR="0059755B" w:rsidRPr="00333C72">
        <w:rPr>
          <w:rFonts w:ascii="Times New Roman" w:hAnsi="Times New Roman" w:cs="Times New Roman"/>
          <w:sz w:val="24"/>
          <w:szCs w:val="24"/>
        </w:rPr>
        <w:t xml:space="preserve">oronel da Bahia, homem de </w:t>
      </w:r>
      <w:r w:rsidR="00E77482" w:rsidRPr="00333C72">
        <w:rPr>
          <w:rFonts w:ascii="Times New Roman" w:hAnsi="Times New Roman" w:cs="Times New Roman"/>
          <w:sz w:val="24"/>
          <w:szCs w:val="24"/>
        </w:rPr>
        <w:t>posses, prometido</w:t>
      </w:r>
      <w:r w:rsidR="0059755B" w:rsidRPr="00333C72">
        <w:rPr>
          <w:rFonts w:ascii="Times New Roman" w:hAnsi="Times New Roman" w:cs="Times New Roman"/>
          <w:sz w:val="24"/>
          <w:szCs w:val="24"/>
        </w:rPr>
        <w:t xml:space="preserve"> para o serviço da Igreja, rompe com os sonhos da família e movido por forte </w:t>
      </w:r>
      <w:r w:rsidR="00BC3DAB" w:rsidRPr="00333C72">
        <w:rPr>
          <w:rFonts w:ascii="Times New Roman" w:hAnsi="Times New Roman" w:cs="Times New Roman"/>
          <w:sz w:val="24"/>
          <w:szCs w:val="24"/>
        </w:rPr>
        <w:t xml:space="preserve">ideal </w:t>
      </w:r>
      <w:r w:rsidR="0059755B" w:rsidRPr="00333C72">
        <w:rPr>
          <w:rFonts w:ascii="Times New Roman" w:hAnsi="Times New Roman" w:cs="Times New Roman"/>
          <w:sz w:val="24"/>
          <w:szCs w:val="24"/>
        </w:rPr>
        <w:t>envolve-se totalmente com</w:t>
      </w:r>
      <w:r w:rsidR="00E77482" w:rsidRPr="00333C72">
        <w:rPr>
          <w:rFonts w:ascii="Times New Roman" w:hAnsi="Times New Roman" w:cs="Times New Roman"/>
          <w:sz w:val="24"/>
          <w:szCs w:val="24"/>
        </w:rPr>
        <w:t xml:space="preserve"> a Causa da educação e assume a defesa da Escola Pública para Todos, vindo mais tarde explicar as fortes razões dessa paixão, ao firmar sua tese de que a “</w:t>
      </w:r>
      <w:r w:rsidR="00BC3DAB" w:rsidRPr="00333C72">
        <w:rPr>
          <w:rFonts w:ascii="Times New Roman" w:hAnsi="Times New Roman" w:cs="Times New Roman"/>
          <w:sz w:val="24"/>
          <w:szCs w:val="24"/>
        </w:rPr>
        <w:t>máquina que fo</w:t>
      </w:r>
      <w:r w:rsidR="00B70506" w:rsidRPr="00333C72">
        <w:rPr>
          <w:rFonts w:ascii="Times New Roman" w:hAnsi="Times New Roman" w:cs="Times New Roman"/>
          <w:sz w:val="24"/>
          <w:szCs w:val="24"/>
        </w:rPr>
        <w:t>rjaria a Democracia no Brasil”</w:t>
      </w:r>
      <w:r w:rsidR="005B637B" w:rsidRPr="00333C72">
        <w:rPr>
          <w:rFonts w:ascii="Times New Roman" w:hAnsi="Times New Roman" w:cs="Times New Roman"/>
          <w:sz w:val="24"/>
          <w:szCs w:val="24"/>
        </w:rPr>
        <w:t xml:space="preserve"> </w:t>
      </w:r>
      <w:r w:rsidR="00E77482" w:rsidRPr="00333C72">
        <w:rPr>
          <w:rFonts w:ascii="Times New Roman" w:hAnsi="Times New Roman" w:cs="Times New Roman"/>
          <w:sz w:val="24"/>
          <w:szCs w:val="24"/>
        </w:rPr>
        <w:t>seria a Escola Pública. T</w:t>
      </w:r>
      <w:r w:rsidR="00BC3DAB" w:rsidRPr="00333C72">
        <w:rPr>
          <w:rFonts w:ascii="Times New Roman" w:hAnsi="Times New Roman" w:cs="Times New Roman"/>
          <w:sz w:val="24"/>
          <w:szCs w:val="24"/>
        </w:rPr>
        <w:t xml:space="preserve">eve uma trajetória de muitos percalços </w:t>
      </w:r>
      <w:r w:rsidR="00D552DA" w:rsidRPr="00333C72">
        <w:rPr>
          <w:rFonts w:ascii="Times New Roman" w:hAnsi="Times New Roman" w:cs="Times New Roman"/>
          <w:sz w:val="24"/>
          <w:szCs w:val="24"/>
        </w:rPr>
        <w:t>conforme a s</w:t>
      </w:r>
      <w:r w:rsidR="00BC3DAB" w:rsidRPr="00333C72">
        <w:rPr>
          <w:rFonts w:ascii="Times New Roman" w:hAnsi="Times New Roman" w:cs="Times New Roman"/>
          <w:sz w:val="24"/>
          <w:szCs w:val="24"/>
        </w:rPr>
        <w:t>íntese da biografia de Anísio</w:t>
      </w:r>
      <w:r w:rsidR="00D552DA" w:rsidRPr="00333C72">
        <w:rPr>
          <w:rFonts w:ascii="Times New Roman" w:hAnsi="Times New Roman" w:cs="Times New Roman"/>
          <w:sz w:val="24"/>
          <w:szCs w:val="24"/>
        </w:rPr>
        <w:t>,</w:t>
      </w:r>
      <w:r w:rsidR="00BC3DAB" w:rsidRPr="00333C72">
        <w:rPr>
          <w:rFonts w:ascii="Times New Roman" w:hAnsi="Times New Roman" w:cs="Times New Roman"/>
          <w:sz w:val="24"/>
          <w:szCs w:val="24"/>
        </w:rPr>
        <w:t xml:space="preserve"> por Adriana Vera e Silva</w:t>
      </w:r>
      <w:r w:rsidR="00BC3DAB" w:rsidRPr="00333C72">
        <w:rPr>
          <w:rFonts w:ascii="Times New Roman" w:hAnsi="Times New Roman" w:cs="Times New Roman"/>
          <w:sz w:val="24"/>
          <w:szCs w:val="24"/>
          <w:vertAlign w:val="superscript"/>
        </w:rPr>
        <w:footnoteReference w:id="19"/>
      </w:r>
      <w:r w:rsidR="009072A0" w:rsidRPr="00333C72">
        <w:rPr>
          <w:rFonts w:ascii="Times New Roman" w:hAnsi="Times New Roman" w:cs="Times New Roman"/>
          <w:sz w:val="24"/>
          <w:szCs w:val="24"/>
        </w:rPr>
        <w:t>,</w:t>
      </w:r>
      <w:r w:rsidR="00BC3DAB" w:rsidRPr="00333C72">
        <w:rPr>
          <w:rFonts w:ascii="Times New Roman" w:hAnsi="Times New Roman" w:cs="Times New Roman"/>
          <w:sz w:val="24"/>
          <w:szCs w:val="24"/>
        </w:rPr>
        <w:t xml:space="preserve"> a partir do berço, a cidade de Caetité, oeste da Bahia, em 12 de julho de 1900, oriundo de família de fazendeiros. Estudou em colégios jesuítas em Caeté e em Salvador. Em 1922, </w:t>
      </w:r>
      <w:r w:rsidR="00122F04" w:rsidRPr="00333C72">
        <w:rPr>
          <w:rFonts w:ascii="Times New Roman" w:hAnsi="Times New Roman" w:cs="Times New Roman"/>
          <w:sz w:val="24"/>
          <w:szCs w:val="24"/>
        </w:rPr>
        <w:t>formou-se</w:t>
      </w:r>
      <w:r w:rsidR="00BC3DAB" w:rsidRPr="00333C72">
        <w:rPr>
          <w:rFonts w:ascii="Times New Roman" w:hAnsi="Times New Roman" w:cs="Times New Roman"/>
          <w:sz w:val="24"/>
          <w:szCs w:val="24"/>
        </w:rPr>
        <w:t xml:space="preserve"> em Ciências</w:t>
      </w:r>
      <w:r w:rsidR="00A21FAF" w:rsidRPr="00333C72">
        <w:rPr>
          <w:rFonts w:ascii="Times New Roman" w:hAnsi="Times New Roman" w:cs="Times New Roman"/>
          <w:sz w:val="24"/>
          <w:szCs w:val="24"/>
        </w:rPr>
        <w:t xml:space="preserve"> Jurídicas e Sociais, no </w:t>
      </w:r>
      <w:r w:rsidR="00041918" w:rsidRPr="00333C72">
        <w:rPr>
          <w:rFonts w:ascii="Times New Roman" w:hAnsi="Times New Roman" w:cs="Times New Roman"/>
          <w:sz w:val="24"/>
          <w:szCs w:val="24"/>
        </w:rPr>
        <w:t>Rio de Janeiro. Co</w:t>
      </w:r>
      <w:r w:rsidR="00BC3DAB" w:rsidRPr="00333C72">
        <w:rPr>
          <w:rFonts w:ascii="Times New Roman" w:hAnsi="Times New Roman" w:cs="Times New Roman"/>
          <w:sz w:val="24"/>
          <w:szCs w:val="24"/>
        </w:rPr>
        <w:t>m 24 anos, foi nomeado inspetor geral</w:t>
      </w:r>
      <w:r w:rsidR="00815A4C" w:rsidRPr="00333C72">
        <w:rPr>
          <w:rFonts w:ascii="Times New Roman" w:hAnsi="Times New Roman" w:cs="Times New Roman"/>
          <w:sz w:val="24"/>
          <w:szCs w:val="24"/>
        </w:rPr>
        <w:t xml:space="preserve"> de Ensino do Estado da Bahia. E</w:t>
      </w:r>
      <w:r w:rsidR="00BC3DAB" w:rsidRPr="00333C72">
        <w:rPr>
          <w:rFonts w:ascii="Times New Roman" w:hAnsi="Times New Roman" w:cs="Times New Roman"/>
          <w:sz w:val="24"/>
          <w:szCs w:val="24"/>
        </w:rPr>
        <w:t>m 1928 estudou na Universidade de Columbia, Nova York, onde conheceu o pedagogo John Dewey. Em 1931 foi nomeado Secretário de Educação do Rio. Em sua gestão, criou uma rede municipal de e</w:t>
      </w:r>
      <w:r w:rsidR="00DD5A4E" w:rsidRPr="00333C72">
        <w:rPr>
          <w:rFonts w:ascii="Times New Roman" w:hAnsi="Times New Roman" w:cs="Times New Roman"/>
          <w:sz w:val="24"/>
          <w:szCs w:val="24"/>
        </w:rPr>
        <w:t>nsino completo</w:t>
      </w:r>
      <w:r w:rsidR="00BC3DAB" w:rsidRPr="00333C72">
        <w:rPr>
          <w:rFonts w:ascii="Times New Roman" w:hAnsi="Times New Roman" w:cs="Times New Roman"/>
          <w:sz w:val="24"/>
          <w:szCs w:val="24"/>
        </w:rPr>
        <w:t xml:space="preserve">, que ia da escola primária à universidade. </w:t>
      </w:r>
      <w:r w:rsidR="00DD4A21" w:rsidRPr="00333C72">
        <w:rPr>
          <w:rFonts w:ascii="Times New Roman" w:hAnsi="Times New Roman" w:cs="Times New Roman"/>
          <w:sz w:val="24"/>
          <w:szCs w:val="24"/>
        </w:rPr>
        <w:t xml:space="preserve"> Durante o Estado Novo,</w:t>
      </w:r>
      <w:r w:rsidR="00BC3DAB" w:rsidRPr="00333C72">
        <w:rPr>
          <w:rFonts w:ascii="Times New Roman" w:hAnsi="Times New Roman" w:cs="Times New Roman"/>
          <w:sz w:val="24"/>
          <w:szCs w:val="24"/>
        </w:rPr>
        <w:t xml:space="preserve"> perseguido pelo governo de Getúlio Vargas, refugiou-se em sua cidade natal, onde viveu até 1945. Em 1946, ele assumiu o</w:t>
      </w:r>
      <w:r w:rsidR="006838C8" w:rsidRPr="00333C72">
        <w:rPr>
          <w:rFonts w:ascii="Times New Roman" w:hAnsi="Times New Roman" w:cs="Times New Roman"/>
          <w:sz w:val="24"/>
          <w:szCs w:val="24"/>
        </w:rPr>
        <w:t xml:space="preserve"> cargo de conselheiro da Organi</w:t>
      </w:r>
      <w:r w:rsidR="00BC3DAB" w:rsidRPr="00333C72">
        <w:rPr>
          <w:rFonts w:ascii="Times New Roman" w:hAnsi="Times New Roman" w:cs="Times New Roman"/>
          <w:sz w:val="24"/>
          <w:szCs w:val="24"/>
        </w:rPr>
        <w:t>zação das Nações Unidas para Educação, Ciência e Cultura (UNESCO), que acabava de ser criada. No ano seguinte, com o fim do Estado Novo, voltou ao Brasil e novamente tomou posse da Secretaria de Educação de seu Estado. Nessa gestão, criou, em 1950, o Centro Educacional Carneiro Ribeiro, em Salvador, a Escola Parque. Em 1951, assumiu o cargo de secretário-geral da Campanha de Aperfeiçoamento do Pessoal do Ensino Superior</w:t>
      </w:r>
      <w:r w:rsidR="00BC3DAB" w:rsidRPr="00333C72">
        <w:rPr>
          <w:rFonts w:ascii="Times New Roman" w:hAnsi="Times New Roman" w:cs="Times New Roman"/>
          <w:sz w:val="24"/>
          <w:szCs w:val="24"/>
          <w:vertAlign w:val="superscript"/>
        </w:rPr>
        <w:footnoteReference w:id="20"/>
      </w:r>
      <w:r w:rsidR="00BC3DAB" w:rsidRPr="00333C72">
        <w:rPr>
          <w:rFonts w:ascii="Times New Roman" w:hAnsi="Times New Roman" w:cs="Times New Roman"/>
          <w:sz w:val="24"/>
          <w:szCs w:val="24"/>
        </w:rPr>
        <w:t xml:space="preserve"> e, no ano seguinte, o de diretor do Instituto Nacional de Estudos Pedagógicos (INEP) onde ficou até 1964. Anísio foi um dos idealizadores da Universidade de Brasília, fundada em 1961. Ele entregou a Darcy R</w:t>
      </w:r>
      <w:r w:rsidR="00E810BF" w:rsidRPr="00333C72">
        <w:rPr>
          <w:rFonts w:ascii="Times New Roman" w:hAnsi="Times New Roman" w:cs="Times New Roman"/>
          <w:sz w:val="24"/>
          <w:szCs w:val="24"/>
        </w:rPr>
        <w:t>ibeiro, que considerava como s</w:t>
      </w:r>
      <w:r w:rsidRPr="00333C72">
        <w:rPr>
          <w:rFonts w:ascii="Times New Roman" w:hAnsi="Times New Roman" w:cs="Times New Roman"/>
          <w:sz w:val="24"/>
          <w:szCs w:val="24"/>
        </w:rPr>
        <w:t>eu</w:t>
      </w:r>
      <w:r w:rsidR="00BC3DAB" w:rsidRPr="00333C72">
        <w:rPr>
          <w:rFonts w:ascii="Times New Roman" w:hAnsi="Times New Roman" w:cs="Times New Roman"/>
          <w:sz w:val="24"/>
          <w:szCs w:val="24"/>
        </w:rPr>
        <w:t xml:space="preserve"> sucessor, a condução do projeto de universidade. Em 1963, tornou-se reitor da UnB. Com o golpe de 1964, acabou afastado do cargo. Foi para os Estados Unidos, lecionar nas universidades de Columbia e da Califórnia. Voltou ao Brasil em 1965. Em 1966 tornou-se consultor da Fundação Getúlio Vargas. Morreu em 11 de março de 1971, de modo misterioso. Seu corpo foi encontrado no poço do elevador de um edifício no começo da Avenida Rui Barbosa, no Rio de Janeiro. A polícia considerou a morte acidental, mas a família do educador suspeita de que ele possa ter sido vítima da repressão do governo do general Emílio Garrastazu Médici.</w:t>
      </w:r>
    </w:p>
    <w:p w:rsidR="00EA409D" w:rsidRPr="00333C72" w:rsidRDefault="00EA409D" w:rsidP="00A15903">
      <w:pPr>
        <w:spacing w:line="360" w:lineRule="auto"/>
        <w:ind w:right="45" w:firstLine="708"/>
        <w:jc w:val="both"/>
        <w:rPr>
          <w:rFonts w:ascii="Times New Roman" w:hAnsi="Times New Roman" w:cs="Times New Roman"/>
          <w:sz w:val="24"/>
          <w:szCs w:val="24"/>
        </w:rPr>
      </w:pPr>
    </w:p>
    <w:p w:rsidR="006838C8" w:rsidRPr="00333C72" w:rsidRDefault="006838C8" w:rsidP="00A15903">
      <w:pPr>
        <w:pStyle w:val="Ttulo2"/>
        <w:spacing w:line="360" w:lineRule="auto"/>
        <w:ind w:left="0" w:firstLine="0"/>
        <w:jc w:val="both"/>
        <w:rPr>
          <w:color w:val="auto"/>
          <w:sz w:val="24"/>
          <w:szCs w:val="24"/>
        </w:rPr>
      </w:pPr>
      <w:r w:rsidRPr="00333C72">
        <w:rPr>
          <w:color w:val="auto"/>
          <w:sz w:val="24"/>
          <w:szCs w:val="24"/>
        </w:rPr>
        <w:t>A América Inglesa por Inspiração</w:t>
      </w:r>
    </w:p>
    <w:p w:rsidR="006838C8" w:rsidRPr="00333C72" w:rsidRDefault="006838C8" w:rsidP="00A15903">
      <w:pPr>
        <w:spacing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O País passava por transformações históricas significativas, quando Anísio apresentava suas preocupações com a educação.</w:t>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Com o impacto da</w:t>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 xml:space="preserve">abolição e </w:t>
      </w:r>
      <w:r w:rsidR="0092771D" w:rsidRPr="00333C72">
        <w:rPr>
          <w:rFonts w:ascii="Times New Roman" w:hAnsi="Times New Roman" w:cs="Times New Roman"/>
          <w:sz w:val="24"/>
          <w:szCs w:val="24"/>
        </w:rPr>
        <w:t>d</w:t>
      </w:r>
      <w:r w:rsidRPr="00333C72">
        <w:rPr>
          <w:rFonts w:ascii="Times New Roman" w:hAnsi="Times New Roman" w:cs="Times New Roman"/>
          <w:sz w:val="24"/>
          <w:szCs w:val="24"/>
        </w:rPr>
        <w:t>a República, entramos, porém, no período de mudanças sociais, que a escola teria de acompanhar”</w:t>
      </w:r>
      <w:r w:rsidRPr="00333C72">
        <w:rPr>
          <w:rFonts w:ascii="Times New Roman" w:hAnsi="Times New Roman" w:cs="Times New Roman"/>
          <w:sz w:val="24"/>
          <w:szCs w:val="24"/>
          <w:vertAlign w:val="superscript"/>
        </w:rPr>
        <w:footnoteReference w:id="21"/>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Esse era o contexto do Brasil pós Império que receberia a determinada atuação do educador Anísio Teixeira, que a exemplo de Calvino, também encontrou situações igualmente conturbadas.</w:t>
      </w:r>
      <w:r w:rsidR="00A76B64" w:rsidRPr="00333C72">
        <w:rPr>
          <w:rFonts w:ascii="Times New Roman" w:hAnsi="Times New Roman" w:cs="Times New Roman"/>
          <w:sz w:val="24"/>
          <w:szCs w:val="24"/>
        </w:rPr>
        <w:t xml:space="preserve"> </w:t>
      </w:r>
      <w:r w:rsidRPr="00333C72">
        <w:rPr>
          <w:rFonts w:ascii="Times New Roman" w:hAnsi="Times New Roman" w:cs="Times New Roman"/>
          <w:sz w:val="24"/>
          <w:szCs w:val="24"/>
        </w:rPr>
        <w:t>A obstinada vocação de construir um Brasil livre, emancipado, uma</w:t>
      </w:r>
      <w:r w:rsidRPr="00333C72">
        <w:rPr>
          <w:rFonts w:ascii="Times New Roman" w:hAnsi="Times New Roman" w:cs="Times New Roman"/>
          <w:b/>
          <w:i/>
          <w:sz w:val="24"/>
          <w:szCs w:val="24"/>
        </w:rPr>
        <w:t xml:space="preserve"> “</w:t>
      </w:r>
      <w:r w:rsidRPr="00333C72">
        <w:rPr>
          <w:rFonts w:ascii="Times New Roman" w:hAnsi="Times New Roman" w:cs="Times New Roman"/>
          <w:sz w:val="24"/>
          <w:szCs w:val="24"/>
        </w:rPr>
        <w:t>república livre e florescente como a América inglesa”</w:t>
      </w:r>
      <w:r w:rsidRPr="00333C72">
        <w:rPr>
          <w:rFonts w:ascii="Times New Roman" w:hAnsi="Times New Roman" w:cs="Times New Roman"/>
          <w:sz w:val="24"/>
          <w:szCs w:val="24"/>
          <w:vertAlign w:val="superscript"/>
        </w:rPr>
        <w:footnoteReference w:id="22"/>
      </w:r>
      <w:r w:rsidRPr="00333C72">
        <w:rPr>
          <w:rFonts w:ascii="Times New Roman" w:hAnsi="Times New Roman" w:cs="Times New Roman"/>
          <w:sz w:val="24"/>
          <w:szCs w:val="24"/>
        </w:rPr>
        <w:t>,</w:t>
      </w:r>
      <w:r w:rsidRPr="00333C72">
        <w:rPr>
          <w:rFonts w:ascii="Times New Roman" w:hAnsi="Times New Roman" w:cs="Times New Roman"/>
          <w:b/>
          <w:i/>
          <w:sz w:val="24"/>
          <w:szCs w:val="24"/>
        </w:rPr>
        <w:t xml:space="preserve"> </w:t>
      </w:r>
      <w:r w:rsidRPr="00333C72">
        <w:rPr>
          <w:rFonts w:ascii="Times New Roman" w:hAnsi="Times New Roman" w:cs="Times New Roman"/>
          <w:sz w:val="24"/>
          <w:szCs w:val="24"/>
        </w:rPr>
        <w:t>produziu a Revolução Pernambucana de 1817 que abrigou um dos mais importantes movimentos de concentração das ideias liberais, conforme Francisco Muniz Tavares,</w:t>
      </w:r>
      <w:r w:rsidR="00115B00" w:rsidRPr="00333C72">
        <w:rPr>
          <w:rFonts w:ascii="Times New Roman" w:hAnsi="Times New Roman" w:cs="Times New Roman"/>
          <w:sz w:val="24"/>
          <w:szCs w:val="24"/>
        </w:rPr>
        <w:t xml:space="preserve"> um</w:t>
      </w:r>
      <w:r w:rsidRPr="00333C72">
        <w:rPr>
          <w:rFonts w:ascii="Times New Roman" w:hAnsi="Times New Roman" w:cs="Times New Roman"/>
          <w:sz w:val="24"/>
          <w:szCs w:val="24"/>
        </w:rPr>
        <w:t xml:space="preserve"> levante articulado no interior das sociedades secretas, nas Lojas Maçônicas “instaladas nas casas de </w:t>
      </w:r>
      <w:r w:rsidR="00122F04" w:rsidRPr="00333C72">
        <w:rPr>
          <w:rFonts w:ascii="Times New Roman" w:hAnsi="Times New Roman" w:cs="Times New Roman"/>
          <w:sz w:val="24"/>
          <w:szCs w:val="24"/>
        </w:rPr>
        <w:t>Antônio</w:t>
      </w:r>
      <w:r w:rsidRPr="00333C72">
        <w:rPr>
          <w:rFonts w:ascii="Times New Roman" w:hAnsi="Times New Roman" w:cs="Times New Roman"/>
          <w:sz w:val="24"/>
          <w:szCs w:val="24"/>
        </w:rPr>
        <w:t xml:space="preserve"> Gonçalves da Cruz Cabugá e Domingos José Martins, </w:t>
      </w:r>
      <w:r w:rsidR="00122F04" w:rsidRPr="00333C72">
        <w:rPr>
          <w:rFonts w:ascii="Times New Roman" w:hAnsi="Times New Roman" w:cs="Times New Roman"/>
          <w:sz w:val="24"/>
          <w:szCs w:val="24"/>
        </w:rPr>
        <w:t>líderes</w:t>
      </w:r>
      <w:r w:rsidRPr="00333C72">
        <w:rPr>
          <w:rFonts w:ascii="Times New Roman" w:hAnsi="Times New Roman" w:cs="Times New Roman"/>
          <w:sz w:val="24"/>
          <w:szCs w:val="24"/>
        </w:rPr>
        <w:t xml:space="preserve"> da revolução”</w:t>
      </w:r>
      <w:r w:rsidRPr="00333C72">
        <w:rPr>
          <w:rFonts w:ascii="Times New Roman" w:hAnsi="Times New Roman" w:cs="Times New Roman"/>
          <w:sz w:val="24"/>
          <w:szCs w:val="24"/>
          <w:vertAlign w:val="superscript"/>
        </w:rPr>
        <w:footnoteReference w:id="23"/>
      </w:r>
      <w:r w:rsidRPr="00333C72">
        <w:rPr>
          <w:rFonts w:ascii="Times New Roman" w:hAnsi="Times New Roman" w:cs="Times New Roman"/>
          <w:sz w:val="24"/>
          <w:szCs w:val="24"/>
        </w:rPr>
        <w:t>,</w:t>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a fonte de inspiração de todos esses levantes é o pensamento ilustrado. Percebe-se neles a influência dos “abomináveis princípios franceses”</w:t>
      </w:r>
      <w:r w:rsidRPr="00333C72">
        <w:rPr>
          <w:rFonts w:ascii="Times New Roman" w:hAnsi="Times New Roman" w:cs="Times New Roman"/>
          <w:sz w:val="24"/>
          <w:szCs w:val="24"/>
          <w:vertAlign w:val="superscript"/>
        </w:rPr>
        <w:footnoteReference w:id="24"/>
      </w:r>
      <w:r w:rsidRPr="00333C72">
        <w:rPr>
          <w:rFonts w:ascii="Times New Roman" w:hAnsi="Times New Roman" w:cs="Times New Roman"/>
          <w:sz w:val="24"/>
          <w:szCs w:val="24"/>
        </w:rPr>
        <w:t xml:space="preserve">. </w:t>
      </w:r>
    </w:p>
    <w:p w:rsidR="00416847" w:rsidRDefault="006838C8"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O Brasil convive de perto com a americanização</w:t>
      </w:r>
      <w:r w:rsidR="00FE11D6" w:rsidRPr="00333C72">
        <w:rPr>
          <w:rFonts w:ascii="Times New Roman" w:hAnsi="Times New Roman" w:cs="Times New Roman"/>
          <w:sz w:val="24"/>
          <w:szCs w:val="24"/>
        </w:rPr>
        <w:t>,</w:t>
      </w:r>
      <w:r w:rsidRPr="00333C72">
        <w:rPr>
          <w:rFonts w:ascii="Times New Roman" w:hAnsi="Times New Roman" w:cs="Times New Roman"/>
          <w:sz w:val="24"/>
          <w:szCs w:val="24"/>
        </w:rPr>
        <w:t xml:space="preserve"> que chega junto com a inserção do industrialismo, indicando o fim do colonialismo. Hack registra que “toda a simpatia de grupos brasileiros em prol dos ideais norte-americanos e os benefícios que poderiam alcançar </w:t>
      </w:r>
      <w:r w:rsidR="0006660B" w:rsidRPr="00333C72">
        <w:rPr>
          <w:rFonts w:ascii="Times New Roman" w:hAnsi="Times New Roman" w:cs="Times New Roman"/>
          <w:sz w:val="24"/>
          <w:szCs w:val="24"/>
        </w:rPr>
        <w:t>a</w:t>
      </w:r>
      <w:r w:rsidRPr="00333C72">
        <w:rPr>
          <w:rFonts w:ascii="Times New Roman" w:hAnsi="Times New Roman" w:cs="Times New Roman"/>
          <w:sz w:val="24"/>
          <w:szCs w:val="24"/>
        </w:rPr>
        <w:t xml:space="preserve">o </w:t>
      </w:r>
      <w:r w:rsidR="0006660B" w:rsidRPr="00333C72">
        <w:rPr>
          <w:rFonts w:ascii="Times New Roman" w:hAnsi="Times New Roman" w:cs="Times New Roman"/>
          <w:sz w:val="24"/>
          <w:szCs w:val="24"/>
        </w:rPr>
        <w:t>Brasil num período de transição</w:t>
      </w:r>
      <w:r w:rsidRPr="00333C72">
        <w:rPr>
          <w:rFonts w:ascii="Times New Roman" w:hAnsi="Times New Roman" w:cs="Times New Roman"/>
          <w:sz w:val="24"/>
          <w:szCs w:val="24"/>
        </w:rPr>
        <w:t xml:space="preserve"> abriram espaço para que o americanismo</w:t>
      </w:r>
      <w:r w:rsidR="0006660B" w:rsidRPr="00333C72">
        <w:rPr>
          <w:rFonts w:ascii="Times New Roman" w:hAnsi="Times New Roman" w:cs="Times New Roman"/>
          <w:sz w:val="24"/>
          <w:szCs w:val="24"/>
        </w:rPr>
        <w:t>,</w:t>
      </w:r>
      <w:r w:rsidR="00F46A9A" w:rsidRPr="00333C72">
        <w:rPr>
          <w:rFonts w:ascii="Times New Roman" w:hAnsi="Times New Roman" w:cs="Times New Roman"/>
          <w:sz w:val="24"/>
          <w:szCs w:val="24"/>
        </w:rPr>
        <w:t xml:space="preserve"> se difundisse, como ocorreu por meio da</w:t>
      </w:r>
      <w:r w:rsidRPr="00333C72">
        <w:rPr>
          <w:rFonts w:ascii="Times New Roman" w:hAnsi="Times New Roman" w:cs="Times New Roman"/>
          <w:sz w:val="24"/>
          <w:szCs w:val="24"/>
        </w:rPr>
        <w:t xml:space="preserve">s ideias de Ruy Barbosa, surgindo como grande expoente </w:t>
      </w:r>
      <w:r w:rsidR="00826D29" w:rsidRPr="00333C72">
        <w:rPr>
          <w:rFonts w:ascii="Times New Roman" w:hAnsi="Times New Roman" w:cs="Times New Roman"/>
          <w:sz w:val="24"/>
          <w:szCs w:val="24"/>
        </w:rPr>
        <w:t>do pensamento liberal da época</w:t>
      </w:r>
      <w:r w:rsidR="00ED3DF7" w:rsidRPr="00333C72">
        <w:rPr>
          <w:rFonts w:ascii="Times New Roman" w:hAnsi="Times New Roman" w:cs="Times New Roman"/>
          <w:sz w:val="24"/>
          <w:szCs w:val="24"/>
        </w:rPr>
        <w:t>.</w:t>
      </w:r>
      <w:r w:rsidRPr="00333C72">
        <w:rPr>
          <w:rFonts w:ascii="Times New Roman" w:hAnsi="Times New Roman" w:cs="Times New Roman"/>
          <w:sz w:val="24"/>
          <w:szCs w:val="24"/>
        </w:rPr>
        <w:t xml:space="preserve"> </w:t>
      </w:r>
      <w:r w:rsidR="00ED3DF7" w:rsidRPr="00333C72">
        <w:rPr>
          <w:rFonts w:ascii="Times New Roman" w:hAnsi="Times New Roman" w:cs="Times New Roman"/>
          <w:sz w:val="24"/>
          <w:szCs w:val="24"/>
        </w:rPr>
        <w:t>Numa</w:t>
      </w:r>
      <w:r w:rsidR="00E77482" w:rsidRPr="00333C72">
        <w:rPr>
          <w:rFonts w:ascii="Times New Roman" w:hAnsi="Times New Roman" w:cs="Times New Roman"/>
          <w:sz w:val="24"/>
          <w:szCs w:val="24"/>
        </w:rPr>
        <w:t xml:space="preserve"> r</w:t>
      </w:r>
      <w:r w:rsidR="00826D29" w:rsidRPr="00333C72">
        <w:rPr>
          <w:rFonts w:ascii="Times New Roman" w:hAnsi="Times New Roman" w:cs="Times New Roman"/>
          <w:sz w:val="24"/>
          <w:szCs w:val="24"/>
        </w:rPr>
        <w:t xml:space="preserve">ealidade histórica </w:t>
      </w:r>
      <w:r w:rsidR="00634C9E" w:rsidRPr="00333C72">
        <w:rPr>
          <w:rFonts w:ascii="Times New Roman" w:hAnsi="Times New Roman" w:cs="Times New Roman"/>
          <w:sz w:val="24"/>
          <w:szCs w:val="24"/>
        </w:rPr>
        <w:t xml:space="preserve">marcada por </w:t>
      </w:r>
      <w:r w:rsidR="00ED3DF7" w:rsidRPr="00333C72">
        <w:rPr>
          <w:rFonts w:ascii="Times New Roman" w:hAnsi="Times New Roman" w:cs="Times New Roman"/>
          <w:sz w:val="24"/>
          <w:szCs w:val="24"/>
        </w:rPr>
        <w:t>manifes</w:t>
      </w:r>
      <w:r w:rsidR="00634C9E" w:rsidRPr="00333C72">
        <w:rPr>
          <w:rFonts w:ascii="Times New Roman" w:hAnsi="Times New Roman" w:cs="Times New Roman"/>
          <w:sz w:val="24"/>
          <w:szCs w:val="24"/>
        </w:rPr>
        <w:t xml:space="preserve">tações comunistas, Anísio </w:t>
      </w:r>
      <w:r w:rsidR="00ED3DF7" w:rsidRPr="00333C72">
        <w:rPr>
          <w:rFonts w:ascii="Times New Roman" w:hAnsi="Times New Roman" w:cs="Times New Roman"/>
          <w:sz w:val="24"/>
          <w:szCs w:val="24"/>
        </w:rPr>
        <w:t>sofre</w:t>
      </w:r>
      <w:r w:rsidR="00826D29" w:rsidRPr="00333C72">
        <w:rPr>
          <w:rFonts w:ascii="Times New Roman" w:hAnsi="Times New Roman" w:cs="Times New Roman"/>
          <w:sz w:val="24"/>
          <w:szCs w:val="24"/>
        </w:rPr>
        <w:t xml:space="preserve"> perseguições por causa das suas propostas de ensino pela alta cúpula da Igreja Católica Romana. Tal ocorrência deu-se no fim da década de cinquenta, inclusive sendo afastado das suas funções no Estado do Rio de Janeiro, na Secretaria Geral de Educação e Saúde, fato que o fez seguir caminho para a Universidade de Colúmbia, na América do Norte proporcionando um reencontro e provavelmente uma releitura daquela admirada Democracia</w:t>
      </w:r>
      <w:r w:rsidR="00826D29" w:rsidRPr="00333C72">
        <w:rPr>
          <w:rFonts w:ascii="Times New Roman" w:hAnsi="Times New Roman" w:cs="Times New Roman"/>
          <w:sz w:val="24"/>
          <w:szCs w:val="24"/>
          <w:vertAlign w:val="superscript"/>
        </w:rPr>
        <w:footnoteReference w:id="25"/>
      </w:r>
      <w:r w:rsidR="00826D29" w:rsidRPr="00333C72">
        <w:rPr>
          <w:rFonts w:ascii="Times New Roman" w:hAnsi="Times New Roman" w:cs="Times New Roman"/>
          <w:sz w:val="24"/>
          <w:szCs w:val="24"/>
        </w:rPr>
        <w:t xml:space="preserve">. </w:t>
      </w:r>
    </w:p>
    <w:p w:rsidR="00C16DA7" w:rsidRPr="00333C72" w:rsidRDefault="00C16DA7" w:rsidP="00A15903">
      <w:pPr>
        <w:spacing w:after="0" w:line="360" w:lineRule="auto"/>
        <w:ind w:firstLine="708"/>
        <w:jc w:val="both"/>
        <w:rPr>
          <w:rFonts w:ascii="Times New Roman" w:hAnsi="Times New Roman" w:cs="Times New Roman"/>
          <w:sz w:val="24"/>
          <w:szCs w:val="24"/>
        </w:rPr>
      </w:pPr>
    </w:p>
    <w:p w:rsidR="00D87EB3" w:rsidRDefault="00826D29" w:rsidP="00A15903">
      <w:pPr>
        <w:spacing w:after="0"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De volta ao país, ainda mais entusiasmado e comprometido com as questões da educação pública como fundamento para democratização, confronta-se com a década de setenta, mais uma vez uma realidade de fortes hostilidades aos homens devotados às ações dessa natureza.</w:t>
      </w:r>
    </w:p>
    <w:p w:rsidR="00C16DA7" w:rsidRPr="00333C72" w:rsidRDefault="00C16DA7" w:rsidP="00A15903">
      <w:pPr>
        <w:spacing w:after="0" w:line="360" w:lineRule="auto"/>
        <w:ind w:firstLine="708"/>
        <w:jc w:val="both"/>
        <w:rPr>
          <w:rFonts w:ascii="Times New Roman" w:hAnsi="Times New Roman" w:cs="Times New Roman"/>
          <w:sz w:val="24"/>
          <w:szCs w:val="24"/>
        </w:rPr>
      </w:pPr>
    </w:p>
    <w:p w:rsidR="00454DC4" w:rsidRPr="00333C72" w:rsidRDefault="00826D29" w:rsidP="00A15903">
      <w:pPr>
        <w:spacing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Sua intenção nesta grande causa era formular a teoria democrática da educação a ser incorporada à organização legal e institucional da educação, por intermédio dos sistemas estaduais de educação estabelecidos pela Constituição Federal</w:t>
      </w:r>
      <w:r w:rsidRPr="00333C72">
        <w:rPr>
          <w:rFonts w:ascii="Times New Roman" w:hAnsi="Times New Roman" w:cs="Times New Roman"/>
          <w:color w:val="000000"/>
          <w:sz w:val="24"/>
          <w:szCs w:val="24"/>
          <w:vertAlign w:val="superscript"/>
        </w:rPr>
        <w:footnoteReference w:id="26"/>
      </w:r>
      <w:r w:rsidRPr="00333C72">
        <w:rPr>
          <w:rFonts w:ascii="Times New Roman" w:hAnsi="Times New Roman" w:cs="Times New Roman"/>
          <w:sz w:val="24"/>
          <w:szCs w:val="24"/>
        </w:rPr>
        <w:t xml:space="preserve">”. </w:t>
      </w:r>
      <w:r w:rsidR="00ED3DF7" w:rsidRPr="00333C72">
        <w:rPr>
          <w:rFonts w:ascii="Times New Roman" w:hAnsi="Times New Roman" w:cs="Times New Roman"/>
          <w:sz w:val="24"/>
          <w:szCs w:val="24"/>
        </w:rPr>
        <w:t xml:space="preserve">A aproximação do Brasil com a América, ainda respirando o furor puritano, era inevitável, o país da Democracia estava inserido em território nacional e notadamente com muitos interesses, </w:t>
      </w:r>
      <w:r w:rsidR="00EB536D" w:rsidRPr="00333C72">
        <w:rPr>
          <w:rFonts w:ascii="Times New Roman" w:hAnsi="Times New Roman" w:cs="Times New Roman"/>
          <w:sz w:val="24"/>
          <w:szCs w:val="24"/>
        </w:rPr>
        <w:t xml:space="preserve">grandes reformas, tudo corria a favor. As reformas estaduais aparecem em grupo dando sinais de que o movimento reformista educacional </w:t>
      </w:r>
      <w:r w:rsidR="00ED3DF7" w:rsidRPr="00333C72">
        <w:rPr>
          <w:rFonts w:ascii="Times New Roman" w:hAnsi="Times New Roman" w:cs="Times New Roman"/>
          <w:sz w:val="24"/>
          <w:szCs w:val="24"/>
        </w:rPr>
        <w:t xml:space="preserve">alcançaria abrangência nacional. </w:t>
      </w:r>
      <w:r w:rsidR="00EB536D" w:rsidRPr="00333C72">
        <w:rPr>
          <w:rFonts w:ascii="Times New Roman" w:hAnsi="Times New Roman" w:cs="Times New Roman"/>
          <w:sz w:val="24"/>
          <w:szCs w:val="24"/>
        </w:rPr>
        <w:t xml:space="preserve">A educação transforma-se numa vantagem e até mesmo num processo de ascensão social, sendo grande o incentivo para procurá-la. </w:t>
      </w:r>
      <w:r w:rsidR="00454DC4" w:rsidRPr="00333C72">
        <w:rPr>
          <w:rFonts w:ascii="Times New Roman" w:hAnsi="Times New Roman" w:cs="Times New Roman"/>
          <w:sz w:val="24"/>
          <w:szCs w:val="24"/>
        </w:rPr>
        <w:t xml:space="preserve"> Afirmava Anísio, “</w:t>
      </w:r>
      <w:r w:rsidR="00EB536D" w:rsidRPr="00333C72">
        <w:rPr>
          <w:rFonts w:ascii="Times New Roman" w:hAnsi="Times New Roman" w:cs="Times New Roman"/>
          <w:sz w:val="24"/>
          <w:szCs w:val="24"/>
        </w:rPr>
        <w:t>Pode-se, facilmente, perceber quanto este fato destrói a essência da teoria democrática”.</w:t>
      </w:r>
      <w:r w:rsidR="00EB536D" w:rsidRPr="00333C72">
        <w:rPr>
          <w:rFonts w:ascii="Times New Roman" w:hAnsi="Times New Roman" w:cs="Times New Roman"/>
          <w:sz w:val="24"/>
          <w:szCs w:val="24"/>
          <w:vertAlign w:val="superscript"/>
        </w:rPr>
        <w:footnoteReference w:id="27"/>
      </w:r>
    </w:p>
    <w:p w:rsidR="00333C72" w:rsidRPr="00333C72" w:rsidRDefault="00333C72" w:rsidP="00A15903">
      <w:pPr>
        <w:spacing w:line="360" w:lineRule="auto"/>
        <w:ind w:right="45" w:firstLine="708"/>
        <w:jc w:val="both"/>
        <w:rPr>
          <w:rFonts w:ascii="Times New Roman" w:hAnsi="Times New Roman" w:cs="Times New Roman"/>
          <w:sz w:val="24"/>
          <w:szCs w:val="24"/>
        </w:rPr>
      </w:pPr>
    </w:p>
    <w:p w:rsidR="00EB536D" w:rsidRPr="00333C72" w:rsidRDefault="00EB536D" w:rsidP="00A15903">
      <w:pPr>
        <w:spacing w:after="0" w:line="240" w:lineRule="auto"/>
        <w:ind w:right="45"/>
        <w:jc w:val="both"/>
        <w:rPr>
          <w:rFonts w:ascii="Times New Roman" w:hAnsi="Times New Roman" w:cs="Times New Roman"/>
          <w:b/>
          <w:sz w:val="24"/>
          <w:szCs w:val="24"/>
        </w:rPr>
      </w:pPr>
      <w:r w:rsidRPr="00333C72">
        <w:rPr>
          <w:rFonts w:ascii="Times New Roman" w:hAnsi="Times New Roman" w:cs="Times New Roman"/>
          <w:b/>
          <w:sz w:val="24"/>
          <w:szCs w:val="24"/>
        </w:rPr>
        <w:t>Fermento da Escola Nova</w:t>
      </w:r>
    </w:p>
    <w:p w:rsidR="00196358" w:rsidRPr="00333C72" w:rsidRDefault="00196358" w:rsidP="00A15903">
      <w:pPr>
        <w:spacing w:after="0" w:line="240" w:lineRule="auto"/>
        <w:ind w:right="45"/>
        <w:jc w:val="both"/>
        <w:rPr>
          <w:rFonts w:ascii="Times New Roman" w:hAnsi="Times New Roman" w:cs="Times New Roman"/>
          <w:b/>
          <w:sz w:val="24"/>
          <w:szCs w:val="24"/>
        </w:rPr>
      </w:pPr>
    </w:p>
    <w:p w:rsidR="00EB536D" w:rsidRDefault="00EB536D" w:rsidP="00A15903">
      <w:pPr>
        <w:spacing w:after="0"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Portanto, percebe-se ao longo desse brevíssimo histórico, que nada de novo havia sido implantado na educação brasileira, embora muito se utilizou dessa expressão. Reforçando essa afirmativa utilizamos a observação de Fernando de Azevedo “nenhum fermento novo se introduziu no ensino a não ser o que se</w:t>
      </w:r>
      <w:r w:rsidRPr="00333C72">
        <w:rPr>
          <w:rFonts w:ascii="Times New Roman" w:hAnsi="Times New Roman" w:cs="Times New Roman"/>
          <w:i/>
          <w:sz w:val="24"/>
          <w:szCs w:val="24"/>
        </w:rPr>
        <w:t xml:space="preserve"> </w:t>
      </w:r>
      <w:r w:rsidRPr="00333C72">
        <w:rPr>
          <w:rFonts w:ascii="Times New Roman" w:hAnsi="Times New Roman" w:cs="Times New Roman"/>
          <w:sz w:val="24"/>
          <w:szCs w:val="24"/>
        </w:rPr>
        <w:t>preparava nos colégios leigos ou nos colégios protestantes. No terreno educacional surge o confronto de ideias entre protestantes e católicos”</w:t>
      </w:r>
      <w:r w:rsidRPr="00333C72">
        <w:rPr>
          <w:rFonts w:ascii="Times New Roman" w:hAnsi="Times New Roman" w:cs="Times New Roman"/>
          <w:sz w:val="24"/>
          <w:szCs w:val="24"/>
          <w:vertAlign w:val="superscript"/>
        </w:rPr>
        <w:footnoteReference w:id="28"/>
      </w:r>
      <w:r w:rsidRPr="00333C72">
        <w:rPr>
          <w:rFonts w:ascii="Times New Roman" w:hAnsi="Times New Roman" w:cs="Times New Roman"/>
          <w:sz w:val="24"/>
          <w:szCs w:val="24"/>
        </w:rPr>
        <w:t>. Na opinião de Fernando de Azevedo a diferença era visível: “No terreno educacional não haviam estabelecido senão os primeiros combate</w:t>
      </w:r>
      <w:r w:rsidR="00416847" w:rsidRPr="00333C72">
        <w:rPr>
          <w:rFonts w:ascii="Times New Roman" w:hAnsi="Times New Roman" w:cs="Times New Roman"/>
          <w:sz w:val="24"/>
          <w:szCs w:val="24"/>
        </w:rPr>
        <w:t>s</w:t>
      </w:r>
      <w:r w:rsidRPr="00333C72">
        <w:rPr>
          <w:rFonts w:ascii="Times New Roman" w:hAnsi="Times New Roman" w:cs="Times New Roman"/>
          <w:sz w:val="24"/>
          <w:szCs w:val="24"/>
        </w:rPr>
        <w:t xml:space="preserve"> às concepções escolares correspondentes às duas crenças religiosas e ligadas as duas culturas, já diferenciadas, a europeia e a norte-americana; a pedagogia protestante progressista e libertadora que tendia antes a emancipação do espírito do que a uma domesticação intelectual; o ponto de vista católico mais conservador e autoritário, especialmente dos jesuíta</w:t>
      </w:r>
      <w:r w:rsidR="00CE3859" w:rsidRPr="00333C72">
        <w:rPr>
          <w:rFonts w:ascii="Times New Roman" w:hAnsi="Times New Roman" w:cs="Times New Roman"/>
          <w:sz w:val="24"/>
          <w:szCs w:val="24"/>
        </w:rPr>
        <w:t>s.</w:t>
      </w:r>
    </w:p>
    <w:p w:rsidR="00C16DA7" w:rsidRPr="00333C72" w:rsidRDefault="00C16DA7" w:rsidP="00A15903">
      <w:pPr>
        <w:spacing w:after="0" w:line="360" w:lineRule="auto"/>
        <w:ind w:right="45" w:firstLine="708"/>
        <w:jc w:val="both"/>
        <w:rPr>
          <w:rFonts w:ascii="Times New Roman" w:hAnsi="Times New Roman" w:cs="Times New Roman"/>
          <w:i/>
          <w:sz w:val="24"/>
          <w:szCs w:val="24"/>
        </w:rPr>
      </w:pPr>
    </w:p>
    <w:p w:rsidR="00EB536D" w:rsidRDefault="00EB536D" w:rsidP="00A15903">
      <w:pPr>
        <w:spacing w:after="5"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Este cenário de reformas era o reflexo do clima de euforia pedagógica que tomou conta da sociedade brasileira logo</w:t>
      </w:r>
      <w:r w:rsidR="00515D22" w:rsidRPr="00333C72">
        <w:rPr>
          <w:rFonts w:ascii="Times New Roman" w:hAnsi="Times New Roman" w:cs="Times New Roman"/>
          <w:sz w:val="24"/>
          <w:szCs w:val="24"/>
        </w:rPr>
        <w:t xml:space="preserve"> após a Primeira Guerra Mundial.</w:t>
      </w:r>
      <w:r w:rsidRPr="00333C72">
        <w:rPr>
          <w:rFonts w:ascii="Times New Roman" w:hAnsi="Times New Roman" w:cs="Times New Roman"/>
          <w:sz w:val="24"/>
          <w:szCs w:val="24"/>
        </w:rPr>
        <w:t xml:space="preserve"> Inicialmente</w:t>
      </w:r>
      <w:r w:rsidR="00756C3C" w:rsidRPr="00333C72">
        <w:rPr>
          <w:rFonts w:ascii="Times New Roman" w:hAnsi="Times New Roman" w:cs="Times New Roman"/>
          <w:sz w:val="24"/>
          <w:szCs w:val="24"/>
        </w:rPr>
        <w:t>,</w:t>
      </w:r>
      <w:r w:rsidRPr="00333C72">
        <w:rPr>
          <w:rFonts w:ascii="Times New Roman" w:hAnsi="Times New Roman" w:cs="Times New Roman"/>
          <w:sz w:val="24"/>
          <w:szCs w:val="24"/>
        </w:rPr>
        <w:t xml:space="preserve"> a identificação da importância do papel de Anísio Teixeira na educação do Brasil, não deve ser apresentada sem antes refletir, ainda que brevemente, nas condições que sua época oferecia. De fato era um ambiente propício para o surgimento de homens comprometidos com a educação, que não seria apenas no âmbito de propostas, reformas ou leis que esbarrariam nos legislativos, os exemplos anteriores clamavam por uma ação, por uma intervenção, é com esse compromisso que se pretende ler Anísio. </w:t>
      </w:r>
    </w:p>
    <w:p w:rsidR="00C16DA7" w:rsidRPr="00333C72" w:rsidRDefault="00C16DA7" w:rsidP="00A15903">
      <w:pPr>
        <w:spacing w:after="5" w:line="360" w:lineRule="auto"/>
        <w:ind w:right="45" w:firstLine="708"/>
        <w:jc w:val="both"/>
        <w:rPr>
          <w:rFonts w:ascii="Times New Roman" w:hAnsi="Times New Roman" w:cs="Times New Roman"/>
          <w:sz w:val="24"/>
          <w:szCs w:val="24"/>
        </w:rPr>
      </w:pPr>
    </w:p>
    <w:p w:rsidR="00EB536D" w:rsidRPr="00333C72" w:rsidRDefault="00515D22" w:rsidP="00A15903">
      <w:pPr>
        <w:spacing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 xml:space="preserve">Ambiente gerador </w:t>
      </w:r>
      <w:r w:rsidR="003B2289" w:rsidRPr="00333C72">
        <w:rPr>
          <w:rFonts w:ascii="Times New Roman" w:hAnsi="Times New Roman" w:cs="Times New Roman"/>
          <w:sz w:val="24"/>
          <w:szCs w:val="24"/>
        </w:rPr>
        <w:t>do Manifesto</w:t>
      </w:r>
      <w:r w:rsidR="00EB536D" w:rsidRPr="00333C72">
        <w:rPr>
          <w:rFonts w:ascii="Times New Roman" w:hAnsi="Times New Roman" w:cs="Times New Roman"/>
          <w:sz w:val="24"/>
          <w:szCs w:val="24"/>
        </w:rPr>
        <w:t xml:space="preserve"> </w:t>
      </w:r>
      <w:r w:rsidRPr="00333C72">
        <w:rPr>
          <w:rFonts w:ascii="Times New Roman" w:hAnsi="Times New Roman" w:cs="Times New Roman"/>
          <w:sz w:val="24"/>
          <w:szCs w:val="24"/>
        </w:rPr>
        <w:t xml:space="preserve">dos Pioneiros </w:t>
      </w:r>
      <w:r w:rsidR="00EB536D" w:rsidRPr="00333C72">
        <w:rPr>
          <w:rFonts w:ascii="Times New Roman" w:hAnsi="Times New Roman" w:cs="Times New Roman"/>
          <w:sz w:val="24"/>
          <w:szCs w:val="24"/>
        </w:rPr>
        <w:t xml:space="preserve">que </w:t>
      </w:r>
      <w:r w:rsidRPr="00333C72">
        <w:rPr>
          <w:rFonts w:ascii="Times New Roman" w:hAnsi="Times New Roman" w:cs="Times New Roman"/>
          <w:sz w:val="24"/>
          <w:szCs w:val="24"/>
        </w:rPr>
        <w:t xml:space="preserve">inspira </w:t>
      </w:r>
      <w:r w:rsidR="00EB536D" w:rsidRPr="00333C72">
        <w:rPr>
          <w:rFonts w:ascii="Times New Roman" w:hAnsi="Times New Roman" w:cs="Times New Roman"/>
          <w:sz w:val="24"/>
          <w:szCs w:val="24"/>
        </w:rPr>
        <w:t>Anísio para reescrever a Educação Nacional, para projetar e a apresentar uma política educacional de vanguarda, uma escola que desempenharia o papel de construir a Democracia no país. Assim nasceu em 1935, “Educação para a Democracia”, obra que expõe a necessidade do novo, em defesa da temática fundamental para</w:t>
      </w:r>
      <w:r w:rsidRPr="00333C72">
        <w:rPr>
          <w:rFonts w:ascii="Times New Roman" w:hAnsi="Times New Roman" w:cs="Times New Roman"/>
          <w:sz w:val="24"/>
          <w:szCs w:val="24"/>
        </w:rPr>
        <w:t xml:space="preserve"> garantir o Estado Democrático.</w:t>
      </w:r>
    </w:p>
    <w:p w:rsidR="00333C72" w:rsidRPr="00333C72" w:rsidRDefault="00333C72" w:rsidP="00A15903">
      <w:pPr>
        <w:spacing w:line="360" w:lineRule="auto"/>
        <w:ind w:right="45" w:firstLine="708"/>
        <w:jc w:val="both"/>
        <w:rPr>
          <w:rFonts w:ascii="Times New Roman" w:hAnsi="Times New Roman" w:cs="Times New Roman"/>
          <w:sz w:val="24"/>
          <w:szCs w:val="24"/>
        </w:rPr>
      </w:pPr>
    </w:p>
    <w:p w:rsidR="00853FC7" w:rsidRDefault="00D47520" w:rsidP="00A15903">
      <w:pPr>
        <w:spacing w:after="0" w:line="360" w:lineRule="auto"/>
        <w:ind w:right="338"/>
        <w:jc w:val="both"/>
        <w:rPr>
          <w:rFonts w:ascii="Times New Roman" w:hAnsi="Times New Roman" w:cs="Times New Roman"/>
          <w:b/>
          <w:sz w:val="24"/>
          <w:szCs w:val="24"/>
        </w:rPr>
      </w:pPr>
      <w:r w:rsidRPr="00333C72">
        <w:rPr>
          <w:rFonts w:ascii="Times New Roman" w:hAnsi="Times New Roman" w:cs="Times New Roman"/>
          <w:b/>
          <w:sz w:val="24"/>
          <w:szCs w:val="24"/>
        </w:rPr>
        <w:t>Mais Evidencias do</w:t>
      </w:r>
      <w:r w:rsidR="001D1F43" w:rsidRPr="00333C72">
        <w:rPr>
          <w:rFonts w:ascii="Times New Roman" w:hAnsi="Times New Roman" w:cs="Times New Roman"/>
          <w:b/>
          <w:sz w:val="24"/>
          <w:szCs w:val="24"/>
        </w:rPr>
        <w:t xml:space="preserve"> </w:t>
      </w:r>
      <w:r w:rsidRPr="00333C72">
        <w:rPr>
          <w:rFonts w:ascii="Times New Roman" w:hAnsi="Times New Roman" w:cs="Times New Roman"/>
          <w:b/>
          <w:sz w:val="24"/>
          <w:szCs w:val="24"/>
        </w:rPr>
        <w:t>Pensamento</w:t>
      </w:r>
      <w:r w:rsidR="00720D90" w:rsidRPr="00333C72">
        <w:rPr>
          <w:rFonts w:ascii="Times New Roman" w:hAnsi="Times New Roman" w:cs="Times New Roman"/>
          <w:b/>
          <w:sz w:val="24"/>
          <w:szCs w:val="24"/>
        </w:rPr>
        <w:t xml:space="preserve"> R</w:t>
      </w:r>
      <w:r w:rsidRPr="00333C72">
        <w:rPr>
          <w:rFonts w:ascii="Times New Roman" w:hAnsi="Times New Roman" w:cs="Times New Roman"/>
          <w:b/>
          <w:sz w:val="24"/>
          <w:szCs w:val="24"/>
        </w:rPr>
        <w:t>eformado</w:t>
      </w:r>
    </w:p>
    <w:p w:rsidR="00FC3ECB" w:rsidRPr="00333C72" w:rsidRDefault="00FC3ECB" w:rsidP="00A15903">
      <w:pPr>
        <w:spacing w:after="0" w:line="360" w:lineRule="auto"/>
        <w:ind w:right="338"/>
        <w:jc w:val="both"/>
        <w:rPr>
          <w:rFonts w:ascii="Times New Roman" w:hAnsi="Times New Roman" w:cs="Times New Roman"/>
          <w:b/>
          <w:sz w:val="24"/>
          <w:szCs w:val="24"/>
        </w:rPr>
      </w:pPr>
    </w:p>
    <w:p w:rsidR="00853FC7" w:rsidRDefault="00853FC7" w:rsidP="00A15903">
      <w:pPr>
        <w:spacing w:after="0" w:line="360" w:lineRule="auto"/>
        <w:ind w:right="45" w:firstLine="708"/>
        <w:jc w:val="both"/>
        <w:rPr>
          <w:rFonts w:ascii="Times New Roman" w:hAnsi="Times New Roman" w:cs="Times New Roman"/>
          <w:sz w:val="24"/>
          <w:szCs w:val="24"/>
        </w:rPr>
      </w:pPr>
      <w:r w:rsidRPr="00333C72">
        <w:rPr>
          <w:rFonts w:ascii="Times New Roman" w:hAnsi="Times New Roman" w:cs="Times New Roman"/>
          <w:sz w:val="24"/>
          <w:szCs w:val="24"/>
        </w:rPr>
        <w:t>Um dos fatores importantes que suscita o estudo na concepção calvinista de educação, é a extraordinária expansão que verificamos. Trata-se de um fenômeno que ocorreu na linha do tempo e dos espaços geográficos marcad</w:t>
      </w:r>
      <w:r w:rsidR="00416847" w:rsidRPr="00333C72">
        <w:rPr>
          <w:rFonts w:ascii="Times New Roman" w:hAnsi="Times New Roman" w:cs="Times New Roman"/>
          <w:sz w:val="24"/>
          <w:szCs w:val="24"/>
        </w:rPr>
        <w:t>os pela ocupação dos adeptos de Calvino</w:t>
      </w:r>
      <w:r w:rsidRPr="00333C72">
        <w:rPr>
          <w:rFonts w:ascii="Times New Roman" w:hAnsi="Times New Roman" w:cs="Times New Roman"/>
          <w:sz w:val="24"/>
          <w:szCs w:val="24"/>
        </w:rPr>
        <w:t xml:space="preserve"> ou</w:t>
      </w:r>
      <w:r w:rsidR="00416847" w:rsidRPr="00333C72">
        <w:rPr>
          <w:rFonts w:ascii="Times New Roman" w:hAnsi="Times New Roman" w:cs="Times New Roman"/>
          <w:sz w:val="24"/>
          <w:szCs w:val="24"/>
        </w:rPr>
        <w:t xml:space="preserve"> dos</w:t>
      </w:r>
      <w:r w:rsidRPr="00333C72">
        <w:rPr>
          <w:rFonts w:ascii="Times New Roman" w:hAnsi="Times New Roman" w:cs="Times New Roman"/>
          <w:sz w:val="24"/>
          <w:szCs w:val="24"/>
        </w:rPr>
        <w:t xml:space="preserve"> seguidores do pensamento reformado de Genebra. Essas regiões destacavam-se pela adoção total ao modelo, ao estilo, dos critérios para a educação. O ponto de referência para os Colégios, Ginásios e Universidades, era a de origem na matriz elaborada por João Calvino, d</w:t>
      </w:r>
      <w:r w:rsidR="00F26ECD" w:rsidRPr="00333C72">
        <w:rPr>
          <w:rFonts w:ascii="Times New Roman" w:hAnsi="Times New Roman" w:cs="Times New Roman"/>
          <w:sz w:val="24"/>
          <w:szCs w:val="24"/>
        </w:rPr>
        <w:t xml:space="preserve">e </w:t>
      </w:r>
      <w:r w:rsidRPr="00333C72">
        <w:rPr>
          <w:rFonts w:ascii="Times New Roman" w:hAnsi="Times New Roman" w:cs="Times New Roman"/>
          <w:sz w:val="24"/>
          <w:szCs w:val="24"/>
        </w:rPr>
        <w:t>onde saíam os líderes bem instruídos, uma das melhores cabeças, entre os mais bem preparados do mundo no raio de extensão que alcançava, inicialmente, a Europa Ocidental, Estados Unidos, Escócia, França, Inglaterra, Holanda e África do Sul. Da mesma forma que no pensamento de Anísio Teixeira também repousa uma grande escola de pensadores da educação nacional entre os maiores especialistas da educação pública do país.</w:t>
      </w:r>
    </w:p>
    <w:p w:rsidR="00FC3ECB" w:rsidRPr="00333C72" w:rsidRDefault="00FC3ECB" w:rsidP="00A15903">
      <w:pPr>
        <w:spacing w:after="0" w:line="360" w:lineRule="auto"/>
        <w:ind w:right="45" w:firstLine="708"/>
        <w:jc w:val="both"/>
        <w:rPr>
          <w:rFonts w:ascii="Times New Roman" w:hAnsi="Times New Roman" w:cs="Times New Roman"/>
          <w:sz w:val="24"/>
          <w:szCs w:val="24"/>
        </w:rPr>
      </w:pPr>
    </w:p>
    <w:p w:rsidR="00853FC7" w:rsidRPr="00333C72" w:rsidRDefault="002B2D2A" w:rsidP="00A15903">
      <w:pPr>
        <w:spacing w:line="360" w:lineRule="auto"/>
        <w:ind w:right="45" w:firstLine="723"/>
        <w:jc w:val="both"/>
        <w:rPr>
          <w:rFonts w:ascii="Times New Roman" w:hAnsi="Times New Roman" w:cs="Times New Roman"/>
          <w:color w:val="FF0000"/>
          <w:sz w:val="24"/>
          <w:szCs w:val="24"/>
        </w:rPr>
      </w:pPr>
      <w:r w:rsidRPr="00333C72">
        <w:rPr>
          <w:rFonts w:ascii="Times New Roman" w:hAnsi="Times New Roman" w:cs="Times New Roman"/>
          <w:sz w:val="24"/>
          <w:szCs w:val="24"/>
        </w:rPr>
        <w:t>É comum localizar a influência das ideias educacionais de Calvino e Teixeira, na educação ao redor do</w:t>
      </w:r>
      <w:r w:rsidR="00853FC7" w:rsidRPr="00333C72">
        <w:rPr>
          <w:rFonts w:ascii="Times New Roman" w:hAnsi="Times New Roman" w:cs="Times New Roman"/>
          <w:sz w:val="24"/>
          <w:szCs w:val="24"/>
        </w:rPr>
        <w:t xml:space="preserve"> mun</w:t>
      </w:r>
      <w:r w:rsidRPr="00333C72">
        <w:rPr>
          <w:rFonts w:ascii="Times New Roman" w:hAnsi="Times New Roman" w:cs="Times New Roman"/>
          <w:sz w:val="24"/>
          <w:szCs w:val="24"/>
        </w:rPr>
        <w:t>do e</w:t>
      </w:r>
      <w:r w:rsidR="00771EE3" w:rsidRPr="00333C72">
        <w:rPr>
          <w:rFonts w:ascii="Times New Roman" w:hAnsi="Times New Roman" w:cs="Times New Roman"/>
          <w:sz w:val="24"/>
          <w:szCs w:val="24"/>
        </w:rPr>
        <w:t xml:space="preserve"> no Brasil</w:t>
      </w:r>
      <w:r w:rsidRPr="00333C72">
        <w:rPr>
          <w:rFonts w:ascii="Times New Roman" w:hAnsi="Times New Roman" w:cs="Times New Roman"/>
          <w:sz w:val="24"/>
          <w:szCs w:val="24"/>
        </w:rPr>
        <w:t>,</w:t>
      </w:r>
      <w:r w:rsidR="00771EE3" w:rsidRPr="00333C72">
        <w:rPr>
          <w:rFonts w:ascii="Times New Roman" w:hAnsi="Times New Roman" w:cs="Times New Roman"/>
          <w:sz w:val="24"/>
          <w:szCs w:val="24"/>
        </w:rPr>
        <w:t xml:space="preserve"> respectivamente. </w:t>
      </w:r>
      <w:r w:rsidR="00853FC7" w:rsidRPr="00333C72">
        <w:rPr>
          <w:rFonts w:ascii="Times New Roman" w:hAnsi="Times New Roman" w:cs="Times New Roman"/>
          <w:sz w:val="24"/>
          <w:szCs w:val="24"/>
        </w:rPr>
        <w:t xml:space="preserve">Ambos atribuíam à escola o papel inovador, que era a responsabilidade de promover a formação da vida cidadã, ou para cidadania. Ao mesmo tempo em que a escola para todos, como sonhavam Calvino e Teixeira, cumpriria a função de preparação para a vida no Reino temporal, terreno. </w:t>
      </w:r>
      <w:r w:rsidR="00771EE3" w:rsidRPr="00333C72">
        <w:rPr>
          <w:rFonts w:ascii="Times New Roman" w:hAnsi="Times New Roman" w:cs="Times New Roman"/>
          <w:sz w:val="24"/>
          <w:szCs w:val="24"/>
        </w:rPr>
        <w:t xml:space="preserve"> </w:t>
      </w:r>
      <w:r w:rsidR="00853FC7" w:rsidRPr="00333C72">
        <w:rPr>
          <w:rFonts w:ascii="Times New Roman" w:hAnsi="Times New Roman" w:cs="Times New Roman"/>
          <w:color w:val="000000"/>
          <w:sz w:val="24"/>
          <w:szCs w:val="24"/>
        </w:rPr>
        <w:t>Anísio</w:t>
      </w:r>
      <w:r w:rsidR="00853FC7" w:rsidRPr="00333C72">
        <w:rPr>
          <w:rFonts w:ascii="Times New Roman" w:hAnsi="Times New Roman" w:cs="Times New Roman"/>
          <w:sz w:val="24"/>
          <w:szCs w:val="24"/>
        </w:rPr>
        <w:t xml:space="preserve"> procura refletir sobre as dificuldades de criar uma educação para a Democracia, </w:t>
      </w:r>
      <w:r w:rsidR="00771EE3" w:rsidRPr="00333C72">
        <w:rPr>
          <w:rFonts w:ascii="Times New Roman" w:hAnsi="Times New Roman" w:cs="Times New Roman"/>
          <w:color w:val="000000"/>
          <w:sz w:val="24"/>
          <w:szCs w:val="24"/>
        </w:rPr>
        <w:t>onde “</w:t>
      </w:r>
      <w:r w:rsidR="00853FC7" w:rsidRPr="00333C72">
        <w:rPr>
          <w:rFonts w:ascii="Times New Roman" w:hAnsi="Times New Roman" w:cs="Times New Roman"/>
          <w:color w:val="000000"/>
          <w:sz w:val="24"/>
          <w:szCs w:val="24"/>
        </w:rPr>
        <w:t>o</w:t>
      </w:r>
      <w:r w:rsidR="00853FC7" w:rsidRPr="00333C72">
        <w:rPr>
          <w:rFonts w:ascii="Times New Roman" w:hAnsi="Times New Roman" w:cs="Times New Roman"/>
          <w:sz w:val="24"/>
          <w:szCs w:val="24"/>
        </w:rPr>
        <w:t xml:space="preserve"> homem</w:t>
      </w:r>
      <w:r w:rsidR="00744659" w:rsidRPr="00333C72">
        <w:rPr>
          <w:rFonts w:ascii="Times New Roman" w:hAnsi="Times New Roman" w:cs="Times New Roman"/>
          <w:sz w:val="24"/>
          <w:szCs w:val="24"/>
        </w:rPr>
        <w:t xml:space="preserve"> </w:t>
      </w:r>
      <w:r w:rsidR="00853FC7" w:rsidRPr="00333C72">
        <w:rPr>
          <w:rFonts w:ascii="Times New Roman" w:hAnsi="Times New Roman" w:cs="Times New Roman"/>
          <w:sz w:val="24"/>
          <w:szCs w:val="24"/>
        </w:rPr>
        <w:t>que parte é um homem que se desliga</w:t>
      </w:r>
      <w:r w:rsidR="00771EE3" w:rsidRPr="00333C72">
        <w:rPr>
          <w:rFonts w:ascii="Times New Roman" w:hAnsi="Times New Roman" w:cs="Times New Roman"/>
          <w:sz w:val="24"/>
          <w:szCs w:val="24"/>
        </w:rPr>
        <w:t>”</w:t>
      </w:r>
      <w:r w:rsidR="00853FC7" w:rsidRPr="00333C72">
        <w:rPr>
          <w:rFonts w:ascii="Times New Roman" w:hAnsi="Times New Roman" w:cs="Times New Roman"/>
          <w:sz w:val="24"/>
          <w:szCs w:val="24"/>
        </w:rPr>
        <w:t xml:space="preserve">. </w:t>
      </w:r>
      <w:r w:rsidR="00853FC7" w:rsidRPr="00333C72">
        <w:rPr>
          <w:rFonts w:ascii="Times New Roman" w:hAnsi="Times New Roman" w:cs="Times New Roman"/>
          <w:color w:val="000000"/>
          <w:sz w:val="24"/>
          <w:szCs w:val="24"/>
        </w:rPr>
        <w:t>Essa natureza de indivíduo novo e “</w:t>
      </w:r>
      <w:r w:rsidR="00122F04" w:rsidRPr="00333C72">
        <w:rPr>
          <w:rFonts w:ascii="Times New Roman" w:hAnsi="Times New Roman" w:cs="Times New Roman"/>
          <w:color w:val="000000"/>
          <w:sz w:val="24"/>
          <w:szCs w:val="24"/>
        </w:rPr>
        <w:t>naturalmente “dotado</w:t>
      </w:r>
      <w:r w:rsidR="00853FC7" w:rsidRPr="00333C72">
        <w:rPr>
          <w:rFonts w:ascii="Times New Roman" w:hAnsi="Times New Roman" w:cs="Times New Roman"/>
          <w:color w:val="000000"/>
          <w:sz w:val="24"/>
          <w:szCs w:val="24"/>
        </w:rPr>
        <w:t xml:space="preserve"> de força interior, viria contribuir para a possibilidade de novos caminhos com </w:t>
      </w:r>
      <w:r w:rsidR="00853FC7" w:rsidRPr="00333C72">
        <w:rPr>
          <w:rFonts w:ascii="Times New Roman" w:hAnsi="Times New Roman" w:cs="Times New Roman"/>
          <w:sz w:val="24"/>
          <w:szCs w:val="24"/>
        </w:rPr>
        <w:t>princípios democráticos sem que se transformassem substancialmente os hábitos, os costumes e a tranquila ascensão da classe média(...). A ciência era algo inocente, algo de puramente “material”, a ser explorado com o espírito de ganho privado, mola última e final a que ficou reduzida toda a força do “indivíduo”, na nova sociedade</w:t>
      </w:r>
      <w:r w:rsidR="00744659" w:rsidRPr="00333C72">
        <w:rPr>
          <w:rFonts w:ascii="Times New Roman" w:hAnsi="Times New Roman" w:cs="Times New Roman"/>
          <w:sz w:val="24"/>
          <w:szCs w:val="24"/>
          <w:vertAlign w:val="superscript"/>
        </w:rPr>
        <w:t>.</w:t>
      </w:r>
      <w:r w:rsidR="00853FC7" w:rsidRPr="00333C72">
        <w:rPr>
          <w:rFonts w:ascii="Times New Roman" w:hAnsi="Times New Roman" w:cs="Times New Roman"/>
          <w:sz w:val="24"/>
          <w:szCs w:val="24"/>
        </w:rPr>
        <w:t xml:space="preserve"> </w:t>
      </w:r>
    </w:p>
    <w:p w:rsidR="00207597" w:rsidRDefault="006C1A60" w:rsidP="00A15903">
      <w:pPr>
        <w:spacing w:after="0" w:line="360" w:lineRule="auto"/>
        <w:ind w:firstLine="713"/>
        <w:jc w:val="both"/>
        <w:rPr>
          <w:rFonts w:ascii="Times New Roman" w:hAnsi="Times New Roman" w:cs="Times New Roman"/>
          <w:sz w:val="24"/>
          <w:szCs w:val="24"/>
        </w:rPr>
      </w:pPr>
      <w:r w:rsidRPr="00333C72">
        <w:rPr>
          <w:rFonts w:ascii="Times New Roman" w:hAnsi="Times New Roman" w:cs="Times New Roman"/>
          <w:sz w:val="24"/>
          <w:szCs w:val="24"/>
        </w:rPr>
        <w:t xml:space="preserve">A similaridade nos objetivos, pois ambos cotejavam a reconstrução do homem escravizado; em Calvino, a escravidão da natureza decaída; em Teixeira, a escravidão de natureza dominada, aprisionada pelo mandonismo. </w:t>
      </w:r>
    </w:p>
    <w:p w:rsidR="00FC3ECB" w:rsidRPr="00333C72" w:rsidRDefault="00FC3ECB" w:rsidP="00A15903">
      <w:pPr>
        <w:spacing w:after="0" w:line="360" w:lineRule="auto"/>
        <w:ind w:firstLine="713"/>
        <w:jc w:val="both"/>
        <w:rPr>
          <w:rFonts w:ascii="Times New Roman" w:hAnsi="Times New Roman" w:cs="Times New Roman"/>
          <w:sz w:val="24"/>
          <w:szCs w:val="24"/>
        </w:rPr>
      </w:pPr>
    </w:p>
    <w:p w:rsidR="00484636" w:rsidRPr="00333C72" w:rsidRDefault="00484636" w:rsidP="00A15903">
      <w:pPr>
        <w:spacing w:after="0" w:line="360" w:lineRule="auto"/>
        <w:ind w:right="45" w:firstLine="723"/>
        <w:jc w:val="both"/>
        <w:rPr>
          <w:rFonts w:ascii="Times New Roman" w:hAnsi="Times New Roman" w:cs="Times New Roman"/>
          <w:sz w:val="24"/>
          <w:szCs w:val="24"/>
        </w:rPr>
      </w:pPr>
      <w:r w:rsidRPr="00333C72">
        <w:rPr>
          <w:rFonts w:ascii="Times New Roman" w:hAnsi="Times New Roman" w:cs="Times New Roman"/>
          <w:sz w:val="24"/>
          <w:szCs w:val="24"/>
        </w:rPr>
        <w:t>É possível hoje, reler Anísio objetivando a aplicação das suas propostas para a revitalização da educação pública no Brasil</w:t>
      </w:r>
      <w:r w:rsidR="00387EDB" w:rsidRPr="00333C72">
        <w:rPr>
          <w:rFonts w:ascii="Times New Roman" w:hAnsi="Times New Roman" w:cs="Times New Roman"/>
          <w:sz w:val="24"/>
          <w:szCs w:val="24"/>
        </w:rPr>
        <w:t xml:space="preserve"> em meio ao quase consenso da generalização das</w:t>
      </w:r>
      <w:r w:rsidRPr="00333C72">
        <w:rPr>
          <w:rFonts w:ascii="Times New Roman" w:hAnsi="Times New Roman" w:cs="Times New Roman"/>
          <w:sz w:val="24"/>
          <w:szCs w:val="24"/>
        </w:rPr>
        <w:t xml:space="preserve"> privatizações</w:t>
      </w:r>
      <w:r w:rsidR="00387EDB" w:rsidRPr="00333C72">
        <w:rPr>
          <w:rFonts w:ascii="Times New Roman" w:hAnsi="Times New Roman" w:cs="Times New Roman"/>
          <w:sz w:val="24"/>
          <w:szCs w:val="24"/>
        </w:rPr>
        <w:t xml:space="preserve"> sob a promessa do êxito</w:t>
      </w:r>
      <w:r w:rsidRPr="00333C72">
        <w:rPr>
          <w:rFonts w:ascii="Times New Roman" w:hAnsi="Times New Roman" w:cs="Times New Roman"/>
          <w:sz w:val="24"/>
          <w:szCs w:val="24"/>
        </w:rPr>
        <w:t>? Se</w:t>
      </w:r>
      <w:r w:rsidR="001F37CD" w:rsidRPr="00333C72">
        <w:rPr>
          <w:rFonts w:ascii="Times New Roman" w:hAnsi="Times New Roman" w:cs="Times New Roman"/>
          <w:sz w:val="24"/>
          <w:szCs w:val="24"/>
        </w:rPr>
        <w:t>rá uma educação sem privilégios,</w:t>
      </w:r>
      <w:r w:rsidRPr="00333C72">
        <w:rPr>
          <w:rFonts w:ascii="Times New Roman" w:hAnsi="Times New Roman" w:cs="Times New Roman"/>
          <w:sz w:val="24"/>
          <w:szCs w:val="24"/>
        </w:rPr>
        <w:t xml:space="preserve"> a sociedade cidadã, de homens livres, habitando no Estado Democrático de Direito, que emoldurava o grande sonho desses pioneiros da educação como direito? </w:t>
      </w:r>
    </w:p>
    <w:p w:rsidR="007A7596" w:rsidRPr="00333C72" w:rsidRDefault="007A7596" w:rsidP="00A15903">
      <w:pPr>
        <w:spacing w:after="0" w:line="360" w:lineRule="auto"/>
        <w:ind w:right="45" w:firstLine="723"/>
        <w:jc w:val="both"/>
        <w:rPr>
          <w:rFonts w:ascii="Times New Roman" w:hAnsi="Times New Roman" w:cs="Times New Roman"/>
          <w:sz w:val="24"/>
          <w:szCs w:val="24"/>
        </w:rPr>
      </w:pPr>
    </w:p>
    <w:p w:rsidR="00333C72" w:rsidRPr="00333C72" w:rsidRDefault="00333C72" w:rsidP="00A15903">
      <w:pPr>
        <w:spacing w:after="0" w:line="360" w:lineRule="auto"/>
        <w:ind w:right="45" w:firstLine="723"/>
        <w:jc w:val="both"/>
        <w:rPr>
          <w:rFonts w:ascii="Times New Roman" w:hAnsi="Times New Roman" w:cs="Times New Roman"/>
          <w:sz w:val="24"/>
          <w:szCs w:val="24"/>
        </w:rPr>
      </w:pPr>
    </w:p>
    <w:p w:rsidR="00963352" w:rsidRPr="00333C72" w:rsidRDefault="00963352" w:rsidP="00A15903">
      <w:pPr>
        <w:spacing w:after="0"/>
        <w:jc w:val="both"/>
        <w:rPr>
          <w:rFonts w:ascii="Times New Roman" w:hAnsi="Times New Roman" w:cs="Times New Roman"/>
          <w:b/>
          <w:sz w:val="24"/>
          <w:szCs w:val="24"/>
        </w:rPr>
      </w:pPr>
      <w:r w:rsidRPr="00333C72">
        <w:rPr>
          <w:rFonts w:ascii="Times New Roman" w:hAnsi="Times New Roman" w:cs="Times New Roman"/>
          <w:b/>
          <w:sz w:val="24"/>
          <w:szCs w:val="24"/>
        </w:rPr>
        <w:t>REFERENCIA BIBLIOGRAFICA</w:t>
      </w:r>
    </w:p>
    <w:p w:rsidR="00196358" w:rsidRPr="00333C72" w:rsidRDefault="00196358" w:rsidP="00A15903">
      <w:pPr>
        <w:spacing w:after="0"/>
        <w:jc w:val="both"/>
        <w:rPr>
          <w:rFonts w:ascii="Times New Roman" w:hAnsi="Times New Roman" w:cs="Times New Roman"/>
          <w:b/>
          <w:sz w:val="24"/>
          <w:szCs w:val="24"/>
        </w:rPr>
      </w:pPr>
    </w:p>
    <w:p w:rsidR="00963352" w:rsidRPr="00333C72" w:rsidRDefault="0096335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 xml:space="preserve">AGOSTINHO, Santo. A Cidade de Deus (Contra os pagãos) Parte II. </w:t>
      </w:r>
      <w:r w:rsidRPr="00333C72">
        <w:rPr>
          <w:rFonts w:ascii="Times New Roman" w:hAnsi="Times New Roman" w:cs="Times New Roman"/>
          <w:sz w:val="24"/>
          <w:szCs w:val="24"/>
          <w:lang w:val="es-ES"/>
        </w:rPr>
        <w:t xml:space="preserve">Trad. Oscar Paes Leme, 2ª ed. </w:t>
      </w:r>
      <w:r w:rsidRPr="00333C72">
        <w:rPr>
          <w:rFonts w:ascii="Times New Roman" w:hAnsi="Times New Roman" w:cs="Times New Roman"/>
          <w:sz w:val="24"/>
          <w:szCs w:val="24"/>
        </w:rPr>
        <w:t>Vozes, Petrópolis – RJ, 1990</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 xml:space="preserve">AZEVEDO, Fernando </w:t>
      </w:r>
      <w:r w:rsidR="00D3747A" w:rsidRPr="00333C72">
        <w:rPr>
          <w:rFonts w:ascii="Times New Roman" w:hAnsi="Times New Roman" w:cs="Times New Roman"/>
          <w:sz w:val="24"/>
          <w:szCs w:val="24"/>
        </w:rPr>
        <w:t>de.</w:t>
      </w:r>
      <w:r w:rsidRPr="00333C72">
        <w:rPr>
          <w:rFonts w:ascii="Times New Roman" w:hAnsi="Times New Roman" w:cs="Times New Roman"/>
          <w:sz w:val="24"/>
          <w:szCs w:val="24"/>
        </w:rPr>
        <w:t xml:space="preserve"> A Educação entre Dois Mundos, Melhoramentos, 1958.</w:t>
      </w:r>
    </w:p>
    <w:p w:rsidR="00963352" w:rsidRPr="00333C72" w:rsidRDefault="0096335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_______. A Cultura Brasileira, Melhoramentos, 1971.</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BIÉLER, André: O pensamento econômico e social de Calvino. Trad. Waldyr Carvalho Luz. Casa Editora Presbiteriana, São Paulo, 1990.</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BOTO, Carlota. A Escola do homem novo: entre o iluminismo e a Revolução, UNESP, São Paulo, 1996.</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CALVINO e sua influência no mundo ocidental. Editado por W. Stanford Reid. Casa Editora Presbiteriana, São Paulo, 1990.</w:t>
      </w:r>
    </w:p>
    <w:p w:rsidR="00963352" w:rsidRPr="00333C72" w:rsidRDefault="00963352" w:rsidP="00A15903">
      <w:pPr>
        <w:spacing w:after="55" w:line="360" w:lineRule="auto"/>
        <w:ind w:left="-15" w:right="45"/>
        <w:jc w:val="both"/>
        <w:rPr>
          <w:rFonts w:ascii="Times New Roman" w:hAnsi="Times New Roman" w:cs="Times New Roman"/>
          <w:sz w:val="24"/>
          <w:szCs w:val="24"/>
          <w:lang w:val="es-ES"/>
        </w:rPr>
      </w:pPr>
      <w:r w:rsidRPr="00333C72">
        <w:rPr>
          <w:rFonts w:ascii="Times New Roman" w:hAnsi="Times New Roman" w:cs="Times New Roman"/>
          <w:sz w:val="24"/>
          <w:szCs w:val="24"/>
          <w:lang w:val="es-ES"/>
        </w:rPr>
        <w:t xml:space="preserve">CALVINO, Juan. Institución de la Religión Cristiana. Y Traducida y Publicada por Cpriano de Valera em 1597. Reeditada por Luis de Usoz Y Rio em 1858. Nueva edición </w:t>
      </w:r>
      <w:r w:rsidR="00D3747A" w:rsidRPr="00333C72">
        <w:rPr>
          <w:rFonts w:ascii="Times New Roman" w:hAnsi="Times New Roman" w:cs="Times New Roman"/>
          <w:sz w:val="24"/>
          <w:szCs w:val="24"/>
          <w:lang w:val="es-ES"/>
        </w:rPr>
        <w:t>revisada (</w:t>
      </w:r>
      <w:r w:rsidRPr="00333C72">
        <w:rPr>
          <w:rFonts w:ascii="Times New Roman" w:hAnsi="Times New Roman" w:cs="Times New Roman"/>
          <w:sz w:val="24"/>
          <w:szCs w:val="24"/>
          <w:lang w:val="es-ES"/>
        </w:rPr>
        <w:t>Dos volúmenes), Fundacíon Editorial de Literatura Reformada, Países Bajos, 1968.</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FEBVRE, Lucien.Esboço de um retrato de João Calvino – Editora Mackenzie (Cadernos de Pós-Graduação; Pós-Fácio Prof. Carlos Guilherme Mota, São Paulo, 2002.</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FREIRE, Paulo. Pedagogia do oprimido, 17ª ed. Rio de Janeiro, Paz e Terra, 1987.</w:t>
      </w:r>
    </w:p>
    <w:p w:rsidR="00963352" w:rsidRPr="00333C72" w:rsidRDefault="0096335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HACK, Osvaldo Henrique, Protestantismo e Educação Brasileira. São Paulo, Editora Cultura Cristã, 2000.</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JUAN, Cavin, Profeta Conteporáneo.</w:t>
      </w:r>
      <w:r w:rsidR="00381D22" w:rsidRPr="00333C72">
        <w:rPr>
          <w:rFonts w:ascii="Times New Roman" w:hAnsi="Times New Roman" w:cs="Times New Roman"/>
          <w:sz w:val="24"/>
          <w:szCs w:val="24"/>
        </w:rPr>
        <w:t xml:space="preserve"> Compilado por Jacob T. HOOGSTRA</w:t>
      </w:r>
      <w:r w:rsidRPr="00333C72">
        <w:rPr>
          <w:rFonts w:ascii="Times New Roman" w:hAnsi="Times New Roman" w:cs="Times New Roman"/>
          <w:sz w:val="24"/>
          <w:szCs w:val="24"/>
        </w:rPr>
        <w:t>: Talleres Gráficos de la M.C.E. Horeb, Barceleno, 1990.</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LUTERO, Martinho. Sobre a autoridade secular. O governo civil de Jean Calvino; tradução Hélio de Marco Leite de Barros, Carlos Eduardo Silveira Matos. São Paulo: Martins Fontes, 1995.</w:t>
      </w:r>
    </w:p>
    <w:p w:rsidR="00C6186A" w:rsidRPr="00333C72" w:rsidRDefault="00C6186A"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MORAIS, Lindberg Clemente de.</w:t>
      </w:r>
      <w:r w:rsidR="00C00D70" w:rsidRPr="00333C72">
        <w:rPr>
          <w:rFonts w:ascii="Times New Roman" w:hAnsi="Times New Roman" w:cs="Times New Roman"/>
          <w:sz w:val="24"/>
          <w:szCs w:val="24"/>
        </w:rPr>
        <w:t xml:space="preserve"> A Democratização da Educação. João Calvino e Anísio Teixeira. Uma Leitura Anacrônica. São Paulo. Fonte Editorial, 2018.</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MORAIS, Lindberg Clemente de. Organizador: Manifesto dos Pioneiros-1932 e Manifesto dos Educadores-1959, São Paulo, 1997.</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MOTA, Carlos Guilherme. 1822: Dimensões, Ed. Perspectiva, São Paulo, 1972.</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______. Ideologia da Cultura Brasileira. Editora Ática, São Paulo, 1998.</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NAGLE, Jorge. Educação e Sociedade na Primeira República, EPU-MEC, 1976.</w:t>
      </w:r>
    </w:p>
    <w:p w:rsidR="00963352" w:rsidRPr="00333C72" w:rsidRDefault="005C66B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N</w:t>
      </w:r>
      <w:r w:rsidR="00963352" w:rsidRPr="00333C72">
        <w:rPr>
          <w:rFonts w:ascii="Times New Roman" w:hAnsi="Times New Roman" w:cs="Times New Roman"/>
          <w:sz w:val="24"/>
          <w:szCs w:val="24"/>
        </w:rPr>
        <w:t>UNES, Clarice. A poesia da ação, EDUSF, São Paulo, 2000.</w:t>
      </w:r>
    </w:p>
    <w:p w:rsidR="00963352" w:rsidRPr="00333C72" w:rsidRDefault="00963352" w:rsidP="00A15903">
      <w:pPr>
        <w:spacing w:after="51"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ROMANELLI, Otaíza de Oliveira, História da Educação no Brasil: 1930 - 1973, Vozes, Rio de Janeiro, 1997.</w:t>
      </w:r>
    </w:p>
    <w:p w:rsidR="00963352" w:rsidRPr="00333C72" w:rsidRDefault="0096335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 xml:space="preserve">TEIXEIRA, Anísio. A escola pública universal e gratuita. Revista Brasileira de Estudos Pedagógicos. Rio de Janeiro, v.26, n.64, out./dez. 1956. p.3-27. </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 xml:space="preserve">______. Educação é um direito, 2ª ed. Apres. </w:t>
      </w:r>
      <w:r w:rsidR="00D3747A" w:rsidRPr="00333C72">
        <w:rPr>
          <w:rFonts w:ascii="Times New Roman" w:hAnsi="Times New Roman" w:cs="Times New Roman"/>
          <w:sz w:val="24"/>
          <w:szCs w:val="24"/>
        </w:rPr>
        <w:t>De</w:t>
      </w:r>
      <w:r w:rsidRPr="00333C72">
        <w:rPr>
          <w:rFonts w:ascii="Times New Roman" w:hAnsi="Times New Roman" w:cs="Times New Roman"/>
          <w:sz w:val="24"/>
          <w:szCs w:val="24"/>
        </w:rPr>
        <w:t xml:space="preserve"> Clarice Nunes, posfácio de Marlos B. Mendes da Rocha - Ed. UFRJ, Rio de Janeiro, 1996</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______. Educação não é um privilégio, 6ª ed. Comp. Por Marisa Cassim. Ed.UFRJ, Rio de Janeiro, 1994</w:t>
      </w:r>
    </w:p>
    <w:p w:rsidR="00963352" w:rsidRPr="00333C72" w:rsidRDefault="00963352" w:rsidP="00A15903">
      <w:pPr>
        <w:spacing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______. Educação para Democracia: introdução à administração educacional, 2ª ed. Apres. de Luiz Antônio Cunha - Ed.UFRJ, Rio de Janeiro, 1997</w:t>
      </w:r>
    </w:p>
    <w:p w:rsidR="00963352" w:rsidRPr="00333C72" w:rsidRDefault="00963352" w:rsidP="00A15903">
      <w:pPr>
        <w:spacing w:after="54"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THEA, B. Van Halsema. João Calvino Era Assim. Editora Vida Evangélica S/C, São Paulo, 1968</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WEBER, Max. A Ética Protestante e o Espírito do Capitalismo. Tradução da versão inglesa de Talcott Parsons. Edição revisada. São Paulo: Editora Martin Claret, 2002.</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VICENTE, Temudo Lessa: Calvino, Sua Vida Sua Obra. CEP, São Paulo.</w:t>
      </w:r>
    </w:p>
    <w:p w:rsidR="00963352" w:rsidRPr="00333C72" w:rsidRDefault="00963352" w:rsidP="00A15903">
      <w:pPr>
        <w:spacing w:after="55" w:line="360" w:lineRule="auto"/>
        <w:ind w:left="-15" w:right="45"/>
        <w:jc w:val="both"/>
        <w:rPr>
          <w:rFonts w:ascii="Times New Roman" w:hAnsi="Times New Roman" w:cs="Times New Roman"/>
          <w:sz w:val="24"/>
          <w:szCs w:val="24"/>
        </w:rPr>
      </w:pPr>
      <w:r w:rsidRPr="00333C72">
        <w:rPr>
          <w:rFonts w:ascii="Times New Roman" w:hAnsi="Times New Roman" w:cs="Times New Roman"/>
          <w:sz w:val="24"/>
          <w:szCs w:val="24"/>
        </w:rPr>
        <w:t>WANDA, Pompeu Geribello: Anísio Teixeira - Análise e sistematização de sua obra. Editora Atlas S.A., São Paulo, 1977.</w:t>
      </w:r>
    </w:p>
    <w:p w:rsidR="00EE433E" w:rsidRPr="00333C72" w:rsidRDefault="00EE433E" w:rsidP="00A15903">
      <w:pPr>
        <w:spacing w:line="360" w:lineRule="auto"/>
        <w:jc w:val="both"/>
        <w:rPr>
          <w:rFonts w:ascii="Times New Roman" w:hAnsi="Times New Roman" w:cs="Times New Roman"/>
          <w:sz w:val="24"/>
          <w:szCs w:val="24"/>
        </w:rPr>
      </w:pPr>
    </w:p>
    <w:p w:rsidR="00770976" w:rsidRPr="00333C72" w:rsidRDefault="00770976" w:rsidP="00A15903">
      <w:pPr>
        <w:spacing w:line="360" w:lineRule="auto"/>
        <w:jc w:val="both"/>
        <w:rPr>
          <w:rFonts w:ascii="Times New Roman" w:hAnsi="Times New Roman" w:cs="Times New Roman"/>
          <w:sz w:val="24"/>
          <w:szCs w:val="24"/>
        </w:rPr>
      </w:pPr>
    </w:p>
    <w:p w:rsidR="00770976" w:rsidRPr="00333C72" w:rsidRDefault="00770976" w:rsidP="00A15903">
      <w:pPr>
        <w:spacing w:line="360" w:lineRule="auto"/>
        <w:jc w:val="both"/>
        <w:rPr>
          <w:rFonts w:ascii="Times New Roman" w:hAnsi="Times New Roman" w:cs="Times New Roman"/>
          <w:sz w:val="24"/>
          <w:szCs w:val="24"/>
        </w:rPr>
      </w:pPr>
    </w:p>
    <w:p w:rsidR="00C165A1" w:rsidRPr="00333C72" w:rsidRDefault="00C165A1" w:rsidP="00A15903">
      <w:pPr>
        <w:spacing w:line="360" w:lineRule="auto"/>
        <w:jc w:val="both"/>
        <w:rPr>
          <w:rFonts w:ascii="Times New Roman" w:hAnsi="Times New Roman" w:cs="Times New Roman"/>
          <w:sz w:val="24"/>
          <w:szCs w:val="24"/>
        </w:rPr>
      </w:pPr>
      <w:r w:rsidRPr="00333C72">
        <w:rPr>
          <w:rFonts w:ascii="Times New Roman" w:hAnsi="Times New Roman" w:cs="Times New Roman"/>
          <w:sz w:val="24"/>
          <w:szCs w:val="24"/>
        </w:rPr>
        <w:t>RESUMO</w:t>
      </w:r>
    </w:p>
    <w:p w:rsidR="00C165A1" w:rsidRPr="00333C72" w:rsidRDefault="00C165A1" w:rsidP="00A15903">
      <w:pPr>
        <w:spacing w:line="360" w:lineRule="auto"/>
        <w:ind w:firstLine="708"/>
        <w:jc w:val="both"/>
        <w:rPr>
          <w:rFonts w:ascii="Times New Roman" w:hAnsi="Times New Roman" w:cs="Times New Roman"/>
          <w:sz w:val="24"/>
          <w:szCs w:val="24"/>
        </w:rPr>
      </w:pPr>
      <w:r w:rsidRPr="00333C72">
        <w:rPr>
          <w:rFonts w:ascii="Times New Roman" w:hAnsi="Times New Roman" w:cs="Times New Roman"/>
          <w:sz w:val="24"/>
          <w:szCs w:val="24"/>
        </w:rPr>
        <w:t>A influência da Reforma do Século XVI na democratização do Brasil. Uma abordagem da educação como direito enquanto instrumento de formação do cidadão brasileiro visando o desenvolvimento do ser humano no seu estágio natural de crescimento físico, intelectual, social e espiritual. Explora-se aspectos da formação que não se limita ao romantismo da educação libertadora, que não se propugna redentora, mas que reflita um compromisso com o homem todo, para toda vida em todo lugar. Busca-se compreender a educação como veículo que garantirá a conquista e a sustentação das condições elementares da democracia – direitos e deveres voltados para a realização do seu projeto de vida na terra, por meio de uma leitura anacrônica, do pensamento reformado na educação do Brasil ao aproximar os educadores Jo</w:t>
      </w:r>
      <w:r w:rsidR="00DC1195" w:rsidRPr="00333C72">
        <w:rPr>
          <w:rFonts w:ascii="Times New Roman" w:hAnsi="Times New Roman" w:cs="Times New Roman"/>
          <w:sz w:val="24"/>
          <w:szCs w:val="24"/>
        </w:rPr>
        <w:t>ão Calvino (1509-1564), importante pensador da</w:t>
      </w:r>
      <w:r w:rsidRPr="00333C72">
        <w:rPr>
          <w:rFonts w:ascii="Times New Roman" w:hAnsi="Times New Roman" w:cs="Times New Roman"/>
          <w:sz w:val="24"/>
          <w:szCs w:val="24"/>
        </w:rPr>
        <w:t xml:space="preserve"> “segunda reforma” e Anísio Teixeira (1900-1971), pioneiro da educação brasileira.</w:t>
      </w:r>
    </w:p>
    <w:p w:rsidR="00333C72" w:rsidRPr="00333C72" w:rsidRDefault="00333C72" w:rsidP="00A15903">
      <w:pPr>
        <w:spacing w:line="360" w:lineRule="auto"/>
        <w:ind w:firstLine="708"/>
        <w:jc w:val="both"/>
        <w:rPr>
          <w:rFonts w:ascii="Times New Roman" w:hAnsi="Times New Roman" w:cs="Times New Roman"/>
          <w:sz w:val="24"/>
          <w:szCs w:val="24"/>
        </w:rPr>
      </w:pPr>
    </w:p>
    <w:p w:rsidR="003672EA" w:rsidRPr="00333C72" w:rsidRDefault="00C165A1" w:rsidP="00A15903">
      <w:pPr>
        <w:pBdr>
          <w:bottom w:val="single" w:sz="4" w:space="1" w:color="auto"/>
        </w:pBdr>
        <w:spacing w:line="360" w:lineRule="auto"/>
        <w:ind w:right="45"/>
        <w:jc w:val="both"/>
        <w:rPr>
          <w:rFonts w:ascii="Times New Roman" w:hAnsi="Times New Roman" w:cs="Times New Roman"/>
          <w:sz w:val="24"/>
          <w:szCs w:val="24"/>
        </w:rPr>
      </w:pPr>
      <w:r w:rsidRPr="00333C72">
        <w:rPr>
          <w:rFonts w:ascii="Times New Roman" w:hAnsi="Times New Roman" w:cs="Times New Roman"/>
          <w:sz w:val="24"/>
          <w:szCs w:val="24"/>
        </w:rPr>
        <w:t>PALAVRAS CHAVES:  Educação, Direito, Reforma-Século XVI, Democracia, Liberdade.</w:t>
      </w:r>
      <w:bookmarkStart w:id="0" w:name="_GoBack"/>
      <w:bookmarkEnd w:id="0"/>
    </w:p>
    <w:p w:rsidR="00C165A1" w:rsidRPr="00333C72" w:rsidRDefault="00C165A1" w:rsidP="00A15903">
      <w:pPr>
        <w:spacing w:line="360" w:lineRule="auto"/>
        <w:ind w:right="45" w:firstLine="723"/>
        <w:jc w:val="both"/>
        <w:rPr>
          <w:rFonts w:ascii="Times New Roman" w:hAnsi="Times New Roman" w:cs="Times New Roman"/>
          <w:sz w:val="24"/>
          <w:szCs w:val="24"/>
          <w:lang w:val="en-US"/>
        </w:rPr>
      </w:pPr>
      <w:r w:rsidRPr="00333C72">
        <w:rPr>
          <w:rFonts w:ascii="Times New Roman" w:hAnsi="Times New Roman" w:cs="Times New Roman"/>
          <w:sz w:val="24"/>
          <w:szCs w:val="24"/>
          <w:lang w:val="en-US"/>
        </w:rPr>
        <w:t>SUMMARY</w:t>
      </w:r>
    </w:p>
    <w:p w:rsidR="00C165A1" w:rsidRPr="00333C72" w:rsidRDefault="00C165A1" w:rsidP="00A15903">
      <w:pPr>
        <w:spacing w:line="360" w:lineRule="auto"/>
        <w:ind w:right="45" w:firstLine="723"/>
        <w:jc w:val="both"/>
        <w:rPr>
          <w:rFonts w:ascii="Times New Roman" w:hAnsi="Times New Roman" w:cs="Times New Roman"/>
          <w:sz w:val="24"/>
          <w:szCs w:val="24"/>
          <w:lang w:val="en-US"/>
        </w:rPr>
      </w:pPr>
      <w:r w:rsidRPr="00333C72">
        <w:rPr>
          <w:rFonts w:ascii="Times New Roman" w:hAnsi="Times New Roman" w:cs="Times New Roman"/>
          <w:sz w:val="24"/>
          <w:szCs w:val="24"/>
          <w:lang w:val="en-US"/>
        </w:rPr>
        <w:t>The influence of the Sixteenth Century Reform on the democratization of Brazil. An approach to education as a right as a tool for training the Brazilian citizen to develop the human being in his natural stage of physical, intellectual, social and spiritual growth. It explores aspects of formation that are not limited to the romanticism of liberating education, which is not redemptive but reflects a commitment to the whole man, to all life everywhere. It seeks to understand education as a vehicle that will guarantee the conquest and support of the elementary conditions of democracy</w:t>
      </w:r>
      <w:r w:rsidR="00D3747A" w:rsidRPr="00333C72">
        <w:rPr>
          <w:rFonts w:ascii="Times New Roman" w:hAnsi="Times New Roman" w:cs="Times New Roman"/>
          <w:sz w:val="24"/>
          <w:szCs w:val="24"/>
          <w:lang w:val="en-US"/>
        </w:rPr>
        <w:t>. Rights</w:t>
      </w:r>
      <w:r w:rsidRPr="00333C72">
        <w:rPr>
          <w:rFonts w:ascii="Times New Roman" w:hAnsi="Times New Roman" w:cs="Times New Roman"/>
          <w:sz w:val="24"/>
          <w:szCs w:val="24"/>
          <w:lang w:val="en-US"/>
        </w:rPr>
        <w:t xml:space="preserve"> and duties aimed at the realization of his life project on earth, through an anachronistic reading of reformed thinking in education in Brazil when approaching educators John Calvin (1509-1564), leader of the "second reform" and Anísio Teixeira (1900-1971), pioneer of Brazilian education.</w:t>
      </w:r>
    </w:p>
    <w:p w:rsidR="00C165A1" w:rsidRPr="00333C72" w:rsidRDefault="00C165A1" w:rsidP="00A15903">
      <w:pPr>
        <w:spacing w:line="360" w:lineRule="auto"/>
        <w:ind w:right="45"/>
        <w:jc w:val="both"/>
        <w:rPr>
          <w:rFonts w:ascii="Times New Roman" w:hAnsi="Times New Roman" w:cs="Times New Roman"/>
          <w:sz w:val="24"/>
          <w:szCs w:val="24"/>
          <w:lang w:val="en-US"/>
        </w:rPr>
      </w:pPr>
      <w:r w:rsidRPr="00333C72">
        <w:rPr>
          <w:rFonts w:ascii="Times New Roman" w:hAnsi="Times New Roman" w:cs="Times New Roman"/>
          <w:sz w:val="24"/>
          <w:szCs w:val="24"/>
          <w:lang w:val="en-US"/>
        </w:rPr>
        <w:t>KEY WORDS: Education, Law, Reform-Sixteenth Century, Democracy, Freedom.</w:t>
      </w:r>
    </w:p>
    <w:p w:rsidR="00484636" w:rsidRPr="00333C72" w:rsidRDefault="00484636" w:rsidP="00A15903">
      <w:pPr>
        <w:spacing w:after="0" w:line="360" w:lineRule="auto"/>
        <w:ind w:right="45" w:firstLine="723"/>
        <w:jc w:val="both"/>
        <w:rPr>
          <w:rFonts w:ascii="Times New Roman" w:hAnsi="Times New Roman" w:cs="Times New Roman"/>
          <w:sz w:val="24"/>
          <w:szCs w:val="24"/>
          <w:lang w:val="en-US"/>
        </w:rPr>
      </w:pPr>
    </w:p>
    <w:sectPr w:rsidR="00484636" w:rsidRPr="00333C7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43" w:rsidRDefault="00142F43" w:rsidP="0098514A">
      <w:pPr>
        <w:spacing w:after="0" w:line="240" w:lineRule="auto"/>
      </w:pPr>
      <w:r>
        <w:separator/>
      </w:r>
    </w:p>
  </w:endnote>
  <w:endnote w:type="continuationSeparator" w:id="0">
    <w:p w:rsidR="00142F43" w:rsidRDefault="00142F43" w:rsidP="0098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239844"/>
      <w:docPartObj>
        <w:docPartGallery w:val="Page Numbers (Bottom of Page)"/>
        <w:docPartUnique/>
      </w:docPartObj>
    </w:sdtPr>
    <w:sdtEndPr/>
    <w:sdtContent>
      <w:p w:rsidR="00B920BC" w:rsidRDefault="00B920BC">
        <w:pPr>
          <w:pStyle w:val="Rodap"/>
          <w:jc w:val="right"/>
        </w:pPr>
        <w:r>
          <w:fldChar w:fldCharType="begin"/>
        </w:r>
        <w:r>
          <w:instrText>PAGE   \* MERGEFORMAT</w:instrText>
        </w:r>
        <w:r>
          <w:fldChar w:fldCharType="separate"/>
        </w:r>
        <w:r w:rsidR="00142F43">
          <w:rPr>
            <w:noProof/>
          </w:rPr>
          <w:t>1</w:t>
        </w:r>
        <w:r>
          <w:fldChar w:fldCharType="end"/>
        </w:r>
      </w:p>
    </w:sdtContent>
  </w:sdt>
  <w:p w:rsidR="00B920BC" w:rsidRDefault="00B920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43" w:rsidRDefault="00142F43" w:rsidP="0098514A">
      <w:pPr>
        <w:spacing w:after="0" w:line="240" w:lineRule="auto"/>
      </w:pPr>
      <w:r>
        <w:separator/>
      </w:r>
    </w:p>
  </w:footnote>
  <w:footnote w:type="continuationSeparator" w:id="0">
    <w:p w:rsidR="00142F43" w:rsidRDefault="00142F43" w:rsidP="0098514A">
      <w:pPr>
        <w:spacing w:after="0" w:line="240" w:lineRule="auto"/>
      </w:pPr>
      <w:r>
        <w:continuationSeparator/>
      </w:r>
    </w:p>
  </w:footnote>
  <w:footnote w:id="1">
    <w:p w:rsidR="00B920BC" w:rsidRPr="00F771B1" w:rsidRDefault="00B920BC" w:rsidP="002D6FB4">
      <w:pPr>
        <w:pStyle w:val="Textodenotaderodap"/>
        <w:jc w:val="both"/>
        <w:rPr>
          <w:rFonts w:ascii="Georgia" w:hAnsi="Georgia"/>
          <w:sz w:val="18"/>
          <w:szCs w:val="18"/>
        </w:rPr>
      </w:pPr>
      <w:r>
        <w:rPr>
          <w:rStyle w:val="Refdenotaderodap"/>
        </w:rPr>
        <w:footnoteRef/>
      </w:r>
      <w:r>
        <w:t xml:space="preserve"> </w:t>
      </w:r>
      <w:r w:rsidR="0034137B">
        <w:rPr>
          <w:rFonts w:ascii="Georgia" w:hAnsi="Georgia"/>
          <w:sz w:val="18"/>
          <w:szCs w:val="18"/>
        </w:rPr>
        <w:t>G</w:t>
      </w:r>
      <w:r w:rsidRPr="00F771B1">
        <w:rPr>
          <w:rFonts w:ascii="Georgia" w:hAnsi="Georgia"/>
          <w:sz w:val="18"/>
          <w:szCs w:val="18"/>
        </w:rPr>
        <w:t>raduado em Teologia</w:t>
      </w:r>
      <w:r w:rsidR="00897DEC">
        <w:rPr>
          <w:rFonts w:ascii="Georgia" w:hAnsi="Georgia"/>
          <w:sz w:val="18"/>
          <w:szCs w:val="18"/>
        </w:rPr>
        <w:t>,</w:t>
      </w:r>
      <w:r w:rsidRPr="00F771B1">
        <w:rPr>
          <w:rFonts w:ascii="Georgia" w:hAnsi="Georgia"/>
          <w:sz w:val="18"/>
          <w:szCs w:val="18"/>
        </w:rPr>
        <w:t xml:space="preserve"> F</w:t>
      </w:r>
      <w:r w:rsidR="0067282E">
        <w:rPr>
          <w:rFonts w:ascii="Georgia" w:hAnsi="Georgia"/>
          <w:sz w:val="18"/>
          <w:szCs w:val="18"/>
        </w:rPr>
        <w:t>ilosofia e Pedagogia</w:t>
      </w:r>
      <w:r w:rsidR="00897DEC">
        <w:rPr>
          <w:rFonts w:ascii="Georgia" w:hAnsi="Georgia"/>
          <w:sz w:val="18"/>
          <w:szCs w:val="18"/>
        </w:rPr>
        <w:t>,</w:t>
      </w:r>
      <w:r w:rsidR="0067282E">
        <w:rPr>
          <w:rFonts w:ascii="Georgia" w:hAnsi="Georgia"/>
          <w:sz w:val="18"/>
          <w:szCs w:val="18"/>
        </w:rPr>
        <w:t xml:space="preserve"> com Mestrado Educação </w:t>
      </w:r>
      <w:r w:rsidRPr="00F771B1">
        <w:rPr>
          <w:rFonts w:ascii="Georgia" w:hAnsi="Georgia"/>
          <w:sz w:val="18"/>
          <w:szCs w:val="18"/>
        </w:rPr>
        <w:t>pela Universidade Presbiteriana Mackenzie, São Paulo</w:t>
      </w:r>
      <w:r w:rsidR="00897DEC">
        <w:rPr>
          <w:rFonts w:ascii="Georgia" w:hAnsi="Georgia"/>
          <w:sz w:val="18"/>
          <w:szCs w:val="18"/>
        </w:rPr>
        <w:t xml:space="preserve">, </w:t>
      </w:r>
      <w:r w:rsidRPr="00F771B1">
        <w:rPr>
          <w:rFonts w:ascii="Georgia" w:hAnsi="Georgia"/>
          <w:sz w:val="18"/>
          <w:szCs w:val="18"/>
        </w:rPr>
        <w:t>SP. Professor e Coordenador de Extensão do Centro de Educaçã</w:t>
      </w:r>
      <w:r w:rsidR="0067282E">
        <w:rPr>
          <w:rFonts w:ascii="Georgia" w:hAnsi="Georgia"/>
          <w:sz w:val="18"/>
          <w:szCs w:val="18"/>
        </w:rPr>
        <w:t xml:space="preserve">o, Filosofia e Teologia da UPM. </w:t>
      </w:r>
    </w:p>
  </w:footnote>
  <w:footnote w:id="2">
    <w:p w:rsidR="00B920BC" w:rsidRPr="002F47AA" w:rsidRDefault="00B920BC" w:rsidP="00E62DED">
      <w:pPr>
        <w:pStyle w:val="NormalWeb"/>
        <w:spacing w:before="0" w:beforeAutospacing="0" w:after="225" w:afterAutospacing="0"/>
        <w:jc w:val="both"/>
        <w:rPr>
          <w:rFonts w:ascii="Arial Narrow" w:hAnsi="Arial Narrow" w:cs="Arial"/>
          <w:sz w:val="20"/>
          <w:szCs w:val="20"/>
        </w:rPr>
      </w:pPr>
      <w:r w:rsidRPr="002F47AA">
        <w:rPr>
          <w:rStyle w:val="Refdenotaderodap"/>
          <w:rFonts w:ascii="Georgia" w:hAnsi="Georgia"/>
          <w:sz w:val="18"/>
          <w:szCs w:val="18"/>
        </w:rPr>
        <w:footnoteRef/>
      </w:r>
      <w:r w:rsidRPr="002F47AA">
        <w:rPr>
          <w:rFonts w:ascii="Georgia" w:hAnsi="Georgia"/>
          <w:sz w:val="18"/>
          <w:szCs w:val="18"/>
        </w:rPr>
        <w:t xml:space="preserve"> </w:t>
      </w:r>
      <w:r w:rsidRPr="002F47AA">
        <w:rPr>
          <w:rFonts w:ascii="Georgia" w:hAnsi="Georgia" w:cs="Arial"/>
          <w:sz w:val="18"/>
          <w:szCs w:val="18"/>
        </w:rPr>
        <w:t xml:space="preserve">Nascido em Eisleben, Alemanha, a 10 de novembro de 1483, Filho de camponeses católicos alemães. Em 1505 recebeu grau de Mestre em Artes da Universidade de Erfurt. Ainda estudante de Direito ingressa no Mosteiro Agostiniano de Erfurt, ordenado em 1507. Excomunhão em 1521, casou-se com Catarina de Bora em 1525. Publicou cerca de 400 obras. Faleceu em 1546 onde nasceu. </w:t>
      </w:r>
      <w:r w:rsidRPr="002F47AA">
        <w:rPr>
          <w:rStyle w:val="Forte"/>
          <w:rFonts w:ascii="Georgia" w:hAnsi="Georgia" w:cs="Arial"/>
          <w:b w:val="0"/>
          <w:sz w:val="18"/>
          <w:szCs w:val="18"/>
        </w:rPr>
        <w:t>Fonte</w:t>
      </w:r>
      <w:r w:rsidRPr="002F47AA">
        <w:rPr>
          <w:rFonts w:ascii="Georgia" w:hAnsi="Georgia" w:cs="Arial"/>
          <w:sz w:val="18"/>
          <w:szCs w:val="18"/>
        </w:rPr>
        <w:t xml:space="preserve">: IELB. </w:t>
      </w:r>
    </w:p>
    <w:p w:rsidR="00B920BC" w:rsidRDefault="00B920BC">
      <w:pPr>
        <w:pStyle w:val="Textodenotaderodap"/>
      </w:pPr>
    </w:p>
  </w:footnote>
  <w:footnote w:id="3">
    <w:p w:rsidR="00DA5AD0" w:rsidRPr="00DA5AD0" w:rsidRDefault="00C13D2F" w:rsidP="00DA5AD0">
      <w:pPr>
        <w:pStyle w:val="NormalWeb"/>
        <w:shd w:val="clear" w:color="auto" w:fill="FFFFFF"/>
        <w:spacing w:before="0" w:beforeAutospacing="0" w:after="0" w:afterAutospacing="0"/>
        <w:jc w:val="both"/>
        <w:textAlignment w:val="baseline"/>
        <w:rPr>
          <w:rFonts w:ascii="Tahoma" w:hAnsi="Tahoma" w:cs="Tahoma"/>
          <w:color w:val="606060"/>
          <w:sz w:val="21"/>
          <w:szCs w:val="21"/>
        </w:rPr>
      </w:pPr>
      <w:r>
        <w:rPr>
          <w:rStyle w:val="Refdenotaderodap"/>
        </w:rPr>
        <w:footnoteRef/>
      </w:r>
      <w:r>
        <w:t xml:space="preserve"> </w:t>
      </w:r>
      <w:r w:rsidR="00DA5AD0" w:rsidRPr="00DA5AD0">
        <w:rPr>
          <w:rFonts w:ascii="Tahoma" w:hAnsi="Tahoma" w:cs="Tahoma"/>
          <w:color w:val="606060"/>
          <w:sz w:val="21"/>
          <w:szCs w:val="21"/>
        </w:rPr>
        <w:t>João Calvino Nasceu na cidade de Noyon em 10 de julho de 1509 e faleceu na cidade de Genebra (Suíça) em 27 de maio de 1564.</w:t>
      </w:r>
      <w:r w:rsidR="00DA5AD0">
        <w:rPr>
          <w:rFonts w:ascii="Tahoma" w:hAnsi="Tahoma" w:cs="Tahoma"/>
          <w:color w:val="606060"/>
          <w:sz w:val="21"/>
          <w:szCs w:val="21"/>
        </w:rPr>
        <w:t xml:space="preserve"> Professor e teólogo com p</w:t>
      </w:r>
      <w:r w:rsidR="00DA5AD0" w:rsidRPr="00DA5AD0">
        <w:rPr>
          <w:rFonts w:ascii="Tahoma" w:hAnsi="Tahoma" w:cs="Tahoma"/>
          <w:color w:val="606060"/>
          <w:sz w:val="21"/>
          <w:szCs w:val="21"/>
        </w:rPr>
        <w:t>apel h</w:t>
      </w:r>
      <w:r w:rsidR="00DA5AD0">
        <w:rPr>
          <w:rFonts w:ascii="Tahoma" w:hAnsi="Tahoma" w:cs="Tahoma"/>
          <w:color w:val="606060"/>
          <w:sz w:val="21"/>
          <w:szCs w:val="21"/>
        </w:rPr>
        <w:t>istórico fundamental no movimento</w:t>
      </w:r>
      <w:r w:rsidR="00DA5AD0" w:rsidRPr="00DA5AD0">
        <w:rPr>
          <w:rFonts w:ascii="Tahoma" w:hAnsi="Tahoma" w:cs="Tahoma"/>
          <w:color w:val="606060"/>
          <w:sz w:val="21"/>
          <w:szCs w:val="21"/>
        </w:rPr>
        <w:t xml:space="preserve"> da Reforma Protestante. Até os 24 anos de idade, Calvino era católico. Em 1533 converteu-se ao protestantismo. Foi perseguido na França e, no ano de 1536 fugiu para Genebra (Suíça).</w:t>
      </w:r>
    </w:p>
    <w:p w:rsidR="00C13D2F" w:rsidRDefault="00C13D2F">
      <w:pPr>
        <w:pStyle w:val="Textodenotaderodap"/>
      </w:pPr>
    </w:p>
  </w:footnote>
  <w:footnote w:id="4">
    <w:p w:rsidR="00596824" w:rsidRDefault="00596824" w:rsidP="00A51D63">
      <w:pPr>
        <w:pStyle w:val="Textodenotaderodap"/>
        <w:jc w:val="both"/>
      </w:pPr>
      <w:r>
        <w:rPr>
          <w:rStyle w:val="Refdenotaderodap"/>
        </w:rPr>
        <w:footnoteRef/>
      </w:r>
      <w:r>
        <w:t xml:space="preserve"> </w:t>
      </w:r>
      <w:r w:rsidR="00A51D63">
        <w:rPr>
          <w:color w:val="3F3830"/>
          <w:sz w:val="21"/>
          <w:szCs w:val="21"/>
          <w:shd w:val="clear" w:color="auto" w:fill="FFFFFF"/>
        </w:rPr>
        <w:t>Anísio Spínola Teixeira nasceu em Caetité, sertão da Bahia, em 12 de julho de 1900. Após sólida formação adquirida em colégios jesuítas de Caetité e Salvador, bacharelou-se em Direito pela Faculdade de Direito da Universidade do Rio de Janeiro em 1922 e obteve o título de Master of Arts pelo Teachers College da Columbia University, em Nova York, em 1929. Faleceu na cidade do Rio de Janeiro, em março de 1971.</w:t>
      </w:r>
    </w:p>
  </w:footnote>
  <w:footnote w:id="5">
    <w:p w:rsidR="00EE58D7" w:rsidRDefault="00EE58D7" w:rsidP="00EE58D7">
      <w:pPr>
        <w:pStyle w:val="footnotedescription"/>
        <w:spacing w:line="267" w:lineRule="auto"/>
        <w:ind w:right="55"/>
        <w:jc w:val="both"/>
      </w:pPr>
      <w:r>
        <w:rPr>
          <w:rStyle w:val="footnotemark"/>
        </w:rPr>
        <w:footnoteRef/>
      </w:r>
      <w:r>
        <w:t xml:space="preserve"> Ainda durante </w:t>
      </w:r>
      <w:r w:rsidRPr="00A20068">
        <w:rPr>
          <w:color w:val="auto"/>
        </w:rPr>
        <w:t>a última guerra</w:t>
      </w:r>
      <w:r>
        <w:t>, Noyon participou de sobra das desgraças que, mais uma vez, Abateram-se sobre a França, e a própria casa de Calvino desapareceu na tormenta</w:t>
      </w:r>
    </w:p>
  </w:footnote>
  <w:footnote w:id="6">
    <w:p w:rsidR="00EE58D7" w:rsidRDefault="00EE58D7" w:rsidP="00EE58D7">
      <w:pPr>
        <w:pStyle w:val="footnotedescription"/>
        <w:spacing w:after="7"/>
      </w:pPr>
      <w:r>
        <w:rPr>
          <w:rStyle w:val="footnotemark"/>
        </w:rPr>
        <w:footnoteRef/>
      </w:r>
      <w:r>
        <w:t xml:space="preserve"> Lessa, p.21</w:t>
      </w:r>
    </w:p>
  </w:footnote>
  <w:footnote w:id="7">
    <w:p w:rsidR="00051783" w:rsidRDefault="00051783" w:rsidP="00051783">
      <w:pPr>
        <w:pStyle w:val="footnotedescription"/>
        <w:spacing w:line="258" w:lineRule="auto"/>
        <w:ind w:right="88"/>
      </w:pPr>
      <w:r>
        <w:rPr>
          <w:rStyle w:val="footnotemark"/>
        </w:rPr>
        <w:footnoteRef/>
      </w:r>
      <w:r>
        <w:t xml:space="preserve"> Referência feita à orientação narrada nos Evangelhos, João 5:39 (NVI) </w:t>
      </w:r>
      <w:r>
        <w:rPr>
          <w:sz w:val="16"/>
          <w:vertAlign w:val="superscript"/>
        </w:rPr>
        <w:t>13</w:t>
      </w:r>
      <w:r>
        <w:t xml:space="preserve"> Lessa, p. 22</w:t>
      </w:r>
    </w:p>
  </w:footnote>
  <w:footnote w:id="8">
    <w:p w:rsidR="00051783" w:rsidRDefault="00051783" w:rsidP="00051783">
      <w:pPr>
        <w:pStyle w:val="footnotedescription"/>
        <w:spacing w:after="2"/>
      </w:pPr>
      <w:r>
        <w:rPr>
          <w:rStyle w:val="footnotemark"/>
        </w:rPr>
        <w:footnoteRef/>
      </w:r>
      <w:r>
        <w:t xml:space="preserve"> BIÉLER, 1990, p. 221-222</w:t>
      </w:r>
    </w:p>
  </w:footnote>
  <w:footnote w:id="9">
    <w:p w:rsidR="00B920BC" w:rsidRDefault="00B920BC" w:rsidP="002B3B9E">
      <w:pPr>
        <w:pStyle w:val="footnotedescription"/>
        <w:spacing w:line="257" w:lineRule="auto"/>
        <w:ind w:right="56"/>
        <w:jc w:val="both"/>
      </w:pPr>
      <w:r>
        <w:rPr>
          <w:rStyle w:val="footnotemark"/>
        </w:rPr>
        <w:footnoteRef/>
      </w:r>
      <w:r>
        <w:t xml:space="preserve"> Filósofo norte americano que levou mais longe a reflexão sobre as relações entre a democracia industrial moderna e a educação. A obra deste americano foi uma das principais fontes de inspiração da maioria dos reformadores educacionais do Brasil na década de 20.</w:t>
      </w:r>
    </w:p>
  </w:footnote>
  <w:footnote w:id="10">
    <w:p w:rsidR="00B920BC" w:rsidRDefault="00B920BC">
      <w:pPr>
        <w:pStyle w:val="Textodenotaderodap"/>
      </w:pPr>
      <w:r>
        <w:rPr>
          <w:rStyle w:val="Refdenotaderodap"/>
        </w:rPr>
        <w:footnoteRef/>
      </w:r>
      <w:r>
        <w:t xml:space="preserve"> Expressão cunhada no Brasil por Paulo Freire, marcado também pela presença de Anísio em suas ideias.</w:t>
      </w:r>
    </w:p>
  </w:footnote>
  <w:footnote w:id="11">
    <w:p w:rsidR="00B920BC" w:rsidRDefault="00B920BC">
      <w:pPr>
        <w:pStyle w:val="Textodenotaderodap"/>
      </w:pPr>
    </w:p>
  </w:footnote>
  <w:footnote w:id="12">
    <w:p w:rsidR="00B920BC" w:rsidRPr="008D50BB" w:rsidRDefault="00B920BC" w:rsidP="008D50BB">
      <w:pPr>
        <w:pStyle w:val="Textodenotaderodap"/>
        <w:jc w:val="both"/>
        <w:rPr>
          <w:sz w:val="18"/>
          <w:szCs w:val="18"/>
        </w:rPr>
      </w:pPr>
    </w:p>
  </w:footnote>
  <w:footnote w:id="13">
    <w:p w:rsidR="00B920BC" w:rsidRDefault="00B920BC" w:rsidP="004521EE">
      <w:pPr>
        <w:pStyle w:val="footnotedescription"/>
        <w:spacing w:line="276" w:lineRule="auto"/>
        <w:jc w:val="both"/>
      </w:pPr>
      <w:r>
        <w:rPr>
          <w:rStyle w:val="footnotemark"/>
        </w:rPr>
        <w:footnoteRef/>
      </w:r>
      <w:r>
        <w:t xml:space="preserve"> A influência do holandês Erasmus</w:t>
      </w:r>
      <w:r w:rsidR="009C2DDB">
        <w:t xml:space="preserve"> de Roterdam</w:t>
      </w:r>
      <w:r>
        <w:t xml:space="preserve"> em Calvino e da Revolução Francesa em Teixeira</w:t>
      </w:r>
    </w:p>
  </w:footnote>
  <w:footnote w:id="14">
    <w:p w:rsidR="00B920BC" w:rsidRDefault="00B920BC" w:rsidP="00D3096D">
      <w:pPr>
        <w:pStyle w:val="footnotedescription"/>
        <w:spacing w:after="4"/>
      </w:pPr>
      <w:r>
        <w:rPr>
          <w:rStyle w:val="footnotemark"/>
        </w:rPr>
        <w:footnoteRef/>
      </w:r>
      <w:r w:rsidR="00561EF3">
        <w:t xml:space="preserve"> Duas Cidades, Agostinho de Hipona</w:t>
      </w:r>
    </w:p>
  </w:footnote>
  <w:footnote w:id="15">
    <w:p w:rsidR="00B920BC" w:rsidRDefault="00B920BC" w:rsidP="00D3096D">
      <w:pPr>
        <w:pStyle w:val="footnotedescription"/>
        <w:spacing w:after="1"/>
      </w:pPr>
      <w:r>
        <w:rPr>
          <w:rStyle w:val="footnotemark"/>
        </w:rPr>
        <w:footnoteRef/>
      </w:r>
      <w:r>
        <w:t xml:space="preserve"> Institución de la Religión Cristiana, 1968, p. 240.</w:t>
      </w:r>
    </w:p>
  </w:footnote>
  <w:footnote w:id="16">
    <w:p w:rsidR="00B920BC" w:rsidRDefault="00B920BC" w:rsidP="00D3096D">
      <w:pPr>
        <w:pStyle w:val="footnotedescription"/>
      </w:pPr>
      <w:r>
        <w:rPr>
          <w:rStyle w:val="footnotemark"/>
        </w:rPr>
        <w:footnoteRef/>
      </w:r>
      <w:r w:rsidR="00561EF3">
        <w:t xml:space="preserve"> Aurelius Augustinus, de Hipponensis</w:t>
      </w:r>
      <w:r>
        <w:t>, expoente da Patrística.</w:t>
      </w:r>
    </w:p>
  </w:footnote>
  <w:footnote w:id="17">
    <w:p w:rsidR="00B920BC" w:rsidRPr="007313D4" w:rsidRDefault="00B920BC" w:rsidP="00D8687B">
      <w:pPr>
        <w:pStyle w:val="footnotedescription"/>
      </w:pPr>
      <w:r>
        <w:rPr>
          <w:rStyle w:val="footnotemark"/>
        </w:rPr>
        <w:footnoteRef/>
      </w:r>
      <w:r>
        <w:t xml:space="preserve"> Anísio Teixeira, 1900 -2000 – Provocações em Educação, p. 40.</w:t>
      </w:r>
    </w:p>
  </w:footnote>
  <w:footnote w:id="18">
    <w:p w:rsidR="00B920BC" w:rsidRDefault="00B920BC" w:rsidP="00C96A65">
      <w:pPr>
        <w:pStyle w:val="footnotedescription"/>
        <w:spacing w:after="5"/>
      </w:pPr>
      <w:r>
        <w:rPr>
          <w:rStyle w:val="footnotemark"/>
        </w:rPr>
        <w:footnoteRef/>
      </w:r>
      <w:r>
        <w:t xml:space="preserve"> Ibidem, p. 40</w:t>
      </w:r>
    </w:p>
  </w:footnote>
  <w:footnote w:id="19">
    <w:p w:rsidR="00B920BC" w:rsidRDefault="00B920BC" w:rsidP="00BC3DAB">
      <w:pPr>
        <w:pStyle w:val="footnotedescription"/>
      </w:pPr>
      <w:r>
        <w:rPr>
          <w:rStyle w:val="footnotemark"/>
        </w:rPr>
        <w:footnoteRef/>
      </w:r>
      <w:r>
        <w:t xml:space="preserve"> Revista Nova Escola, agosto de 1998.</w:t>
      </w:r>
    </w:p>
  </w:footnote>
  <w:footnote w:id="20">
    <w:p w:rsidR="00B920BC" w:rsidRDefault="00B920BC" w:rsidP="00BC3DAB">
      <w:pPr>
        <w:pStyle w:val="footnotedescription"/>
        <w:spacing w:after="4"/>
      </w:pPr>
      <w:r>
        <w:rPr>
          <w:rStyle w:val="footnotemark"/>
        </w:rPr>
        <w:footnoteRef/>
      </w:r>
      <w:r>
        <w:t xml:space="preserve"> CAPES</w:t>
      </w:r>
    </w:p>
  </w:footnote>
  <w:footnote w:id="21">
    <w:p w:rsidR="00B920BC" w:rsidRDefault="00B920BC" w:rsidP="006838C8">
      <w:pPr>
        <w:pStyle w:val="footnotedescription"/>
      </w:pPr>
      <w:r>
        <w:rPr>
          <w:rStyle w:val="footnotemark"/>
        </w:rPr>
        <w:footnoteRef/>
      </w:r>
      <w:r w:rsidR="002B2D2A">
        <w:t xml:space="preserve"> Teixeira 1999.</w:t>
      </w:r>
      <w:r>
        <w:t>20</w:t>
      </w:r>
    </w:p>
  </w:footnote>
  <w:footnote w:id="22">
    <w:p w:rsidR="00B920BC" w:rsidRDefault="00B920BC" w:rsidP="006838C8">
      <w:pPr>
        <w:pStyle w:val="footnotedescription"/>
        <w:spacing w:line="284" w:lineRule="auto"/>
        <w:jc w:val="both"/>
      </w:pPr>
      <w:r>
        <w:rPr>
          <w:rStyle w:val="footnotemark"/>
        </w:rPr>
        <w:footnoteRef/>
      </w:r>
      <w:r>
        <w:t xml:space="preserve"> “A Revolução de 1817” Documentos Históricos, in Brasil e Perspectiva p. 97.</w:t>
      </w:r>
    </w:p>
  </w:footnote>
  <w:footnote w:id="23">
    <w:p w:rsidR="00B920BC" w:rsidRDefault="00B920BC" w:rsidP="006838C8">
      <w:pPr>
        <w:pStyle w:val="footnotedescription"/>
      </w:pPr>
      <w:r>
        <w:rPr>
          <w:rStyle w:val="footnotemark"/>
        </w:rPr>
        <w:footnoteRef/>
      </w:r>
      <w:r>
        <w:t xml:space="preserve"> Brasil em Perspectiva p, 100.</w:t>
      </w:r>
    </w:p>
  </w:footnote>
  <w:footnote w:id="24">
    <w:p w:rsidR="00B920BC" w:rsidRDefault="00B920BC" w:rsidP="006838C8">
      <w:pPr>
        <w:pStyle w:val="footnotedescription"/>
        <w:spacing w:after="2"/>
      </w:pPr>
      <w:r>
        <w:rPr>
          <w:rStyle w:val="footnotemark"/>
        </w:rPr>
        <w:footnoteRef/>
      </w:r>
      <w:r>
        <w:t xml:space="preserve"> Ibidem, p. 100</w:t>
      </w:r>
    </w:p>
  </w:footnote>
  <w:footnote w:id="25">
    <w:p w:rsidR="00B920BC" w:rsidRDefault="00B920BC" w:rsidP="00826D29">
      <w:pPr>
        <w:pStyle w:val="footnotedescription"/>
        <w:spacing w:after="2"/>
      </w:pPr>
    </w:p>
  </w:footnote>
  <w:footnote w:id="26">
    <w:p w:rsidR="00B920BC" w:rsidRDefault="00B920BC" w:rsidP="00826D29">
      <w:pPr>
        <w:pStyle w:val="footnotedescription"/>
        <w:spacing w:after="2"/>
      </w:pPr>
      <w:r>
        <w:rPr>
          <w:rStyle w:val="footnotemark"/>
        </w:rPr>
        <w:footnoteRef/>
      </w:r>
      <w:r>
        <w:t xml:space="preserve"> Teixeira, in Educação é um direito.</w:t>
      </w:r>
    </w:p>
  </w:footnote>
  <w:footnote w:id="27">
    <w:p w:rsidR="00B920BC" w:rsidRDefault="00B920BC" w:rsidP="00EB536D">
      <w:pPr>
        <w:pStyle w:val="footnotedescription"/>
      </w:pPr>
      <w:r>
        <w:rPr>
          <w:rStyle w:val="footnotemark"/>
        </w:rPr>
        <w:footnoteRef/>
      </w:r>
      <w:r>
        <w:t xml:space="preserve"> Teixeira 1968, p. 61.</w:t>
      </w:r>
    </w:p>
  </w:footnote>
  <w:footnote w:id="28">
    <w:p w:rsidR="00B920BC" w:rsidRDefault="00B920BC" w:rsidP="00EB536D">
      <w:pPr>
        <w:pStyle w:val="footnotedescription"/>
        <w:spacing w:line="262" w:lineRule="auto"/>
        <w:ind w:right="3612"/>
      </w:pPr>
      <w:r>
        <w:rPr>
          <w:rStyle w:val="footnotemark"/>
        </w:rPr>
        <w:footnoteRef/>
      </w:r>
      <w:r>
        <w:t xml:space="preserve"> Azevedo, 1976 p.101. </w:t>
      </w:r>
      <w:r>
        <w:rPr>
          <w:sz w:val="16"/>
          <w:vertAlign w:val="superscript"/>
        </w:rPr>
        <w:t>41</w:t>
      </w:r>
      <w:r>
        <w:t xml:space="preserve"> Ibidem p. 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54FC2"/>
    <w:multiLevelType w:val="hybridMultilevel"/>
    <w:tmpl w:val="0694A652"/>
    <w:lvl w:ilvl="0" w:tplc="25C2F19C">
      <w:start w:val="42"/>
      <w:numFmt w:val="decimal"/>
      <w:lvlText w:val="%1"/>
      <w:lvlJc w:val="left"/>
      <w:pPr>
        <w:ind w:left="1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1" w:tplc="9A844E48">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2" w:tplc="70640C46">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3" w:tplc="3CF61218">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4" w:tplc="A0A426DC">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5" w:tplc="4B8C9A80">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6" w:tplc="C00C0B0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7" w:tplc="7BE80086">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8" w:tplc="5E30C148">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abstractNum>
  <w:abstractNum w:abstractNumId="1">
    <w:nsid w:val="33200AD4"/>
    <w:multiLevelType w:val="hybridMultilevel"/>
    <w:tmpl w:val="4D2AA9AE"/>
    <w:lvl w:ilvl="0" w:tplc="1382BD5C">
      <w:start w:val="1"/>
      <w:numFmt w:val="bullet"/>
      <w:lvlText w:val="•"/>
      <w:lvlJc w:val="left"/>
      <w:pPr>
        <w:ind w:left="56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BF0E3F6">
      <w:start w:val="1"/>
      <w:numFmt w:val="bullet"/>
      <w:lvlText w:val="o"/>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5F0F088">
      <w:start w:val="1"/>
      <w:numFmt w:val="bullet"/>
      <w:lvlText w:val="▪"/>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0B249E8">
      <w:start w:val="1"/>
      <w:numFmt w:val="bullet"/>
      <w:lvlText w:val="•"/>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32A0A7C">
      <w:start w:val="1"/>
      <w:numFmt w:val="bullet"/>
      <w:lvlText w:val="o"/>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CE01456">
      <w:start w:val="1"/>
      <w:numFmt w:val="bullet"/>
      <w:lvlText w:val="▪"/>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B4E178E">
      <w:start w:val="1"/>
      <w:numFmt w:val="bullet"/>
      <w:lvlText w:val="•"/>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1E07126">
      <w:start w:val="1"/>
      <w:numFmt w:val="bullet"/>
      <w:lvlText w:val="o"/>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9D80A1C">
      <w:start w:val="1"/>
      <w:numFmt w:val="bullet"/>
      <w:lvlText w:val="▪"/>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nsid w:val="450219ED"/>
    <w:multiLevelType w:val="hybridMultilevel"/>
    <w:tmpl w:val="8E723810"/>
    <w:lvl w:ilvl="0" w:tplc="2DE4054E">
      <w:start w:val="33"/>
      <w:numFmt w:val="decimal"/>
      <w:lvlText w:val="%1"/>
      <w:lvlJc w:val="left"/>
      <w:pPr>
        <w:ind w:left="1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1" w:tplc="C55255C2">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2" w:tplc="57387112">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3" w:tplc="42E24434">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4" w:tplc="1388BA74">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5" w:tplc="9CECBA44">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6" w:tplc="56A8052A">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7" w:tplc="9D9A982E">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8" w:tplc="8C181A90">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abstractNum>
  <w:abstractNum w:abstractNumId="3">
    <w:nsid w:val="6E1447C5"/>
    <w:multiLevelType w:val="hybridMultilevel"/>
    <w:tmpl w:val="08C6F1DA"/>
    <w:lvl w:ilvl="0" w:tplc="026AE660">
      <w:start w:val="25"/>
      <w:numFmt w:val="decimal"/>
      <w:lvlText w:val="%1"/>
      <w:lvlJc w:val="left"/>
      <w:pPr>
        <w:ind w:left="15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1" w:tplc="9BD4A766">
      <w:start w:val="1"/>
      <w:numFmt w:val="lowerLetter"/>
      <w:lvlText w:val="%2"/>
      <w:lvlJc w:val="left"/>
      <w:pPr>
        <w:ind w:left="10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2" w:tplc="9B1E5F1C">
      <w:start w:val="1"/>
      <w:numFmt w:val="lowerRoman"/>
      <w:lvlText w:val="%3"/>
      <w:lvlJc w:val="left"/>
      <w:pPr>
        <w:ind w:left="18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3" w:tplc="135285EC">
      <w:start w:val="1"/>
      <w:numFmt w:val="decimal"/>
      <w:lvlText w:val="%4"/>
      <w:lvlJc w:val="left"/>
      <w:pPr>
        <w:ind w:left="25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4" w:tplc="4B7655E6">
      <w:start w:val="1"/>
      <w:numFmt w:val="lowerLetter"/>
      <w:lvlText w:val="%5"/>
      <w:lvlJc w:val="left"/>
      <w:pPr>
        <w:ind w:left="32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5" w:tplc="B06C9030">
      <w:start w:val="1"/>
      <w:numFmt w:val="lowerRoman"/>
      <w:lvlText w:val="%6"/>
      <w:lvlJc w:val="left"/>
      <w:pPr>
        <w:ind w:left="39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6" w:tplc="FD82164E">
      <w:start w:val="1"/>
      <w:numFmt w:val="decimal"/>
      <w:lvlText w:val="%7"/>
      <w:lvlJc w:val="left"/>
      <w:pPr>
        <w:ind w:left="46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7" w:tplc="2C2851A0">
      <w:start w:val="1"/>
      <w:numFmt w:val="lowerLetter"/>
      <w:lvlText w:val="%8"/>
      <w:lvlJc w:val="left"/>
      <w:pPr>
        <w:ind w:left="54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lvl w:ilvl="8" w:tplc="E8AEFDA6">
      <w:start w:val="1"/>
      <w:numFmt w:val="lowerRoman"/>
      <w:lvlText w:val="%9"/>
      <w:lvlJc w:val="left"/>
      <w:pPr>
        <w:ind w:left="61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superscrip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DF"/>
    <w:rsid w:val="00021FFA"/>
    <w:rsid w:val="00034D67"/>
    <w:rsid w:val="00041918"/>
    <w:rsid w:val="00051783"/>
    <w:rsid w:val="00054CBC"/>
    <w:rsid w:val="0006660B"/>
    <w:rsid w:val="000A54E3"/>
    <w:rsid w:val="000D480A"/>
    <w:rsid w:val="000E0C53"/>
    <w:rsid w:val="000E7EC3"/>
    <w:rsid w:val="000F5BEC"/>
    <w:rsid w:val="00115B00"/>
    <w:rsid w:val="00120800"/>
    <w:rsid w:val="00120CB0"/>
    <w:rsid w:val="00122F04"/>
    <w:rsid w:val="001232DA"/>
    <w:rsid w:val="00142F43"/>
    <w:rsid w:val="001458CA"/>
    <w:rsid w:val="001556EB"/>
    <w:rsid w:val="00155D9F"/>
    <w:rsid w:val="0017036B"/>
    <w:rsid w:val="00174952"/>
    <w:rsid w:val="00177462"/>
    <w:rsid w:val="0018149A"/>
    <w:rsid w:val="00190A7C"/>
    <w:rsid w:val="00196358"/>
    <w:rsid w:val="001A14C4"/>
    <w:rsid w:val="001B29CB"/>
    <w:rsid w:val="001B6E93"/>
    <w:rsid w:val="001C1996"/>
    <w:rsid w:val="001C43C4"/>
    <w:rsid w:val="001C6A86"/>
    <w:rsid w:val="001D1F43"/>
    <w:rsid w:val="001F2527"/>
    <w:rsid w:val="001F37CD"/>
    <w:rsid w:val="001F6FA8"/>
    <w:rsid w:val="00207597"/>
    <w:rsid w:val="00221012"/>
    <w:rsid w:val="002430B9"/>
    <w:rsid w:val="002624E7"/>
    <w:rsid w:val="00292996"/>
    <w:rsid w:val="00293676"/>
    <w:rsid w:val="00294856"/>
    <w:rsid w:val="002A192A"/>
    <w:rsid w:val="002B2B2D"/>
    <w:rsid w:val="002B2D2A"/>
    <w:rsid w:val="002B3B9E"/>
    <w:rsid w:val="002B7842"/>
    <w:rsid w:val="002C1FD4"/>
    <w:rsid w:val="002C3F2C"/>
    <w:rsid w:val="002C44FD"/>
    <w:rsid w:val="002C6AED"/>
    <w:rsid w:val="002D6FB4"/>
    <w:rsid w:val="002E027C"/>
    <w:rsid w:val="002E4813"/>
    <w:rsid w:val="002F3347"/>
    <w:rsid w:val="002F47AA"/>
    <w:rsid w:val="00303C6E"/>
    <w:rsid w:val="00321FA3"/>
    <w:rsid w:val="00333C72"/>
    <w:rsid w:val="0034137B"/>
    <w:rsid w:val="00341E01"/>
    <w:rsid w:val="003672EA"/>
    <w:rsid w:val="00372137"/>
    <w:rsid w:val="00381D22"/>
    <w:rsid w:val="00387EDB"/>
    <w:rsid w:val="00392D9F"/>
    <w:rsid w:val="003A4228"/>
    <w:rsid w:val="003B2289"/>
    <w:rsid w:val="003C05AF"/>
    <w:rsid w:val="003E32F2"/>
    <w:rsid w:val="00401A71"/>
    <w:rsid w:val="00402744"/>
    <w:rsid w:val="00412C8C"/>
    <w:rsid w:val="00416847"/>
    <w:rsid w:val="00417BC3"/>
    <w:rsid w:val="00420C4D"/>
    <w:rsid w:val="00422379"/>
    <w:rsid w:val="004276A1"/>
    <w:rsid w:val="004346E4"/>
    <w:rsid w:val="00435108"/>
    <w:rsid w:val="004521EE"/>
    <w:rsid w:val="00454520"/>
    <w:rsid w:val="00454DC4"/>
    <w:rsid w:val="00477F40"/>
    <w:rsid w:val="00480CDC"/>
    <w:rsid w:val="00484636"/>
    <w:rsid w:val="0048657B"/>
    <w:rsid w:val="004A268D"/>
    <w:rsid w:val="004A440C"/>
    <w:rsid w:val="004C3E41"/>
    <w:rsid w:val="004C564A"/>
    <w:rsid w:val="004D66F8"/>
    <w:rsid w:val="004F01C7"/>
    <w:rsid w:val="004F38D7"/>
    <w:rsid w:val="00513E97"/>
    <w:rsid w:val="00515D22"/>
    <w:rsid w:val="005225A8"/>
    <w:rsid w:val="00555E59"/>
    <w:rsid w:val="00561EF3"/>
    <w:rsid w:val="00571564"/>
    <w:rsid w:val="00576F3F"/>
    <w:rsid w:val="0059627E"/>
    <w:rsid w:val="00596824"/>
    <w:rsid w:val="0059755B"/>
    <w:rsid w:val="00597F14"/>
    <w:rsid w:val="005A0866"/>
    <w:rsid w:val="005B4F7A"/>
    <w:rsid w:val="005B637B"/>
    <w:rsid w:val="005C66B2"/>
    <w:rsid w:val="005C6EB2"/>
    <w:rsid w:val="005F2758"/>
    <w:rsid w:val="005F741B"/>
    <w:rsid w:val="00605D5D"/>
    <w:rsid w:val="00620558"/>
    <w:rsid w:val="00621F58"/>
    <w:rsid w:val="00622B19"/>
    <w:rsid w:val="00632D0F"/>
    <w:rsid w:val="00634C9E"/>
    <w:rsid w:val="006500FE"/>
    <w:rsid w:val="006540F5"/>
    <w:rsid w:val="00665672"/>
    <w:rsid w:val="00667CC4"/>
    <w:rsid w:val="0067282E"/>
    <w:rsid w:val="00676A56"/>
    <w:rsid w:val="006815FB"/>
    <w:rsid w:val="006838C8"/>
    <w:rsid w:val="00684080"/>
    <w:rsid w:val="00691402"/>
    <w:rsid w:val="00693DF5"/>
    <w:rsid w:val="006A62F7"/>
    <w:rsid w:val="006B604B"/>
    <w:rsid w:val="006C1A60"/>
    <w:rsid w:val="006C65DF"/>
    <w:rsid w:val="006F51D2"/>
    <w:rsid w:val="0070360B"/>
    <w:rsid w:val="00705649"/>
    <w:rsid w:val="0070620B"/>
    <w:rsid w:val="00720D90"/>
    <w:rsid w:val="007313D4"/>
    <w:rsid w:val="007427CA"/>
    <w:rsid w:val="00744659"/>
    <w:rsid w:val="00756C3C"/>
    <w:rsid w:val="00761F14"/>
    <w:rsid w:val="00766F82"/>
    <w:rsid w:val="00770976"/>
    <w:rsid w:val="00771EE3"/>
    <w:rsid w:val="00787BB2"/>
    <w:rsid w:val="0079050F"/>
    <w:rsid w:val="00797ED2"/>
    <w:rsid w:val="007A5521"/>
    <w:rsid w:val="007A7596"/>
    <w:rsid w:val="007F319A"/>
    <w:rsid w:val="00815A4C"/>
    <w:rsid w:val="00826D29"/>
    <w:rsid w:val="00832032"/>
    <w:rsid w:val="008426E9"/>
    <w:rsid w:val="00851066"/>
    <w:rsid w:val="00853AAA"/>
    <w:rsid w:val="00853FC7"/>
    <w:rsid w:val="00870B7F"/>
    <w:rsid w:val="00876F5E"/>
    <w:rsid w:val="00877A67"/>
    <w:rsid w:val="00880CD1"/>
    <w:rsid w:val="00897DEC"/>
    <w:rsid w:val="008C1C09"/>
    <w:rsid w:val="008D50BB"/>
    <w:rsid w:val="008E676A"/>
    <w:rsid w:val="008F1E60"/>
    <w:rsid w:val="008F57F4"/>
    <w:rsid w:val="008F69E7"/>
    <w:rsid w:val="009072A0"/>
    <w:rsid w:val="009171DF"/>
    <w:rsid w:val="0092474C"/>
    <w:rsid w:val="00927045"/>
    <w:rsid w:val="0092771D"/>
    <w:rsid w:val="009335E7"/>
    <w:rsid w:val="00933D5A"/>
    <w:rsid w:val="009511EB"/>
    <w:rsid w:val="00963352"/>
    <w:rsid w:val="00973B75"/>
    <w:rsid w:val="00976382"/>
    <w:rsid w:val="0098514A"/>
    <w:rsid w:val="00996A55"/>
    <w:rsid w:val="009A4CEA"/>
    <w:rsid w:val="009A758C"/>
    <w:rsid w:val="009B1B55"/>
    <w:rsid w:val="009C28CD"/>
    <w:rsid w:val="009C2DDB"/>
    <w:rsid w:val="00A140AD"/>
    <w:rsid w:val="00A15903"/>
    <w:rsid w:val="00A20068"/>
    <w:rsid w:val="00A21FAF"/>
    <w:rsid w:val="00A27F7B"/>
    <w:rsid w:val="00A31BEA"/>
    <w:rsid w:val="00A3588A"/>
    <w:rsid w:val="00A40BDB"/>
    <w:rsid w:val="00A45483"/>
    <w:rsid w:val="00A474B0"/>
    <w:rsid w:val="00A51D63"/>
    <w:rsid w:val="00A76B64"/>
    <w:rsid w:val="00AA0047"/>
    <w:rsid w:val="00AA7D86"/>
    <w:rsid w:val="00AB4DC6"/>
    <w:rsid w:val="00AF58CC"/>
    <w:rsid w:val="00B14FEF"/>
    <w:rsid w:val="00B40227"/>
    <w:rsid w:val="00B66020"/>
    <w:rsid w:val="00B6659F"/>
    <w:rsid w:val="00B70506"/>
    <w:rsid w:val="00B74793"/>
    <w:rsid w:val="00B90532"/>
    <w:rsid w:val="00B91471"/>
    <w:rsid w:val="00B920BC"/>
    <w:rsid w:val="00B96EED"/>
    <w:rsid w:val="00BA271D"/>
    <w:rsid w:val="00BA5ED1"/>
    <w:rsid w:val="00BB1CB2"/>
    <w:rsid w:val="00BC3DAB"/>
    <w:rsid w:val="00BD290B"/>
    <w:rsid w:val="00C00D70"/>
    <w:rsid w:val="00C13D2F"/>
    <w:rsid w:val="00C165A1"/>
    <w:rsid w:val="00C16DA7"/>
    <w:rsid w:val="00C17CFF"/>
    <w:rsid w:val="00C52718"/>
    <w:rsid w:val="00C55371"/>
    <w:rsid w:val="00C6186A"/>
    <w:rsid w:val="00C63288"/>
    <w:rsid w:val="00C73005"/>
    <w:rsid w:val="00C7505F"/>
    <w:rsid w:val="00C90F6B"/>
    <w:rsid w:val="00C9532D"/>
    <w:rsid w:val="00C96A65"/>
    <w:rsid w:val="00CB62E4"/>
    <w:rsid w:val="00CB7D6B"/>
    <w:rsid w:val="00CD2C72"/>
    <w:rsid w:val="00CD3A63"/>
    <w:rsid w:val="00CD76DF"/>
    <w:rsid w:val="00CD7811"/>
    <w:rsid w:val="00CE3859"/>
    <w:rsid w:val="00CF01EF"/>
    <w:rsid w:val="00D02C27"/>
    <w:rsid w:val="00D3096D"/>
    <w:rsid w:val="00D3747A"/>
    <w:rsid w:val="00D47520"/>
    <w:rsid w:val="00D552DA"/>
    <w:rsid w:val="00D85896"/>
    <w:rsid w:val="00D85E34"/>
    <w:rsid w:val="00D8687B"/>
    <w:rsid w:val="00D87EB3"/>
    <w:rsid w:val="00D93534"/>
    <w:rsid w:val="00DA5AD0"/>
    <w:rsid w:val="00DC1195"/>
    <w:rsid w:val="00DD16B4"/>
    <w:rsid w:val="00DD4A21"/>
    <w:rsid w:val="00DD5A4E"/>
    <w:rsid w:val="00DE0996"/>
    <w:rsid w:val="00DE26CB"/>
    <w:rsid w:val="00DE742B"/>
    <w:rsid w:val="00DF0BE4"/>
    <w:rsid w:val="00DF335A"/>
    <w:rsid w:val="00DF5E2A"/>
    <w:rsid w:val="00DF74E3"/>
    <w:rsid w:val="00E006F8"/>
    <w:rsid w:val="00E0698B"/>
    <w:rsid w:val="00E10770"/>
    <w:rsid w:val="00E125DF"/>
    <w:rsid w:val="00E15B0C"/>
    <w:rsid w:val="00E22436"/>
    <w:rsid w:val="00E334FF"/>
    <w:rsid w:val="00E34A90"/>
    <w:rsid w:val="00E44E5A"/>
    <w:rsid w:val="00E604E1"/>
    <w:rsid w:val="00E62C78"/>
    <w:rsid w:val="00E62DED"/>
    <w:rsid w:val="00E64DB5"/>
    <w:rsid w:val="00E769CB"/>
    <w:rsid w:val="00E77482"/>
    <w:rsid w:val="00E810BF"/>
    <w:rsid w:val="00E8542D"/>
    <w:rsid w:val="00E931F5"/>
    <w:rsid w:val="00EA137A"/>
    <w:rsid w:val="00EA409D"/>
    <w:rsid w:val="00EA5738"/>
    <w:rsid w:val="00EB536D"/>
    <w:rsid w:val="00EC3939"/>
    <w:rsid w:val="00EC3ABD"/>
    <w:rsid w:val="00EC42B8"/>
    <w:rsid w:val="00ED3DF7"/>
    <w:rsid w:val="00ED4DD3"/>
    <w:rsid w:val="00EE433E"/>
    <w:rsid w:val="00EE58D7"/>
    <w:rsid w:val="00EF32E6"/>
    <w:rsid w:val="00F15D61"/>
    <w:rsid w:val="00F16422"/>
    <w:rsid w:val="00F26ECD"/>
    <w:rsid w:val="00F3788A"/>
    <w:rsid w:val="00F43C33"/>
    <w:rsid w:val="00F46A9A"/>
    <w:rsid w:val="00F47689"/>
    <w:rsid w:val="00F522CB"/>
    <w:rsid w:val="00F52EB1"/>
    <w:rsid w:val="00F574D8"/>
    <w:rsid w:val="00F771B1"/>
    <w:rsid w:val="00F87958"/>
    <w:rsid w:val="00F96E1D"/>
    <w:rsid w:val="00FA1ECF"/>
    <w:rsid w:val="00FB335B"/>
    <w:rsid w:val="00FB7805"/>
    <w:rsid w:val="00FC2180"/>
    <w:rsid w:val="00FC3ECB"/>
    <w:rsid w:val="00FC5F05"/>
    <w:rsid w:val="00FC6D8B"/>
    <w:rsid w:val="00FD5154"/>
    <w:rsid w:val="00FD7CF8"/>
    <w:rsid w:val="00FD7F6A"/>
    <w:rsid w:val="00FE0920"/>
    <w:rsid w:val="00FE11D6"/>
    <w:rsid w:val="00FF50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C972-BAD0-4964-A37D-4DA686A5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412C8C"/>
    <w:pPr>
      <w:keepNext/>
      <w:keepLines/>
      <w:spacing w:after="203" w:line="265" w:lineRule="auto"/>
      <w:ind w:left="293" w:hanging="10"/>
      <w:jc w:val="center"/>
      <w:outlineLvl w:val="0"/>
    </w:pPr>
    <w:rPr>
      <w:rFonts w:ascii="Times New Roman" w:eastAsia="Times New Roman" w:hAnsi="Times New Roman" w:cs="Times New Roman"/>
      <w:b/>
      <w:color w:val="181717"/>
      <w:sz w:val="28"/>
      <w:lang w:eastAsia="pt-BR"/>
    </w:rPr>
  </w:style>
  <w:style w:type="paragraph" w:styleId="Ttulo2">
    <w:name w:val="heading 2"/>
    <w:next w:val="Normal"/>
    <w:link w:val="Ttulo2Char"/>
    <w:uiPriority w:val="9"/>
    <w:unhideWhenUsed/>
    <w:qFormat/>
    <w:rsid w:val="00412C8C"/>
    <w:pPr>
      <w:keepNext/>
      <w:keepLines/>
      <w:spacing w:after="159" w:line="260" w:lineRule="auto"/>
      <w:ind w:left="577" w:hanging="10"/>
      <w:outlineLvl w:val="1"/>
    </w:pPr>
    <w:rPr>
      <w:rFonts w:ascii="Times New Roman" w:eastAsia="Times New Roman" w:hAnsi="Times New Roman" w:cs="Times New Roman"/>
      <w:b/>
      <w:color w:val="18171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5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514A"/>
  </w:style>
  <w:style w:type="paragraph" w:styleId="Rodap">
    <w:name w:val="footer"/>
    <w:basedOn w:val="Normal"/>
    <w:link w:val="RodapChar"/>
    <w:uiPriority w:val="99"/>
    <w:unhideWhenUsed/>
    <w:rsid w:val="0098514A"/>
    <w:pPr>
      <w:tabs>
        <w:tab w:val="center" w:pos="4252"/>
        <w:tab w:val="right" w:pos="8504"/>
      </w:tabs>
      <w:spacing w:after="0" w:line="240" w:lineRule="auto"/>
    </w:pPr>
  </w:style>
  <w:style w:type="character" w:customStyle="1" w:styleId="RodapChar">
    <w:name w:val="Rodapé Char"/>
    <w:basedOn w:val="Fontepargpadro"/>
    <w:link w:val="Rodap"/>
    <w:uiPriority w:val="99"/>
    <w:rsid w:val="0098514A"/>
  </w:style>
  <w:style w:type="paragraph" w:styleId="Textodenotaderodap">
    <w:name w:val="footnote text"/>
    <w:basedOn w:val="Normal"/>
    <w:link w:val="TextodenotaderodapChar"/>
    <w:uiPriority w:val="99"/>
    <w:semiHidden/>
    <w:unhideWhenUsed/>
    <w:rsid w:val="002D6F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6FB4"/>
    <w:rPr>
      <w:sz w:val="20"/>
      <w:szCs w:val="20"/>
    </w:rPr>
  </w:style>
  <w:style w:type="character" w:styleId="Refdenotaderodap">
    <w:name w:val="footnote reference"/>
    <w:basedOn w:val="Fontepargpadro"/>
    <w:uiPriority w:val="99"/>
    <w:semiHidden/>
    <w:unhideWhenUsed/>
    <w:rsid w:val="002D6FB4"/>
    <w:rPr>
      <w:vertAlign w:val="superscript"/>
    </w:rPr>
  </w:style>
  <w:style w:type="paragraph" w:styleId="NormalWeb">
    <w:name w:val="Normal (Web)"/>
    <w:basedOn w:val="Normal"/>
    <w:uiPriority w:val="99"/>
    <w:unhideWhenUsed/>
    <w:rsid w:val="00E62C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C78"/>
    <w:rPr>
      <w:color w:val="0000FF"/>
      <w:u w:val="single"/>
    </w:rPr>
  </w:style>
  <w:style w:type="character" w:styleId="Forte">
    <w:name w:val="Strong"/>
    <w:basedOn w:val="Fontepargpadro"/>
    <w:uiPriority w:val="22"/>
    <w:qFormat/>
    <w:rsid w:val="00E62C78"/>
    <w:rPr>
      <w:b/>
      <w:bCs/>
    </w:rPr>
  </w:style>
  <w:style w:type="paragraph" w:customStyle="1" w:styleId="footnotedescription">
    <w:name w:val="footnote description"/>
    <w:next w:val="Normal"/>
    <w:link w:val="footnotedescriptionChar"/>
    <w:hidden/>
    <w:rsid w:val="002B3B9E"/>
    <w:pPr>
      <w:spacing w:after="0"/>
    </w:pPr>
    <w:rPr>
      <w:rFonts w:ascii="Times New Roman" w:eastAsia="Times New Roman" w:hAnsi="Times New Roman" w:cs="Times New Roman"/>
      <w:color w:val="181717"/>
      <w:sz w:val="18"/>
      <w:lang w:eastAsia="pt-BR"/>
    </w:rPr>
  </w:style>
  <w:style w:type="character" w:customStyle="1" w:styleId="footnotedescriptionChar">
    <w:name w:val="footnote description Char"/>
    <w:link w:val="footnotedescription"/>
    <w:rsid w:val="002B3B9E"/>
    <w:rPr>
      <w:rFonts w:ascii="Times New Roman" w:eastAsia="Times New Roman" w:hAnsi="Times New Roman" w:cs="Times New Roman"/>
      <w:color w:val="181717"/>
      <w:sz w:val="18"/>
      <w:lang w:eastAsia="pt-BR"/>
    </w:rPr>
  </w:style>
  <w:style w:type="character" w:customStyle="1" w:styleId="footnotemark">
    <w:name w:val="footnote mark"/>
    <w:hidden/>
    <w:rsid w:val="002B3B9E"/>
    <w:rPr>
      <w:rFonts w:ascii="Times New Roman" w:eastAsia="Times New Roman" w:hAnsi="Times New Roman" w:cs="Times New Roman"/>
      <w:color w:val="181717"/>
      <w:sz w:val="16"/>
      <w:vertAlign w:val="superscript"/>
    </w:rPr>
  </w:style>
  <w:style w:type="character" w:customStyle="1" w:styleId="Ttulo1Char">
    <w:name w:val="Título 1 Char"/>
    <w:basedOn w:val="Fontepargpadro"/>
    <w:link w:val="Ttulo1"/>
    <w:uiPriority w:val="9"/>
    <w:rsid w:val="00412C8C"/>
    <w:rPr>
      <w:rFonts w:ascii="Times New Roman" w:eastAsia="Times New Roman" w:hAnsi="Times New Roman" w:cs="Times New Roman"/>
      <w:b/>
      <w:color w:val="181717"/>
      <w:sz w:val="28"/>
      <w:lang w:eastAsia="pt-BR"/>
    </w:rPr>
  </w:style>
  <w:style w:type="character" w:customStyle="1" w:styleId="Ttulo2Char">
    <w:name w:val="Título 2 Char"/>
    <w:basedOn w:val="Fontepargpadro"/>
    <w:link w:val="Ttulo2"/>
    <w:rsid w:val="00412C8C"/>
    <w:rPr>
      <w:rFonts w:ascii="Times New Roman" w:eastAsia="Times New Roman" w:hAnsi="Times New Roman" w:cs="Times New Roman"/>
      <w:b/>
      <w:color w:val="181717"/>
      <w:lang w:eastAsia="pt-BR"/>
    </w:rPr>
  </w:style>
  <w:style w:type="paragraph" w:styleId="Reviso">
    <w:name w:val="Revision"/>
    <w:hidden/>
    <w:uiPriority w:val="99"/>
    <w:semiHidden/>
    <w:rsid w:val="00420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06147">
      <w:bodyDiv w:val="1"/>
      <w:marLeft w:val="0"/>
      <w:marRight w:val="0"/>
      <w:marTop w:val="0"/>
      <w:marBottom w:val="0"/>
      <w:divBdr>
        <w:top w:val="none" w:sz="0" w:space="0" w:color="auto"/>
        <w:left w:val="none" w:sz="0" w:space="0" w:color="auto"/>
        <w:bottom w:val="none" w:sz="0" w:space="0" w:color="auto"/>
        <w:right w:val="none" w:sz="0" w:space="0" w:color="auto"/>
      </w:divBdr>
      <w:divsChild>
        <w:div w:id="528954346">
          <w:marLeft w:val="0"/>
          <w:marRight w:val="0"/>
          <w:marTop w:val="0"/>
          <w:marBottom w:val="0"/>
          <w:divBdr>
            <w:top w:val="none" w:sz="0" w:space="0" w:color="auto"/>
            <w:left w:val="none" w:sz="0" w:space="0" w:color="auto"/>
            <w:bottom w:val="none" w:sz="0" w:space="0" w:color="auto"/>
            <w:right w:val="none" w:sz="0" w:space="0" w:color="auto"/>
          </w:divBdr>
        </w:div>
        <w:div w:id="904150081">
          <w:marLeft w:val="0"/>
          <w:marRight w:val="0"/>
          <w:marTop w:val="0"/>
          <w:marBottom w:val="0"/>
          <w:divBdr>
            <w:top w:val="none" w:sz="0" w:space="0" w:color="auto"/>
            <w:left w:val="none" w:sz="0" w:space="0" w:color="auto"/>
            <w:bottom w:val="none" w:sz="0" w:space="0" w:color="auto"/>
            <w:right w:val="none" w:sz="0" w:space="0" w:color="auto"/>
          </w:divBdr>
        </w:div>
        <w:div w:id="367296488">
          <w:marLeft w:val="0"/>
          <w:marRight w:val="0"/>
          <w:marTop w:val="0"/>
          <w:marBottom w:val="0"/>
          <w:divBdr>
            <w:top w:val="none" w:sz="0" w:space="0" w:color="auto"/>
            <w:left w:val="none" w:sz="0" w:space="0" w:color="auto"/>
            <w:bottom w:val="none" w:sz="0" w:space="0" w:color="auto"/>
            <w:right w:val="none" w:sz="0" w:space="0" w:color="auto"/>
          </w:divBdr>
        </w:div>
        <w:div w:id="490297352">
          <w:marLeft w:val="0"/>
          <w:marRight w:val="0"/>
          <w:marTop w:val="0"/>
          <w:marBottom w:val="0"/>
          <w:divBdr>
            <w:top w:val="none" w:sz="0" w:space="0" w:color="auto"/>
            <w:left w:val="none" w:sz="0" w:space="0" w:color="auto"/>
            <w:bottom w:val="none" w:sz="0" w:space="0" w:color="auto"/>
            <w:right w:val="none" w:sz="0" w:space="0" w:color="auto"/>
          </w:divBdr>
        </w:div>
        <w:div w:id="1337418518">
          <w:marLeft w:val="0"/>
          <w:marRight w:val="0"/>
          <w:marTop w:val="0"/>
          <w:marBottom w:val="0"/>
          <w:divBdr>
            <w:top w:val="none" w:sz="0" w:space="0" w:color="auto"/>
            <w:left w:val="none" w:sz="0" w:space="0" w:color="auto"/>
            <w:bottom w:val="none" w:sz="0" w:space="0" w:color="auto"/>
            <w:right w:val="none" w:sz="0" w:space="0" w:color="auto"/>
          </w:divBdr>
        </w:div>
        <w:div w:id="1981155350">
          <w:marLeft w:val="0"/>
          <w:marRight w:val="0"/>
          <w:marTop w:val="0"/>
          <w:marBottom w:val="0"/>
          <w:divBdr>
            <w:top w:val="none" w:sz="0" w:space="0" w:color="auto"/>
            <w:left w:val="none" w:sz="0" w:space="0" w:color="auto"/>
            <w:bottom w:val="none" w:sz="0" w:space="0" w:color="auto"/>
            <w:right w:val="none" w:sz="0" w:space="0" w:color="auto"/>
          </w:divBdr>
        </w:div>
        <w:div w:id="824396607">
          <w:marLeft w:val="0"/>
          <w:marRight w:val="0"/>
          <w:marTop w:val="0"/>
          <w:marBottom w:val="0"/>
          <w:divBdr>
            <w:top w:val="none" w:sz="0" w:space="0" w:color="auto"/>
            <w:left w:val="none" w:sz="0" w:space="0" w:color="auto"/>
            <w:bottom w:val="dotted" w:sz="6" w:space="0" w:color="AAA68D"/>
            <w:right w:val="none" w:sz="0" w:space="0" w:color="auto"/>
          </w:divBdr>
        </w:div>
      </w:divsChild>
    </w:div>
    <w:div w:id="1576040603">
      <w:bodyDiv w:val="1"/>
      <w:marLeft w:val="0"/>
      <w:marRight w:val="0"/>
      <w:marTop w:val="0"/>
      <w:marBottom w:val="0"/>
      <w:divBdr>
        <w:top w:val="none" w:sz="0" w:space="0" w:color="auto"/>
        <w:left w:val="none" w:sz="0" w:space="0" w:color="auto"/>
        <w:bottom w:val="none" w:sz="0" w:space="0" w:color="auto"/>
        <w:right w:val="none" w:sz="0" w:space="0" w:color="auto"/>
      </w:divBdr>
    </w:div>
    <w:div w:id="17323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F2DC-04C5-45D1-848F-2E23D662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6388</Words>
  <Characters>34497</Characters>
  <Application>Microsoft Office Word</Application>
  <DocSecurity>0</DocSecurity>
  <Lines>287</Lines>
  <Paragraphs>81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Compromisso Declarado com a Educação Pública</vt:lpstr>
      <vt:lpstr>    A América Inglesa por Inspiração</vt:lpstr>
    </vt:vector>
  </TitlesOfParts>
  <Company/>
  <LinksUpToDate>false</LinksUpToDate>
  <CharactersWithSpaces>40804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Morais</dc:creator>
  <cp:keywords/>
  <dc:description/>
  <cp:lastModifiedBy>Lindberg Morais</cp:lastModifiedBy>
  <cp:revision>3</cp:revision>
  <dcterms:created xsi:type="dcterms:W3CDTF">2018-08-30T06:51:00Z</dcterms:created>
  <dcterms:modified xsi:type="dcterms:W3CDTF">2018-08-31T13:11:00Z</dcterms:modified>
</cp:coreProperties>
</file>