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C98E6" w14:textId="05A1F320" w:rsidR="001B2937" w:rsidRPr="00F562CD" w:rsidRDefault="007763C5" w:rsidP="00312B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2CD">
        <w:rPr>
          <w:rFonts w:ascii="Times New Roman" w:hAnsi="Times New Roman" w:cs="Times New Roman"/>
          <w:b/>
          <w:bCs/>
          <w:sz w:val="24"/>
          <w:szCs w:val="24"/>
        </w:rPr>
        <w:t>Desafio diagnóstico da síndrome de lise tumoral</w:t>
      </w:r>
      <w:r w:rsidR="00F109E2" w:rsidRPr="00F562CD">
        <w:rPr>
          <w:rFonts w:ascii="Times New Roman" w:hAnsi="Times New Roman" w:cs="Times New Roman"/>
          <w:b/>
          <w:bCs/>
          <w:sz w:val="24"/>
          <w:szCs w:val="24"/>
        </w:rPr>
        <w:t xml:space="preserve"> em emergência</w:t>
      </w:r>
      <w:r w:rsidR="003769D9" w:rsidRPr="00F562CD">
        <w:rPr>
          <w:rFonts w:ascii="Times New Roman" w:hAnsi="Times New Roman" w:cs="Times New Roman"/>
          <w:b/>
          <w:bCs/>
          <w:sz w:val="24"/>
          <w:szCs w:val="24"/>
        </w:rPr>
        <w:t>: revisão de literatura</w:t>
      </w:r>
    </w:p>
    <w:p w14:paraId="137A646B" w14:textId="3C762746" w:rsidR="001B2937" w:rsidRPr="00F562CD" w:rsidRDefault="001B2937">
      <w:pPr>
        <w:rPr>
          <w:rFonts w:ascii="Times New Roman" w:hAnsi="Times New Roman" w:cs="Times New Roman"/>
          <w:sz w:val="24"/>
          <w:szCs w:val="24"/>
        </w:rPr>
      </w:pPr>
    </w:p>
    <w:p w14:paraId="1BCD6CEB" w14:textId="37996ED8" w:rsidR="001B2937" w:rsidRPr="00F562CD" w:rsidRDefault="001B2937" w:rsidP="00FC364A">
      <w:pPr>
        <w:jc w:val="both"/>
        <w:rPr>
          <w:rFonts w:ascii="Times New Roman" w:hAnsi="Times New Roman" w:cs="Times New Roman"/>
          <w:sz w:val="24"/>
          <w:szCs w:val="24"/>
        </w:rPr>
      </w:pPr>
      <w:r w:rsidRPr="00F562CD">
        <w:rPr>
          <w:rFonts w:ascii="Times New Roman" w:hAnsi="Times New Roman" w:cs="Times New Roman"/>
          <w:sz w:val="24"/>
          <w:szCs w:val="24"/>
        </w:rPr>
        <w:t>Izabella Gomes de Souza</w:t>
      </w:r>
      <w:r w:rsidRPr="00F562C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562CD">
        <w:rPr>
          <w:rFonts w:ascii="Times New Roman" w:hAnsi="Times New Roman" w:cs="Times New Roman"/>
          <w:sz w:val="24"/>
          <w:szCs w:val="24"/>
        </w:rPr>
        <w:t>*, Déborah Helena Pereira Pinheiro</w:t>
      </w:r>
      <w:r w:rsidR="00390D31" w:rsidRPr="00F562C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562CD">
        <w:rPr>
          <w:rFonts w:ascii="Times New Roman" w:hAnsi="Times New Roman" w:cs="Times New Roman"/>
          <w:sz w:val="24"/>
          <w:szCs w:val="24"/>
        </w:rPr>
        <w:t>, Gil Guimarães Barbosa Trivelli</w:t>
      </w:r>
      <w:r w:rsidR="00390D31" w:rsidRPr="00F562C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562CD">
        <w:rPr>
          <w:rFonts w:ascii="Times New Roman" w:hAnsi="Times New Roman" w:cs="Times New Roman"/>
          <w:sz w:val="24"/>
          <w:szCs w:val="24"/>
        </w:rPr>
        <w:t>, Rafaella Melo Macedo</w:t>
      </w:r>
      <w:r w:rsidR="00390D31" w:rsidRPr="00F562C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562CD">
        <w:rPr>
          <w:rFonts w:ascii="Times New Roman" w:hAnsi="Times New Roman" w:cs="Times New Roman"/>
          <w:sz w:val="24"/>
          <w:szCs w:val="24"/>
        </w:rPr>
        <w:t>, Verônica Alcântara Cardoso Duarte Oliveira</w:t>
      </w:r>
      <w:r w:rsidR="00390D31" w:rsidRPr="00F562C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562CD">
        <w:rPr>
          <w:rFonts w:ascii="Times New Roman" w:hAnsi="Times New Roman" w:cs="Times New Roman"/>
          <w:sz w:val="24"/>
          <w:szCs w:val="24"/>
        </w:rPr>
        <w:t xml:space="preserve">, João Ormindo </w:t>
      </w:r>
      <w:r w:rsidR="00FC364A" w:rsidRPr="00F562CD">
        <w:rPr>
          <w:rFonts w:ascii="Times New Roman" w:hAnsi="Times New Roman" w:cs="Times New Roman"/>
          <w:sz w:val="24"/>
          <w:szCs w:val="24"/>
        </w:rPr>
        <w:t>Beltrão</w:t>
      </w:r>
      <w:r w:rsidR="00FC364A" w:rsidRPr="00F562CD">
        <w:rPr>
          <w:rFonts w:ascii="Times New Roman" w:hAnsi="Times New Roman" w:cs="Times New Roman"/>
          <w:sz w:val="24"/>
          <w:szCs w:val="24"/>
        </w:rPr>
        <w:t xml:space="preserve"> </w:t>
      </w:r>
      <w:r w:rsidRPr="00F562CD">
        <w:rPr>
          <w:rFonts w:ascii="Times New Roman" w:hAnsi="Times New Roman" w:cs="Times New Roman"/>
          <w:sz w:val="24"/>
          <w:szCs w:val="24"/>
        </w:rPr>
        <w:t>Barros</w:t>
      </w:r>
      <w:r w:rsidR="00390D31" w:rsidRPr="00F562C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1675B02" w14:textId="0341DFDF" w:rsidR="00390D31" w:rsidRPr="00F562CD" w:rsidRDefault="00390D31" w:rsidP="00FC364A">
      <w:pPr>
        <w:jc w:val="both"/>
        <w:rPr>
          <w:rFonts w:ascii="Times New Roman" w:hAnsi="Times New Roman" w:cs="Times New Roman"/>
          <w:sz w:val="24"/>
          <w:szCs w:val="24"/>
        </w:rPr>
      </w:pPr>
      <w:r w:rsidRPr="00F562C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562CD">
        <w:rPr>
          <w:rFonts w:ascii="Times New Roman" w:hAnsi="Times New Roman" w:cs="Times New Roman"/>
          <w:sz w:val="24"/>
          <w:szCs w:val="24"/>
        </w:rPr>
        <w:t>Discente do Centro Universitário UniEVANGELICA</w:t>
      </w:r>
    </w:p>
    <w:p w14:paraId="03B80466" w14:textId="4D5D4EEA" w:rsidR="00390D31" w:rsidRPr="00F562CD" w:rsidRDefault="00390D31" w:rsidP="00FC364A">
      <w:pPr>
        <w:jc w:val="both"/>
        <w:rPr>
          <w:rFonts w:ascii="Times New Roman" w:hAnsi="Times New Roman" w:cs="Times New Roman"/>
          <w:sz w:val="24"/>
          <w:szCs w:val="24"/>
        </w:rPr>
      </w:pPr>
      <w:r w:rsidRPr="00F562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562CD">
        <w:rPr>
          <w:rFonts w:ascii="Times New Roman" w:hAnsi="Times New Roman" w:cs="Times New Roman"/>
          <w:sz w:val="24"/>
          <w:szCs w:val="24"/>
        </w:rPr>
        <w:t xml:space="preserve"> Docente do Centro Universitário UniEVANGELICA</w:t>
      </w:r>
    </w:p>
    <w:p w14:paraId="5064249D" w14:textId="670D3998" w:rsidR="001B2937" w:rsidRPr="00F562CD" w:rsidRDefault="001B2937" w:rsidP="00FC364A">
      <w:pPr>
        <w:jc w:val="both"/>
        <w:rPr>
          <w:rFonts w:ascii="Times New Roman" w:hAnsi="Times New Roman" w:cs="Times New Roman"/>
          <w:sz w:val="24"/>
          <w:szCs w:val="24"/>
        </w:rPr>
      </w:pPr>
      <w:r w:rsidRPr="00F562CD">
        <w:rPr>
          <w:rFonts w:ascii="Times New Roman" w:hAnsi="Times New Roman" w:cs="Times New Roman"/>
          <w:sz w:val="24"/>
          <w:szCs w:val="24"/>
        </w:rPr>
        <w:t xml:space="preserve">*Autor correspondente: </w:t>
      </w:r>
      <w:hyperlink r:id="rId4" w:history="1">
        <w:r w:rsidRPr="00F562CD">
          <w:rPr>
            <w:rStyle w:val="Hyperlink"/>
            <w:rFonts w:ascii="Times New Roman" w:hAnsi="Times New Roman" w:cs="Times New Roman"/>
            <w:sz w:val="24"/>
            <w:szCs w:val="24"/>
          </w:rPr>
          <w:t>izabellagomes98@hotmail.com</w:t>
        </w:r>
      </w:hyperlink>
    </w:p>
    <w:p w14:paraId="6BAB708E" w14:textId="77777777" w:rsidR="001B2937" w:rsidRPr="00F562CD" w:rsidRDefault="001B2937" w:rsidP="00FC36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5F9674" w14:textId="29710937" w:rsidR="003769D9" w:rsidRPr="00F562CD" w:rsidRDefault="001B2937" w:rsidP="00FC364A">
      <w:pPr>
        <w:jc w:val="both"/>
        <w:rPr>
          <w:rFonts w:ascii="Times New Roman" w:hAnsi="Times New Roman" w:cs="Times New Roman"/>
          <w:sz w:val="24"/>
          <w:szCs w:val="24"/>
        </w:rPr>
      </w:pPr>
      <w:r w:rsidRPr="00F562CD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3769D9" w:rsidRPr="00F562CD">
        <w:rPr>
          <w:rFonts w:ascii="Times New Roman" w:hAnsi="Times New Roman" w:cs="Times New Roman"/>
          <w:sz w:val="24"/>
          <w:szCs w:val="24"/>
        </w:rPr>
        <w:t xml:space="preserve"> A síndrome d</w:t>
      </w:r>
      <w:r w:rsidR="007763C5" w:rsidRPr="00F562CD">
        <w:rPr>
          <w:rFonts w:ascii="Times New Roman" w:hAnsi="Times New Roman" w:cs="Times New Roman"/>
          <w:sz w:val="24"/>
          <w:szCs w:val="24"/>
        </w:rPr>
        <w:t>e</w:t>
      </w:r>
      <w:r w:rsidR="003769D9" w:rsidRPr="00F562CD">
        <w:rPr>
          <w:rFonts w:ascii="Times New Roman" w:hAnsi="Times New Roman" w:cs="Times New Roman"/>
          <w:sz w:val="24"/>
          <w:szCs w:val="24"/>
        </w:rPr>
        <w:t xml:space="preserve"> lise tumoral</w:t>
      </w:r>
      <w:r w:rsidR="002B255E" w:rsidRPr="00F562CD">
        <w:rPr>
          <w:rFonts w:ascii="Times New Roman" w:hAnsi="Times New Roman" w:cs="Times New Roman"/>
          <w:sz w:val="24"/>
          <w:szCs w:val="24"/>
        </w:rPr>
        <w:t xml:space="preserve"> (SLT)</w:t>
      </w:r>
      <w:r w:rsidR="003769D9" w:rsidRPr="00F562CD">
        <w:rPr>
          <w:rFonts w:ascii="Times New Roman" w:hAnsi="Times New Roman" w:cs="Times New Roman"/>
          <w:sz w:val="24"/>
          <w:szCs w:val="24"/>
        </w:rPr>
        <w:t xml:space="preserve"> trata-se</w:t>
      </w:r>
      <w:r w:rsidR="00523285" w:rsidRPr="00F562CD">
        <w:rPr>
          <w:rFonts w:ascii="Times New Roman" w:hAnsi="Times New Roman" w:cs="Times New Roman"/>
          <w:sz w:val="24"/>
          <w:szCs w:val="24"/>
        </w:rPr>
        <w:t xml:space="preserve"> de uma emergência oncológica</w:t>
      </w:r>
      <w:r w:rsidR="00FC364A" w:rsidRPr="00F562CD">
        <w:rPr>
          <w:rFonts w:ascii="Times New Roman" w:hAnsi="Times New Roman" w:cs="Times New Roman"/>
          <w:sz w:val="24"/>
          <w:szCs w:val="24"/>
        </w:rPr>
        <w:t>, sendo causada pela lise maciça de células tumorais, de forma espontânea ou causada pelo tratamento oncológico. Tem se a liberação de grande quantidade de eletrólitos intracelulares e produtos do metabolismo dos ácidos nucléicos</w:t>
      </w:r>
      <w:r w:rsidR="00F562CD">
        <w:rPr>
          <w:rFonts w:ascii="Times New Roman" w:hAnsi="Times New Roman" w:cs="Times New Roman"/>
          <w:sz w:val="24"/>
          <w:szCs w:val="24"/>
        </w:rPr>
        <w:t xml:space="preserve"> (KAMEO et al, 2018)</w:t>
      </w:r>
      <w:r w:rsidR="00FC364A" w:rsidRPr="00F562CD">
        <w:rPr>
          <w:rFonts w:ascii="Times New Roman" w:hAnsi="Times New Roman" w:cs="Times New Roman"/>
          <w:sz w:val="24"/>
          <w:szCs w:val="24"/>
        </w:rPr>
        <w:t>.</w:t>
      </w:r>
      <w:r w:rsidR="00834163" w:rsidRPr="00F562CD">
        <w:rPr>
          <w:rFonts w:ascii="Times New Roman" w:hAnsi="Times New Roman" w:cs="Times New Roman"/>
          <w:sz w:val="24"/>
          <w:szCs w:val="24"/>
        </w:rPr>
        <w:t xml:space="preserve"> Por se tratar de um quadro clínico grave, erros ou atrasos no atendimento de urgência e emergência podem ser fatais ou acarretarem em danos irreversíveis.</w:t>
      </w:r>
      <w:r w:rsidR="006B6719" w:rsidRPr="00F562CD">
        <w:rPr>
          <w:rFonts w:ascii="Times New Roman" w:hAnsi="Times New Roman" w:cs="Times New Roman"/>
          <w:sz w:val="24"/>
          <w:szCs w:val="24"/>
        </w:rPr>
        <w:t xml:space="preserve"> A incidência da SLT varia conforme o tipo de neoplasia</w:t>
      </w:r>
      <w:r w:rsidR="00F109E2" w:rsidRPr="00F562CD">
        <w:rPr>
          <w:rFonts w:ascii="Times New Roman" w:hAnsi="Times New Roman" w:cs="Times New Roman"/>
          <w:sz w:val="24"/>
          <w:szCs w:val="24"/>
        </w:rPr>
        <w:t>, da terapia citotóxica usada e da adoção de adequada estratégia preventiva.</w:t>
      </w:r>
      <w:r w:rsidR="00297143" w:rsidRPr="00F562CD">
        <w:rPr>
          <w:rFonts w:ascii="Times New Roman" w:hAnsi="Times New Roman" w:cs="Times New Roman"/>
          <w:sz w:val="24"/>
          <w:szCs w:val="24"/>
        </w:rPr>
        <w:t xml:space="preserve"> </w:t>
      </w:r>
      <w:r w:rsidRPr="00F562CD">
        <w:rPr>
          <w:rFonts w:ascii="Times New Roman" w:hAnsi="Times New Roman" w:cs="Times New Roman"/>
          <w:b/>
          <w:bCs/>
          <w:sz w:val="24"/>
          <w:szCs w:val="24"/>
        </w:rPr>
        <w:t>Objetivos:</w:t>
      </w:r>
      <w:r w:rsidR="003769D9" w:rsidRPr="00F562CD">
        <w:rPr>
          <w:rFonts w:ascii="Times New Roman" w:hAnsi="Times New Roman" w:cs="Times New Roman"/>
          <w:sz w:val="24"/>
          <w:szCs w:val="24"/>
        </w:rPr>
        <w:t xml:space="preserve"> Discutir os métodos de diagnóstico utilizados para determinar síndrome de lise tumoral.</w:t>
      </w:r>
      <w:r w:rsidR="00297143" w:rsidRPr="00F562CD">
        <w:rPr>
          <w:rFonts w:ascii="Times New Roman" w:hAnsi="Times New Roman" w:cs="Times New Roman"/>
          <w:sz w:val="24"/>
          <w:szCs w:val="24"/>
        </w:rPr>
        <w:t xml:space="preserve"> </w:t>
      </w:r>
      <w:r w:rsidRPr="00F562CD">
        <w:rPr>
          <w:rFonts w:ascii="Times New Roman" w:hAnsi="Times New Roman" w:cs="Times New Roman"/>
          <w:b/>
          <w:bCs/>
          <w:sz w:val="24"/>
          <w:szCs w:val="24"/>
        </w:rPr>
        <w:t>Métodos:</w:t>
      </w:r>
      <w:r w:rsidRPr="00F562CD">
        <w:rPr>
          <w:rFonts w:ascii="Times New Roman" w:hAnsi="Times New Roman" w:cs="Times New Roman"/>
          <w:sz w:val="24"/>
          <w:szCs w:val="24"/>
        </w:rPr>
        <w:t xml:space="preserve"> Trata-se de uma revisão sistemática de literatura, realizada por meio da pesquisa de artigos científicos nas bases de dados: SciELO e PubMed</w:t>
      </w:r>
      <w:r w:rsidR="00667FAF" w:rsidRPr="00F562CD">
        <w:rPr>
          <w:rFonts w:ascii="Times New Roman" w:hAnsi="Times New Roman" w:cs="Times New Roman"/>
          <w:sz w:val="24"/>
          <w:szCs w:val="24"/>
        </w:rPr>
        <w:t>, com os descritores “</w:t>
      </w:r>
      <w:r w:rsidR="00DB5065" w:rsidRPr="00F562CD">
        <w:rPr>
          <w:rFonts w:ascii="Times New Roman" w:hAnsi="Times New Roman" w:cs="Times New Roman"/>
          <w:sz w:val="24"/>
          <w:szCs w:val="24"/>
        </w:rPr>
        <w:t>síndrome de lise tumoral</w:t>
      </w:r>
      <w:r w:rsidR="00667FAF" w:rsidRPr="00F562CD">
        <w:rPr>
          <w:rFonts w:ascii="Times New Roman" w:hAnsi="Times New Roman" w:cs="Times New Roman"/>
          <w:sz w:val="24"/>
          <w:szCs w:val="24"/>
        </w:rPr>
        <w:t>” e “</w:t>
      </w:r>
      <w:r w:rsidR="00DB5065" w:rsidRPr="00F562CD">
        <w:rPr>
          <w:rFonts w:ascii="Times New Roman" w:hAnsi="Times New Roman" w:cs="Times New Roman"/>
          <w:sz w:val="24"/>
          <w:szCs w:val="24"/>
        </w:rPr>
        <w:t>emergência</w:t>
      </w:r>
      <w:r w:rsidR="00667FAF" w:rsidRPr="00F562CD">
        <w:rPr>
          <w:rFonts w:ascii="Times New Roman" w:hAnsi="Times New Roman" w:cs="Times New Roman"/>
          <w:sz w:val="24"/>
          <w:szCs w:val="24"/>
        </w:rPr>
        <w:t xml:space="preserve">”, que forma publicados entre 2018 a 2020, em língua inglesa, portuguesa e espanhola. Foram encontrados 50 artigos, dos quais, forma lidos os títulos e resumos. Para critério de inclusão, forma considerados artigos de revisões de literatura e estudos originais. Mediante a leitura das publicações na íntegra, 10 artigos foram considerados elegíveis para a confecção do </w:t>
      </w:r>
      <w:r w:rsidR="00DB5065" w:rsidRPr="00F562CD">
        <w:rPr>
          <w:rFonts w:ascii="Times New Roman" w:hAnsi="Times New Roman" w:cs="Times New Roman"/>
          <w:sz w:val="24"/>
          <w:szCs w:val="24"/>
        </w:rPr>
        <w:t xml:space="preserve">presente </w:t>
      </w:r>
      <w:r w:rsidR="00667FAF" w:rsidRPr="00F562CD">
        <w:rPr>
          <w:rFonts w:ascii="Times New Roman" w:hAnsi="Times New Roman" w:cs="Times New Roman"/>
          <w:sz w:val="24"/>
          <w:szCs w:val="24"/>
        </w:rPr>
        <w:t>estudo.</w:t>
      </w:r>
      <w:r w:rsidR="00297143" w:rsidRPr="00F562CD">
        <w:rPr>
          <w:rFonts w:ascii="Times New Roman" w:hAnsi="Times New Roman" w:cs="Times New Roman"/>
          <w:sz w:val="24"/>
          <w:szCs w:val="24"/>
        </w:rPr>
        <w:t xml:space="preserve"> </w:t>
      </w:r>
      <w:r w:rsidRPr="00F562CD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00FC364A" w:rsidRPr="00F562CD">
        <w:rPr>
          <w:rFonts w:ascii="Times New Roman" w:hAnsi="Times New Roman" w:cs="Times New Roman"/>
          <w:sz w:val="24"/>
          <w:szCs w:val="24"/>
        </w:rPr>
        <w:t xml:space="preserve"> </w:t>
      </w:r>
      <w:r w:rsidR="00834163" w:rsidRPr="00F562CD">
        <w:rPr>
          <w:rFonts w:ascii="Times New Roman" w:hAnsi="Times New Roman" w:cs="Times New Roman"/>
          <w:sz w:val="24"/>
          <w:szCs w:val="24"/>
        </w:rPr>
        <w:t xml:space="preserve">O diagnóstico da SLT tem como base </w:t>
      </w:r>
      <w:r w:rsidR="006B6719" w:rsidRPr="00F562CD">
        <w:rPr>
          <w:rFonts w:ascii="Times New Roman" w:hAnsi="Times New Roman" w:cs="Times New Roman"/>
          <w:sz w:val="24"/>
          <w:szCs w:val="24"/>
        </w:rPr>
        <w:t>n</w:t>
      </w:r>
      <w:r w:rsidR="00834163" w:rsidRPr="00F562CD">
        <w:rPr>
          <w:rFonts w:ascii="Times New Roman" w:hAnsi="Times New Roman" w:cs="Times New Roman"/>
          <w:sz w:val="24"/>
          <w:szCs w:val="24"/>
        </w:rPr>
        <w:t>o quadro clínico e laboratorial</w:t>
      </w:r>
      <w:r w:rsidR="006B6719" w:rsidRPr="00F562CD">
        <w:rPr>
          <w:rFonts w:ascii="Times New Roman" w:hAnsi="Times New Roman" w:cs="Times New Roman"/>
          <w:sz w:val="24"/>
          <w:szCs w:val="24"/>
        </w:rPr>
        <w:t xml:space="preserve"> segundo a classificação de Cairo-Bishop</w:t>
      </w:r>
      <w:r w:rsidR="00834163" w:rsidRPr="00F562CD">
        <w:rPr>
          <w:rFonts w:ascii="Times New Roman" w:hAnsi="Times New Roman" w:cs="Times New Roman"/>
          <w:sz w:val="24"/>
          <w:szCs w:val="24"/>
        </w:rPr>
        <w:t>. O quadro clínico se apresenta com náuseas, vômitos, astenia, arritmias secundarias a hipercalemia e hipo</w:t>
      </w:r>
      <w:r w:rsidR="00DB5065" w:rsidRPr="00F562CD">
        <w:rPr>
          <w:rFonts w:ascii="Times New Roman" w:hAnsi="Times New Roman" w:cs="Times New Roman"/>
          <w:sz w:val="24"/>
          <w:szCs w:val="24"/>
        </w:rPr>
        <w:t>calcemia, lesão renal aguda, convulsões e tetania, calcificação ectópica e síndrome da resposta inflamatória sistêmica (SIRS). No exames laboratoriais será visto hiperuricemia (≥ 8mg/dL ou aumento de 25% do valor basal), hipocalcemia (≤ 7mg/dL ou redução de 25% do valor basal), hipercalemia (</w:t>
      </w:r>
      <w:r w:rsidR="00DB5065" w:rsidRPr="00F562CD">
        <w:rPr>
          <w:rFonts w:ascii="Times New Roman" w:hAnsi="Times New Roman" w:cs="Times New Roman"/>
          <w:sz w:val="24"/>
          <w:szCs w:val="24"/>
        </w:rPr>
        <w:t xml:space="preserve">≥ </w:t>
      </w:r>
      <w:r w:rsidR="00DB5065" w:rsidRPr="00F562CD">
        <w:rPr>
          <w:rFonts w:ascii="Times New Roman" w:hAnsi="Times New Roman" w:cs="Times New Roman"/>
          <w:sz w:val="24"/>
          <w:szCs w:val="24"/>
        </w:rPr>
        <w:t>6</w:t>
      </w:r>
      <w:r w:rsidR="00DB5065" w:rsidRPr="00F562CD">
        <w:rPr>
          <w:rFonts w:ascii="Times New Roman" w:hAnsi="Times New Roman" w:cs="Times New Roman"/>
          <w:sz w:val="24"/>
          <w:szCs w:val="24"/>
        </w:rPr>
        <w:t>mg/dL ou aumento de 25% do valor basal)</w:t>
      </w:r>
      <w:r w:rsidR="00DB5065" w:rsidRPr="00F562CD">
        <w:rPr>
          <w:rFonts w:ascii="Times New Roman" w:hAnsi="Times New Roman" w:cs="Times New Roman"/>
          <w:sz w:val="24"/>
          <w:szCs w:val="24"/>
        </w:rPr>
        <w:t xml:space="preserve"> e hiperfosfatemia (</w:t>
      </w:r>
      <w:r w:rsidR="00DB5065" w:rsidRPr="00F562CD">
        <w:rPr>
          <w:rFonts w:ascii="Times New Roman" w:hAnsi="Times New Roman" w:cs="Times New Roman"/>
          <w:sz w:val="24"/>
          <w:szCs w:val="24"/>
        </w:rPr>
        <w:t xml:space="preserve">≥ </w:t>
      </w:r>
      <w:r w:rsidR="00DB5065" w:rsidRPr="00F562CD">
        <w:rPr>
          <w:rFonts w:ascii="Times New Roman" w:hAnsi="Times New Roman" w:cs="Times New Roman"/>
          <w:sz w:val="24"/>
          <w:szCs w:val="24"/>
        </w:rPr>
        <w:t>4,5</w:t>
      </w:r>
      <w:r w:rsidR="00DB5065" w:rsidRPr="00F562CD">
        <w:rPr>
          <w:rFonts w:ascii="Times New Roman" w:hAnsi="Times New Roman" w:cs="Times New Roman"/>
          <w:sz w:val="24"/>
          <w:szCs w:val="24"/>
        </w:rPr>
        <w:t>mg/dL ou aumento de 25% do valor basal)</w:t>
      </w:r>
      <w:r w:rsidR="006B3F3C">
        <w:rPr>
          <w:rFonts w:ascii="Times New Roman" w:hAnsi="Times New Roman" w:cs="Times New Roman"/>
          <w:sz w:val="24"/>
          <w:szCs w:val="24"/>
        </w:rPr>
        <w:t xml:space="preserve"> (DUBBS, 2018)</w:t>
      </w:r>
      <w:r w:rsidR="00DB5065" w:rsidRPr="00F562CD">
        <w:rPr>
          <w:rFonts w:ascii="Times New Roman" w:hAnsi="Times New Roman" w:cs="Times New Roman"/>
          <w:sz w:val="24"/>
          <w:szCs w:val="24"/>
        </w:rPr>
        <w:t xml:space="preserve">. </w:t>
      </w:r>
      <w:r w:rsidR="00312BF0" w:rsidRPr="00F562CD">
        <w:rPr>
          <w:rFonts w:ascii="Times New Roman" w:hAnsi="Times New Roman" w:cs="Times New Roman"/>
          <w:sz w:val="24"/>
          <w:szCs w:val="24"/>
        </w:rPr>
        <w:t>Se o paciente apresentar um dos testes laboratoriais alterados é descartada a SLT, já se houver dois ou mais testes com valores anormais sem sintomas há alto risco de lise celular os sintomas devem ser tratados. Para haver um diagnóstico de SLT, é preciso ter dois ou mais testes anormais com sintomas do quadro clínico.</w:t>
      </w:r>
      <w:r w:rsidR="00297143" w:rsidRPr="00F562CD">
        <w:rPr>
          <w:rFonts w:ascii="Times New Roman" w:hAnsi="Times New Roman" w:cs="Times New Roman"/>
          <w:sz w:val="24"/>
          <w:szCs w:val="24"/>
        </w:rPr>
        <w:t xml:space="preserve"> </w:t>
      </w:r>
      <w:r w:rsidR="003769D9" w:rsidRPr="00F562CD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3769D9" w:rsidRPr="00F562CD">
        <w:rPr>
          <w:rFonts w:ascii="Times New Roman" w:hAnsi="Times New Roman" w:cs="Times New Roman"/>
          <w:sz w:val="24"/>
          <w:szCs w:val="24"/>
        </w:rPr>
        <w:t xml:space="preserve"> </w:t>
      </w:r>
      <w:r w:rsidR="00AB42E9" w:rsidRPr="00F562CD">
        <w:rPr>
          <w:rFonts w:ascii="Times New Roman" w:hAnsi="Times New Roman" w:cs="Times New Roman"/>
          <w:sz w:val="24"/>
          <w:szCs w:val="24"/>
        </w:rPr>
        <w:t xml:space="preserve">A combinação entre a clínica e exame laboratoriais é o caminho para </w:t>
      </w:r>
      <w:r w:rsidR="00E156E0" w:rsidRPr="00F562CD">
        <w:rPr>
          <w:rFonts w:ascii="Times New Roman" w:hAnsi="Times New Roman" w:cs="Times New Roman"/>
          <w:sz w:val="24"/>
          <w:szCs w:val="24"/>
        </w:rPr>
        <w:t>diagnosticar corretamente, tendo que existir o fluxo de atitudes diante do paciente oncológico a fim de não dar aos possíveis danos irreversíveis. Portando, realizar uma coleta de dados eficiente do paciente e obter seu histórico de neoplasias é de suma importância, assim como a verificação de eletrólitos, como cálcio, ureia, fósforo e potássio.</w:t>
      </w:r>
    </w:p>
    <w:p w14:paraId="103CAC14" w14:textId="6A381E00" w:rsidR="003769D9" w:rsidRPr="00F562CD" w:rsidRDefault="003769D9" w:rsidP="00FC364A">
      <w:pPr>
        <w:jc w:val="both"/>
        <w:rPr>
          <w:rFonts w:ascii="Times New Roman" w:hAnsi="Times New Roman" w:cs="Times New Roman"/>
          <w:sz w:val="24"/>
          <w:szCs w:val="24"/>
        </w:rPr>
      </w:pPr>
      <w:r w:rsidRPr="00F562CD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F562CD">
        <w:rPr>
          <w:rFonts w:ascii="Times New Roman" w:hAnsi="Times New Roman" w:cs="Times New Roman"/>
          <w:sz w:val="24"/>
          <w:szCs w:val="24"/>
        </w:rPr>
        <w:t xml:space="preserve"> </w:t>
      </w:r>
      <w:r w:rsidR="002B255E" w:rsidRPr="00F562CD">
        <w:rPr>
          <w:rFonts w:ascii="Times New Roman" w:hAnsi="Times New Roman" w:cs="Times New Roman"/>
          <w:sz w:val="24"/>
          <w:szCs w:val="24"/>
        </w:rPr>
        <w:t>Emergência e</w:t>
      </w:r>
      <w:r w:rsidR="002B255E" w:rsidRPr="00F562CD">
        <w:rPr>
          <w:rFonts w:ascii="Times New Roman" w:hAnsi="Times New Roman" w:cs="Times New Roman"/>
          <w:sz w:val="24"/>
          <w:szCs w:val="24"/>
        </w:rPr>
        <w:t xml:space="preserve"> Síndrome de Lise Tumoral</w:t>
      </w:r>
    </w:p>
    <w:p w14:paraId="73F5BA7D" w14:textId="77777777" w:rsidR="003769D9" w:rsidRPr="00F562CD" w:rsidRDefault="003769D9">
      <w:pPr>
        <w:rPr>
          <w:rFonts w:ascii="Times New Roman" w:hAnsi="Times New Roman" w:cs="Times New Roman"/>
          <w:sz w:val="24"/>
          <w:szCs w:val="24"/>
        </w:rPr>
      </w:pPr>
    </w:p>
    <w:p w14:paraId="58D37745" w14:textId="180C0F2F" w:rsidR="00667FAF" w:rsidRPr="00F562CD" w:rsidRDefault="00F56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57E335DD" w14:textId="6D7B7313" w:rsidR="00312BF0" w:rsidRPr="00F562CD" w:rsidRDefault="00F56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KAMEO SY., et al. Urgências e emergências oncológicas: revisão integrativa da literatura. </w:t>
      </w:r>
      <w:r>
        <w:rPr>
          <w:rFonts w:ascii="Times New Roman" w:hAnsi="Times New Roman" w:cs="Times New Roman"/>
          <w:b/>
          <w:bCs/>
          <w:sz w:val="24"/>
          <w:szCs w:val="24"/>
        </w:rPr>
        <w:t>Revista Brasileira de Cancerologia</w:t>
      </w:r>
      <w:r>
        <w:rPr>
          <w:rFonts w:ascii="Times New Roman" w:hAnsi="Times New Roman" w:cs="Times New Roman"/>
          <w:sz w:val="24"/>
          <w:szCs w:val="24"/>
        </w:rPr>
        <w:t>, v. 64, n. 4, p. 541-550, 2018.</w:t>
      </w:r>
    </w:p>
    <w:p w14:paraId="7114FAA9" w14:textId="02FB0138" w:rsidR="00F562CD" w:rsidRPr="006B3F3C" w:rsidRDefault="006B3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DUBBS, S. B. Rapid Fire: Tumor Lysis Syndrome. </w:t>
      </w:r>
      <w:r>
        <w:rPr>
          <w:rFonts w:ascii="Times New Roman" w:hAnsi="Times New Roman" w:cs="Times New Roman"/>
          <w:b/>
          <w:bCs/>
          <w:sz w:val="24"/>
          <w:szCs w:val="24"/>
        </w:rPr>
        <w:t>Emergency Medicine Clinics of North America</w:t>
      </w:r>
      <w:r>
        <w:rPr>
          <w:rFonts w:ascii="Times New Roman" w:hAnsi="Times New Roman" w:cs="Times New Roman"/>
          <w:sz w:val="24"/>
          <w:szCs w:val="24"/>
        </w:rPr>
        <w:t>, v. 36, n. 3, p. 517-525, 2018.</w:t>
      </w:r>
    </w:p>
    <w:sectPr w:rsidR="00F562CD" w:rsidRPr="006B3F3C" w:rsidSect="00297143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37"/>
    <w:rsid w:val="001B2937"/>
    <w:rsid w:val="00297143"/>
    <w:rsid w:val="002B255E"/>
    <w:rsid w:val="00312BF0"/>
    <w:rsid w:val="003769D9"/>
    <w:rsid w:val="00390D31"/>
    <w:rsid w:val="00523285"/>
    <w:rsid w:val="00667FAF"/>
    <w:rsid w:val="006B3F3C"/>
    <w:rsid w:val="006B6719"/>
    <w:rsid w:val="00717CBE"/>
    <w:rsid w:val="007763C5"/>
    <w:rsid w:val="00834163"/>
    <w:rsid w:val="008C364D"/>
    <w:rsid w:val="0090171C"/>
    <w:rsid w:val="00A7720A"/>
    <w:rsid w:val="00AB42E9"/>
    <w:rsid w:val="00DB5065"/>
    <w:rsid w:val="00DD798E"/>
    <w:rsid w:val="00E156E0"/>
    <w:rsid w:val="00F109E2"/>
    <w:rsid w:val="00F562CD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2F79"/>
  <w15:chartTrackingRefBased/>
  <w15:docId w15:val="{937EC402-50E7-4AC8-901B-DC5184EF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293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293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5065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6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zabellagomes98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Gomes</dc:creator>
  <cp:keywords/>
  <dc:description/>
  <cp:lastModifiedBy>Izabella Gomes</cp:lastModifiedBy>
  <cp:revision>16</cp:revision>
  <dcterms:created xsi:type="dcterms:W3CDTF">2020-09-16T19:23:00Z</dcterms:created>
  <dcterms:modified xsi:type="dcterms:W3CDTF">2020-09-17T00:18:00Z</dcterms:modified>
</cp:coreProperties>
</file>