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25D5" w14:textId="77777777" w:rsidR="002F242D" w:rsidRDefault="002F242D" w:rsidP="002F242D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2C2535">
        <w:rPr>
          <w:rFonts w:ascii="Times New Roman" w:eastAsia="Times New Roman" w:hAnsi="Times New Roman" w:cs="Times New Roman"/>
          <w:b/>
          <w:bCs/>
          <w:sz w:val="24"/>
          <w:szCs w:val="24"/>
        </w:rPr>
        <w:t>TRATAMENTO DO TRANSTORNO DE PERSONALIDADE BORDERLINE: UMA REVISÃO DE LITERATURA</w:t>
      </w:r>
    </w:p>
    <w:p w14:paraId="327B4308" w14:textId="74E5B438" w:rsidR="002F242D" w:rsidRPr="000B4A75" w:rsidRDefault="002F242D" w:rsidP="002F242D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>Rafaella Cavalcanti Silva da Costa</w:t>
      </w: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1; </w:t>
      </w: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>Bárbara Quitéria Diógenes Tenório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Nátalye Maria Barreto </w:t>
      </w:r>
      <w:r w:rsidR="00F26933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>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>; Ingride de Sousa Araújo Macêdo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>; Paulo José Tavares de Lima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DC75DE7" w14:textId="77777777" w:rsidR="002F242D" w:rsidRPr="000B4A75" w:rsidRDefault="002F242D" w:rsidP="002F242D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Centro Universitário Maurício de Nassau – Recife, PE </w:t>
      </w:r>
    </w:p>
    <w:p w14:paraId="19129D5F" w14:textId="3D939243" w:rsidR="002F242D" w:rsidRPr="002F242D" w:rsidRDefault="002F242D" w:rsidP="002F242D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Mestre em </w:t>
      </w:r>
      <w:proofErr w:type="spellStart"/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>Neuro-psiquiatria</w:t>
      </w:r>
      <w:proofErr w:type="spellEnd"/>
      <w:r w:rsidRPr="000B4A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pela Universidade Federal de Pernambuco.</w:t>
      </w:r>
    </w:p>
    <w:p w14:paraId="2EC1AAFA" w14:textId="293F5A0E" w:rsidR="005E2771" w:rsidRDefault="002F242D" w:rsidP="005E2771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2C2535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>: O Transtorno de Personalidade Borderline (TPB) é marcado por alterações de identidade e nas relações interpessoais, com atos impulsivos e imprevisíveis, afetividade comprometida e alto índice de tentativa de suicídio.  O conceito de TPB surgiu após anos de pesquisas feitas entre grupos de profissionais, diferenciando, principalmente, de pacientes com características esquizotípica</w:t>
      </w:r>
      <w:r w:rsidR="002861AA">
        <w:rPr>
          <w:rFonts w:ascii="Times New Roman" w:eastAsia="Times New Roman" w:hAnsi="Times New Roman" w:cs="Times New Roman"/>
          <w:sz w:val="24"/>
          <w:szCs w:val="24"/>
        </w:rPr>
        <w:t>s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. Apresenta uma prevalência média de 14% na população, destacando-se grupos marginalizados e com desagregação familiar, onde podem predominar as formas graves da doença.  </w:t>
      </w:r>
      <w:r w:rsidRPr="102C2535"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: Realizar uma revisão de literatura acerca dos estigmas presentes no tratamento do Transtorno de Personalidade </w:t>
      </w:r>
      <w:r w:rsidR="00F26933" w:rsidRPr="102C2535">
        <w:rPr>
          <w:rFonts w:ascii="Times New Roman" w:eastAsia="Times New Roman" w:hAnsi="Times New Roman" w:cs="Times New Roman"/>
          <w:sz w:val="24"/>
          <w:szCs w:val="24"/>
        </w:rPr>
        <w:t>Borderline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(TPB). </w:t>
      </w:r>
      <w:r w:rsidRPr="102C253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visão</w:t>
      </w:r>
      <w:r w:rsidRPr="102C253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Foi realizado um levantamento bibliográfico sobre o tema nas bases de dados </w:t>
      </w:r>
      <w:proofErr w:type="spellStart"/>
      <w:r w:rsidRPr="102C2535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102C2535">
        <w:rPr>
          <w:rFonts w:ascii="Times New Roman" w:eastAsia="Times New Roman" w:hAnsi="Times New Roman" w:cs="Times New Roman"/>
          <w:sz w:val="24"/>
          <w:szCs w:val="24"/>
        </w:rPr>
        <w:t>MedLine</w:t>
      </w:r>
      <w:proofErr w:type="spellEnd"/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e Google </w:t>
      </w:r>
      <w:proofErr w:type="spellStart"/>
      <w:r w:rsidRPr="102C2535">
        <w:rPr>
          <w:rFonts w:ascii="Times New Roman" w:eastAsia="Times New Roman" w:hAnsi="Times New Roman" w:cs="Times New Roman"/>
          <w:sz w:val="24"/>
          <w:szCs w:val="24"/>
        </w:rPr>
        <w:t>Docs</w:t>
      </w:r>
      <w:proofErr w:type="spellEnd"/>
      <w:r w:rsidR="00A34696">
        <w:rPr>
          <w:rFonts w:ascii="Times New Roman" w:eastAsia="Times New Roman" w:hAnsi="Times New Roman" w:cs="Times New Roman"/>
          <w:sz w:val="24"/>
          <w:szCs w:val="24"/>
        </w:rPr>
        <w:t>, onde destacou-se 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>sucesso do tratamento do paciente com transtorno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 xml:space="preserve"> de personalidade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borderline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é primordial</w:t>
      </w:r>
      <w:r w:rsidRPr="102C2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o acolhimento, a conversa, a paciência e o afeto por parte dos profissionais de saúde. </w:t>
      </w:r>
      <w:r w:rsidR="00CA2B8B" w:rsidRPr="00CA2B8B">
        <w:rPr>
          <w:rFonts w:ascii="Times New Roman" w:eastAsia="Times New Roman" w:hAnsi="Times New Roman" w:cs="Times New Roman"/>
          <w:sz w:val="24"/>
          <w:szCs w:val="24"/>
        </w:rPr>
        <w:t>Isso foi evidenciado por 15 enfermeiros entrevistados em um estudo, que relataram que administram o tratamento medicamentoso, sendo a conversa essencial para estabilizar os pacientes com agitação psicomotora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 xml:space="preserve">sendo, 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>muitas vezes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>necessária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a intervenção mecânica para proteger os pacientes e evitar ferimentos, agressões e tentativas de suicídio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(AGNOL ECD </w:t>
      </w:r>
      <w:r w:rsidRPr="102C25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l, 2019)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. Em relação 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terapia cognitiva-comportamental, o medo do abandono pode dificultar o tratamento, uma vez que 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>o paciente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pode não 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>estabelecer um bom vínculo de confiança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por acreditar que será rejeitado como costuma ser nas relações interpessoais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>, ou seja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>, o indivíduo com transtorno de borderline pode reproduzir na terap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>ia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os medos e desconfianças que enfrenta no seu dia a dia. 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>Um</w:t>
      </w:r>
      <w:r w:rsidRPr="102C2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ensaio realizado com 880 participantes com transtorno de personalidade borderline</w:t>
      </w:r>
      <w:r w:rsidR="00A34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102C2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tinha por objetivo a avaliação de pacientes submetidos à </w:t>
      </w:r>
      <w:r w:rsidRPr="102C2535">
        <w:rPr>
          <w:rFonts w:ascii="Times New Roman" w:eastAsia="Times New Roman" w:hAnsi="Times New Roman" w:cs="Times New Roman"/>
          <w:color w:val="222222"/>
          <w:sz w:val="24"/>
          <w:szCs w:val="24"/>
        </w:rPr>
        <w:t>psicoterapia projetada especificamente para TPB em comparação aos que realizaram psicoterapias inespecíficas</w:t>
      </w:r>
      <w:r w:rsidR="00A3469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102C2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evidenciou que o grupo intervenção apresentou um nível de funcionamento psicossocial substancialmente maior quando submetidos a terapia mais específica em relação ao grupo controle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102C2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ZAHEDIABGHARI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 </w:t>
      </w:r>
      <w:r w:rsidRPr="102C25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2020).</w:t>
      </w:r>
      <w:r w:rsidRPr="102C2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02C2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>Infere-se, desse modo, que o transtorno de personalidade borderline ainda é de difícil tratamento. Dessa forma, faz-se necessário um acompanhamento multiprofissional e o estabelecimento de um vínculo entre os profissionais responsáveis e os pacientes a fim de diminuir os riscos de abando</w:t>
      </w:r>
      <w:r w:rsidR="00A34696">
        <w:rPr>
          <w:rFonts w:ascii="Times New Roman" w:eastAsia="Times New Roman" w:hAnsi="Times New Roman" w:cs="Times New Roman"/>
          <w:sz w:val="24"/>
          <w:szCs w:val="24"/>
        </w:rPr>
        <w:t>no</w:t>
      </w:r>
      <w:r w:rsidRPr="102C2535">
        <w:rPr>
          <w:rFonts w:ascii="Times New Roman" w:eastAsia="Times New Roman" w:hAnsi="Times New Roman" w:cs="Times New Roman"/>
          <w:sz w:val="24"/>
          <w:szCs w:val="24"/>
        </w:rPr>
        <w:t xml:space="preserve"> do tratamento. Ademais, é indispensável uma maior abordagem acerca dessa temática com o intuito de promover a capacitação por parte dos profissionais da área da saúde no que se refere ao atendimento e manejo desse público.</w:t>
      </w:r>
    </w:p>
    <w:p w14:paraId="16D89124" w14:textId="6E590F4A" w:rsidR="002F242D" w:rsidRPr="00F26933" w:rsidRDefault="002F242D" w:rsidP="00F26933">
      <w:pPr>
        <w:pStyle w:val="PargrafodaList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B50F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 chaves: </w:t>
      </w:r>
      <w:r w:rsidRPr="000C7F9F">
        <w:rPr>
          <w:rFonts w:ascii="Times New Roman" w:eastAsia="Times New Roman" w:hAnsi="Times New Roman" w:cs="Times New Roman"/>
          <w:sz w:val="24"/>
          <w:szCs w:val="24"/>
        </w:rPr>
        <w:t>Transtorno de personalidade borderline, saúde, tratamento</w:t>
      </w:r>
    </w:p>
    <w:sectPr w:rsidR="002F242D" w:rsidRPr="00F26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2D"/>
    <w:rsid w:val="002861AA"/>
    <w:rsid w:val="002F242D"/>
    <w:rsid w:val="005E2771"/>
    <w:rsid w:val="007A00AF"/>
    <w:rsid w:val="00A34696"/>
    <w:rsid w:val="00CA2B8B"/>
    <w:rsid w:val="00F2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331C"/>
  <w15:chartTrackingRefBased/>
  <w15:docId w15:val="{026B7BC7-7748-49AF-8A4E-880D7E35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Cavalcanti S. da Costa</dc:creator>
  <cp:keywords/>
  <dc:description/>
  <cp:lastModifiedBy>Rafaella Cavalcanti S. da Costa</cp:lastModifiedBy>
  <cp:revision>4</cp:revision>
  <dcterms:created xsi:type="dcterms:W3CDTF">2020-09-19T00:51:00Z</dcterms:created>
  <dcterms:modified xsi:type="dcterms:W3CDTF">2020-09-19T21:04:00Z</dcterms:modified>
</cp:coreProperties>
</file>