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A5" w:rsidRPr="009B628A" w:rsidRDefault="001F7EA5" w:rsidP="009B628A">
      <w:pPr>
        <w:pBdr>
          <w:top w:val="nil"/>
          <w:left w:val="nil"/>
          <w:bottom w:val="nil"/>
          <w:right w:val="nil"/>
          <w:between w:val="nil"/>
        </w:pBdr>
        <w:spacing w:line="360" w:lineRule="auto"/>
        <w:ind w:left="119" w:firstLine="119"/>
        <w:jc w:val="both"/>
        <w:rPr>
          <w:rFonts w:ascii="Arial" w:eastAsia="Arial" w:hAnsi="Arial" w:cs="Arial"/>
          <w:b/>
          <w:color w:val="000000"/>
          <w:sz w:val="24"/>
          <w:szCs w:val="24"/>
        </w:rPr>
      </w:pPr>
    </w:p>
    <w:p w:rsidR="00AD449C" w:rsidRPr="00AD449C" w:rsidRDefault="00AD449C" w:rsidP="00AD449C">
      <w:pPr>
        <w:ind w:right="-56"/>
        <w:jc w:val="center"/>
        <w:rPr>
          <w:rFonts w:ascii="Arial" w:eastAsia="Arial" w:hAnsi="Arial" w:cs="Arial"/>
          <w:b/>
          <w:sz w:val="24"/>
          <w:szCs w:val="24"/>
        </w:rPr>
      </w:pPr>
      <w:r>
        <w:rPr>
          <w:rFonts w:ascii="Arial" w:eastAsia="Arial" w:hAnsi="Arial" w:cs="Arial"/>
          <w:b/>
          <w:sz w:val="24"/>
          <w:szCs w:val="24"/>
        </w:rPr>
        <w:t>COLETÂ</w:t>
      </w:r>
      <w:r w:rsidRPr="00AD449C">
        <w:rPr>
          <w:rFonts w:ascii="Arial" w:eastAsia="Arial" w:hAnsi="Arial" w:cs="Arial"/>
          <w:b/>
          <w:sz w:val="24"/>
          <w:szCs w:val="24"/>
        </w:rPr>
        <w:t>NEA DE LITERATURA ‘</w:t>
      </w:r>
      <w:r w:rsidRPr="00AD449C">
        <w:rPr>
          <w:rFonts w:ascii="Arial" w:eastAsia="Arial" w:hAnsi="Arial" w:cs="Arial"/>
          <w:b/>
          <w:i/>
          <w:sz w:val="24"/>
          <w:szCs w:val="24"/>
        </w:rPr>
        <w:t>O PET NO UNIVERSO</w:t>
      </w:r>
      <w:r>
        <w:rPr>
          <w:rFonts w:ascii="Arial" w:eastAsia="Arial" w:hAnsi="Arial" w:cs="Arial"/>
          <w:b/>
          <w:i/>
          <w:sz w:val="24"/>
          <w:szCs w:val="24"/>
        </w:rPr>
        <w:t xml:space="preserve"> </w:t>
      </w:r>
      <w:r w:rsidRPr="00AD449C">
        <w:rPr>
          <w:rFonts w:ascii="Arial" w:eastAsia="Arial" w:hAnsi="Arial" w:cs="Arial"/>
          <w:b/>
          <w:i/>
          <w:sz w:val="24"/>
          <w:szCs w:val="24"/>
        </w:rPr>
        <w:t xml:space="preserve">INFANTIL: HISTÓRIAS QUE NINGUÉM OUVIU’ – </w:t>
      </w:r>
      <w:r w:rsidRPr="00AD449C">
        <w:rPr>
          <w:rFonts w:ascii="Arial" w:eastAsia="Arial" w:hAnsi="Arial" w:cs="Arial"/>
          <w:b/>
          <w:sz w:val="24"/>
          <w:szCs w:val="24"/>
        </w:rPr>
        <w:t>CONTRIBUIÇÕES AOS ACADÊMICOS DO PET PEDPALMAS COM A PRODUÇÃO E DIFUSÃO [2018 A 2022]</w:t>
      </w:r>
    </w:p>
    <w:p w:rsidR="00AD449C" w:rsidRPr="009B628A" w:rsidRDefault="00AD449C" w:rsidP="009B628A">
      <w:pPr>
        <w:ind w:left="1450" w:right="1443"/>
        <w:jc w:val="center"/>
        <w:rPr>
          <w:rFonts w:ascii="Arial" w:eastAsia="Arial" w:hAnsi="Arial" w:cs="Arial"/>
          <w:b/>
          <w:sz w:val="24"/>
          <w:szCs w:val="24"/>
        </w:rPr>
      </w:pPr>
    </w:p>
    <w:p w:rsidR="001F7EA5" w:rsidRDefault="007B77AC" w:rsidP="009B628A">
      <w:pPr>
        <w:jc w:val="both"/>
        <w:rPr>
          <w:rFonts w:ascii="Arial" w:eastAsia="Arial" w:hAnsi="Arial" w:cs="Arial"/>
          <w:sz w:val="24"/>
          <w:szCs w:val="24"/>
          <w:vertAlign w:val="superscript"/>
        </w:rPr>
      </w:pPr>
      <w:r w:rsidRPr="009B628A">
        <w:rPr>
          <w:rFonts w:ascii="Arial" w:eastAsia="Arial" w:hAnsi="Arial" w:cs="Arial"/>
          <w:sz w:val="24"/>
          <w:szCs w:val="24"/>
        </w:rPr>
        <w:t>Ronaldo Muniz Silva</w:t>
      </w:r>
      <w:r w:rsidRPr="009B628A">
        <w:rPr>
          <w:rFonts w:ascii="Arial" w:eastAsia="Arial" w:hAnsi="Arial" w:cs="Arial"/>
          <w:sz w:val="24"/>
          <w:szCs w:val="24"/>
          <w:vertAlign w:val="superscript"/>
        </w:rPr>
        <w:t>1</w:t>
      </w:r>
      <w:r w:rsidRPr="009B628A">
        <w:rPr>
          <w:rFonts w:ascii="Arial" w:eastAsia="Arial" w:hAnsi="Arial" w:cs="Arial"/>
          <w:sz w:val="24"/>
          <w:szCs w:val="24"/>
        </w:rPr>
        <w:t>; Lilian da Silva Ferreira</w:t>
      </w:r>
      <w:r w:rsidRPr="009B628A">
        <w:rPr>
          <w:rFonts w:ascii="Arial" w:eastAsia="Arial" w:hAnsi="Arial" w:cs="Arial"/>
          <w:sz w:val="24"/>
          <w:szCs w:val="24"/>
          <w:vertAlign w:val="superscript"/>
        </w:rPr>
        <w:t>2</w:t>
      </w:r>
      <w:r w:rsidRPr="009B628A">
        <w:rPr>
          <w:rFonts w:ascii="Arial" w:eastAsia="Arial" w:hAnsi="Arial" w:cs="Arial"/>
          <w:sz w:val="24"/>
          <w:szCs w:val="24"/>
        </w:rPr>
        <w:t>; Acsa Naará Sousa Lima</w:t>
      </w:r>
      <w:r w:rsidRPr="009B628A">
        <w:rPr>
          <w:rFonts w:ascii="Arial" w:eastAsia="Arial" w:hAnsi="Arial" w:cs="Arial"/>
          <w:sz w:val="24"/>
          <w:szCs w:val="24"/>
          <w:vertAlign w:val="superscript"/>
        </w:rPr>
        <w:t>3</w:t>
      </w:r>
      <w:r w:rsidRPr="009B628A">
        <w:rPr>
          <w:rFonts w:ascii="Arial" w:eastAsia="Arial" w:hAnsi="Arial" w:cs="Arial"/>
          <w:sz w:val="24"/>
          <w:szCs w:val="24"/>
        </w:rPr>
        <w:t>; Aline Dias Oliveira</w:t>
      </w:r>
      <w:r w:rsidRPr="009B628A">
        <w:rPr>
          <w:rFonts w:ascii="Arial" w:eastAsia="Arial" w:hAnsi="Arial" w:cs="Arial"/>
          <w:sz w:val="24"/>
          <w:szCs w:val="24"/>
          <w:vertAlign w:val="superscript"/>
        </w:rPr>
        <w:t>4</w:t>
      </w:r>
      <w:r w:rsidRPr="009B628A">
        <w:rPr>
          <w:rFonts w:ascii="Arial" w:eastAsia="Arial" w:hAnsi="Arial" w:cs="Arial"/>
          <w:sz w:val="24"/>
          <w:szCs w:val="24"/>
        </w:rPr>
        <w:t>; Ana Paula Mesquita de Jesus</w:t>
      </w:r>
      <w:r w:rsidRPr="009B628A">
        <w:rPr>
          <w:rFonts w:ascii="Arial" w:eastAsia="Arial" w:hAnsi="Arial" w:cs="Arial"/>
          <w:sz w:val="24"/>
          <w:szCs w:val="24"/>
          <w:vertAlign w:val="superscript"/>
        </w:rPr>
        <w:t>5</w:t>
      </w:r>
      <w:r w:rsidRPr="009B628A">
        <w:rPr>
          <w:rFonts w:ascii="Arial" w:eastAsia="Arial" w:hAnsi="Arial" w:cs="Arial"/>
          <w:sz w:val="24"/>
          <w:szCs w:val="24"/>
        </w:rPr>
        <w:t>; Angêla Sousa Silva</w:t>
      </w:r>
      <w:r w:rsidRPr="009B628A">
        <w:rPr>
          <w:rFonts w:ascii="Arial" w:eastAsia="Arial" w:hAnsi="Arial" w:cs="Arial"/>
          <w:sz w:val="24"/>
          <w:szCs w:val="24"/>
          <w:vertAlign w:val="superscript"/>
        </w:rPr>
        <w:t>6</w:t>
      </w:r>
      <w:r w:rsidRPr="009B628A">
        <w:rPr>
          <w:rFonts w:ascii="Arial" w:eastAsia="Arial" w:hAnsi="Arial" w:cs="Arial"/>
          <w:sz w:val="24"/>
          <w:szCs w:val="24"/>
        </w:rPr>
        <w:t>; Anna Emanoella Pereira Lopes</w:t>
      </w:r>
      <w:r w:rsidRPr="009B628A">
        <w:rPr>
          <w:rFonts w:ascii="Arial" w:eastAsia="Arial" w:hAnsi="Arial" w:cs="Arial"/>
          <w:sz w:val="24"/>
          <w:szCs w:val="24"/>
          <w:vertAlign w:val="superscript"/>
        </w:rPr>
        <w:t>7</w:t>
      </w:r>
      <w:r w:rsidRPr="009B628A">
        <w:rPr>
          <w:rFonts w:ascii="Arial" w:eastAsia="Arial" w:hAnsi="Arial" w:cs="Arial"/>
          <w:sz w:val="24"/>
          <w:szCs w:val="24"/>
        </w:rPr>
        <w:t>; Joildy Gomes Brito</w:t>
      </w:r>
      <w:r w:rsidRPr="009B628A">
        <w:rPr>
          <w:rFonts w:ascii="Arial" w:eastAsia="Arial" w:hAnsi="Arial" w:cs="Arial"/>
          <w:sz w:val="24"/>
          <w:szCs w:val="24"/>
          <w:vertAlign w:val="superscript"/>
        </w:rPr>
        <w:t>8</w:t>
      </w:r>
      <w:r w:rsidRPr="009B628A">
        <w:rPr>
          <w:rFonts w:ascii="Arial" w:eastAsia="Arial" w:hAnsi="Arial" w:cs="Arial"/>
          <w:sz w:val="24"/>
          <w:szCs w:val="24"/>
        </w:rPr>
        <w:t>; Leidiane Oliveira Costa</w:t>
      </w:r>
      <w:r w:rsidRPr="009B628A">
        <w:rPr>
          <w:rFonts w:ascii="Arial" w:eastAsia="Arial" w:hAnsi="Arial" w:cs="Arial"/>
          <w:sz w:val="24"/>
          <w:szCs w:val="24"/>
          <w:vertAlign w:val="superscript"/>
        </w:rPr>
        <w:t>9</w:t>
      </w:r>
      <w:r w:rsidRPr="009B628A">
        <w:rPr>
          <w:rFonts w:ascii="Arial" w:eastAsia="Arial" w:hAnsi="Arial" w:cs="Arial"/>
          <w:sz w:val="24"/>
          <w:szCs w:val="24"/>
        </w:rPr>
        <w:t>; Lucas Luis Pereira da Silva Oliveira</w:t>
      </w:r>
      <w:r w:rsidRPr="009B628A">
        <w:rPr>
          <w:rFonts w:ascii="Arial" w:eastAsia="Arial" w:hAnsi="Arial" w:cs="Arial"/>
          <w:sz w:val="24"/>
          <w:szCs w:val="24"/>
          <w:vertAlign w:val="superscript"/>
        </w:rPr>
        <w:t>10</w:t>
      </w:r>
      <w:r w:rsidRPr="009B628A">
        <w:rPr>
          <w:rFonts w:ascii="Arial" w:eastAsia="Arial" w:hAnsi="Arial" w:cs="Arial"/>
          <w:sz w:val="24"/>
          <w:szCs w:val="24"/>
        </w:rPr>
        <w:t>; Tâmara de Sousa Campos</w:t>
      </w:r>
      <w:r w:rsidRPr="009B628A">
        <w:rPr>
          <w:rFonts w:ascii="Arial" w:eastAsia="Arial" w:hAnsi="Arial" w:cs="Arial"/>
          <w:sz w:val="24"/>
          <w:szCs w:val="24"/>
          <w:vertAlign w:val="superscript"/>
        </w:rPr>
        <w:t>11</w:t>
      </w:r>
      <w:r w:rsidRPr="009B628A">
        <w:rPr>
          <w:rFonts w:ascii="Arial" w:eastAsia="Arial" w:hAnsi="Arial" w:cs="Arial"/>
          <w:sz w:val="24"/>
          <w:szCs w:val="24"/>
        </w:rPr>
        <w:t>; Wairana Muniz da Silva</w:t>
      </w:r>
      <w:r w:rsidRPr="009B628A">
        <w:rPr>
          <w:rFonts w:ascii="Arial" w:eastAsia="Arial" w:hAnsi="Arial" w:cs="Arial"/>
          <w:sz w:val="24"/>
          <w:szCs w:val="24"/>
          <w:vertAlign w:val="superscript"/>
        </w:rPr>
        <w:t>12</w:t>
      </w:r>
      <w:r w:rsidRPr="009B628A">
        <w:rPr>
          <w:rFonts w:ascii="Arial" w:eastAsia="Arial" w:hAnsi="Arial" w:cs="Arial"/>
          <w:sz w:val="24"/>
          <w:szCs w:val="24"/>
        </w:rPr>
        <w:t>; Rosilene Lagares</w:t>
      </w:r>
      <w:r w:rsidRPr="009B628A">
        <w:rPr>
          <w:rFonts w:ascii="Arial" w:eastAsia="Arial" w:hAnsi="Arial" w:cs="Arial"/>
          <w:sz w:val="24"/>
          <w:szCs w:val="24"/>
          <w:vertAlign w:val="superscript"/>
        </w:rPr>
        <w:t>13</w:t>
      </w:r>
    </w:p>
    <w:p w:rsidR="00BC39CE" w:rsidRPr="009B628A" w:rsidRDefault="00BC39CE" w:rsidP="00AA48A5">
      <w:pPr>
        <w:jc w:val="right"/>
        <w:rPr>
          <w:rFonts w:ascii="Arial" w:eastAsia="Arial" w:hAnsi="Arial" w:cs="Arial"/>
          <w:sz w:val="24"/>
          <w:szCs w:val="24"/>
        </w:rPr>
      </w:pP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1</w:t>
      </w:r>
      <w:r w:rsidRPr="009B628A">
        <w:rPr>
          <w:rFonts w:ascii="Arial" w:eastAsia="Arial" w:hAnsi="Arial" w:cs="Arial"/>
          <w:sz w:val="24"/>
          <w:szCs w:val="24"/>
        </w:rPr>
        <w:t xml:space="preserve"> Petiano discente do grupo PET Pedagogia da Universidade Federal do Tocantins (UFT) campus de Palmas - email - </w:t>
      </w:r>
      <w:r w:rsidRPr="009B628A">
        <w:rPr>
          <w:rFonts w:ascii="Arial" w:eastAsia="Arial" w:hAnsi="Arial" w:cs="Arial"/>
          <w:color w:val="0000FF"/>
          <w:sz w:val="24"/>
          <w:szCs w:val="24"/>
        </w:rPr>
        <w:t>ronaldo.muniz@mail.uft.edu.br</w:t>
      </w:r>
    </w:p>
    <w:p w:rsidR="001F7EA5" w:rsidRPr="009B628A" w:rsidRDefault="007B77AC" w:rsidP="009B628A">
      <w:pPr>
        <w:jc w:val="center"/>
        <w:rPr>
          <w:rFonts w:ascii="Arial" w:eastAsia="Arial" w:hAnsi="Arial" w:cs="Arial"/>
          <w:color w:val="1155CC"/>
          <w:sz w:val="24"/>
          <w:szCs w:val="24"/>
        </w:rPr>
      </w:pPr>
      <w:r w:rsidRPr="009B628A">
        <w:rPr>
          <w:rFonts w:ascii="Arial" w:eastAsia="Arial" w:hAnsi="Arial" w:cs="Arial"/>
          <w:sz w:val="40"/>
          <w:szCs w:val="40"/>
          <w:vertAlign w:val="superscript"/>
        </w:rPr>
        <w:t>2</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1155CC"/>
          <w:sz w:val="24"/>
          <w:szCs w:val="24"/>
        </w:rPr>
        <w:t>lilian.ferreira@mail.uft.edu.br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3</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acsa.naara@mail.uft.edu.br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4</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aline.oliveira1@mail.uft.edu.br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5</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paula.mesquita@mail.uft.edu.br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6</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angela.sousa1@mail.uft.edu.br</w:t>
      </w:r>
    </w:p>
    <w:p w:rsidR="001F7EA5" w:rsidRPr="009B628A" w:rsidRDefault="007B77AC" w:rsidP="009B628A">
      <w:pPr>
        <w:jc w:val="center"/>
        <w:rPr>
          <w:rFonts w:ascii="Arial" w:eastAsia="Arial" w:hAnsi="Arial" w:cs="Arial"/>
          <w:color w:val="1155CC"/>
          <w:sz w:val="24"/>
          <w:szCs w:val="24"/>
        </w:rPr>
      </w:pPr>
      <w:r w:rsidRPr="009B628A">
        <w:rPr>
          <w:rFonts w:ascii="Arial" w:eastAsia="Arial" w:hAnsi="Arial" w:cs="Arial"/>
          <w:sz w:val="40"/>
          <w:szCs w:val="40"/>
          <w:vertAlign w:val="superscript"/>
        </w:rPr>
        <w:t>7</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1155CC"/>
          <w:sz w:val="24"/>
          <w:szCs w:val="24"/>
        </w:rPr>
        <w:t>emanoela.lopes@mail.uft.edu.br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8</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joildy.gomes@mail.uft.edu.br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 xml:space="preserve">9 </w:t>
      </w:r>
      <w:r w:rsidRPr="009B628A">
        <w:rPr>
          <w:rFonts w:ascii="Arial" w:eastAsia="Arial" w:hAnsi="Arial" w:cs="Arial"/>
          <w:sz w:val="24"/>
          <w:szCs w:val="24"/>
        </w:rPr>
        <w:t xml:space="preserve">Petiana discente do grupo PET Pedagogia da Universidade Federal do Tocantins (UFT) campus de Palmas - email - </w:t>
      </w:r>
      <w:r w:rsidRPr="009B628A">
        <w:rPr>
          <w:rFonts w:ascii="Arial" w:eastAsia="Arial" w:hAnsi="Arial" w:cs="Arial"/>
          <w:color w:val="0000FF"/>
          <w:sz w:val="24"/>
          <w:szCs w:val="24"/>
        </w:rPr>
        <w:t>96952a@mail.uft.edu.br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10</w:t>
      </w:r>
      <w:r w:rsidRPr="009B628A">
        <w:rPr>
          <w:rFonts w:ascii="Arial" w:eastAsia="Arial" w:hAnsi="Arial" w:cs="Arial"/>
          <w:sz w:val="24"/>
          <w:szCs w:val="24"/>
        </w:rPr>
        <w:t xml:space="preserve"> Petiano discente do grupo PET Pedagogia da Universidade Federal do Tocantins (UFT) campus de Palmas - email -  </w:t>
      </w:r>
      <w:r w:rsidRPr="009B628A">
        <w:rPr>
          <w:rFonts w:ascii="Arial" w:eastAsia="Arial" w:hAnsi="Arial" w:cs="Arial"/>
          <w:color w:val="0000FF"/>
          <w:sz w:val="24"/>
          <w:szCs w:val="24"/>
        </w:rPr>
        <w:t>luis.pereira@mail.uft.edu.br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11</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tamaracamposdesousa@mail.uft.br</w:t>
      </w:r>
    </w:p>
    <w:p w:rsidR="001F7EA5" w:rsidRPr="009B628A" w:rsidRDefault="007B77AC" w:rsidP="009B628A">
      <w:pPr>
        <w:jc w:val="center"/>
        <w:rPr>
          <w:rFonts w:ascii="Arial" w:eastAsia="Arial" w:hAnsi="Arial" w:cs="Arial"/>
          <w:color w:val="0000FF"/>
          <w:sz w:val="24"/>
          <w:szCs w:val="24"/>
        </w:rPr>
      </w:pPr>
      <w:r w:rsidRPr="009B628A">
        <w:rPr>
          <w:rFonts w:ascii="Arial" w:eastAsia="Arial" w:hAnsi="Arial" w:cs="Arial"/>
          <w:sz w:val="40"/>
          <w:szCs w:val="40"/>
          <w:vertAlign w:val="superscript"/>
        </w:rPr>
        <w:t>12</w:t>
      </w:r>
      <w:r w:rsidRPr="009B628A">
        <w:rPr>
          <w:rFonts w:ascii="Arial" w:eastAsia="Arial" w:hAnsi="Arial" w:cs="Arial"/>
          <w:sz w:val="24"/>
          <w:szCs w:val="24"/>
        </w:rPr>
        <w:t xml:space="preserve"> Petiana discente do grupo PET Pedagogia da Universidade Federal do Tocantins (UFT) campus de Palmas - email - </w:t>
      </w:r>
      <w:r w:rsidRPr="009B628A">
        <w:rPr>
          <w:rFonts w:ascii="Arial" w:eastAsia="Arial" w:hAnsi="Arial" w:cs="Arial"/>
          <w:color w:val="0000FF"/>
          <w:sz w:val="24"/>
          <w:szCs w:val="24"/>
        </w:rPr>
        <w:t>wairana.muniz@mail.uft.edu.br</w:t>
      </w:r>
    </w:p>
    <w:p w:rsidR="001F7EA5" w:rsidRPr="009B628A" w:rsidRDefault="007B77AC" w:rsidP="009B628A">
      <w:pPr>
        <w:jc w:val="center"/>
        <w:rPr>
          <w:rFonts w:ascii="Arial" w:eastAsia="Arial" w:hAnsi="Arial" w:cs="Arial"/>
          <w:color w:val="0000FF"/>
          <w:sz w:val="24"/>
          <w:szCs w:val="24"/>
          <w:u w:val="single"/>
        </w:rPr>
      </w:pPr>
      <w:r w:rsidRPr="009B628A">
        <w:rPr>
          <w:rFonts w:ascii="Arial" w:eastAsia="Arial" w:hAnsi="Arial" w:cs="Arial"/>
          <w:sz w:val="40"/>
          <w:szCs w:val="40"/>
          <w:vertAlign w:val="superscript"/>
        </w:rPr>
        <w:t>13</w:t>
      </w:r>
      <w:r w:rsidRPr="009B628A">
        <w:rPr>
          <w:rFonts w:ascii="Arial" w:eastAsia="Arial" w:hAnsi="Arial" w:cs="Arial"/>
          <w:sz w:val="24"/>
          <w:szCs w:val="24"/>
        </w:rPr>
        <w:t xml:space="preserve"> Tutora do grupo PET do Curso de Pedagogia do Campus de Palmas da UFT; docente do Curso de Pedagogia e dos Programas de Pós-Graduação em Educação da UFT – email </w:t>
      </w:r>
      <w:r w:rsidR="009F2D06">
        <w:rPr>
          <w:rFonts w:ascii="Arial" w:eastAsia="Arial" w:hAnsi="Arial" w:cs="Arial"/>
          <w:sz w:val="24"/>
          <w:szCs w:val="24"/>
        </w:rPr>
        <w:t>–</w:t>
      </w:r>
      <w:r w:rsidRPr="009B628A">
        <w:rPr>
          <w:rFonts w:ascii="Arial" w:eastAsia="Arial" w:hAnsi="Arial" w:cs="Arial"/>
          <w:sz w:val="24"/>
          <w:szCs w:val="24"/>
        </w:rPr>
        <w:t xml:space="preserve"> </w:t>
      </w:r>
      <w:r w:rsidR="009F2D06" w:rsidRPr="009F2D06">
        <w:rPr>
          <w:rFonts w:ascii="Arial" w:eastAsia="Arial" w:hAnsi="Arial" w:cs="Arial"/>
          <w:sz w:val="24"/>
          <w:szCs w:val="24"/>
        </w:rPr>
        <w:t>rose</w:t>
      </w:r>
      <w:r w:rsidRPr="009F2D06">
        <w:rPr>
          <w:rFonts w:ascii="Arial" w:eastAsia="Arial" w:hAnsi="Arial" w:cs="Arial"/>
          <w:sz w:val="24"/>
          <w:szCs w:val="24"/>
        </w:rPr>
        <w:t>lagares</w:t>
      </w:r>
      <w:r w:rsidR="009F2D06" w:rsidRPr="009F2D06">
        <w:rPr>
          <w:rFonts w:ascii="Arial" w:eastAsia="Arial" w:hAnsi="Arial" w:cs="Arial"/>
          <w:sz w:val="24"/>
          <w:szCs w:val="24"/>
        </w:rPr>
        <w:t>@uft.edu.br</w:t>
      </w:r>
    </w:p>
    <w:p w:rsidR="001F7EA5" w:rsidRPr="009B628A" w:rsidRDefault="001F7EA5" w:rsidP="009B628A">
      <w:pPr>
        <w:jc w:val="center"/>
        <w:rPr>
          <w:rFonts w:ascii="Arial" w:eastAsia="Arial" w:hAnsi="Arial" w:cs="Arial"/>
          <w:sz w:val="24"/>
          <w:szCs w:val="24"/>
        </w:rPr>
      </w:pPr>
    </w:p>
    <w:p w:rsidR="009B628A" w:rsidRPr="00117EE7" w:rsidRDefault="007B77AC" w:rsidP="009B628A">
      <w:pPr>
        <w:jc w:val="center"/>
        <w:rPr>
          <w:rFonts w:ascii="Arial" w:hAnsi="Arial" w:cs="Arial"/>
          <w:bCs/>
          <w:sz w:val="24"/>
          <w:szCs w:val="24"/>
        </w:rPr>
      </w:pPr>
      <w:r w:rsidRPr="009B628A">
        <w:rPr>
          <w:rFonts w:ascii="Arial" w:eastAsia="Arial" w:hAnsi="Arial" w:cs="Arial"/>
          <w:sz w:val="24"/>
          <w:szCs w:val="24"/>
        </w:rPr>
        <w:t xml:space="preserve"> </w:t>
      </w:r>
      <w:r w:rsidR="009B628A" w:rsidRPr="00117EE7">
        <w:rPr>
          <w:rFonts w:ascii="Arial" w:hAnsi="Arial" w:cs="Arial"/>
          <w:bCs/>
          <w:sz w:val="24"/>
          <w:szCs w:val="24"/>
        </w:rPr>
        <w:t>Ciências Humanas;</w:t>
      </w:r>
    </w:p>
    <w:p w:rsidR="009B628A" w:rsidRPr="00117EE7" w:rsidRDefault="009B628A" w:rsidP="009B628A">
      <w:pPr>
        <w:jc w:val="center"/>
        <w:rPr>
          <w:rFonts w:ascii="Arial" w:hAnsi="Arial" w:cs="Arial"/>
          <w:bCs/>
          <w:sz w:val="24"/>
          <w:szCs w:val="24"/>
        </w:rPr>
      </w:pPr>
      <w:r w:rsidRPr="00117EE7">
        <w:rPr>
          <w:rFonts w:ascii="Arial" w:hAnsi="Arial" w:cs="Arial"/>
          <w:bCs/>
          <w:sz w:val="24"/>
          <w:szCs w:val="24"/>
        </w:rPr>
        <w:t>Programa de Educação Tutori</w:t>
      </w:r>
      <w:r>
        <w:rPr>
          <w:rFonts w:ascii="Arial" w:hAnsi="Arial" w:cs="Arial"/>
          <w:bCs/>
          <w:sz w:val="24"/>
          <w:szCs w:val="24"/>
        </w:rPr>
        <w:t>al de Pedagogia (PET PedPalmas);</w:t>
      </w:r>
    </w:p>
    <w:p w:rsidR="009B628A" w:rsidRPr="00117EE7" w:rsidRDefault="009B628A" w:rsidP="009B628A">
      <w:pPr>
        <w:jc w:val="center"/>
        <w:rPr>
          <w:rFonts w:ascii="Arial" w:hAnsi="Arial" w:cs="Arial"/>
          <w:bCs/>
          <w:sz w:val="24"/>
          <w:szCs w:val="24"/>
        </w:rPr>
      </w:pPr>
      <w:r w:rsidRPr="00117EE7">
        <w:rPr>
          <w:rFonts w:ascii="Arial" w:hAnsi="Arial" w:cs="Arial"/>
          <w:bCs/>
          <w:sz w:val="24"/>
          <w:szCs w:val="24"/>
        </w:rPr>
        <w:t xml:space="preserve">Universidade Federal do </w:t>
      </w:r>
      <w:r>
        <w:rPr>
          <w:rFonts w:ascii="Arial" w:hAnsi="Arial" w:cs="Arial"/>
          <w:bCs/>
          <w:sz w:val="24"/>
          <w:szCs w:val="24"/>
        </w:rPr>
        <w:t>Tocantins (UFT).</w:t>
      </w:r>
    </w:p>
    <w:p w:rsidR="009B628A" w:rsidRPr="00117EE7" w:rsidRDefault="009B628A" w:rsidP="009B628A">
      <w:pPr>
        <w:jc w:val="center"/>
        <w:rPr>
          <w:rFonts w:ascii="Arial" w:hAnsi="Arial" w:cs="Arial"/>
          <w:bCs/>
          <w:sz w:val="24"/>
          <w:szCs w:val="24"/>
        </w:rPr>
      </w:pPr>
      <w:r w:rsidRPr="00117EE7">
        <w:rPr>
          <w:rFonts w:ascii="Arial" w:hAnsi="Arial" w:cs="Arial"/>
          <w:bCs/>
          <w:sz w:val="24"/>
          <w:szCs w:val="24"/>
        </w:rPr>
        <w:t>Apoio Financeiro: Fundo Nacional de Desenvolvimento da Educação (FNDE)</w:t>
      </w:r>
    </w:p>
    <w:p w:rsidR="009B628A" w:rsidRDefault="009B628A" w:rsidP="009B628A">
      <w:pPr>
        <w:jc w:val="center"/>
        <w:rPr>
          <w:rFonts w:ascii="Arial" w:eastAsia="Arial" w:hAnsi="Arial" w:cs="Arial"/>
          <w:b/>
          <w:sz w:val="24"/>
          <w:szCs w:val="24"/>
        </w:rPr>
      </w:pPr>
    </w:p>
    <w:p w:rsidR="001F7EA5" w:rsidRPr="00D02345" w:rsidRDefault="007B77AC" w:rsidP="009B628A">
      <w:pPr>
        <w:jc w:val="both"/>
        <w:rPr>
          <w:rFonts w:ascii="Arial" w:eastAsia="Arial" w:hAnsi="Arial" w:cs="Arial"/>
          <w:color w:val="FF0000"/>
          <w:sz w:val="24"/>
          <w:szCs w:val="24"/>
        </w:rPr>
      </w:pPr>
      <w:r w:rsidRPr="00D1705B">
        <w:rPr>
          <w:rFonts w:ascii="Arial" w:eastAsia="Arial" w:hAnsi="Arial" w:cs="Arial"/>
          <w:b/>
          <w:sz w:val="24"/>
          <w:szCs w:val="24"/>
        </w:rPr>
        <w:t>RESUMO</w:t>
      </w:r>
      <w:r w:rsidRPr="00D1705B">
        <w:rPr>
          <w:rFonts w:ascii="Arial" w:eastAsia="Arial" w:hAnsi="Arial" w:cs="Arial"/>
          <w:sz w:val="24"/>
          <w:szCs w:val="24"/>
        </w:rPr>
        <w:t xml:space="preserve">: </w:t>
      </w:r>
      <w:r w:rsidR="00D1705B">
        <w:rPr>
          <w:rFonts w:ascii="Arial" w:eastAsia="Arial" w:hAnsi="Arial" w:cs="Arial"/>
          <w:sz w:val="24"/>
          <w:szCs w:val="24"/>
        </w:rPr>
        <w:t>O</w:t>
      </w:r>
      <w:r w:rsidR="00D1705B" w:rsidRPr="00D1705B">
        <w:rPr>
          <w:rFonts w:ascii="Arial" w:eastAsia="Arial" w:hAnsi="Arial" w:cs="Arial"/>
          <w:sz w:val="24"/>
          <w:szCs w:val="24"/>
        </w:rPr>
        <w:t xml:space="preserve"> trabalho apresenta resultados parciais de pesquisa em desenvolvimento no Programa de Educação Tutorial do Curso de Pedagogia do Campus de Palmas (PET </w:t>
      </w:r>
      <w:r w:rsidR="00D1705B" w:rsidRPr="00D1705B">
        <w:rPr>
          <w:rFonts w:ascii="Arial" w:eastAsia="Arial" w:hAnsi="Arial" w:cs="Arial"/>
          <w:sz w:val="24"/>
          <w:szCs w:val="24"/>
        </w:rPr>
        <w:lastRenderedPageBreak/>
        <w:t>PedPalmas) da Universidade Federal do Tocantins, abordando o</w:t>
      </w:r>
      <w:r w:rsidR="00D1705B" w:rsidRPr="00D1705B">
        <w:rPr>
          <w:rFonts w:ascii="Arial" w:eastAsia="Arial" w:hAnsi="Arial" w:cs="Arial"/>
          <w:b/>
          <w:sz w:val="24"/>
          <w:szCs w:val="24"/>
        </w:rPr>
        <w:t xml:space="preserve"> </w:t>
      </w:r>
      <w:r w:rsidR="00D1705B" w:rsidRPr="00D1705B">
        <w:rPr>
          <w:rFonts w:ascii="Arial" w:eastAsia="Arial" w:hAnsi="Arial" w:cs="Arial"/>
          <w:sz w:val="24"/>
          <w:szCs w:val="24"/>
        </w:rPr>
        <w:t>tema</w:t>
      </w:r>
      <w:r w:rsidR="00D1705B" w:rsidRPr="00D1705B">
        <w:rPr>
          <w:rFonts w:ascii="Arial" w:eastAsia="Arial" w:hAnsi="Arial" w:cs="Arial"/>
          <w:b/>
          <w:sz w:val="24"/>
          <w:szCs w:val="24"/>
        </w:rPr>
        <w:t xml:space="preserve"> </w:t>
      </w:r>
      <w:r w:rsidR="00D1705B" w:rsidRPr="00D1705B">
        <w:rPr>
          <w:rFonts w:ascii="Arial" w:eastAsia="Arial" w:hAnsi="Arial" w:cs="Arial"/>
          <w:sz w:val="24"/>
          <w:szCs w:val="24"/>
        </w:rPr>
        <w:t>literatura infantil na formação do pedagogo</w:t>
      </w:r>
      <w:r w:rsidR="00D1705B">
        <w:rPr>
          <w:rFonts w:ascii="Arial" w:eastAsia="Arial" w:hAnsi="Arial" w:cs="Arial"/>
          <w:sz w:val="24"/>
          <w:szCs w:val="24"/>
        </w:rPr>
        <w:t xml:space="preserve">. Tem </w:t>
      </w:r>
      <w:r w:rsidR="00D1705B" w:rsidRPr="00D1705B">
        <w:rPr>
          <w:rFonts w:ascii="Arial" w:eastAsia="Arial" w:hAnsi="Arial" w:cs="Arial"/>
          <w:sz w:val="24"/>
          <w:szCs w:val="24"/>
        </w:rPr>
        <w:t xml:space="preserve">por objetivo apreender as contribuições aos acadêmicos do PET PedPalmas geradas pelo movimento de produção e difusão da </w:t>
      </w:r>
      <w:bookmarkStart w:id="0" w:name="_GoBack"/>
      <w:r w:rsidR="00D1705B" w:rsidRPr="00D1705B">
        <w:rPr>
          <w:rFonts w:ascii="Arial" w:eastAsia="Arial" w:hAnsi="Arial" w:cs="Arial"/>
          <w:sz w:val="24"/>
          <w:szCs w:val="24"/>
        </w:rPr>
        <w:t xml:space="preserve">Coletânea de Literatura </w:t>
      </w:r>
      <w:r w:rsidR="00D1705B" w:rsidRPr="00D1705B">
        <w:rPr>
          <w:rFonts w:ascii="Arial" w:eastAsia="Arial" w:hAnsi="Arial" w:cs="Arial"/>
          <w:i/>
          <w:sz w:val="24"/>
          <w:szCs w:val="24"/>
        </w:rPr>
        <w:t>O PET no Universo Infantil: histórias que ninguém ouviu</w:t>
      </w:r>
      <w:r w:rsidR="00D1705B" w:rsidRPr="00D1705B">
        <w:rPr>
          <w:rFonts w:ascii="Arial" w:eastAsia="Arial" w:hAnsi="Arial" w:cs="Arial"/>
          <w:sz w:val="24"/>
          <w:szCs w:val="24"/>
        </w:rPr>
        <w:t xml:space="preserve">, no </w:t>
      </w:r>
      <w:bookmarkEnd w:id="0"/>
      <w:r w:rsidR="00D1705B" w:rsidRPr="00D1705B">
        <w:rPr>
          <w:rFonts w:ascii="Arial" w:eastAsia="Arial" w:hAnsi="Arial" w:cs="Arial"/>
          <w:sz w:val="24"/>
          <w:szCs w:val="24"/>
        </w:rPr>
        <w:t>período de 2018 a 2022.</w:t>
      </w:r>
      <w:r w:rsidR="00D1705B">
        <w:rPr>
          <w:rFonts w:ascii="Arial" w:eastAsia="Arial" w:hAnsi="Arial" w:cs="Arial"/>
          <w:sz w:val="24"/>
          <w:szCs w:val="24"/>
        </w:rPr>
        <w:t xml:space="preserve"> Assenta-</w:t>
      </w:r>
      <w:r w:rsidR="00D1705B" w:rsidRPr="00D1705B">
        <w:rPr>
          <w:rFonts w:ascii="Arial" w:eastAsia="Arial" w:hAnsi="Arial" w:cs="Arial"/>
          <w:sz w:val="24"/>
          <w:szCs w:val="24"/>
        </w:rPr>
        <w:t xml:space="preserve">se em revisão bibliográfica e pesquisa documental. </w:t>
      </w:r>
      <w:r w:rsidRPr="00D1705B">
        <w:rPr>
          <w:rFonts w:ascii="Arial" w:eastAsia="Arial" w:hAnsi="Arial" w:cs="Arial"/>
          <w:sz w:val="24"/>
          <w:szCs w:val="24"/>
        </w:rPr>
        <w:t>A produção da coletânea foi realizada em uma subatividade</w:t>
      </w:r>
      <w:r w:rsidR="00D1705B" w:rsidRPr="00D1705B">
        <w:rPr>
          <w:rFonts w:ascii="Arial" w:eastAsia="Arial" w:hAnsi="Arial" w:cs="Arial"/>
          <w:sz w:val="24"/>
          <w:szCs w:val="24"/>
        </w:rPr>
        <w:t xml:space="preserve"> da </w:t>
      </w:r>
      <w:r w:rsidRPr="00D1705B">
        <w:rPr>
          <w:rFonts w:ascii="Arial" w:eastAsia="Arial" w:hAnsi="Arial" w:cs="Arial"/>
          <w:sz w:val="24"/>
          <w:szCs w:val="24"/>
        </w:rPr>
        <w:t>atividade Projeto Leitura e Literatura ‘Infantil’ (Litera</w:t>
      </w:r>
      <w:r w:rsidR="00D1705B" w:rsidRPr="00D1705B">
        <w:rPr>
          <w:rFonts w:ascii="Arial" w:eastAsia="Arial" w:hAnsi="Arial" w:cs="Arial"/>
          <w:sz w:val="24"/>
          <w:szCs w:val="24"/>
        </w:rPr>
        <w:t>PET</w:t>
      </w:r>
      <w:r w:rsidRPr="00D1705B">
        <w:rPr>
          <w:rFonts w:ascii="Arial" w:eastAsia="Arial" w:hAnsi="Arial" w:cs="Arial"/>
          <w:sz w:val="24"/>
          <w:szCs w:val="24"/>
        </w:rPr>
        <w:t xml:space="preserve"> – Litera</w:t>
      </w:r>
      <w:r w:rsidR="00D1705B" w:rsidRPr="00D1705B">
        <w:rPr>
          <w:rFonts w:ascii="Arial" w:eastAsia="Arial" w:hAnsi="Arial" w:cs="Arial"/>
          <w:sz w:val="24"/>
          <w:szCs w:val="24"/>
        </w:rPr>
        <w:t>T</w:t>
      </w:r>
      <w:r w:rsidRPr="00D1705B">
        <w:rPr>
          <w:rFonts w:ascii="Arial" w:eastAsia="Arial" w:hAnsi="Arial" w:cs="Arial"/>
          <w:sz w:val="24"/>
          <w:szCs w:val="24"/>
        </w:rPr>
        <w:t xml:space="preserve">ocantins). </w:t>
      </w:r>
      <w:r w:rsidR="00DA4323">
        <w:rPr>
          <w:rFonts w:ascii="Arial" w:eastAsia="Arial" w:hAnsi="Arial" w:cs="Arial"/>
          <w:sz w:val="24"/>
          <w:szCs w:val="24"/>
        </w:rPr>
        <w:t>A produção da C</w:t>
      </w:r>
      <w:r w:rsidRPr="00D1705B">
        <w:rPr>
          <w:rFonts w:ascii="Arial" w:eastAsia="Arial" w:hAnsi="Arial" w:cs="Arial"/>
          <w:sz w:val="24"/>
          <w:szCs w:val="24"/>
        </w:rPr>
        <w:t xml:space="preserve">oletânea contribuiu para a formação acadêmica dos participantes do </w:t>
      </w:r>
      <w:r w:rsidR="00D1705B" w:rsidRPr="00D1705B">
        <w:rPr>
          <w:rFonts w:ascii="Arial" w:eastAsia="Arial" w:hAnsi="Arial" w:cs="Arial"/>
          <w:sz w:val="24"/>
          <w:szCs w:val="24"/>
        </w:rPr>
        <w:t>P</w:t>
      </w:r>
      <w:r w:rsidRPr="00D1705B">
        <w:rPr>
          <w:rFonts w:ascii="Arial" w:eastAsia="Arial" w:hAnsi="Arial" w:cs="Arial"/>
          <w:sz w:val="24"/>
          <w:szCs w:val="24"/>
        </w:rPr>
        <w:t>rograma,</w:t>
      </w:r>
      <w:r w:rsidR="00D1705B" w:rsidRPr="00D1705B">
        <w:rPr>
          <w:rFonts w:ascii="Arial" w:eastAsia="Arial" w:hAnsi="Arial" w:cs="Arial"/>
          <w:sz w:val="24"/>
          <w:szCs w:val="24"/>
        </w:rPr>
        <w:t xml:space="preserve"> com as </w:t>
      </w:r>
      <w:r w:rsidRPr="00D1705B">
        <w:rPr>
          <w:rFonts w:ascii="Arial" w:eastAsia="Arial" w:hAnsi="Arial" w:cs="Arial"/>
          <w:sz w:val="24"/>
          <w:szCs w:val="24"/>
        </w:rPr>
        <w:t xml:space="preserve">discussões conceituais, o  enfrentamento dos desafios da realidade concreta da sala de aula do ensino fundamental, </w:t>
      </w:r>
      <w:r w:rsidR="00D1705B" w:rsidRPr="00D1705B">
        <w:rPr>
          <w:rFonts w:ascii="Arial" w:eastAsia="Arial" w:hAnsi="Arial" w:cs="Arial"/>
          <w:sz w:val="24"/>
          <w:szCs w:val="24"/>
        </w:rPr>
        <w:t xml:space="preserve">o </w:t>
      </w:r>
      <w:r w:rsidRPr="00D1705B">
        <w:rPr>
          <w:rFonts w:ascii="Arial" w:eastAsia="Arial" w:hAnsi="Arial" w:cs="Arial"/>
          <w:sz w:val="24"/>
          <w:szCs w:val="24"/>
        </w:rPr>
        <w:t>est</w:t>
      </w:r>
      <w:r w:rsidR="00D1705B" w:rsidRPr="00D1705B">
        <w:rPr>
          <w:rFonts w:ascii="Arial" w:eastAsia="Arial" w:hAnsi="Arial" w:cs="Arial"/>
          <w:sz w:val="24"/>
          <w:szCs w:val="24"/>
        </w:rPr>
        <w:t>í</w:t>
      </w:r>
      <w:r w:rsidRPr="00D1705B">
        <w:rPr>
          <w:rFonts w:ascii="Arial" w:eastAsia="Arial" w:hAnsi="Arial" w:cs="Arial"/>
          <w:sz w:val="24"/>
          <w:szCs w:val="24"/>
        </w:rPr>
        <w:t xml:space="preserve">mulo a leitura, a criatividade e criticidade, o planejamento de ações fora do ambiente da </w:t>
      </w:r>
      <w:r w:rsidR="00D1705B" w:rsidRPr="00D1705B">
        <w:rPr>
          <w:rFonts w:ascii="Arial" w:eastAsia="Arial" w:hAnsi="Arial" w:cs="Arial"/>
          <w:sz w:val="24"/>
          <w:szCs w:val="24"/>
        </w:rPr>
        <w:t>universidade</w:t>
      </w:r>
      <w:r w:rsidRPr="00D1705B">
        <w:rPr>
          <w:rFonts w:ascii="Arial" w:eastAsia="Arial" w:hAnsi="Arial" w:cs="Arial"/>
          <w:sz w:val="24"/>
          <w:szCs w:val="24"/>
        </w:rPr>
        <w:t xml:space="preserve">, </w:t>
      </w:r>
      <w:r w:rsidR="00D1705B" w:rsidRPr="00D1705B">
        <w:rPr>
          <w:rFonts w:ascii="Arial" w:eastAsia="Arial" w:hAnsi="Arial" w:cs="Arial"/>
          <w:sz w:val="24"/>
          <w:szCs w:val="24"/>
        </w:rPr>
        <w:t xml:space="preserve">o </w:t>
      </w:r>
      <w:r w:rsidRPr="00D1705B">
        <w:rPr>
          <w:rFonts w:ascii="Arial" w:eastAsia="Arial" w:hAnsi="Arial" w:cs="Arial"/>
          <w:sz w:val="24"/>
          <w:szCs w:val="24"/>
        </w:rPr>
        <w:t>planejamento e as mediações das histórias,  o desenvolvimento d</w:t>
      </w:r>
      <w:r w:rsidR="00D1705B" w:rsidRPr="00D1705B">
        <w:rPr>
          <w:rFonts w:ascii="Arial" w:eastAsia="Arial" w:hAnsi="Arial" w:cs="Arial"/>
          <w:sz w:val="24"/>
          <w:szCs w:val="24"/>
        </w:rPr>
        <w:t xml:space="preserve">a </w:t>
      </w:r>
      <w:r w:rsidRPr="00D1705B">
        <w:rPr>
          <w:rFonts w:ascii="Arial" w:eastAsia="Arial" w:hAnsi="Arial" w:cs="Arial"/>
          <w:sz w:val="24"/>
          <w:szCs w:val="24"/>
        </w:rPr>
        <w:t>habilidade criativa  para a  produção de histórias</w:t>
      </w:r>
      <w:r w:rsidR="00D1705B" w:rsidRPr="00D1705B">
        <w:rPr>
          <w:rFonts w:ascii="Arial" w:eastAsia="Arial" w:hAnsi="Arial" w:cs="Arial"/>
          <w:sz w:val="24"/>
          <w:szCs w:val="24"/>
        </w:rPr>
        <w:t>.</w:t>
      </w:r>
      <w:r w:rsidR="00DA4323">
        <w:rPr>
          <w:rFonts w:ascii="Arial" w:eastAsia="Arial" w:hAnsi="Arial" w:cs="Arial"/>
          <w:sz w:val="24"/>
          <w:szCs w:val="24"/>
        </w:rPr>
        <w:t xml:space="preserve"> Sua difusão tem estimulado reflexões sobre o direito à literatura.</w:t>
      </w:r>
    </w:p>
    <w:p w:rsidR="001F7EA5" w:rsidRPr="00D02345" w:rsidRDefault="001F7EA5" w:rsidP="00BC39CE">
      <w:pPr>
        <w:rPr>
          <w:rFonts w:ascii="Arial" w:eastAsia="Arial" w:hAnsi="Arial" w:cs="Arial"/>
          <w:color w:val="FF0000"/>
          <w:sz w:val="24"/>
          <w:szCs w:val="24"/>
        </w:rPr>
      </w:pPr>
    </w:p>
    <w:p w:rsidR="001F7EA5" w:rsidRPr="00F20B5C" w:rsidRDefault="007B77AC" w:rsidP="00F20B5C">
      <w:pPr>
        <w:spacing w:line="276" w:lineRule="auto"/>
        <w:jc w:val="both"/>
        <w:rPr>
          <w:rFonts w:ascii="Arial" w:eastAsia="Arial" w:hAnsi="Arial" w:cs="Arial"/>
          <w:sz w:val="24"/>
          <w:szCs w:val="24"/>
        </w:rPr>
      </w:pPr>
      <w:r w:rsidRPr="00F20B5C">
        <w:rPr>
          <w:rFonts w:ascii="Arial" w:eastAsia="Arial" w:hAnsi="Arial" w:cs="Arial"/>
          <w:b/>
          <w:sz w:val="24"/>
          <w:szCs w:val="24"/>
        </w:rPr>
        <w:t>PALAVRAS-CHAVE</w:t>
      </w:r>
      <w:r w:rsidRPr="00F20B5C">
        <w:rPr>
          <w:rFonts w:ascii="Arial" w:eastAsia="Arial" w:hAnsi="Arial" w:cs="Arial"/>
          <w:sz w:val="24"/>
          <w:szCs w:val="24"/>
        </w:rPr>
        <w:t>: Programa de Educação</w:t>
      </w:r>
      <w:r w:rsidR="00F20B5C" w:rsidRPr="00F20B5C">
        <w:rPr>
          <w:rFonts w:ascii="Arial" w:eastAsia="Arial" w:hAnsi="Arial" w:cs="Arial"/>
          <w:sz w:val="24"/>
          <w:szCs w:val="24"/>
        </w:rPr>
        <w:t xml:space="preserve"> Tutorial do Curso de Pedagogia. Formação de professores. Direito à literatura.</w:t>
      </w:r>
    </w:p>
    <w:p w:rsidR="001F7EA5" w:rsidRPr="009B628A" w:rsidRDefault="001F7EA5" w:rsidP="009B628A">
      <w:pPr>
        <w:spacing w:line="276" w:lineRule="auto"/>
        <w:rPr>
          <w:rFonts w:ascii="Arial" w:hAnsi="Arial" w:cs="Arial"/>
          <w:sz w:val="24"/>
          <w:szCs w:val="24"/>
        </w:rPr>
      </w:pPr>
    </w:p>
    <w:p w:rsidR="001F7EA5" w:rsidRPr="009B628A" w:rsidRDefault="007B77AC" w:rsidP="009B628A">
      <w:pPr>
        <w:rPr>
          <w:rFonts w:ascii="Arial" w:eastAsia="Arial" w:hAnsi="Arial" w:cs="Arial"/>
          <w:b/>
          <w:sz w:val="24"/>
          <w:szCs w:val="24"/>
        </w:rPr>
      </w:pPr>
      <w:r w:rsidRPr="009B628A">
        <w:rPr>
          <w:rFonts w:ascii="Arial" w:eastAsia="Arial" w:hAnsi="Arial" w:cs="Arial"/>
          <w:b/>
          <w:sz w:val="24"/>
          <w:szCs w:val="24"/>
        </w:rPr>
        <w:t>INTRODUÇÃO</w:t>
      </w:r>
    </w:p>
    <w:p w:rsidR="00BC39CE" w:rsidRDefault="00BC39CE" w:rsidP="009B628A">
      <w:pPr>
        <w:spacing w:line="360" w:lineRule="auto"/>
        <w:ind w:firstLine="700"/>
        <w:jc w:val="both"/>
        <w:rPr>
          <w:rFonts w:ascii="Arial" w:eastAsia="Arial" w:hAnsi="Arial" w:cs="Arial"/>
          <w:sz w:val="24"/>
          <w:szCs w:val="24"/>
        </w:rPr>
      </w:pPr>
    </w:p>
    <w:p w:rsidR="00D02345" w:rsidRPr="00D02345" w:rsidRDefault="007B77AC" w:rsidP="00D02345">
      <w:pPr>
        <w:spacing w:line="360" w:lineRule="auto"/>
        <w:ind w:firstLine="700"/>
        <w:jc w:val="both"/>
        <w:rPr>
          <w:rFonts w:ascii="Arial" w:hAnsi="Arial" w:cs="Arial"/>
          <w:sz w:val="24"/>
          <w:szCs w:val="24"/>
        </w:rPr>
      </w:pPr>
      <w:r w:rsidRPr="009B628A">
        <w:rPr>
          <w:rFonts w:ascii="Arial" w:eastAsia="Arial" w:hAnsi="Arial" w:cs="Arial"/>
          <w:sz w:val="24"/>
          <w:szCs w:val="24"/>
        </w:rPr>
        <w:t>Este trabalho apresenta resultados parciais de pesquisa em desenvolvimento no Programa de Educação Tutorial do Curso de Pedagogia do Campus de Palmas (PET PedPalmas) da Universidade Federal do Tocantins (UFT), abordando o</w:t>
      </w:r>
      <w:r w:rsidR="00D02345">
        <w:rPr>
          <w:rFonts w:ascii="Arial" w:eastAsia="Arial" w:hAnsi="Arial" w:cs="Arial"/>
          <w:b/>
          <w:sz w:val="24"/>
          <w:szCs w:val="24"/>
        </w:rPr>
        <w:t xml:space="preserve"> tema </w:t>
      </w:r>
      <w:r w:rsidR="00D02345" w:rsidRPr="00D02345">
        <w:rPr>
          <w:rFonts w:ascii="Arial" w:eastAsia="Arial" w:hAnsi="Arial" w:cs="Arial"/>
          <w:sz w:val="24"/>
          <w:szCs w:val="24"/>
        </w:rPr>
        <w:t>literatura i</w:t>
      </w:r>
      <w:r w:rsidR="00D02345">
        <w:rPr>
          <w:rFonts w:ascii="Arial" w:eastAsia="Arial" w:hAnsi="Arial" w:cs="Arial"/>
          <w:sz w:val="24"/>
          <w:szCs w:val="24"/>
        </w:rPr>
        <w:t xml:space="preserve">nfantil na formação do pedagogo, </w:t>
      </w:r>
      <w:r w:rsidR="00D02345" w:rsidRPr="00987AF8">
        <w:rPr>
          <w:rFonts w:ascii="Arial" w:eastAsia="Arial" w:hAnsi="Arial" w:cs="Arial"/>
          <w:b/>
          <w:sz w:val="24"/>
          <w:szCs w:val="24"/>
        </w:rPr>
        <w:t>problematizando</w:t>
      </w:r>
      <w:r w:rsidR="00D02345">
        <w:rPr>
          <w:rFonts w:ascii="Arial" w:eastAsia="Arial" w:hAnsi="Arial" w:cs="Arial"/>
          <w:sz w:val="24"/>
          <w:szCs w:val="24"/>
        </w:rPr>
        <w:t xml:space="preserve">: quais são as contribuições aos acadêmicos do PET PedPalmas geradas pelo movimento de </w:t>
      </w:r>
      <w:r w:rsidR="00D02345" w:rsidRPr="009B628A">
        <w:rPr>
          <w:rFonts w:ascii="Arial" w:eastAsia="Arial" w:hAnsi="Arial" w:cs="Arial"/>
          <w:sz w:val="24"/>
          <w:szCs w:val="24"/>
        </w:rPr>
        <w:t xml:space="preserve">produção </w:t>
      </w:r>
      <w:r w:rsidR="00D02345">
        <w:rPr>
          <w:rFonts w:ascii="Arial" w:eastAsia="Arial" w:hAnsi="Arial" w:cs="Arial"/>
          <w:sz w:val="24"/>
          <w:szCs w:val="24"/>
        </w:rPr>
        <w:t xml:space="preserve">e difusão </w:t>
      </w:r>
      <w:r w:rsidR="00D02345" w:rsidRPr="009B628A">
        <w:rPr>
          <w:rFonts w:ascii="Arial" w:eastAsia="Arial" w:hAnsi="Arial" w:cs="Arial"/>
          <w:sz w:val="24"/>
          <w:szCs w:val="24"/>
        </w:rPr>
        <w:t xml:space="preserve">da Coletânea de Literatura </w:t>
      </w:r>
      <w:r w:rsidR="00D02345" w:rsidRPr="00CA52E4">
        <w:rPr>
          <w:rFonts w:ascii="Arial" w:eastAsia="Arial" w:hAnsi="Arial" w:cs="Arial"/>
          <w:i/>
          <w:sz w:val="24"/>
          <w:szCs w:val="24"/>
        </w:rPr>
        <w:t>O PET no Universo Infantil: histórias que ninguém ouviu</w:t>
      </w:r>
      <w:r w:rsidR="00D02345">
        <w:rPr>
          <w:rFonts w:ascii="Arial" w:eastAsia="Arial" w:hAnsi="Arial" w:cs="Arial"/>
          <w:i/>
          <w:sz w:val="24"/>
          <w:szCs w:val="24"/>
        </w:rPr>
        <w:t xml:space="preserve">, </w:t>
      </w:r>
      <w:r w:rsidR="00D02345">
        <w:rPr>
          <w:rFonts w:ascii="Arial" w:eastAsia="Arial" w:hAnsi="Arial" w:cs="Arial"/>
          <w:sz w:val="24"/>
          <w:szCs w:val="24"/>
        </w:rPr>
        <w:t>no período de 2018 a 2022?</w:t>
      </w:r>
    </w:p>
    <w:p w:rsidR="001F7EA5" w:rsidRPr="009B628A" w:rsidRDefault="007B77AC" w:rsidP="009B628A">
      <w:pPr>
        <w:spacing w:line="360" w:lineRule="auto"/>
        <w:ind w:firstLine="700"/>
        <w:jc w:val="both"/>
        <w:rPr>
          <w:rFonts w:ascii="Arial" w:hAnsi="Arial" w:cs="Arial"/>
          <w:sz w:val="24"/>
          <w:szCs w:val="24"/>
        </w:rPr>
      </w:pPr>
      <w:r w:rsidRPr="009B628A">
        <w:rPr>
          <w:rFonts w:ascii="Arial" w:eastAsia="Arial" w:hAnsi="Arial" w:cs="Arial"/>
          <w:sz w:val="24"/>
          <w:szCs w:val="24"/>
        </w:rPr>
        <w:t xml:space="preserve">Nesse sentido, tem por </w:t>
      </w:r>
      <w:r w:rsidRPr="00987AF8">
        <w:rPr>
          <w:rFonts w:ascii="Arial" w:eastAsia="Arial" w:hAnsi="Arial" w:cs="Arial"/>
          <w:b/>
          <w:sz w:val="24"/>
          <w:szCs w:val="24"/>
        </w:rPr>
        <w:t>objetivo</w:t>
      </w:r>
      <w:r w:rsidRPr="00FA5A28">
        <w:rPr>
          <w:rFonts w:ascii="Arial" w:eastAsia="Arial" w:hAnsi="Arial" w:cs="Arial"/>
          <w:sz w:val="24"/>
          <w:szCs w:val="24"/>
        </w:rPr>
        <w:t xml:space="preserve"> </w:t>
      </w:r>
      <w:r w:rsidRPr="009B628A">
        <w:rPr>
          <w:rFonts w:ascii="Arial" w:eastAsia="Arial" w:hAnsi="Arial" w:cs="Arial"/>
          <w:sz w:val="24"/>
          <w:szCs w:val="24"/>
        </w:rPr>
        <w:t xml:space="preserve">apreender as contribuições </w:t>
      </w:r>
      <w:r w:rsidR="00D02345">
        <w:rPr>
          <w:rFonts w:ascii="Arial" w:eastAsia="Arial" w:hAnsi="Arial" w:cs="Arial"/>
          <w:sz w:val="24"/>
          <w:szCs w:val="24"/>
        </w:rPr>
        <w:t xml:space="preserve">aos acadêmicos do PET PedPalmas geradas pelo </w:t>
      </w:r>
      <w:r w:rsidR="00FA5A28">
        <w:rPr>
          <w:rFonts w:ascii="Arial" w:eastAsia="Arial" w:hAnsi="Arial" w:cs="Arial"/>
          <w:sz w:val="24"/>
          <w:szCs w:val="24"/>
        </w:rPr>
        <w:t xml:space="preserve">movimento de </w:t>
      </w:r>
      <w:r w:rsidRPr="009B628A">
        <w:rPr>
          <w:rFonts w:ascii="Arial" w:eastAsia="Arial" w:hAnsi="Arial" w:cs="Arial"/>
          <w:sz w:val="24"/>
          <w:szCs w:val="24"/>
        </w:rPr>
        <w:t xml:space="preserve">produção </w:t>
      </w:r>
      <w:r w:rsidR="00FA5A28">
        <w:rPr>
          <w:rFonts w:ascii="Arial" w:eastAsia="Arial" w:hAnsi="Arial" w:cs="Arial"/>
          <w:sz w:val="24"/>
          <w:szCs w:val="24"/>
        </w:rPr>
        <w:t xml:space="preserve">e difusão </w:t>
      </w:r>
      <w:r w:rsidRPr="009B628A">
        <w:rPr>
          <w:rFonts w:ascii="Arial" w:eastAsia="Arial" w:hAnsi="Arial" w:cs="Arial"/>
          <w:sz w:val="24"/>
          <w:szCs w:val="24"/>
        </w:rPr>
        <w:t xml:space="preserve">da Coletânea de Literatura </w:t>
      </w:r>
      <w:r w:rsidRPr="00CA52E4">
        <w:rPr>
          <w:rFonts w:ascii="Arial" w:eastAsia="Arial" w:hAnsi="Arial" w:cs="Arial"/>
          <w:i/>
          <w:sz w:val="24"/>
          <w:szCs w:val="24"/>
        </w:rPr>
        <w:t>O PET no Universo Infantil: história</w:t>
      </w:r>
      <w:r w:rsidR="00491940" w:rsidRPr="00CA52E4">
        <w:rPr>
          <w:rFonts w:ascii="Arial" w:eastAsia="Arial" w:hAnsi="Arial" w:cs="Arial"/>
          <w:i/>
          <w:sz w:val="24"/>
          <w:szCs w:val="24"/>
        </w:rPr>
        <w:t>s</w:t>
      </w:r>
      <w:r w:rsidRPr="00CA52E4">
        <w:rPr>
          <w:rFonts w:ascii="Arial" w:eastAsia="Arial" w:hAnsi="Arial" w:cs="Arial"/>
          <w:i/>
          <w:sz w:val="24"/>
          <w:szCs w:val="24"/>
        </w:rPr>
        <w:t xml:space="preserve"> que ninguém ouviu</w:t>
      </w:r>
      <w:r w:rsidR="00D02345">
        <w:rPr>
          <w:rFonts w:ascii="Arial" w:eastAsia="Arial" w:hAnsi="Arial" w:cs="Arial"/>
          <w:sz w:val="24"/>
          <w:szCs w:val="24"/>
        </w:rPr>
        <w:t>, no período de 2018 a 2022.</w:t>
      </w:r>
    </w:p>
    <w:p w:rsidR="00BC39CE" w:rsidRDefault="00BC39CE" w:rsidP="009B628A">
      <w:pPr>
        <w:spacing w:line="360" w:lineRule="auto"/>
        <w:rPr>
          <w:rFonts w:ascii="Arial" w:eastAsia="Arial" w:hAnsi="Arial" w:cs="Arial"/>
          <w:b/>
          <w:sz w:val="24"/>
          <w:szCs w:val="24"/>
        </w:rPr>
      </w:pPr>
    </w:p>
    <w:p w:rsidR="001F7EA5" w:rsidRPr="009B628A" w:rsidRDefault="007B77AC" w:rsidP="009B628A">
      <w:pPr>
        <w:spacing w:line="360" w:lineRule="auto"/>
        <w:rPr>
          <w:rFonts w:ascii="Arial" w:eastAsia="Arial" w:hAnsi="Arial" w:cs="Arial"/>
          <w:b/>
          <w:sz w:val="24"/>
          <w:szCs w:val="24"/>
        </w:rPr>
      </w:pPr>
      <w:r w:rsidRPr="009B628A">
        <w:rPr>
          <w:rFonts w:ascii="Arial" w:eastAsia="Arial" w:hAnsi="Arial" w:cs="Arial"/>
          <w:b/>
          <w:sz w:val="24"/>
          <w:szCs w:val="24"/>
        </w:rPr>
        <w:t>METODOLOGIA</w:t>
      </w:r>
    </w:p>
    <w:p w:rsidR="005B3DFB" w:rsidRDefault="005B3DFB" w:rsidP="009B628A">
      <w:pPr>
        <w:spacing w:line="360" w:lineRule="auto"/>
        <w:ind w:firstLine="720"/>
        <w:jc w:val="both"/>
        <w:rPr>
          <w:rFonts w:ascii="Arial" w:eastAsia="Arial" w:hAnsi="Arial" w:cs="Arial"/>
          <w:sz w:val="24"/>
          <w:szCs w:val="24"/>
        </w:rPr>
      </w:pPr>
    </w:p>
    <w:p w:rsidR="001F7EA5" w:rsidRPr="009B628A" w:rsidRDefault="007B77AC" w:rsidP="009B628A">
      <w:pPr>
        <w:spacing w:line="360" w:lineRule="auto"/>
        <w:ind w:firstLine="720"/>
        <w:jc w:val="both"/>
        <w:rPr>
          <w:rFonts w:ascii="Arial" w:eastAsia="Arial" w:hAnsi="Arial" w:cs="Arial"/>
          <w:sz w:val="24"/>
          <w:szCs w:val="24"/>
        </w:rPr>
      </w:pPr>
      <w:r w:rsidRPr="009B628A">
        <w:rPr>
          <w:rFonts w:ascii="Arial" w:eastAsia="Arial" w:hAnsi="Arial" w:cs="Arial"/>
          <w:sz w:val="24"/>
          <w:szCs w:val="24"/>
        </w:rPr>
        <w:t>Para o desenvolvimento des</w:t>
      </w:r>
      <w:r w:rsidR="00BC39CE">
        <w:rPr>
          <w:rFonts w:ascii="Arial" w:eastAsia="Arial" w:hAnsi="Arial" w:cs="Arial"/>
          <w:sz w:val="24"/>
          <w:szCs w:val="24"/>
        </w:rPr>
        <w:t>t</w:t>
      </w:r>
      <w:r w:rsidRPr="009B628A">
        <w:rPr>
          <w:rFonts w:ascii="Arial" w:eastAsia="Arial" w:hAnsi="Arial" w:cs="Arial"/>
          <w:sz w:val="24"/>
          <w:szCs w:val="24"/>
        </w:rPr>
        <w:t>a pesquisa</w:t>
      </w:r>
      <w:r w:rsidR="00BC39CE">
        <w:rPr>
          <w:rFonts w:ascii="Arial" w:eastAsia="Arial" w:hAnsi="Arial" w:cs="Arial"/>
          <w:sz w:val="24"/>
          <w:szCs w:val="24"/>
        </w:rPr>
        <w:t>,</w:t>
      </w:r>
      <w:r w:rsidRPr="009B628A">
        <w:rPr>
          <w:rFonts w:ascii="Arial" w:eastAsia="Arial" w:hAnsi="Arial" w:cs="Arial"/>
          <w:sz w:val="24"/>
          <w:szCs w:val="24"/>
        </w:rPr>
        <w:t xml:space="preserve"> estão </w:t>
      </w:r>
      <w:r w:rsidR="00BC39CE">
        <w:rPr>
          <w:rFonts w:ascii="Arial" w:eastAsia="Arial" w:hAnsi="Arial" w:cs="Arial"/>
          <w:sz w:val="24"/>
          <w:szCs w:val="24"/>
        </w:rPr>
        <w:t xml:space="preserve">sendo realizadas </w:t>
      </w:r>
      <w:r w:rsidRPr="009B628A">
        <w:rPr>
          <w:rFonts w:ascii="Arial" w:eastAsia="Arial" w:hAnsi="Arial" w:cs="Arial"/>
          <w:sz w:val="24"/>
          <w:szCs w:val="24"/>
        </w:rPr>
        <w:t xml:space="preserve">revisão bibliográfica e pesquisa documental (MARCONI; LAKATOS, 2003). Na </w:t>
      </w:r>
      <w:r w:rsidR="00BC39CE">
        <w:rPr>
          <w:rFonts w:ascii="Arial" w:eastAsia="Arial" w:hAnsi="Arial" w:cs="Arial"/>
          <w:sz w:val="24"/>
          <w:szCs w:val="24"/>
        </w:rPr>
        <w:t xml:space="preserve">revisão </w:t>
      </w:r>
      <w:r w:rsidRPr="009B628A">
        <w:rPr>
          <w:rFonts w:ascii="Arial" w:eastAsia="Arial" w:hAnsi="Arial" w:cs="Arial"/>
          <w:sz w:val="24"/>
          <w:szCs w:val="24"/>
        </w:rPr>
        <w:t>bibliografia</w:t>
      </w:r>
      <w:r w:rsidR="00BC39CE">
        <w:rPr>
          <w:rFonts w:ascii="Arial" w:eastAsia="Arial" w:hAnsi="Arial" w:cs="Arial"/>
          <w:sz w:val="24"/>
          <w:szCs w:val="24"/>
        </w:rPr>
        <w:t>,</w:t>
      </w:r>
      <w:r w:rsidRPr="009B628A">
        <w:rPr>
          <w:rFonts w:ascii="Arial" w:eastAsia="Arial" w:hAnsi="Arial" w:cs="Arial"/>
          <w:sz w:val="24"/>
          <w:szCs w:val="24"/>
        </w:rPr>
        <w:t xml:space="preserve"> são apreendidos conceitos que tratam </w:t>
      </w:r>
      <w:r w:rsidR="00BC39CE">
        <w:rPr>
          <w:rFonts w:ascii="Arial" w:eastAsia="Arial" w:hAnsi="Arial" w:cs="Arial"/>
          <w:sz w:val="24"/>
          <w:szCs w:val="24"/>
        </w:rPr>
        <w:t>d</w:t>
      </w:r>
      <w:r w:rsidRPr="009B628A">
        <w:rPr>
          <w:rFonts w:ascii="Arial" w:eastAsia="Arial" w:hAnsi="Arial" w:cs="Arial"/>
          <w:sz w:val="24"/>
          <w:szCs w:val="24"/>
        </w:rPr>
        <w:t xml:space="preserve">as </w:t>
      </w:r>
      <w:r w:rsidR="00BC39CE">
        <w:rPr>
          <w:rFonts w:ascii="Arial" w:eastAsia="Arial" w:hAnsi="Arial" w:cs="Arial"/>
          <w:sz w:val="24"/>
          <w:szCs w:val="24"/>
        </w:rPr>
        <w:t xml:space="preserve">contribuições </w:t>
      </w:r>
      <w:r w:rsidRPr="009B628A">
        <w:rPr>
          <w:rFonts w:ascii="Arial" w:eastAsia="Arial" w:hAnsi="Arial" w:cs="Arial"/>
          <w:sz w:val="24"/>
          <w:szCs w:val="24"/>
        </w:rPr>
        <w:t>da  literatura para a formação acadêmica</w:t>
      </w:r>
      <w:r w:rsidR="00BC39CE">
        <w:rPr>
          <w:rFonts w:ascii="Arial" w:eastAsia="Arial" w:hAnsi="Arial" w:cs="Arial"/>
          <w:sz w:val="24"/>
          <w:szCs w:val="24"/>
        </w:rPr>
        <w:t xml:space="preserve"> do pedagogo</w:t>
      </w:r>
      <w:r w:rsidR="00F728A7">
        <w:rPr>
          <w:rFonts w:ascii="Arial" w:eastAsia="Arial" w:hAnsi="Arial" w:cs="Arial"/>
          <w:sz w:val="24"/>
          <w:szCs w:val="24"/>
        </w:rPr>
        <w:t xml:space="preserve"> e para a educação das crianças</w:t>
      </w:r>
      <w:r w:rsidR="001C2C73">
        <w:rPr>
          <w:rFonts w:ascii="Arial" w:eastAsia="Arial" w:hAnsi="Arial" w:cs="Arial"/>
          <w:sz w:val="24"/>
          <w:szCs w:val="24"/>
        </w:rPr>
        <w:t>; de como se constrói um texto dessa natureza;</w:t>
      </w:r>
      <w:r w:rsidR="00F728A7">
        <w:rPr>
          <w:rFonts w:ascii="Arial" w:eastAsia="Arial" w:hAnsi="Arial" w:cs="Arial"/>
          <w:sz w:val="24"/>
          <w:szCs w:val="24"/>
        </w:rPr>
        <w:t xml:space="preserve"> </w:t>
      </w:r>
      <w:r w:rsidR="001F33A2">
        <w:rPr>
          <w:rFonts w:ascii="Arial" w:eastAsia="Arial" w:hAnsi="Arial" w:cs="Arial"/>
          <w:sz w:val="24"/>
          <w:szCs w:val="24"/>
        </w:rPr>
        <w:t xml:space="preserve">e </w:t>
      </w:r>
      <w:r w:rsidR="001C2C73">
        <w:rPr>
          <w:rFonts w:ascii="Arial" w:eastAsia="Arial" w:hAnsi="Arial" w:cs="Arial"/>
          <w:sz w:val="24"/>
          <w:szCs w:val="24"/>
        </w:rPr>
        <w:t>o estudo d</w:t>
      </w:r>
      <w:r w:rsidR="001F33A2">
        <w:rPr>
          <w:rFonts w:ascii="Arial" w:eastAsia="Arial" w:hAnsi="Arial" w:cs="Arial"/>
          <w:sz w:val="24"/>
          <w:szCs w:val="24"/>
        </w:rPr>
        <w:t xml:space="preserve">a </w:t>
      </w:r>
      <w:r w:rsidR="001C2C73">
        <w:rPr>
          <w:rFonts w:ascii="Arial" w:eastAsia="Arial" w:hAnsi="Arial" w:cs="Arial"/>
          <w:sz w:val="24"/>
          <w:szCs w:val="24"/>
        </w:rPr>
        <w:t xml:space="preserve">própria </w:t>
      </w:r>
      <w:r w:rsidR="001F33A2">
        <w:rPr>
          <w:rFonts w:ascii="Arial" w:eastAsia="Arial" w:hAnsi="Arial" w:cs="Arial"/>
          <w:sz w:val="24"/>
          <w:szCs w:val="24"/>
        </w:rPr>
        <w:t xml:space="preserve">Coletânea </w:t>
      </w:r>
      <w:r w:rsidR="001F33A2" w:rsidRPr="009B628A">
        <w:rPr>
          <w:rFonts w:ascii="Arial" w:eastAsia="Arial" w:hAnsi="Arial" w:cs="Arial"/>
          <w:sz w:val="24"/>
          <w:szCs w:val="24"/>
        </w:rPr>
        <w:t>“O PET no Universo Infantil: história que ninguém ouviu”</w:t>
      </w:r>
      <w:r w:rsidR="00637E75">
        <w:rPr>
          <w:rFonts w:ascii="Arial" w:eastAsia="Arial" w:hAnsi="Arial" w:cs="Arial"/>
          <w:sz w:val="24"/>
          <w:szCs w:val="24"/>
        </w:rPr>
        <w:t xml:space="preserve"> (LAGARES, 2021)</w:t>
      </w:r>
      <w:r w:rsidRPr="009B628A">
        <w:rPr>
          <w:rFonts w:ascii="Arial" w:eastAsia="Arial" w:hAnsi="Arial" w:cs="Arial"/>
          <w:sz w:val="24"/>
          <w:szCs w:val="24"/>
        </w:rPr>
        <w:t>. No qu</w:t>
      </w:r>
      <w:r w:rsidR="00BC39CE">
        <w:rPr>
          <w:rFonts w:ascii="Arial" w:eastAsia="Arial" w:hAnsi="Arial" w:cs="Arial"/>
          <w:sz w:val="24"/>
          <w:szCs w:val="24"/>
        </w:rPr>
        <w:t>e diz respeito aos documentos, est</w:t>
      </w:r>
      <w:r w:rsidR="00CB5ABA">
        <w:rPr>
          <w:rFonts w:ascii="Arial" w:eastAsia="Arial" w:hAnsi="Arial" w:cs="Arial"/>
          <w:sz w:val="24"/>
          <w:szCs w:val="24"/>
        </w:rPr>
        <w:t xml:space="preserve">ão </w:t>
      </w:r>
      <w:r w:rsidR="00BC39CE">
        <w:rPr>
          <w:rFonts w:ascii="Arial" w:eastAsia="Arial" w:hAnsi="Arial" w:cs="Arial"/>
          <w:sz w:val="24"/>
          <w:szCs w:val="24"/>
        </w:rPr>
        <w:t>em análise</w:t>
      </w:r>
      <w:r w:rsidR="00CB5ABA">
        <w:rPr>
          <w:rFonts w:ascii="Arial" w:eastAsia="Arial" w:hAnsi="Arial" w:cs="Arial"/>
          <w:sz w:val="24"/>
          <w:szCs w:val="24"/>
        </w:rPr>
        <w:t>s</w:t>
      </w:r>
      <w:r w:rsidR="00BC39CE">
        <w:rPr>
          <w:rFonts w:ascii="Arial" w:eastAsia="Arial" w:hAnsi="Arial" w:cs="Arial"/>
          <w:sz w:val="24"/>
          <w:szCs w:val="24"/>
        </w:rPr>
        <w:t xml:space="preserve"> </w:t>
      </w:r>
      <w:r w:rsidRPr="009B628A">
        <w:rPr>
          <w:rFonts w:ascii="Arial" w:eastAsia="Arial" w:hAnsi="Arial" w:cs="Arial"/>
          <w:sz w:val="24"/>
          <w:szCs w:val="24"/>
        </w:rPr>
        <w:t>o</w:t>
      </w:r>
      <w:r w:rsidR="00637E75">
        <w:rPr>
          <w:rFonts w:ascii="Arial" w:eastAsia="Arial" w:hAnsi="Arial" w:cs="Arial"/>
          <w:sz w:val="24"/>
          <w:szCs w:val="24"/>
        </w:rPr>
        <w:t>s</w:t>
      </w:r>
      <w:r w:rsidRPr="009B628A">
        <w:rPr>
          <w:rFonts w:ascii="Arial" w:eastAsia="Arial" w:hAnsi="Arial" w:cs="Arial"/>
          <w:sz w:val="24"/>
          <w:szCs w:val="24"/>
        </w:rPr>
        <w:t xml:space="preserve"> Planejamento</w:t>
      </w:r>
      <w:r w:rsidR="00637E75">
        <w:rPr>
          <w:rFonts w:ascii="Arial" w:eastAsia="Arial" w:hAnsi="Arial" w:cs="Arial"/>
          <w:sz w:val="24"/>
          <w:szCs w:val="24"/>
        </w:rPr>
        <w:t>s</w:t>
      </w:r>
      <w:r w:rsidRPr="009B628A">
        <w:rPr>
          <w:rFonts w:ascii="Arial" w:eastAsia="Arial" w:hAnsi="Arial" w:cs="Arial"/>
          <w:sz w:val="24"/>
          <w:szCs w:val="24"/>
        </w:rPr>
        <w:t xml:space="preserve"> Anua</w:t>
      </w:r>
      <w:r w:rsidR="00637E75">
        <w:rPr>
          <w:rFonts w:ascii="Arial" w:eastAsia="Arial" w:hAnsi="Arial" w:cs="Arial"/>
          <w:sz w:val="24"/>
          <w:szCs w:val="24"/>
        </w:rPr>
        <w:t xml:space="preserve">is </w:t>
      </w:r>
      <w:r w:rsidRPr="009B628A">
        <w:rPr>
          <w:rFonts w:ascii="Arial" w:eastAsia="Arial" w:hAnsi="Arial" w:cs="Arial"/>
          <w:sz w:val="24"/>
          <w:szCs w:val="24"/>
        </w:rPr>
        <w:t xml:space="preserve">de Atividades </w:t>
      </w:r>
      <w:r w:rsidR="0032683B">
        <w:rPr>
          <w:rFonts w:ascii="Arial" w:eastAsia="Arial" w:hAnsi="Arial" w:cs="Arial"/>
          <w:sz w:val="24"/>
          <w:szCs w:val="24"/>
        </w:rPr>
        <w:t xml:space="preserve">e Memórias de Reuniões Coletivas </w:t>
      </w:r>
      <w:r w:rsidR="0032683B" w:rsidRPr="009B628A">
        <w:rPr>
          <w:rFonts w:ascii="Arial" w:eastAsia="Arial" w:hAnsi="Arial" w:cs="Arial"/>
          <w:sz w:val="24"/>
          <w:szCs w:val="24"/>
        </w:rPr>
        <w:t>do PET PedPalmas de 2018</w:t>
      </w:r>
      <w:r w:rsidR="0032683B">
        <w:rPr>
          <w:rFonts w:ascii="Arial" w:eastAsia="Arial" w:hAnsi="Arial" w:cs="Arial"/>
          <w:sz w:val="24"/>
          <w:szCs w:val="24"/>
        </w:rPr>
        <w:t xml:space="preserve"> a 2022, </w:t>
      </w:r>
      <w:r w:rsidRPr="009B628A">
        <w:rPr>
          <w:rFonts w:ascii="Arial" w:eastAsia="Arial" w:hAnsi="Arial" w:cs="Arial"/>
          <w:sz w:val="24"/>
          <w:szCs w:val="24"/>
        </w:rPr>
        <w:t xml:space="preserve">especialmente, </w:t>
      </w:r>
      <w:r w:rsidR="00637E75">
        <w:rPr>
          <w:rFonts w:ascii="Arial" w:eastAsia="Arial" w:hAnsi="Arial" w:cs="Arial"/>
          <w:sz w:val="24"/>
          <w:szCs w:val="24"/>
        </w:rPr>
        <w:t xml:space="preserve">apreendendo informações a respeito da Coletânea em análise, da sua construção, a partir de 2018, </w:t>
      </w:r>
      <w:r w:rsidR="00637E75">
        <w:rPr>
          <w:rFonts w:ascii="Arial" w:eastAsia="Arial" w:hAnsi="Arial" w:cs="Arial"/>
          <w:sz w:val="24"/>
          <w:szCs w:val="24"/>
        </w:rPr>
        <w:lastRenderedPageBreak/>
        <w:t>até a sua difusão, desde 2020.</w:t>
      </w:r>
    </w:p>
    <w:p w:rsidR="001F7EA5" w:rsidRPr="009B628A" w:rsidRDefault="001F7EA5" w:rsidP="009B628A">
      <w:pPr>
        <w:spacing w:line="360" w:lineRule="auto"/>
        <w:rPr>
          <w:rFonts w:ascii="Arial" w:hAnsi="Arial" w:cs="Arial"/>
          <w:sz w:val="24"/>
          <w:szCs w:val="24"/>
        </w:rPr>
      </w:pPr>
    </w:p>
    <w:p w:rsidR="001F7EA5" w:rsidRPr="009B628A" w:rsidRDefault="007B77AC" w:rsidP="009B628A">
      <w:pPr>
        <w:spacing w:line="360" w:lineRule="auto"/>
        <w:rPr>
          <w:rFonts w:ascii="Arial" w:eastAsia="Arial" w:hAnsi="Arial" w:cs="Arial"/>
          <w:b/>
          <w:sz w:val="24"/>
          <w:szCs w:val="24"/>
        </w:rPr>
      </w:pPr>
      <w:r w:rsidRPr="009B628A">
        <w:rPr>
          <w:rFonts w:ascii="Arial" w:eastAsia="Arial" w:hAnsi="Arial" w:cs="Arial"/>
          <w:b/>
          <w:sz w:val="24"/>
          <w:szCs w:val="24"/>
        </w:rPr>
        <w:t>RESULTADOS E DISCUSSÃO</w:t>
      </w:r>
    </w:p>
    <w:p w:rsidR="005B3DFB" w:rsidRDefault="005B3DFB" w:rsidP="009B628A">
      <w:pPr>
        <w:spacing w:line="360" w:lineRule="auto"/>
        <w:ind w:firstLine="700"/>
        <w:jc w:val="both"/>
        <w:rPr>
          <w:rFonts w:ascii="Arial" w:eastAsia="Arial" w:hAnsi="Arial" w:cs="Arial"/>
          <w:sz w:val="24"/>
          <w:szCs w:val="24"/>
        </w:rPr>
      </w:pPr>
    </w:p>
    <w:p w:rsidR="00987AF8" w:rsidRDefault="007B77AC" w:rsidP="009B628A">
      <w:pPr>
        <w:spacing w:line="360" w:lineRule="auto"/>
        <w:ind w:firstLine="700"/>
        <w:jc w:val="both"/>
        <w:rPr>
          <w:rFonts w:ascii="Arial" w:eastAsia="Arial" w:hAnsi="Arial" w:cs="Arial"/>
          <w:sz w:val="24"/>
          <w:szCs w:val="24"/>
        </w:rPr>
      </w:pPr>
      <w:r w:rsidRPr="009B628A">
        <w:rPr>
          <w:rFonts w:ascii="Arial" w:eastAsia="Arial" w:hAnsi="Arial" w:cs="Arial"/>
          <w:sz w:val="24"/>
          <w:szCs w:val="24"/>
        </w:rPr>
        <w:t>Para Fortkamp (2003)</w:t>
      </w:r>
      <w:r w:rsidR="00987AF8">
        <w:rPr>
          <w:rFonts w:ascii="Arial" w:eastAsia="Arial" w:hAnsi="Arial" w:cs="Arial"/>
          <w:sz w:val="24"/>
          <w:szCs w:val="24"/>
        </w:rPr>
        <w:t>,</w:t>
      </w:r>
      <w:r w:rsidRPr="009B628A">
        <w:rPr>
          <w:rFonts w:ascii="Arial" w:eastAsia="Arial" w:hAnsi="Arial" w:cs="Arial"/>
          <w:sz w:val="24"/>
          <w:szCs w:val="24"/>
        </w:rPr>
        <w:t xml:space="preserve"> a função social da literatura é facilitar ao homem compreender o mundo a sua volta para</w:t>
      </w:r>
      <w:r w:rsidR="00987AF8">
        <w:rPr>
          <w:rFonts w:ascii="Arial" w:eastAsia="Arial" w:hAnsi="Arial" w:cs="Arial"/>
          <w:sz w:val="24"/>
          <w:szCs w:val="24"/>
        </w:rPr>
        <w:t>,</w:t>
      </w:r>
      <w:r w:rsidRPr="009B628A">
        <w:rPr>
          <w:rFonts w:ascii="Arial" w:eastAsia="Arial" w:hAnsi="Arial" w:cs="Arial"/>
          <w:sz w:val="24"/>
          <w:szCs w:val="24"/>
        </w:rPr>
        <w:t xml:space="preserve"> assim</w:t>
      </w:r>
      <w:r w:rsidR="00987AF8">
        <w:rPr>
          <w:rFonts w:ascii="Arial" w:eastAsia="Arial" w:hAnsi="Arial" w:cs="Arial"/>
          <w:sz w:val="24"/>
          <w:szCs w:val="24"/>
        </w:rPr>
        <w:t>,</w:t>
      </w:r>
      <w:r w:rsidRPr="009B628A">
        <w:rPr>
          <w:rFonts w:ascii="Arial" w:eastAsia="Arial" w:hAnsi="Arial" w:cs="Arial"/>
          <w:sz w:val="24"/>
          <w:szCs w:val="24"/>
        </w:rPr>
        <w:t xml:space="preserve"> emancipar-se dos dogmas que a sociedade lhe impõe. Sendo que isso, segundo a autora, só é possível pela reflexão crítica e pelo questionamen</w:t>
      </w:r>
      <w:r w:rsidR="00987AF8">
        <w:rPr>
          <w:rFonts w:ascii="Arial" w:eastAsia="Arial" w:hAnsi="Arial" w:cs="Arial"/>
          <w:sz w:val="24"/>
          <w:szCs w:val="24"/>
        </w:rPr>
        <w:t>to proporcionados pela leitura.</w:t>
      </w:r>
    </w:p>
    <w:p w:rsidR="001F7EA5" w:rsidRPr="009B628A" w:rsidRDefault="007B77AC" w:rsidP="009B628A">
      <w:pPr>
        <w:spacing w:line="360" w:lineRule="auto"/>
        <w:ind w:firstLine="700"/>
        <w:jc w:val="both"/>
        <w:rPr>
          <w:rFonts w:ascii="Arial" w:eastAsia="Arial" w:hAnsi="Arial" w:cs="Arial"/>
          <w:sz w:val="24"/>
          <w:szCs w:val="24"/>
        </w:rPr>
      </w:pPr>
      <w:r w:rsidRPr="009B628A">
        <w:rPr>
          <w:rFonts w:ascii="Arial" w:eastAsia="Arial" w:hAnsi="Arial" w:cs="Arial"/>
          <w:sz w:val="24"/>
          <w:szCs w:val="24"/>
        </w:rPr>
        <w:t>C</w:t>
      </w:r>
      <w:r w:rsidR="00987AF8">
        <w:rPr>
          <w:rFonts w:ascii="Arial" w:eastAsia="Arial" w:hAnsi="Arial" w:cs="Arial"/>
          <w:sz w:val="24"/>
          <w:szCs w:val="24"/>
        </w:rPr>
        <w:t>â</w:t>
      </w:r>
      <w:r w:rsidRPr="009B628A">
        <w:rPr>
          <w:rFonts w:ascii="Arial" w:eastAsia="Arial" w:hAnsi="Arial" w:cs="Arial"/>
          <w:sz w:val="24"/>
          <w:szCs w:val="24"/>
        </w:rPr>
        <w:t>ndido (2011)</w:t>
      </w:r>
      <w:r w:rsidR="00987AF8">
        <w:rPr>
          <w:rFonts w:ascii="Arial" w:eastAsia="Arial" w:hAnsi="Arial" w:cs="Arial"/>
          <w:sz w:val="24"/>
          <w:szCs w:val="24"/>
        </w:rPr>
        <w:t xml:space="preserve"> entende a literatura como </w:t>
      </w:r>
      <w:r w:rsidRPr="009B628A">
        <w:rPr>
          <w:rFonts w:ascii="Arial" w:eastAsia="Arial" w:hAnsi="Arial" w:cs="Arial"/>
          <w:sz w:val="24"/>
          <w:szCs w:val="24"/>
        </w:rPr>
        <w:t>um instrumento enriquecedor intelectual e afetiv</w:t>
      </w:r>
      <w:r w:rsidR="00987AF8">
        <w:rPr>
          <w:rFonts w:ascii="Arial" w:eastAsia="Arial" w:hAnsi="Arial" w:cs="Arial"/>
          <w:sz w:val="24"/>
          <w:szCs w:val="24"/>
        </w:rPr>
        <w:t xml:space="preserve">amente no campo da </w:t>
      </w:r>
      <w:r w:rsidRPr="009B628A">
        <w:rPr>
          <w:rFonts w:ascii="Arial" w:eastAsia="Arial" w:hAnsi="Arial" w:cs="Arial"/>
          <w:sz w:val="24"/>
          <w:szCs w:val="24"/>
        </w:rPr>
        <w:t>educação, sendo</w:t>
      </w:r>
      <w:r w:rsidR="00987AF8">
        <w:rPr>
          <w:rFonts w:ascii="Arial" w:eastAsia="Arial" w:hAnsi="Arial" w:cs="Arial"/>
          <w:sz w:val="24"/>
          <w:szCs w:val="24"/>
        </w:rPr>
        <w:t xml:space="preserve">, portanto, </w:t>
      </w:r>
      <w:r w:rsidRPr="009B628A">
        <w:rPr>
          <w:rFonts w:ascii="Arial" w:eastAsia="Arial" w:hAnsi="Arial" w:cs="Arial"/>
          <w:sz w:val="24"/>
          <w:szCs w:val="24"/>
        </w:rPr>
        <w:t xml:space="preserve">importante </w:t>
      </w:r>
      <w:r w:rsidR="00987AF8">
        <w:rPr>
          <w:rFonts w:ascii="Arial" w:eastAsia="Arial" w:hAnsi="Arial" w:cs="Arial"/>
          <w:sz w:val="24"/>
          <w:szCs w:val="24"/>
        </w:rPr>
        <w:t xml:space="preserve">sua inserção no </w:t>
      </w:r>
      <w:r w:rsidRPr="009B628A">
        <w:rPr>
          <w:rFonts w:ascii="Arial" w:eastAsia="Arial" w:hAnsi="Arial" w:cs="Arial"/>
          <w:sz w:val="24"/>
          <w:szCs w:val="24"/>
        </w:rPr>
        <w:t xml:space="preserve">currículo </w:t>
      </w:r>
      <w:r w:rsidR="00987AF8">
        <w:rPr>
          <w:rFonts w:ascii="Arial" w:eastAsia="Arial" w:hAnsi="Arial" w:cs="Arial"/>
          <w:sz w:val="24"/>
          <w:szCs w:val="24"/>
        </w:rPr>
        <w:t xml:space="preserve">de formação do </w:t>
      </w:r>
      <w:r w:rsidRPr="009B628A">
        <w:rPr>
          <w:rFonts w:ascii="Arial" w:eastAsia="Arial" w:hAnsi="Arial" w:cs="Arial"/>
          <w:sz w:val="24"/>
          <w:szCs w:val="24"/>
        </w:rPr>
        <w:t>profissional.</w:t>
      </w:r>
    </w:p>
    <w:p w:rsidR="001F7EA5" w:rsidRPr="009B628A" w:rsidRDefault="007B77AC" w:rsidP="009B628A">
      <w:pPr>
        <w:spacing w:line="360" w:lineRule="auto"/>
        <w:ind w:firstLine="700"/>
        <w:jc w:val="both"/>
        <w:rPr>
          <w:rFonts w:ascii="Arial" w:eastAsia="Arial" w:hAnsi="Arial" w:cs="Arial"/>
          <w:sz w:val="24"/>
          <w:szCs w:val="24"/>
        </w:rPr>
      </w:pPr>
      <w:r w:rsidRPr="009B628A">
        <w:rPr>
          <w:rFonts w:ascii="Arial" w:eastAsia="Arial" w:hAnsi="Arial" w:cs="Arial"/>
          <w:sz w:val="24"/>
          <w:szCs w:val="24"/>
        </w:rPr>
        <w:t xml:space="preserve">Nesse sentido, sabendo da importância e contribuições da literatura e da escrita literária para a formação acadêmica, uma atividade desenvolvida no PET </w:t>
      </w:r>
      <w:r w:rsidR="00987AF8">
        <w:rPr>
          <w:rFonts w:ascii="Arial" w:eastAsia="Arial" w:hAnsi="Arial" w:cs="Arial"/>
          <w:sz w:val="24"/>
          <w:szCs w:val="24"/>
        </w:rPr>
        <w:t>PedPalmas, de acordo com o P</w:t>
      </w:r>
      <w:r w:rsidRPr="009B628A">
        <w:rPr>
          <w:rFonts w:ascii="Arial" w:eastAsia="Arial" w:hAnsi="Arial" w:cs="Arial"/>
          <w:sz w:val="24"/>
          <w:szCs w:val="24"/>
        </w:rPr>
        <w:t>lanejamento Anual de Atividade</w:t>
      </w:r>
      <w:r w:rsidR="00987AF8">
        <w:rPr>
          <w:rFonts w:ascii="Arial" w:eastAsia="Arial" w:hAnsi="Arial" w:cs="Arial"/>
          <w:sz w:val="24"/>
          <w:szCs w:val="24"/>
        </w:rPr>
        <w:t xml:space="preserve">s de 2018 </w:t>
      </w:r>
      <w:r w:rsidRPr="009B628A">
        <w:rPr>
          <w:rFonts w:ascii="Arial" w:eastAsia="Arial" w:hAnsi="Arial" w:cs="Arial"/>
          <w:sz w:val="24"/>
          <w:szCs w:val="24"/>
        </w:rPr>
        <w:t>(UFT, 2018, p.</w:t>
      </w:r>
      <w:r w:rsidR="00987AF8">
        <w:rPr>
          <w:rFonts w:ascii="Arial" w:eastAsia="Arial" w:hAnsi="Arial" w:cs="Arial"/>
          <w:sz w:val="24"/>
          <w:szCs w:val="24"/>
        </w:rPr>
        <w:t xml:space="preserve"> </w:t>
      </w:r>
      <w:r w:rsidRPr="009B628A">
        <w:rPr>
          <w:rFonts w:ascii="Arial" w:eastAsia="Arial" w:hAnsi="Arial" w:cs="Arial"/>
          <w:sz w:val="24"/>
          <w:szCs w:val="24"/>
        </w:rPr>
        <w:t>6)</w:t>
      </w:r>
      <w:r w:rsidR="00523711">
        <w:rPr>
          <w:rFonts w:ascii="Arial" w:eastAsia="Arial" w:hAnsi="Arial" w:cs="Arial"/>
          <w:sz w:val="24"/>
          <w:szCs w:val="24"/>
        </w:rPr>
        <w:t>,</w:t>
      </w:r>
      <w:r w:rsidRPr="009B628A">
        <w:rPr>
          <w:rFonts w:ascii="Arial" w:eastAsia="Arial" w:hAnsi="Arial" w:cs="Arial"/>
          <w:sz w:val="24"/>
          <w:szCs w:val="24"/>
        </w:rPr>
        <w:t xml:space="preserve"> foi o  Projeto Leitura </w:t>
      </w:r>
      <w:r w:rsidR="00987AF8">
        <w:rPr>
          <w:rFonts w:ascii="Arial" w:eastAsia="Arial" w:hAnsi="Arial" w:cs="Arial"/>
          <w:sz w:val="24"/>
          <w:szCs w:val="24"/>
        </w:rPr>
        <w:t>e</w:t>
      </w:r>
      <w:r w:rsidRPr="009B628A">
        <w:rPr>
          <w:rFonts w:ascii="Arial" w:eastAsia="Arial" w:hAnsi="Arial" w:cs="Arial"/>
          <w:sz w:val="24"/>
          <w:szCs w:val="24"/>
        </w:rPr>
        <w:t xml:space="preserve"> Literatura ‘Infantil’ (Litera</w:t>
      </w:r>
      <w:r w:rsidR="00987AF8">
        <w:rPr>
          <w:rFonts w:ascii="Arial" w:eastAsia="Arial" w:hAnsi="Arial" w:cs="Arial"/>
          <w:sz w:val="24"/>
          <w:szCs w:val="24"/>
        </w:rPr>
        <w:t>PET</w:t>
      </w:r>
      <w:r w:rsidRPr="009B628A">
        <w:rPr>
          <w:rFonts w:ascii="Arial" w:eastAsia="Arial" w:hAnsi="Arial" w:cs="Arial"/>
          <w:sz w:val="24"/>
          <w:szCs w:val="24"/>
        </w:rPr>
        <w:t xml:space="preserve"> – LiteraTocantins)</w:t>
      </w:r>
      <w:r w:rsidR="00523711">
        <w:rPr>
          <w:rFonts w:ascii="Arial" w:eastAsia="Arial" w:hAnsi="Arial" w:cs="Arial"/>
          <w:sz w:val="24"/>
          <w:szCs w:val="24"/>
        </w:rPr>
        <w:t>,</w:t>
      </w:r>
      <w:r w:rsidRPr="009B628A">
        <w:rPr>
          <w:rFonts w:ascii="Arial" w:eastAsia="Arial" w:hAnsi="Arial" w:cs="Arial"/>
          <w:sz w:val="24"/>
          <w:szCs w:val="24"/>
        </w:rPr>
        <w:t xml:space="preserve"> que orientou-se pela indissociabilidade ensino, pesquisa e extensão, de forma equilibrada e pe</w:t>
      </w:r>
      <w:r w:rsidR="00987AF8">
        <w:rPr>
          <w:rFonts w:ascii="Arial" w:eastAsia="Arial" w:hAnsi="Arial" w:cs="Arial"/>
          <w:sz w:val="24"/>
          <w:szCs w:val="24"/>
        </w:rPr>
        <w:t xml:space="preserve">lo trabalho coletivo, com a cooperação </w:t>
      </w:r>
      <w:r w:rsidRPr="009B628A">
        <w:rPr>
          <w:rFonts w:ascii="Arial" w:eastAsia="Arial" w:hAnsi="Arial" w:cs="Arial"/>
          <w:sz w:val="24"/>
          <w:szCs w:val="24"/>
        </w:rPr>
        <w:t>entre a Universidade e o sistema público de ensino</w:t>
      </w:r>
      <w:r w:rsidR="00987AF8">
        <w:rPr>
          <w:rFonts w:ascii="Arial" w:eastAsia="Arial" w:hAnsi="Arial" w:cs="Arial"/>
          <w:sz w:val="24"/>
          <w:szCs w:val="24"/>
        </w:rPr>
        <w:t xml:space="preserve"> de </w:t>
      </w:r>
      <w:r w:rsidRPr="009B628A">
        <w:rPr>
          <w:rFonts w:ascii="Arial" w:eastAsia="Arial" w:hAnsi="Arial" w:cs="Arial"/>
          <w:sz w:val="24"/>
          <w:szCs w:val="24"/>
        </w:rPr>
        <w:t xml:space="preserve">Palmas, </w:t>
      </w:r>
      <w:r w:rsidR="00523711">
        <w:rPr>
          <w:rFonts w:ascii="Arial" w:eastAsia="Arial" w:hAnsi="Arial" w:cs="Arial"/>
          <w:sz w:val="24"/>
          <w:szCs w:val="24"/>
        </w:rPr>
        <w:t>com</w:t>
      </w:r>
      <w:r w:rsidR="00AA48A5">
        <w:rPr>
          <w:rFonts w:ascii="Arial" w:eastAsia="Arial" w:hAnsi="Arial" w:cs="Arial"/>
          <w:sz w:val="24"/>
          <w:szCs w:val="24"/>
        </w:rPr>
        <w:t xml:space="preserve"> medi</w:t>
      </w:r>
      <w:r w:rsidRPr="009B628A">
        <w:rPr>
          <w:rFonts w:ascii="Arial" w:eastAsia="Arial" w:hAnsi="Arial" w:cs="Arial"/>
          <w:sz w:val="24"/>
          <w:szCs w:val="24"/>
        </w:rPr>
        <w:t xml:space="preserve">ações </w:t>
      </w:r>
      <w:r w:rsidR="00987AF8">
        <w:rPr>
          <w:rFonts w:ascii="Arial" w:eastAsia="Arial" w:hAnsi="Arial" w:cs="Arial"/>
          <w:sz w:val="24"/>
          <w:szCs w:val="24"/>
        </w:rPr>
        <w:t>de histórias em instituições  educacionais</w:t>
      </w:r>
      <w:r w:rsidR="00523711">
        <w:rPr>
          <w:rFonts w:ascii="Arial" w:eastAsia="Arial" w:hAnsi="Arial" w:cs="Arial"/>
          <w:sz w:val="24"/>
          <w:szCs w:val="24"/>
        </w:rPr>
        <w:t>.</w:t>
      </w:r>
    </w:p>
    <w:p w:rsidR="001F7EA5" w:rsidRPr="009B628A" w:rsidRDefault="007B77AC" w:rsidP="00523711">
      <w:pPr>
        <w:spacing w:line="360" w:lineRule="auto"/>
        <w:ind w:firstLine="700"/>
        <w:jc w:val="both"/>
        <w:rPr>
          <w:rFonts w:ascii="Arial" w:eastAsia="Arial" w:hAnsi="Arial" w:cs="Arial"/>
          <w:sz w:val="24"/>
          <w:szCs w:val="24"/>
        </w:rPr>
      </w:pPr>
      <w:r w:rsidRPr="009B628A">
        <w:rPr>
          <w:rFonts w:ascii="Arial" w:eastAsia="Arial" w:hAnsi="Arial" w:cs="Arial"/>
          <w:sz w:val="24"/>
          <w:szCs w:val="24"/>
        </w:rPr>
        <w:t xml:space="preserve">A atividade desenvolveu-se </w:t>
      </w:r>
      <w:r w:rsidR="00523711">
        <w:rPr>
          <w:rFonts w:ascii="Arial" w:eastAsia="Arial" w:hAnsi="Arial" w:cs="Arial"/>
          <w:sz w:val="24"/>
          <w:szCs w:val="24"/>
        </w:rPr>
        <w:t xml:space="preserve">por meio de três subatividades denominadas da forma que segue: </w:t>
      </w:r>
      <w:r w:rsidRPr="009B628A">
        <w:rPr>
          <w:rFonts w:ascii="Arial" w:eastAsia="Arial" w:hAnsi="Arial" w:cs="Arial"/>
          <w:sz w:val="24"/>
          <w:szCs w:val="24"/>
        </w:rPr>
        <w:t>(1) Como se dá a leitura, a criação e a ilustração de histórias para um Livro de Literatura Infantil?; (2) Mediação das Histórias do Livro do PET</w:t>
      </w:r>
      <w:r w:rsidR="00523711">
        <w:rPr>
          <w:rFonts w:ascii="Arial" w:eastAsia="Arial" w:hAnsi="Arial" w:cs="Arial"/>
          <w:sz w:val="24"/>
          <w:szCs w:val="24"/>
        </w:rPr>
        <w:t>;</w:t>
      </w:r>
      <w:r w:rsidRPr="009B628A">
        <w:rPr>
          <w:rFonts w:ascii="Arial" w:eastAsia="Arial" w:hAnsi="Arial" w:cs="Arial"/>
          <w:sz w:val="24"/>
          <w:szCs w:val="24"/>
        </w:rPr>
        <w:t xml:space="preserve"> e (3) </w:t>
      </w:r>
      <w:r w:rsidR="00523711">
        <w:rPr>
          <w:rFonts w:ascii="Arial" w:eastAsia="Arial" w:hAnsi="Arial" w:cs="Arial"/>
          <w:sz w:val="24"/>
          <w:szCs w:val="24"/>
        </w:rPr>
        <w:t>O</w:t>
      </w:r>
      <w:r w:rsidRPr="009B628A">
        <w:rPr>
          <w:rFonts w:ascii="Arial" w:eastAsia="Arial" w:hAnsi="Arial" w:cs="Arial"/>
          <w:sz w:val="24"/>
          <w:szCs w:val="24"/>
        </w:rPr>
        <w:t xml:space="preserve"> PET </w:t>
      </w:r>
      <w:r w:rsidRPr="00523711">
        <w:rPr>
          <w:rFonts w:ascii="Arial" w:eastAsia="Arial" w:hAnsi="Arial" w:cs="Arial"/>
          <w:i/>
          <w:sz w:val="24"/>
          <w:szCs w:val="24"/>
        </w:rPr>
        <w:t>Music</w:t>
      </w:r>
      <w:r w:rsidRPr="009B628A">
        <w:rPr>
          <w:rFonts w:ascii="Arial" w:eastAsia="Arial" w:hAnsi="Arial" w:cs="Arial"/>
          <w:sz w:val="24"/>
          <w:szCs w:val="24"/>
        </w:rPr>
        <w:t>.</w:t>
      </w:r>
    </w:p>
    <w:p w:rsidR="001F7EA5" w:rsidRPr="009B628A" w:rsidRDefault="00523711" w:rsidP="009B628A">
      <w:pPr>
        <w:spacing w:line="360" w:lineRule="auto"/>
        <w:ind w:firstLine="700"/>
        <w:jc w:val="both"/>
        <w:rPr>
          <w:rFonts w:ascii="Arial" w:eastAsia="Arial" w:hAnsi="Arial" w:cs="Arial"/>
          <w:sz w:val="24"/>
          <w:szCs w:val="24"/>
        </w:rPr>
      </w:pPr>
      <w:r>
        <w:rPr>
          <w:rFonts w:ascii="Arial" w:eastAsia="Arial" w:hAnsi="Arial" w:cs="Arial"/>
          <w:sz w:val="24"/>
          <w:szCs w:val="24"/>
        </w:rPr>
        <w:t>Como consta do</w:t>
      </w:r>
      <w:r w:rsidR="007B77AC" w:rsidRPr="009B628A">
        <w:rPr>
          <w:rFonts w:ascii="Arial" w:eastAsia="Arial" w:hAnsi="Arial" w:cs="Arial"/>
          <w:sz w:val="24"/>
          <w:szCs w:val="24"/>
        </w:rPr>
        <w:t xml:space="preserve"> </w:t>
      </w:r>
      <w:r>
        <w:rPr>
          <w:rFonts w:ascii="Arial" w:eastAsia="Arial" w:hAnsi="Arial" w:cs="Arial"/>
          <w:sz w:val="24"/>
          <w:szCs w:val="24"/>
        </w:rPr>
        <w:t>P</w:t>
      </w:r>
      <w:r w:rsidR="007B77AC" w:rsidRPr="009B628A">
        <w:rPr>
          <w:rFonts w:ascii="Arial" w:eastAsia="Arial" w:hAnsi="Arial" w:cs="Arial"/>
          <w:sz w:val="24"/>
          <w:szCs w:val="24"/>
        </w:rPr>
        <w:t xml:space="preserve">lanejamento Anual de Atividade </w:t>
      </w:r>
      <w:r>
        <w:rPr>
          <w:rFonts w:ascii="Arial" w:eastAsia="Arial" w:hAnsi="Arial" w:cs="Arial"/>
          <w:sz w:val="24"/>
          <w:szCs w:val="24"/>
        </w:rPr>
        <w:t xml:space="preserve">de </w:t>
      </w:r>
      <w:r w:rsidR="007B77AC" w:rsidRPr="009B628A">
        <w:rPr>
          <w:rFonts w:ascii="Arial" w:eastAsia="Arial" w:hAnsi="Arial" w:cs="Arial"/>
          <w:sz w:val="24"/>
          <w:szCs w:val="24"/>
        </w:rPr>
        <w:t>2018</w:t>
      </w:r>
      <w:r>
        <w:rPr>
          <w:rFonts w:ascii="Arial" w:eastAsia="Arial" w:hAnsi="Arial" w:cs="Arial"/>
          <w:sz w:val="24"/>
          <w:szCs w:val="24"/>
        </w:rPr>
        <w:t xml:space="preserve">, </w:t>
      </w:r>
      <w:r w:rsidR="007B77AC" w:rsidRPr="009B628A">
        <w:rPr>
          <w:rFonts w:ascii="Arial" w:eastAsia="Arial" w:hAnsi="Arial" w:cs="Arial"/>
          <w:sz w:val="24"/>
          <w:szCs w:val="24"/>
        </w:rPr>
        <w:t>a primeira subatividade, que é o foco de</w:t>
      </w:r>
      <w:r>
        <w:rPr>
          <w:rFonts w:ascii="Arial" w:eastAsia="Arial" w:hAnsi="Arial" w:cs="Arial"/>
          <w:sz w:val="24"/>
          <w:szCs w:val="24"/>
        </w:rPr>
        <w:t xml:space="preserve"> interesse de</w:t>
      </w:r>
      <w:r w:rsidR="007B77AC" w:rsidRPr="009B628A">
        <w:rPr>
          <w:rFonts w:ascii="Arial" w:eastAsia="Arial" w:hAnsi="Arial" w:cs="Arial"/>
          <w:sz w:val="24"/>
          <w:szCs w:val="24"/>
        </w:rPr>
        <w:t xml:space="preserve">ste trabalho, </w:t>
      </w:r>
      <w:r>
        <w:rPr>
          <w:rFonts w:ascii="Arial" w:eastAsia="Arial" w:hAnsi="Arial" w:cs="Arial"/>
          <w:sz w:val="24"/>
          <w:szCs w:val="24"/>
        </w:rPr>
        <w:t xml:space="preserve">contemplou </w:t>
      </w:r>
      <w:r w:rsidR="005B3DFB">
        <w:rPr>
          <w:rFonts w:ascii="Arial" w:eastAsia="Arial" w:hAnsi="Arial" w:cs="Arial"/>
          <w:sz w:val="24"/>
          <w:szCs w:val="24"/>
        </w:rPr>
        <w:t xml:space="preserve">uma </w:t>
      </w:r>
      <w:r w:rsidR="007B77AC" w:rsidRPr="009B628A">
        <w:rPr>
          <w:rFonts w:ascii="Arial" w:eastAsia="Arial" w:hAnsi="Arial" w:cs="Arial"/>
          <w:sz w:val="24"/>
          <w:szCs w:val="24"/>
        </w:rPr>
        <w:t>revisão</w:t>
      </w:r>
      <w:r w:rsidR="005B3DFB">
        <w:rPr>
          <w:rFonts w:ascii="Arial" w:eastAsia="Arial" w:hAnsi="Arial" w:cs="Arial"/>
          <w:sz w:val="24"/>
          <w:szCs w:val="24"/>
        </w:rPr>
        <w:t xml:space="preserve"> bibliográfica, com a </w:t>
      </w:r>
      <w:r w:rsidR="007B77AC" w:rsidRPr="009B628A">
        <w:rPr>
          <w:rFonts w:ascii="Arial" w:eastAsia="Arial" w:hAnsi="Arial" w:cs="Arial"/>
          <w:sz w:val="24"/>
          <w:szCs w:val="24"/>
        </w:rPr>
        <w:t>identificação, lo</w:t>
      </w:r>
      <w:r w:rsidR="005B3DFB">
        <w:rPr>
          <w:rFonts w:ascii="Arial" w:eastAsia="Arial" w:hAnsi="Arial" w:cs="Arial"/>
          <w:sz w:val="24"/>
          <w:szCs w:val="24"/>
        </w:rPr>
        <w:t xml:space="preserve">calização, </w:t>
      </w:r>
      <w:r w:rsidR="007B77AC" w:rsidRPr="009B628A">
        <w:rPr>
          <w:rFonts w:ascii="Arial" w:eastAsia="Arial" w:hAnsi="Arial" w:cs="Arial"/>
          <w:sz w:val="24"/>
          <w:szCs w:val="24"/>
        </w:rPr>
        <w:t>compilação, fichamento, análise</w:t>
      </w:r>
      <w:r w:rsidR="005B3DFB">
        <w:rPr>
          <w:rFonts w:ascii="Arial" w:eastAsia="Arial" w:hAnsi="Arial" w:cs="Arial"/>
          <w:sz w:val="24"/>
          <w:szCs w:val="24"/>
        </w:rPr>
        <w:t xml:space="preserve"> e </w:t>
      </w:r>
      <w:r w:rsidR="007B77AC" w:rsidRPr="009B628A">
        <w:rPr>
          <w:rFonts w:ascii="Arial" w:eastAsia="Arial" w:hAnsi="Arial" w:cs="Arial"/>
          <w:sz w:val="24"/>
          <w:szCs w:val="24"/>
        </w:rPr>
        <w:t>interpretação de obras de literatura infantil de autores tocantinenses,</w:t>
      </w:r>
      <w:r w:rsidR="005B3DFB">
        <w:rPr>
          <w:rFonts w:ascii="Arial" w:eastAsia="Arial" w:hAnsi="Arial" w:cs="Arial"/>
          <w:sz w:val="24"/>
          <w:szCs w:val="24"/>
        </w:rPr>
        <w:t xml:space="preserve"> brasileiros e </w:t>
      </w:r>
      <w:r w:rsidR="007B77AC" w:rsidRPr="009B628A">
        <w:rPr>
          <w:rFonts w:ascii="Arial" w:eastAsia="Arial" w:hAnsi="Arial" w:cs="Arial"/>
          <w:sz w:val="24"/>
          <w:szCs w:val="24"/>
        </w:rPr>
        <w:t>internaciona</w:t>
      </w:r>
      <w:r w:rsidR="005B3DFB">
        <w:rPr>
          <w:rFonts w:ascii="Arial" w:eastAsia="Arial" w:hAnsi="Arial" w:cs="Arial"/>
          <w:sz w:val="24"/>
          <w:szCs w:val="24"/>
        </w:rPr>
        <w:t xml:space="preserve">is </w:t>
      </w:r>
      <w:r w:rsidR="007B77AC" w:rsidRPr="009B628A">
        <w:rPr>
          <w:rFonts w:ascii="Arial" w:eastAsia="Arial" w:hAnsi="Arial" w:cs="Arial"/>
          <w:sz w:val="24"/>
          <w:szCs w:val="24"/>
        </w:rPr>
        <w:t xml:space="preserve"> observando: gênero, narrador</w:t>
      </w:r>
      <w:r w:rsidR="005B3DFB">
        <w:rPr>
          <w:rFonts w:ascii="Arial" w:eastAsia="Arial" w:hAnsi="Arial" w:cs="Arial"/>
          <w:sz w:val="24"/>
          <w:szCs w:val="24"/>
        </w:rPr>
        <w:t xml:space="preserve">, </w:t>
      </w:r>
      <w:r w:rsidR="007B77AC" w:rsidRPr="009B628A">
        <w:rPr>
          <w:rFonts w:ascii="Arial" w:eastAsia="Arial" w:hAnsi="Arial" w:cs="Arial"/>
          <w:sz w:val="24"/>
          <w:szCs w:val="24"/>
        </w:rPr>
        <w:t>personagens (principal e secundário(s); espaço e tempo; ação; e o modo de criação do livro</w:t>
      </w:r>
      <w:r w:rsidR="005B3DFB">
        <w:rPr>
          <w:rFonts w:ascii="Arial" w:eastAsia="Arial" w:hAnsi="Arial" w:cs="Arial"/>
          <w:sz w:val="24"/>
          <w:szCs w:val="24"/>
        </w:rPr>
        <w:t xml:space="preserve">; assim como o estudo de </w:t>
      </w:r>
      <w:r w:rsidR="005B3DFB" w:rsidRPr="009B628A">
        <w:rPr>
          <w:rFonts w:ascii="Arial" w:eastAsia="Arial" w:hAnsi="Arial" w:cs="Arial"/>
          <w:sz w:val="24"/>
          <w:szCs w:val="24"/>
        </w:rPr>
        <w:t>textos teóricos</w:t>
      </w:r>
      <w:r w:rsidR="005B3DFB">
        <w:rPr>
          <w:rFonts w:ascii="Arial" w:eastAsia="Arial" w:hAnsi="Arial" w:cs="Arial"/>
          <w:sz w:val="24"/>
          <w:szCs w:val="24"/>
        </w:rPr>
        <w:t xml:space="preserve">. </w:t>
      </w:r>
      <w:r w:rsidR="007B77AC" w:rsidRPr="009B628A">
        <w:rPr>
          <w:rFonts w:ascii="Arial" w:eastAsia="Arial" w:hAnsi="Arial" w:cs="Arial"/>
          <w:sz w:val="24"/>
          <w:szCs w:val="24"/>
        </w:rPr>
        <w:t xml:space="preserve">Nas </w:t>
      </w:r>
      <w:r w:rsidR="005B3DFB">
        <w:rPr>
          <w:rFonts w:ascii="Arial" w:eastAsia="Arial" w:hAnsi="Arial" w:cs="Arial"/>
          <w:sz w:val="24"/>
          <w:szCs w:val="24"/>
        </w:rPr>
        <w:t xml:space="preserve">reuniões coletivas do grupo PET, </w:t>
      </w:r>
      <w:r w:rsidR="007B77AC" w:rsidRPr="009B628A">
        <w:rPr>
          <w:rFonts w:ascii="Arial" w:eastAsia="Arial" w:hAnsi="Arial" w:cs="Arial"/>
          <w:sz w:val="24"/>
          <w:szCs w:val="24"/>
        </w:rPr>
        <w:t>foram abordadas e discutidas as revis</w:t>
      </w:r>
      <w:r w:rsidR="005B3DFB">
        <w:rPr>
          <w:rFonts w:ascii="Arial" w:eastAsia="Arial" w:hAnsi="Arial" w:cs="Arial"/>
          <w:sz w:val="24"/>
          <w:szCs w:val="24"/>
        </w:rPr>
        <w:t xml:space="preserve">ões </w:t>
      </w:r>
      <w:r w:rsidR="007B77AC" w:rsidRPr="009B628A">
        <w:rPr>
          <w:rFonts w:ascii="Arial" w:eastAsia="Arial" w:hAnsi="Arial" w:cs="Arial"/>
          <w:sz w:val="24"/>
          <w:szCs w:val="24"/>
        </w:rPr>
        <w:t>bibliográfica</w:t>
      </w:r>
      <w:r w:rsidR="005B3DFB">
        <w:rPr>
          <w:rFonts w:ascii="Arial" w:eastAsia="Arial" w:hAnsi="Arial" w:cs="Arial"/>
          <w:sz w:val="24"/>
          <w:szCs w:val="24"/>
        </w:rPr>
        <w:t>s</w:t>
      </w:r>
      <w:r w:rsidR="007B77AC" w:rsidRPr="009B628A">
        <w:rPr>
          <w:rFonts w:ascii="Arial" w:eastAsia="Arial" w:hAnsi="Arial" w:cs="Arial"/>
          <w:sz w:val="24"/>
          <w:szCs w:val="24"/>
        </w:rPr>
        <w:t xml:space="preserve"> e as definições acerca da produção do livro infantil.</w:t>
      </w:r>
    </w:p>
    <w:p w:rsidR="005B3DFB" w:rsidRDefault="007B77AC" w:rsidP="009B628A">
      <w:pPr>
        <w:spacing w:line="360" w:lineRule="auto"/>
        <w:ind w:firstLine="700"/>
        <w:jc w:val="both"/>
        <w:rPr>
          <w:rFonts w:ascii="Arial" w:eastAsia="Arial" w:hAnsi="Arial" w:cs="Arial"/>
          <w:sz w:val="24"/>
          <w:szCs w:val="24"/>
        </w:rPr>
      </w:pPr>
      <w:r w:rsidRPr="009B628A">
        <w:rPr>
          <w:rFonts w:ascii="Arial" w:eastAsia="Arial" w:hAnsi="Arial" w:cs="Arial"/>
          <w:sz w:val="24"/>
          <w:szCs w:val="24"/>
        </w:rPr>
        <w:t xml:space="preserve"> Em seguida</w:t>
      </w:r>
      <w:r w:rsidR="005B3DFB">
        <w:rPr>
          <w:rFonts w:ascii="Arial" w:eastAsia="Arial" w:hAnsi="Arial" w:cs="Arial"/>
          <w:sz w:val="24"/>
          <w:szCs w:val="24"/>
        </w:rPr>
        <w:t>,</w:t>
      </w:r>
      <w:r w:rsidRPr="009B628A">
        <w:rPr>
          <w:rFonts w:ascii="Arial" w:eastAsia="Arial" w:hAnsi="Arial" w:cs="Arial"/>
          <w:sz w:val="24"/>
          <w:szCs w:val="24"/>
        </w:rPr>
        <w:t xml:space="preserve"> </w:t>
      </w:r>
      <w:r w:rsidR="005B3DFB">
        <w:rPr>
          <w:rFonts w:ascii="Arial" w:eastAsia="Arial" w:hAnsi="Arial" w:cs="Arial"/>
          <w:sz w:val="24"/>
          <w:szCs w:val="24"/>
        </w:rPr>
        <w:t xml:space="preserve">para a </w:t>
      </w:r>
      <w:r w:rsidR="005B3DFB" w:rsidRPr="009B628A">
        <w:rPr>
          <w:rFonts w:ascii="Arial" w:eastAsia="Arial" w:hAnsi="Arial" w:cs="Arial"/>
          <w:sz w:val="24"/>
          <w:szCs w:val="24"/>
        </w:rPr>
        <w:t>criação e ilustração de histórias para um Livro de Literatura Infantil</w:t>
      </w:r>
      <w:r w:rsidR="005B3DFB">
        <w:rPr>
          <w:rFonts w:ascii="Arial" w:eastAsia="Arial" w:hAnsi="Arial" w:cs="Arial"/>
          <w:sz w:val="24"/>
          <w:szCs w:val="24"/>
        </w:rPr>
        <w:t>,</w:t>
      </w:r>
      <w:r w:rsidR="005B3DFB" w:rsidRPr="009B628A">
        <w:rPr>
          <w:rFonts w:ascii="Arial" w:eastAsia="Arial" w:hAnsi="Arial" w:cs="Arial"/>
          <w:sz w:val="24"/>
          <w:szCs w:val="24"/>
        </w:rPr>
        <w:t xml:space="preserve"> </w:t>
      </w:r>
      <w:r w:rsidRPr="009B628A">
        <w:rPr>
          <w:rFonts w:ascii="Arial" w:eastAsia="Arial" w:hAnsi="Arial" w:cs="Arial"/>
          <w:sz w:val="24"/>
          <w:szCs w:val="24"/>
        </w:rPr>
        <w:t>foi realizad</w:t>
      </w:r>
      <w:r w:rsidR="005B3DFB">
        <w:rPr>
          <w:rFonts w:ascii="Arial" w:eastAsia="Arial" w:hAnsi="Arial" w:cs="Arial"/>
          <w:sz w:val="24"/>
          <w:szCs w:val="24"/>
        </w:rPr>
        <w:t>a</w:t>
      </w:r>
      <w:r w:rsidRPr="009B628A">
        <w:rPr>
          <w:rFonts w:ascii="Arial" w:eastAsia="Arial" w:hAnsi="Arial" w:cs="Arial"/>
          <w:sz w:val="24"/>
          <w:szCs w:val="24"/>
        </w:rPr>
        <w:t xml:space="preserve"> a escrita literária, </w:t>
      </w:r>
      <w:r w:rsidR="005B3DFB">
        <w:rPr>
          <w:rFonts w:ascii="Arial" w:eastAsia="Arial" w:hAnsi="Arial" w:cs="Arial"/>
          <w:sz w:val="24"/>
          <w:szCs w:val="24"/>
        </w:rPr>
        <w:t>com tema de livre escolha do escritor.</w:t>
      </w:r>
    </w:p>
    <w:p w:rsidR="001F7EA5" w:rsidRPr="009B628A" w:rsidRDefault="000C105B" w:rsidP="009B628A">
      <w:pPr>
        <w:spacing w:line="360" w:lineRule="auto"/>
        <w:ind w:firstLine="700"/>
        <w:jc w:val="both"/>
        <w:rPr>
          <w:rFonts w:ascii="Arial" w:eastAsia="Arial" w:hAnsi="Arial" w:cs="Arial"/>
          <w:sz w:val="24"/>
          <w:szCs w:val="24"/>
        </w:rPr>
      </w:pPr>
      <w:r>
        <w:rPr>
          <w:rFonts w:ascii="Arial" w:eastAsia="Arial" w:hAnsi="Arial" w:cs="Arial"/>
          <w:sz w:val="24"/>
          <w:szCs w:val="24"/>
        </w:rPr>
        <w:t>D</w:t>
      </w:r>
      <w:r w:rsidR="005B3DFB">
        <w:rPr>
          <w:rFonts w:ascii="Arial" w:eastAsia="Arial" w:hAnsi="Arial" w:cs="Arial"/>
          <w:sz w:val="24"/>
          <w:szCs w:val="24"/>
        </w:rPr>
        <w:t>a análise das histórias</w:t>
      </w:r>
      <w:r>
        <w:rPr>
          <w:rFonts w:ascii="Arial" w:eastAsia="Arial" w:hAnsi="Arial" w:cs="Arial"/>
          <w:sz w:val="24"/>
          <w:szCs w:val="24"/>
        </w:rPr>
        <w:t xml:space="preserve"> do livro</w:t>
      </w:r>
      <w:r w:rsidR="005B3DFB">
        <w:rPr>
          <w:rFonts w:ascii="Arial" w:eastAsia="Arial" w:hAnsi="Arial" w:cs="Arial"/>
          <w:sz w:val="24"/>
          <w:szCs w:val="24"/>
        </w:rPr>
        <w:t xml:space="preserve">, </w:t>
      </w:r>
      <w:r w:rsidR="007B77AC" w:rsidRPr="009B628A">
        <w:rPr>
          <w:rFonts w:ascii="Arial" w:eastAsia="Arial" w:hAnsi="Arial" w:cs="Arial"/>
          <w:sz w:val="24"/>
          <w:szCs w:val="24"/>
        </w:rPr>
        <w:t>identifica</w:t>
      </w:r>
      <w:r w:rsidR="005B3DFB">
        <w:rPr>
          <w:rFonts w:ascii="Arial" w:eastAsia="Arial" w:hAnsi="Arial" w:cs="Arial"/>
          <w:sz w:val="24"/>
          <w:szCs w:val="24"/>
        </w:rPr>
        <w:t xml:space="preserve">-se </w:t>
      </w:r>
      <w:r w:rsidR="007B77AC" w:rsidRPr="009B628A">
        <w:rPr>
          <w:rFonts w:ascii="Arial" w:eastAsia="Arial" w:hAnsi="Arial" w:cs="Arial"/>
          <w:sz w:val="24"/>
          <w:szCs w:val="24"/>
        </w:rPr>
        <w:t>que</w:t>
      </w:r>
      <w:r>
        <w:rPr>
          <w:rFonts w:ascii="Arial" w:eastAsia="Arial" w:hAnsi="Arial" w:cs="Arial"/>
          <w:sz w:val="24"/>
          <w:szCs w:val="24"/>
        </w:rPr>
        <w:t xml:space="preserve"> os autores assentaram-se em </w:t>
      </w:r>
      <w:r w:rsidR="007B77AC" w:rsidRPr="009B628A">
        <w:rPr>
          <w:rFonts w:ascii="Arial" w:eastAsia="Arial" w:hAnsi="Arial" w:cs="Arial"/>
          <w:sz w:val="24"/>
          <w:szCs w:val="24"/>
        </w:rPr>
        <w:t xml:space="preserve">suas próprias vivências, expressões e sentimentos para </w:t>
      </w:r>
      <w:r>
        <w:rPr>
          <w:rFonts w:ascii="Arial" w:eastAsia="Arial" w:hAnsi="Arial" w:cs="Arial"/>
          <w:sz w:val="24"/>
          <w:szCs w:val="24"/>
        </w:rPr>
        <w:t xml:space="preserve">a produção, coadunando com as ideias de </w:t>
      </w:r>
      <w:r w:rsidR="007B77AC" w:rsidRPr="009B628A">
        <w:rPr>
          <w:rFonts w:ascii="Arial" w:eastAsia="Arial" w:hAnsi="Arial" w:cs="Arial"/>
          <w:sz w:val="24"/>
          <w:szCs w:val="24"/>
        </w:rPr>
        <w:t>Cândido (2011)</w:t>
      </w:r>
      <w:r>
        <w:rPr>
          <w:rFonts w:ascii="Arial" w:eastAsia="Arial" w:hAnsi="Arial" w:cs="Arial"/>
          <w:sz w:val="24"/>
          <w:szCs w:val="24"/>
        </w:rPr>
        <w:t xml:space="preserve"> ao escrever </w:t>
      </w:r>
      <w:r w:rsidR="007B77AC" w:rsidRPr="009B628A">
        <w:rPr>
          <w:rFonts w:ascii="Arial" w:eastAsia="Arial" w:hAnsi="Arial" w:cs="Arial"/>
          <w:sz w:val="24"/>
          <w:szCs w:val="24"/>
        </w:rPr>
        <w:t xml:space="preserve">que cada indivíduo, sendo ele analfabeto ou erudito, carrega dentro de si contextos literários por meios de canções populares, </w:t>
      </w:r>
      <w:r w:rsidR="007B77AC" w:rsidRPr="009B628A">
        <w:rPr>
          <w:rFonts w:ascii="Arial" w:eastAsia="Arial" w:hAnsi="Arial" w:cs="Arial"/>
          <w:sz w:val="24"/>
          <w:szCs w:val="24"/>
        </w:rPr>
        <w:lastRenderedPageBreak/>
        <w:t>noticiário policial, novela de televisão, moda de viola e entre outros fatores que constroem a história do ser humano.</w:t>
      </w:r>
    </w:p>
    <w:p w:rsidR="001F7EA5" w:rsidRDefault="007B77AC" w:rsidP="009B628A">
      <w:pPr>
        <w:spacing w:line="360" w:lineRule="auto"/>
        <w:ind w:firstLine="700"/>
        <w:jc w:val="both"/>
        <w:rPr>
          <w:rFonts w:ascii="Arial" w:eastAsia="Arial" w:hAnsi="Arial" w:cs="Arial"/>
          <w:sz w:val="24"/>
          <w:szCs w:val="24"/>
        </w:rPr>
      </w:pPr>
      <w:r w:rsidRPr="009B628A">
        <w:rPr>
          <w:rFonts w:ascii="Arial" w:eastAsia="Arial" w:hAnsi="Arial" w:cs="Arial"/>
          <w:sz w:val="24"/>
          <w:szCs w:val="24"/>
        </w:rPr>
        <w:t>A atividade possibilitou</w:t>
      </w:r>
      <w:r w:rsidR="000C105B">
        <w:rPr>
          <w:rFonts w:ascii="Arial" w:eastAsia="Arial" w:hAnsi="Arial" w:cs="Arial"/>
          <w:sz w:val="24"/>
          <w:szCs w:val="24"/>
        </w:rPr>
        <w:t>,</w:t>
      </w:r>
      <w:r w:rsidRPr="009B628A">
        <w:rPr>
          <w:rFonts w:ascii="Arial" w:eastAsia="Arial" w:hAnsi="Arial" w:cs="Arial"/>
          <w:sz w:val="24"/>
          <w:szCs w:val="24"/>
        </w:rPr>
        <w:t xml:space="preserve"> além do estímulo à escrita, também</w:t>
      </w:r>
      <w:r w:rsidR="000C105B">
        <w:rPr>
          <w:rFonts w:ascii="Arial" w:eastAsia="Arial" w:hAnsi="Arial" w:cs="Arial"/>
          <w:sz w:val="24"/>
          <w:szCs w:val="24"/>
        </w:rPr>
        <w:t>,</w:t>
      </w:r>
      <w:r w:rsidRPr="009B628A">
        <w:rPr>
          <w:rFonts w:ascii="Arial" w:eastAsia="Arial" w:hAnsi="Arial" w:cs="Arial"/>
          <w:sz w:val="24"/>
          <w:szCs w:val="24"/>
        </w:rPr>
        <w:t xml:space="preserve"> a criatividade artística </w:t>
      </w:r>
      <w:r w:rsidR="000C105B">
        <w:rPr>
          <w:rFonts w:ascii="Arial" w:eastAsia="Arial" w:hAnsi="Arial" w:cs="Arial"/>
          <w:sz w:val="24"/>
          <w:szCs w:val="24"/>
        </w:rPr>
        <w:t>por meio</w:t>
      </w:r>
      <w:r w:rsidRPr="009B628A">
        <w:rPr>
          <w:rFonts w:ascii="Arial" w:eastAsia="Arial" w:hAnsi="Arial" w:cs="Arial"/>
          <w:sz w:val="24"/>
          <w:szCs w:val="24"/>
        </w:rPr>
        <w:t xml:space="preserve"> da </w:t>
      </w:r>
      <w:r w:rsidR="000C105B">
        <w:rPr>
          <w:rFonts w:ascii="Arial" w:eastAsia="Arial" w:hAnsi="Arial" w:cs="Arial"/>
          <w:sz w:val="24"/>
          <w:szCs w:val="24"/>
        </w:rPr>
        <w:t xml:space="preserve">ilustração do livro, pois </w:t>
      </w:r>
      <w:r w:rsidRPr="009B628A">
        <w:rPr>
          <w:rFonts w:ascii="Arial" w:eastAsia="Arial" w:hAnsi="Arial" w:cs="Arial"/>
          <w:sz w:val="24"/>
          <w:szCs w:val="24"/>
        </w:rPr>
        <w:t>cada autor ilustr</w:t>
      </w:r>
      <w:r w:rsidR="000C105B">
        <w:rPr>
          <w:rFonts w:ascii="Arial" w:eastAsia="Arial" w:hAnsi="Arial" w:cs="Arial"/>
          <w:sz w:val="24"/>
          <w:szCs w:val="24"/>
        </w:rPr>
        <w:t xml:space="preserve">ou </w:t>
      </w:r>
      <w:r w:rsidRPr="009B628A">
        <w:rPr>
          <w:rFonts w:ascii="Arial" w:eastAsia="Arial" w:hAnsi="Arial" w:cs="Arial"/>
          <w:sz w:val="24"/>
          <w:szCs w:val="24"/>
        </w:rPr>
        <w:t>sua história</w:t>
      </w:r>
      <w:r w:rsidR="000C105B">
        <w:rPr>
          <w:rFonts w:ascii="Arial" w:eastAsia="Arial" w:hAnsi="Arial" w:cs="Arial"/>
          <w:sz w:val="24"/>
          <w:szCs w:val="24"/>
        </w:rPr>
        <w:t xml:space="preserve"> ou contou com um ilustrador</w:t>
      </w:r>
      <w:r w:rsidRPr="009B628A">
        <w:rPr>
          <w:rFonts w:ascii="Arial" w:eastAsia="Arial" w:hAnsi="Arial" w:cs="Arial"/>
          <w:sz w:val="24"/>
          <w:szCs w:val="24"/>
        </w:rPr>
        <w:t>. Ao todo</w:t>
      </w:r>
      <w:r w:rsidR="000C105B">
        <w:rPr>
          <w:rFonts w:ascii="Arial" w:eastAsia="Arial" w:hAnsi="Arial" w:cs="Arial"/>
          <w:sz w:val="24"/>
          <w:szCs w:val="24"/>
        </w:rPr>
        <w:t>,</w:t>
      </w:r>
      <w:r w:rsidRPr="009B628A">
        <w:rPr>
          <w:rFonts w:ascii="Arial" w:eastAsia="Arial" w:hAnsi="Arial" w:cs="Arial"/>
          <w:sz w:val="24"/>
          <w:szCs w:val="24"/>
        </w:rPr>
        <w:t xml:space="preserve"> foram escritas pelos petianos e a tutora </w:t>
      </w:r>
      <w:r w:rsidR="000C105B">
        <w:rPr>
          <w:rFonts w:ascii="Arial" w:eastAsia="Arial" w:hAnsi="Arial" w:cs="Arial"/>
          <w:sz w:val="24"/>
          <w:szCs w:val="24"/>
        </w:rPr>
        <w:t>treze</w:t>
      </w:r>
      <w:r w:rsidRPr="009B628A">
        <w:rPr>
          <w:rFonts w:ascii="Arial" w:eastAsia="Arial" w:hAnsi="Arial" w:cs="Arial"/>
          <w:sz w:val="24"/>
          <w:szCs w:val="24"/>
        </w:rPr>
        <w:t xml:space="preserve"> histórias</w:t>
      </w:r>
      <w:r w:rsidR="000C105B">
        <w:rPr>
          <w:rFonts w:ascii="Arial" w:eastAsia="Arial" w:hAnsi="Arial" w:cs="Arial"/>
          <w:sz w:val="24"/>
          <w:szCs w:val="24"/>
        </w:rPr>
        <w:t xml:space="preserve">, com </w:t>
      </w:r>
      <w:r w:rsidRPr="009B628A">
        <w:rPr>
          <w:rFonts w:ascii="Arial" w:eastAsia="Arial" w:hAnsi="Arial" w:cs="Arial"/>
          <w:sz w:val="24"/>
          <w:szCs w:val="24"/>
        </w:rPr>
        <w:t>temas diversos e plurais, como mostra a ilustração  abaixo contendo o título das escritas literárias.</w:t>
      </w:r>
    </w:p>
    <w:p w:rsidR="000C105B" w:rsidRDefault="000C105B" w:rsidP="000C105B">
      <w:pPr>
        <w:spacing w:line="360" w:lineRule="auto"/>
        <w:jc w:val="both"/>
        <w:rPr>
          <w:rFonts w:ascii="Arial" w:eastAsia="Arial" w:hAnsi="Arial" w:cs="Arial"/>
          <w:sz w:val="24"/>
          <w:szCs w:val="24"/>
        </w:rPr>
      </w:pPr>
    </w:p>
    <w:p w:rsidR="000C105B" w:rsidRPr="000C105B" w:rsidRDefault="000C105B" w:rsidP="000C105B">
      <w:pPr>
        <w:jc w:val="both"/>
        <w:rPr>
          <w:rFonts w:ascii="Arial" w:eastAsia="Arial" w:hAnsi="Arial" w:cs="Arial"/>
          <w:sz w:val="24"/>
          <w:szCs w:val="24"/>
        </w:rPr>
      </w:pPr>
      <w:r w:rsidRPr="000C105B">
        <w:rPr>
          <w:rFonts w:ascii="Arial" w:eastAsia="Arial" w:hAnsi="Arial" w:cs="Arial"/>
          <w:sz w:val="24"/>
          <w:szCs w:val="24"/>
        </w:rPr>
        <w:t xml:space="preserve">Figura 1 </w:t>
      </w:r>
      <w:r>
        <w:rPr>
          <w:rFonts w:ascii="Arial" w:eastAsia="Arial" w:hAnsi="Arial" w:cs="Arial"/>
          <w:sz w:val="24"/>
          <w:szCs w:val="24"/>
        </w:rPr>
        <w:t xml:space="preserve">– </w:t>
      </w:r>
      <w:r w:rsidRPr="000C105B">
        <w:rPr>
          <w:rFonts w:ascii="Arial" w:eastAsia="Arial" w:hAnsi="Arial" w:cs="Arial"/>
          <w:sz w:val="24"/>
          <w:szCs w:val="24"/>
        </w:rPr>
        <w:t xml:space="preserve">Coletânea “O PET no Universo Infantil: histórias que ninguém ouviu” </w:t>
      </w:r>
      <w:r>
        <w:rPr>
          <w:rFonts w:ascii="Arial" w:eastAsia="Arial" w:hAnsi="Arial" w:cs="Arial"/>
          <w:sz w:val="24"/>
          <w:szCs w:val="24"/>
        </w:rPr>
        <w:t>(2021): c</w:t>
      </w:r>
      <w:r w:rsidRPr="000C105B">
        <w:rPr>
          <w:rFonts w:ascii="Arial" w:eastAsia="Arial" w:hAnsi="Arial" w:cs="Arial"/>
          <w:sz w:val="24"/>
          <w:szCs w:val="24"/>
        </w:rPr>
        <w:t>apa e títulos das histórias</w:t>
      </w:r>
      <w:r>
        <w:rPr>
          <w:rFonts w:ascii="Arial" w:eastAsia="Arial" w:hAnsi="Arial" w:cs="Arial"/>
          <w:sz w:val="24"/>
          <w:szCs w:val="24"/>
        </w:rPr>
        <w:t>.</w:t>
      </w:r>
    </w:p>
    <w:p w:rsidR="001F7EA5" w:rsidRPr="009B628A" w:rsidRDefault="007B77AC" w:rsidP="009B628A">
      <w:pPr>
        <w:spacing w:line="360" w:lineRule="auto"/>
        <w:ind w:firstLine="700"/>
        <w:jc w:val="center"/>
        <w:rPr>
          <w:rFonts w:ascii="Arial" w:eastAsia="Arial" w:hAnsi="Arial" w:cs="Arial"/>
          <w:color w:val="4A86E8"/>
          <w:sz w:val="24"/>
          <w:szCs w:val="24"/>
        </w:rPr>
      </w:pPr>
      <w:r w:rsidRPr="009B628A">
        <w:rPr>
          <w:rFonts w:ascii="Arial" w:eastAsia="Arial" w:hAnsi="Arial" w:cs="Arial"/>
          <w:noProof/>
          <w:sz w:val="24"/>
          <w:szCs w:val="24"/>
          <w:lang w:val="pt-BR"/>
        </w:rPr>
        <w:drawing>
          <wp:inline distT="114300" distB="114300" distL="114300" distR="114300">
            <wp:extent cx="5295900" cy="3201119"/>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295900" cy="3201119"/>
                    </a:xfrm>
                    <a:prstGeom prst="rect">
                      <a:avLst/>
                    </a:prstGeom>
                    <a:ln/>
                  </pic:spPr>
                </pic:pic>
              </a:graphicData>
            </a:graphic>
          </wp:inline>
        </w:drawing>
      </w:r>
    </w:p>
    <w:p w:rsidR="000C105B" w:rsidRPr="000C105B" w:rsidRDefault="000C105B" w:rsidP="000C105B">
      <w:pPr>
        <w:spacing w:line="360" w:lineRule="auto"/>
        <w:jc w:val="both"/>
        <w:rPr>
          <w:rFonts w:ascii="Arial" w:eastAsia="Arial" w:hAnsi="Arial" w:cs="Arial"/>
          <w:sz w:val="20"/>
          <w:szCs w:val="20"/>
        </w:rPr>
      </w:pPr>
      <w:r w:rsidRPr="000C105B">
        <w:rPr>
          <w:rFonts w:ascii="Arial" w:eastAsia="Arial" w:hAnsi="Arial" w:cs="Arial"/>
          <w:sz w:val="20"/>
          <w:szCs w:val="20"/>
        </w:rPr>
        <w:t>Fonte: arquivos PET PedPalmas, 2022.</w:t>
      </w:r>
    </w:p>
    <w:p w:rsidR="000C105B" w:rsidRDefault="000C105B" w:rsidP="009B628A">
      <w:pPr>
        <w:spacing w:line="360" w:lineRule="auto"/>
        <w:rPr>
          <w:rFonts w:ascii="Arial" w:eastAsia="Arial" w:hAnsi="Arial" w:cs="Arial"/>
          <w:color w:val="FF0000"/>
          <w:sz w:val="24"/>
          <w:szCs w:val="24"/>
        </w:rPr>
      </w:pPr>
    </w:p>
    <w:p w:rsidR="001F7EA5" w:rsidRPr="009B628A" w:rsidRDefault="007B77AC" w:rsidP="009B628A">
      <w:pPr>
        <w:spacing w:line="360" w:lineRule="auto"/>
        <w:rPr>
          <w:rFonts w:ascii="Arial" w:eastAsia="Arial" w:hAnsi="Arial" w:cs="Arial"/>
          <w:b/>
          <w:sz w:val="24"/>
          <w:szCs w:val="24"/>
        </w:rPr>
      </w:pPr>
      <w:r w:rsidRPr="009B628A">
        <w:rPr>
          <w:rFonts w:ascii="Arial" w:eastAsia="Arial" w:hAnsi="Arial" w:cs="Arial"/>
          <w:b/>
          <w:sz w:val="24"/>
          <w:szCs w:val="24"/>
        </w:rPr>
        <w:t xml:space="preserve">CONSIDERAÇÕES FINAIS </w:t>
      </w:r>
    </w:p>
    <w:p w:rsidR="00FE7E40" w:rsidRDefault="00FE7E40" w:rsidP="009B628A">
      <w:pPr>
        <w:spacing w:line="360" w:lineRule="auto"/>
        <w:ind w:firstLine="720"/>
        <w:jc w:val="both"/>
        <w:rPr>
          <w:rFonts w:ascii="Arial" w:eastAsia="Arial" w:hAnsi="Arial" w:cs="Arial"/>
          <w:sz w:val="24"/>
          <w:szCs w:val="24"/>
        </w:rPr>
      </w:pPr>
    </w:p>
    <w:p w:rsidR="000E6BA5" w:rsidRDefault="00FE7E40" w:rsidP="000E6BA5">
      <w:pPr>
        <w:spacing w:line="360" w:lineRule="auto"/>
        <w:ind w:firstLine="720"/>
        <w:jc w:val="both"/>
        <w:rPr>
          <w:rFonts w:ascii="Arial" w:eastAsia="Arial" w:hAnsi="Arial" w:cs="Arial"/>
          <w:sz w:val="24"/>
          <w:szCs w:val="24"/>
        </w:rPr>
      </w:pPr>
      <w:r>
        <w:rPr>
          <w:rFonts w:ascii="Arial" w:eastAsia="Arial" w:hAnsi="Arial" w:cs="Arial"/>
          <w:sz w:val="24"/>
          <w:szCs w:val="24"/>
        </w:rPr>
        <w:t xml:space="preserve">A busca pelas </w:t>
      </w:r>
      <w:r w:rsidRPr="009B628A">
        <w:rPr>
          <w:rFonts w:ascii="Arial" w:eastAsia="Arial" w:hAnsi="Arial" w:cs="Arial"/>
          <w:sz w:val="24"/>
          <w:szCs w:val="24"/>
        </w:rPr>
        <w:t xml:space="preserve">contribuições </w:t>
      </w:r>
      <w:r>
        <w:rPr>
          <w:rFonts w:ascii="Arial" w:eastAsia="Arial" w:hAnsi="Arial" w:cs="Arial"/>
          <w:sz w:val="24"/>
          <w:szCs w:val="24"/>
        </w:rPr>
        <w:t xml:space="preserve">aos acadêmicos do PET PedPalmas geradas pelo movimento de </w:t>
      </w:r>
      <w:r w:rsidRPr="009B628A">
        <w:rPr>
          <w:rFonts w:ascii="Arial" w:eastAsia="Arial" w:hAnsi="Arial" w:cs="Arial"/>
          <w:sz w:val="24"/>
          <w:szCs w:val="24"/>
        </w:rPr>
        <w:t xml:space="preserve">produção </w:t>
      </w:r>
      <w:r>
        <w:rPr>
          <w:rFonts w:ascii="Arial" w:eastAsia="Arial" w:hAnsi="Arial" w:cs="Arial"/>
          <w:sz w:val="24"/>
          <w:szCs w:val="24"/>
        </w:rPr>
        <w:t xml:space="preserve">e difusão </w:t>
      </w:r>
      <w:r w:rsidRPr="009B628A">
        <w:rPr>
          <w:rFonts w:ascii="Arial" w:eastAsia="Arial" w:hAnsi="Arial" w:cs="Arial"/>
          <w:sz w:val="24"/>
          <w:szCs w:val="24"/>
        </w:rPr>
        <w:t xml:space="preserve">da Coletânea de Literatura </w:t>
      </w:r>
      <w:r w:rsidRPr="00CA52E4">
        <w:rPr>
          <w:rFonts w:ascii="Arial" w:eastAsia="Arial" w:hAnsi="Arial" w:cs="Arial"/>
          <w:i/>
          <w:sz w:val="24"/>
          <w:szCs w:val="24"/>
        </w:rPr>
        <w:t>O PET no Universo Infantil: histórias que ninguém ouviu</w:t>
      </w:r>
      <w:r>
        <w:rPr>
          <w:rFonts w:ascii="Arial" w:eastAsia="Arial" w:hAnsi="Arial" w:cs="Arial"/>
          <w:sz w:val="24"/>
          <w:szCs w:val="24"/>
        </w:rPr>
        <w:t xml:space="preserve">, no período de 2018 a 2022, permite afirmar </w:t>
      </w:r>
      <w:r w:rsidR="007B77AC" w:rsidRPr="009B628A">
        <w:rPr>
          <w:rFonts w:ascii="Arial" w:eastAsia="Arial" w:hAnsi="Arial" w:cs="Arial"/>
          <w:sz w:val="24"/>
          <w:szCs w:val="24"/>
        </w:rPr>
        <w:t xml:space="preserve">que </w:t>
      </w:r>
      <w:r w:rsidR="000E6BA5">
        <w:rPr>
          <w:rFonts w:ascii="Arial" w:eastAsia="Arial" w:hAnsi="Arial" w:cs="Arial"/>
          <w:sz w:val="24"/>
          <w:szCs w:val="24"/>
        </w:rPr>
        <w:t xml:space="preserve">tal </w:t>
      </w:r>
      <w:r w:rsidR="007B77AC" w:rsidRPr="009B628A">
        <w:rPr>
          <w:rFonts w:ascii="Arial" w:eastAsia="Arial" w:hAnsi="Arial" w:cs="Arial"/>
          <w:sz w:val="24"/>
          <w:szCs w:val="24"/>
        </w:rPr>
        <w:t xml:space="preserve">produção </w:t>
      </w:r>
      <w:r w:rsidR="000E6BA5">
        <w:rPr>
          <w:rFonts w:ascii="Arial" w:eastAsia="Arial" w:hAnsi="Arial" w:cs="Arial"/>
          <w:sz w:val="24"/>
          <w:szCs w:val="24"/>
        </w:rPr>
        <w:t>contribuiu para o aprofundamento da</w:t>
      </w:r>
      <w:r w:rsidR="007B77AC" w:rsidRPr="009B628A">
        <w:rPr>
          <w:rFonts w:ascii="Arial" w:eastAsia="Arial" w:hAnsi="Arial" w:cs="Arial"/>
          <w:sz w:val="24"/>
          <w:szCs w:val="24"/>
        </w:rPr>
        <w:t xml:space="preserve"> formação </w:t>
      </w:r>
      <w:r>
        <w:rPr>
          <w:rFonts w:ascii="Arial" w:eastAsia="Arial" w:hAnsi="Arial" w:cs="Arial"/>
          <w:sz w:val="24"/>
          <w:szCs w:val="24"/>
        </w:rPr>
        <w:t>dos petianos</w:t>
      </w:r>
      <w:r w:rsidR="007B77AC" w:rsidRPr="009B628A">
        <w:rPr>
          <w:rFonts w:ascii="Arial" w:eastAsia="Arial" w:hAnsi="Arial" w:cs="Arial"/>
          <w:sz w:val="24"/>
          <w:szCs w:val="24"/>
        </w:rPr>
        <w:t xml:space="preserve"> tendo em vista a experiência da escrita e ilustração</w:t>
      </w:r>
      <w:r w:rsidR="000E6BA5">
        <w:rPr>
          <w:rFonts w:ascii="Arial" w:eastAsia="Arial" w:hAnsi="Arial" w:cs="Arial"/>
          <w:sz w:val="24"/>
          <w:szCs w:val="24"/>
        </w:rPr>
        <w:t xml:space="preserve"> de um livro, </w:t>
      </w:r>
      <w:r w:rsidR="007B77AC" w:rsidRPr="009B628A">
        <w:rPr>
          <w:rFonts w:ascii="Arial" w:eastAsia="Arial" w:hAnsi="Arial" w:cs="Arial"/>
          <w:sz w:val="24"/>
          <w:szCs w:val="24"/>
        </w:rPr>
        <w:t xml:space="preserve">um conhecimento para além da matriz curricular </w:t>
      </w:r>
      <w:r w:rsidR="000E6BA5">
        <w:rPr>
          <w:rFonts w:ascii="Arial" w:eastAsia="Arial" w:hAnsi="Arial" w:cs="Arial"/>
          <w:sz w:val="24"/>
          <w:szCs w:val="24"/>
        </w:rPr>
        <w:t>do C</w:t>
      </w:r>
      <w:r w:rsidR="007B77AC" w:rsidRPr="009B628A">
        <w:rPr>
          <w:rFonts w:ascii="Arial" w:eastAsia="Arial" w:hAnsi="Arial" w:cs="Arial"/>
          <w:sz w:val="24"/>
          <w:szCs w:val="24"/>
        </w:rPr>
        <w:t>urso de Pedagogia da Universidade Federal do Tocantins do Campus Palmas.</w:t>
      </w:r>
    </w:p>
    <w:p w:rsidR="009D2FE6" w:rsidRPr="009D2FE6" w:rsidRDefault="007B77AC" w:rsidP="009D2FE6">
      <w:pPr>
        <w:spacing w:line="360" w:lineRule="auto"/>
        <w:ind w:firstLine="720"/>
        <w:jc w:val="both"/>
        <w:rPr>
          <w:rFonts w:ascii="Arial" w:eastAsia="Arial" w:hAnsi="Arial" w:cs="Arial"/>
          <w:sz w:val="24"/>
          <w:szCs w:val="24"/>
        </w:rPr>
      </w:pPr>
      <w:r w:rsidRPr="009B628A">
        <w:rPr>
          <w:rFonts w:ascii="Arial" w:eastAsia="Arial" w:hAnsi="Arial" w:cs="Arial"/>
          <w:sz w:val="24"/>
          <w:szCs w:val="24"/>
        </w:rPr>
        <w:t xml:space="preserve">Para além disso, a escrita da </w:t>
      </w:r>
      <w:r w:rsidR="000E6BA5">
        <w:rPr>
          <w:rFonts w:ascii="Arial" w:eastAsia="Arial" w:hAnsi="Arial" w:cs="Arial"/>
          <w:sz w:val="24"/>
          <w:szCs w:val="24"/>
        </w:rPr>
        <w:t>C</w:t>
      </w:r>
      <w:r w:rsidRPr="009B628A">
        <w:rPr>
          <w:rFonts w:ascii="Arial" w:eastAsia="Arial" w:hAnsi="Arial" w:cs="Arial"/>
          <w:sz w:val="24"/>
          <w:szCs w:val="24"/>
        </w:rPr>
        <w:t xml:space="preserve">oletânea possibilitou </w:t>
      </w:r>
      <w:r w:rsidR="000E6BA5" w:rsidRPr="00D1705B">
        <w:rPr>
          <w:rFonts w:ascii="Arial" w:eastAsia="Arial" w:hAnsi="Arial" w:cs="Arial"/>
          <w:sz w:val="24"/>
          <w:szCs w:val="24"/>
        </w:rPr>
        <w:t xml:space="preserve">discussões conceituais, o  enfrentamento dos desafios da realidade concreta da sala de aula do ensino fundamental, o estímulo a leitura, a criatividade e criticidade, o planejamento de ações </w:t>
      </w:r>
      <w:r w:rsidR="000E6BA5" w:rsidRPr="009D2FE6">
        <w:rPr>
          <w:rFonts w:ascii="Arial" w:eastAsia="Arial" w:hAnsi="Arial" w:cs="Arial"/>
          <w:sz w:val="24"/>
          <w:szCs w:val="24"/>
        </w:rPr>
        <w:lastRenderedPageBreak/>
        <w:t>fora do ambiente da universidade, o planejamento e as mediações das histórias,  o desenvolvimento da habilidade criativa  para a  produção de histórias.</w:t>
      </w:r>
    </w:p>
    <w:p w:rsidR="009D2FE6" w:rsidRPr="009D2FE6" w:rsidRDefault="00BD6EC3" w:rsidP="009D2FE6">
      <w:pPr>
        <w:spacing w:line="360" w:lineRule="auto"/>
        <w:ind w:firstLine="720"/>
        <w:jc w:val="both"/>
        <w:rPr>
          <w:rFonts w:ascii="Arial" w:eastAsia="Arial" w:hAnsi="Arial" w:cs="Arial"/>
          <w:sz w:val="24"/>
          <w:szCs w:val="24"/>
        </w:rPr>
      </w:pPr>
      <w:r w:rsidRPr="009D2FE6">
        <w:rPr>
          <w:rFonts w:ascii="Arial" w:eastAsia="Arial" w:hAnsi="Arial" w:cs="Arial"/>
          <w:sz w:val="24"/>
          <w:szCs w:val="24"/>
        </w:rPr>
        <w:t xml:space="preserve">E </w:t>
      </w:r>
      <w:r w:rsidR="000E6BA5" w:rsidRPr="009D2FE6">
        <w:rPr>
          <w:rFonts w:ascii="Arial" w:eastAsia="Arial" w:hAnsi="Arial" w:cs="Arial"/>
          <w:sz w:val="24"/>
          <w:szCs w:val="24"/>
        </w:rPr>
        <w:t>sua difusão tem estimulado reflexões sobre o direito à literatura e a escrita de outras duas Colet</w:t>
      </w:r>
      <w:r w:rsidRPr="009D2FE6">
        <w:rPr>
          <w:rFonts w:ascii="Arial" w:eastAsia="Arial" w:hAnsi="Arial" w:cs="Arial"/>
          <w:sz w:val="24"/>
          <w:szCs w:val="24"/>
        </w:rPr>
        <w:t>âneas no PET:</w:t>
      </w:r>
      <w:r w:rsidR="00C76C6C" w:rsidRPr="009D2FE6">
        <w:rPr>
          <w:rFonts w:ascii="Arial" w:eastAsia="Arial" w:hAnsi="Arial" w:cs="Arial"/>
          <w:sz w:val="24"/>
          <w:szCs w:val="24"/>
        </w:rPr>
        <w:t xml:space="preserve"> </w:t>
      </w:r>
      <w:r w:rsidR="009D2FE6" w:rsidRPr="009D2FE6">
        <w:rPr>
          <w:rFonts w:ascii="Arial" w:eastAsia="Arial" w:hAnsi="Arial" w:cs="Arial"/>
          <w:sz w:val="24"/>
          <w:szCs w:val="24"/>
        </w:rPr>
        <w:t xml:space="preserve">2ª/Título: </w:t>
      </w:r>
      <w:r w:rsidR="00C76C6C" w:rsidRPr="009D2FE6">
        <w:rPr>
          <w:rFonts w:ascii="Arial" w:hAnsi="Arial" w:cs="Arial"/>
          <w:bCs/>
          <w:color w:val="000000"/>
          <w:sz w:val="24"/>
          <w:szCs w:val="24"/>
        </w:rPr>
        <w:t xml:space="preserve">As faces do </w:t>
      </w:r>
      <w:r w:rsidR="00C76C6C" w:rsidRPr="009D2FE6">
        <w:rPr>
          <w:rFonts w:ascii="Arial" w:hAnsi="Arial" w:cs="Arial"/>
          <w:bCs/>
          <w:i/>
          <w:color w:val="000000"/>
          <w:sz w:val="24"/>
          <w:szCs w:val="24"/>
        </w:rPr>
        <w:t>bullying</w:t>
      </w:r>
      <w:r w:rsidR="00C76C6C" w:rsidRPr="009D2FE6">
        <w:rPr>
          <w:rFonts w:ascii="Arial" w:hAnsi="Arial" w:cs="Arial"/>
          <w:bCs/>
          <w:color w:val="000000"/>
          <w:sz w:val="24"/>
          <w:szCs w:val="24"/>
        </w:rPr>
        <w:t>: histórias e memórias da infância</w:t>
      </w:r>
      <w:r w:rsidR="009D2FE6" w:rsidRPr="009D2FE6">
        <w:rPr>
          <w:rFonts w:ascii="Arial" w:hAnsi="Arial" w:cs="Arial"/>
          <w:bCs/>
          <w:color w:val="000000"/>
          <w:sz w:val="24"/>
          <w:szCs w:val="24"/>
        </w:rPr>
        <w:t>; 3ª/Tema: Memórias Afetivas.</w:t>
      </w:r>
    </w:p>
    <w:p w:rsidR="001F7EA5" w:rsidRPr="009B628A" w:rsidRDefault="001F7EA5" w:rsidP="009B628A">
      <w:pPr>
        <w:spacing w:line="360" w:lineRule="auto"/>
        <w:rPr>
          <w:rFonts w:ascii="Arial" w:hAnsi="Arial" w:cs="Arial"/>
          <w:sz w:val="24"/>
          <w:szCs w:val="24"/>
        </w:rPr>
      </w:pPr>
    </w:p>
    <w:p w:rsidR="001F7EA5" w:rsidRDefault="00BC39CE" w:rsidP="009B628A">
      <w:pPr>
        <w:rPr>
          <w:rFonts w:ascii="Arial" w:eastAsia="Arial" w:hAnsi="Arial" w:cs="Arial"/>
          <w:b/>
          <w:sz w:val="24"/>
          <w:szCs w:val="24"/>
        </w:rPr>
      </w:pPr>
      <w:r>
        <w:rPr>
          <w:rFonts w:ascii="Arial" w:eastAsia="Arial" w:hAnsi="Arial" w:cs="Arial"/>
          <w:b/>
          <w:sz w:val="24"/>
          <w:szCs w:val="24"/>
        </w:rPr>
        <w:t>REFERÊNCIAS</w:t>
      </w:r>
    </w:p>
    <w:p w:rsidR="00BC39CE" w:rsidRPr="009B628A" w:rsidRDefault="00BC39CE" w:rsidP="009B628A">
      <w:pPr>
        <w:rPr>
          <w:rFonts w:ascii="Arial" w:eastAsia="Arial" w:hAnsi="Arial" w:cs="Arial"/>
          <w:b/>
          <w:sz w:val="24"/>
          <w:szCs w:val="24"/>
        </w:rPr>
      </w:pPr>
    </w:p>
    <w:p w:rsidR="001F7EA5" w:rsidRPr="009B628A" w:rsidRDefault="007B77AC" w:rsidP="009B628A">
      <w:pPr>
        <w:rPr>
          <w:rFonts w:ascii="Arial" w:eastAsia="Arial" w:hAnsi="Arial" w:cs="Arial"/>
          <w:sz w:val="24"/>
          <w:szCs w:val="24"/>
        </w:rPr>
      </w:pPr>
      <w:r w:rsidRPr="009B628A">
        <w:rPr>
          <w:rFonts w:ascii="Arial" w:eastAsia="Arial" w:hAnsi="Arial" w:cs="Arial"/>
          <w:sz w:val="24"/>
          <w:szCs w:val="24"/>
        </w:rPr>
        <w:t xml:space="preserve">CÂNDIDO, Antonio. O direito à literatura. In: </w:t>
      </w:r>
      <w:r w:rsidR="00DF1C8F">
        <w:rPr>
          <w:rFonts w:ascii="Arial" w:eastAsia="Arial" w:hAnsi="Arial" w:cs="Arial"/>
          <w:sz w:val="24"/>
          <w:szCs w:val="24"/>
        </w:rPr>
        <w:t>CÂNDIDO, Antonio. (Org.)</w:t>
      </w:r>
      <w:r w:rsidRPr="009B628A">
        <w:rPr>
          <w:rFonts w:ascii="Arial" w:eastAsia="Arial" w:hAnsi="Arial" w:cs="Arial"/>
          <w:sz w:val="24"/>
          <w:szCs w:val="24"/>
        </w:rPr>
        <w:t xml:space="preserve"> </w:t>
      </w:r>
      <w:r w:rsidRPr="00DF1C8F">
        <w:rPr>
          <w:rFonts w:ascii="Arial" w:eastAsia="Arial" w:hAnsi="Arial" w:cs="Arial"/>
          <w:b/>
          <w:sz w:val="24"/>
          <w:szCs w:val="24"/>
        </w:rPr>
        <w:t>Vários Escritos.</w:t>
      </w:r>
      <w:r w:rsidRPr="009B628A">
        <w:rPr>
          <w:rFonts w:ascii="Arial" w:eastAsia="Arial" w:hAnsi="Arial" w:cs="Arial"/>
          <w:sz w:val="24"/>
          <w:szCs w:val="24"/>
        </w:rPr>
        <w:t xml:space="preserve"> 5 ed. Rio de Janeiro: Ouro sobre Azul/São Paulo: Duas Cidades, 2011.</w:t>
      </w:r>
    </w:p>
    <w:p w:rsidR="00BC39CE" w:rsidRDefault="00BC39CE" w:rsidP="009B628A">
      <w:pPr>
        <w:rPr>
          <w:rFonts w:ascii="Arial" w:eastAsia="Arial" w:hAnsi="Arial" w:cs="Arial"/>
          <w:sz w:val="24"/>
          <w:szCs w:val="24"/>
        </w:rPr>
      </w:pPr>
    </w:p>
    <w:p w:rsidR="001F7EA5" w:rsidRPr="009B628A" w:rsidRDefault="00DF1C8F" w:rsidP="009B628A">
      <w:pPr>
        <w:rPr>
          <w:rFonts w:ascii="Arial" w:eastAsia="Arial" w:hAnsi="Arial" w:cs="Arial"/>
          <w:sz w:val="24"/>
          <w:szCs w:val="24"/>
        </w:rPr>
      </w:pPr>
      <w:r w:rsidRPr="009B628A">
        <w:rPr>
          <w:rFonts w:ascii="Arial" w:eastAsia="Arial" w:hAnsi="Arial" w:cs="Arial"/>
          <w:sz w:val="24"/>
          <w:szCs w:val="24"/>
        </w:rPr>
        <w:t>FORTKAMP</w:t>
      </w:r>
      <w:r>
        <w:rPr>
          <w:rFonts w:ascii="Arial" w:eastAsia="Arial" w:hAnsi="Arial" w:cs="Arial"/>
          <w:sz w:val="24"/>
          <w:szCs w:val="24"/>
        </w:rPr>
        <w:t xml:space="preserve">, </w:t>
      </w:r>
      <w:r w:rsidR="007B77AC" w:rsidRPr="009B628A">
        <w:rPr>
          <w:rFonts w:ascii="Arial" w:eastAsia="Arial" w:hAnsi="Arial" w:cs="Arial"/>
          <w:sz w:val="24"/>
          <w:szCs w:val="24"/>
        </w:rPr>
        <w:t xml:space="preserve">Caldin Clarice. </w:t>
      </w:r>
      <w:r w:rsidR="007B77AC" w:rsidRPr="00DF1C8F">
        <w:rPr>
          <w:rFonts w:ascii="Arial" w:eastAsia="Arial" w:hAnsi="Arial" w:cs="Arial"/>
          <w:sz w:val="24"/>
          <w:szCs w:val="24"/>
        </w:rPr>
        <w:t>A função social da leitura da literatura infantil.</w:t>
      </w:r>
      <w:r w:rsidR="007B77AC" w:rsidRPr="009B628A">
        <w:rPr>
          <w:rFonts w:ascii="Arial" w:eastAsia="Arial" w:hAnsi="Arial" w:cs="Arial"/>
          <w:sz w:val="24"/>
          <w:szCs w:val="24"/>
        </w:rPr>
        <w:t xml:space="preserve"> </w:t>
      </w:r>
      <w:r w:rsidR="007B77AC" w:rsidRPr="00DF1C8F">
        <w:rPr>
          <w:rFonts w:ascii="Arial" w:eastAsia="Arial" w:hAnsi="Arial" w:cs="Arial"/>
          <w:b/>
          <w:sz w:val="24"/>
          <w:szCs w:val="24"/>
        </w:rPr>
        <w:t>Revista eletrônica de biblioteconomia e ciência da informação</w:t>
      </w:r>
      <w:r w:rsidR="007B77AC" w:rsidRPr="009B628A">
        <w:rPr>
          <w:rFonts w:ascii="Arial" w:eastAsia="Arial" w:hAnsi="Arial" w:cs="Arial"/>
          <w:sz w:val="24"/>
          <w:szCs w:val="24"/>
        </w:rPr>
        <w:t>, n</w:t>
      </w:r>
      <w:r>
        <w:rPr>
          <w:rFonts w:ascii="Arial" w:eastAsia="Arial" w:hAnsi="Arial" w:cs="Arial"/>
          <w:sz w:val="24"/>
          <w:szCs w:val="24"/>
        </w:rPr>
        <w:t xml:space="preserve">. </w:t>
      </w:r>
      <w:r w:rsidR="007B77AC" w:rsidRPr="009B628A">
        <w:rPr>
          <w:rFonts w:ascii="Arial" w:eastAsia="Arial" w:hAnsi="Arial" w:cs="Arial"/>
          <w:sz w:val="24"/>
          <w:szCs w:val="24"/>
        </w:rPr>
        <w:t>15, 1er. Semestre, 2003 Universidade Federal de Santa Catarina Florianopolis, Brasil</w:t>
      </w:r>
      <w:r>
        <w:rPr>
          <w:rFonts w:ascii="Arial" w:eastAsia="Arial" w:hAnsi="Arial" w:cs="Arial"/>
          <w:sz w:val="24"/>
          <w:szCs w:val="24"/>
        </w:rPr>
        <w:t>.</w:t>
      </w:r>
    </w:p>
    <w:p w:rsidR="00BC39CE" w:rsidRDefault="00BC39CE" w:rsidP="009B628A">
      <w:pPr>
        <w:rPr>
          <w:rFonts w:ascii="Arial" w:eastAsia="Arial" w:hAnsi="Arial" w:cs="Arial"/>
          <w:sz w:val="24"/>
          <w:szCs w:val="24"/>
        </w:rPr>
      </w:pPr>
    </w:p>
    <w:p w:rsidR="00F27410" w:rsidRPr="00F27410" w:rsidRDefault="00DF1C8F" w:rsidP="009B628A">
      <w:pPr>
        <w:rPr>
          <w:rFonts w:ascii="Arial" w:eastAsia="Arial" w:hAnsi="Arial" w:cs="Arial"/>
          <w:sz w:val="24"/>
          <w:szCs w:val="24"/>
        </w:rPr>
      </w:pPr>
      <w:r w:rsidRPr="00F27410">
        <w:rPr>
          <w:rFonts w:ascii="Arial" w:eastAsia="Arial" w:hAnsi="Arial" w:cs="Arial"/>
          <w:sz w:val="24"/>
          <w:szCs w:val="24"/>
        </w:rPr>
        <w:t xml:space="preserve">LAGARES, Rosilene (Org.). </w:t>
      </w:r>
      <w:r w:rsidRPr="00F27410">
        <w:rPr>
          <w:rFonts w:ascii="Arial" w:eastAsia="Arial" w:hAnsi="Arial" w:cs="Arial"/>
          <w:b/>
          <w:sz w:val="24"/>
          <w:szCs w:val="24"/>
        </w:rPr>
        <w:t>O PET no Universo Infanti</w:t>
      </w:r>
      <w:r w:rsidRPr="00F27410">
        <w:rPr>
          <w:rFonts w:ascii="Arial" w:eastAsia="Arial" w:hAnsi="Arial" w:cs="Arial"/>
          <w:sz w:val="24"/>
          <w:szCs w:val="24"/>
        </w:rPr>
        <w:t xml:space="preserve">l: histórias que ninguém ouviu” (2021). </w:t>
      </w:r>
      <w:r w:rsidR="00F27410" w:rsidRPr="00F27410">
        <w:rPr>
          <w:rFonts w:ascii="Arial" w:eastAsia="Arial" w:hAnsi="Arial" w:cs="Arial"/>
          <w:sz w:val="24"/>
          <w:szCs w:val="24"/>
        </w:rPr>
        <w:t xml:space="preserve">1. ed. </w:t>
      </w:r>
      <w:r w:rsidR="00F27410" w:rsidRPr="00F27410">
        <w:rPr>
          <w:rFonts w:ascii="Arial" w:hAnsi="Arial" w:cs="Arial"/>
          <w:sz w:val="24"/>
          <w:szCs w:val="24"/>
        </w:rPr>
        <w:t>Programa de Educação Tutorial do Curso de Pedagogia do Campus de Palmas da Universidade Federal do Tocantins (PET PedPalmas/UFT). Palmas: i-Acadêmica, 2021.</w:t>
      </w:r>
    </w:p>
    <w:p w:rsidR="00DF1C8F" w:rsidRDefault="00DF1C8F" w:rsidP="009B628A">
      <w:pPr>
        <w:rPr>
          <w:rFonts w:ascii="Arial" w:eastAsia="Arial" w:hAnsi="Arial" w:cs="Arial"/>
          <w:sz w:val="24"/>
          <w:szCs w:val="24"/>
        </w:rPr>
      </w:pPr>
    </w:p>
    <w:p w:rsidR="001F7EA5" w:rsidRDefault="007B77AC" w:rsidP="009B628A">
      <w:pPr>
        <w:rPr>
          <w:rFonts w:ascii="Arial" w:eastAsia="Arial" w:hAnsi="Arial" w:cs="Arial"/>
          <w:sz w:val="24"/>
          <w:szCs w:val="24"/>
        </w:rPr>
      </w:pPr>
      <w:r w:rsidRPr="009B628A">
        <w:rPr>
          <w:rFonts w:ascii="Arial" w:eastAsia="Arial" w:hAnsi="Arial" w:cs="Arial"/>
          <w:sz w:val="24"/>
          <w:szCs w:val="24"/>
        </w:rPr>
        <w:t>MARCONI, M</w:t>
      </w:r>
      <w:r w:rsidR="00DF1C8F">
        <w:rPr>
          <w:rFonts w:ascii="Arial" w:eastAsia="Arial" w:hAnsi="Arial" w:cs="Arial"/>
          <w:sz w:val="24"/>
          <w:szCs w:val="24"/>
        </w:rPr>
        <w:t xml:space="preserve">arian </w:t>
      </w:r>
      <w:r w:rsidRPr="009B628A">
        <w:rPr>
          <w:rFonts w:ascii="Arial" w:eastAsia="Arial" w:hAnsi="Arial" w:cs="Arial"/>
          <w:sz w:val="24"/>
          <w:szCs w:val="24"/>
        </w:rPr>
        <w:t>de A</w:t>
      </w:r>
      <w:r w:rsidR="00DF1C8F">
        <w:rPr>
          <w:rFonts w:ascii="Arial" w:eastAsia="Arial" w:hAnsi="Arial" w:cs="Arial"/>
          <w:sz w:val="24"/>
          <w:szCs w:val="24"/>
        </w:rPr>
        <w:t>ndrade</w:t>
      </w:r>
      <w:r w:rsidRPr="009B628A">
        <w:rPr>
          <w:rFonts w:ascii="Arial" w:eastAsia="Arial" w:hAnsi="Arial" w:cs="Arial"/>
          <w:sz w:val="24"/>
          <w:szCs w:val="24"/>
        </w:rPr>
        <w:t>; LAKATOS, E</w:t>
      </w:r>
      <w:r w:rsidR="00DF1C8F">
        <w:rPr>
          <w:rFonts w:ascii="Arial" w:eastAsia="Arial" w:hAnsi="Arial" w:cs="Arial"/>
          <w:sz w:val="24"/>
          <w:szCs w:val="24"/>
        </w:rPr>
        <w:t xml:space="preserve">va </w:t>
      </w:r>
      <w:r w:rsidRPr="009B628A">
        <w:rPr>
          <w:rFonts w:ascii="Arial" w:eastAsia="Arial" w:hAnsi="Arial" w:cs="Arial"/>
          <w:sz w:val="24"/>
          <w:szCs w:val="24"/>
        </w:rPr>
        <w:t>M</w:t>
      </w:r>
      <w:r w:rsidR="00DF1C8F">
        <w:rPr>
          <w:rFonts w:ascii="Arial" w:eastAsia="Arial" w:hAnsi="Arial" w:cs="Arial"/>
          <w:sz w:val="24"/>
          <w:szCs w:val="24"/>
        </w:rPr>
        <w:t>aria</w:t>
      </w:r>
      <w:r w:rsidRPr="009B628A">
        <w:rPr>
          <w:rFonts w:ascii="Arial" w:eastAsia="Arial" w:hAnsi="Arial" w:cs="Arial"/>
          <w:sz w:val="24"/>
          <w:szCs w:val="24"/>
        </w:rPr>
        <w:t xml:space="preserve">. </w:t>
      </w:r>
      <w:r w:rsidRPr="009B628A">
        <w:rPr>
          <w:rFonts w:ascii="Arial" w:eastAsia="Arial" w:hAnsi="Arial" w:cs="Arial"/>
          <w:b/>
          <w:sz w:val="24"/>
          <w:szCs w:val="24"/>
        </w:rPr>
        <w:t>Fundamentos de Metodologia Científica.</w:t>
      </w:r>
      <w:r w:rsidRPr="009B628A">
        <w:rPr>
          <w:rFonts w:ascii="Arial" w:eastAsia="Arial" w:hAnsi="Arial" w:cs="Arial"/>
          <w:sz w:val="24"/>
          <w:szCs w:val="24"/>
        </w:rPr>
        <w:t xml:space="preserve"> 5. ed. São Paulo: Altas 2003.</w:t>
      </w:r>
    </w:p>
    <w:p w:rsidR="00C1270E" w:rsidRDefault="00C1270E" w:rsidP="009B628A">
      <w:pPr>
        <w:rPr>
          <w:rFonts w:ascii="Arial" w:eastAsia="Arial" w:hAnsi="Arial" w:cs="Arial"/>
          <w:sz w:val="24"/>
          <w:szCs w:val="24"/>
        </w:rPr>
      </w:pPr>
    </w:p>
    <w:p w:rsidR="00C1270E" w:rsidRPr="00117EE7" w:rsidRDefault="00C1270E" w:rsidP="00C1270E">
      <w:pPr>
        <w:pStyle w:val="NormalWeb"/>
        <w:spacing w:before="0" w:beforeAutospacing="0" w:after="0" w:afterAutospacing="0"/>
        <w:jc w:val="both"/>
        <w:rPr>
          <w:rFonts w:ascii="Arial" w:hAnsi="Arial" w:cs="Arial"/>
        </w:rPr>
      </w:pPr>
      <w:r w:rsidRPr="00117EE7">
        <w:rPr>
          <w:rFonts w:ascii="Arial" w:hAnsi="Arial" w:cs="Arial"/>
        </w:rPr>
        <w:t xml:space="preserve">UNIVERSIDADE FEDERAL DO TOCANTINS (UFT). </w:t>
      </w:r>
      <w:proofErr w:type="spellStart"/>
      <w:r w:rsidRPr="00117EE7">
        <w:rPr>
          <w:rFonts w:ascii="Arial" w:hAnsi="Arial" w:cs="Arial"/>
        </w:rPr>
        <w:t>Pró-Reitoria</w:t>
      </w:r>
      <w:proofErr w:type="spellEnd"/>
      <w:r w:rsidRPr="00117EE7">
        <w:rPr>
          <w:rFonts w:ascii="Arial" w:hAnsi="Arial" w:cs="Arial"/>
        </w:rPr>
        <w:t xml:space="preserve"> de Graduação. Programa de Educação Tutorial do Curso de Pedagogia do Campus de Palmas</w:t>
      </w:r>
      <w:r w:rsidRPr="00117EE7">
        <w:rPr>
          <w:rFonts w:ascii="Arial" w:hAnsi="Arial" w:cs="Arial"/>
          <w:b/>
          <w:bCs/>
        </w:rPr>
        <w:t xml:space="preserve">. Planejamento Anual de Atividades do PET </w:t>
      </w:r>
      <w:proofErr w:type="spellStart"/>
      <w:r w:rsidRPr="00117EE7">
        <w:rPr>
          <w:rFonts w:ascii="Arial" w:hAnsi="Arial" w:cs="Arial"/>
          <w:b/>
          <w:bCs/>
        </w:rPr>
        <w:t>PedPalmas</w:t>
      </w:r>
      <w:proofErr w:type="spellEnd"/>
      <w:r w:rsidRPr="00117EE7">
        <w:rPr>
          <w:rFonts w:ascii="Arial" w:hAnsi="Arial" w:cs="Arial"/>
        </w:rPr>
        <w:t xml:space="preserve">. Palmas, TO, </w:t>
      </w:r>
      <w:r>
        <w:rPr>
          <w:rFonts w:ascii="Arial" w:hAnsi="Arial" w:cs="Arial"/>
        </w:rPr>
        <w:t>2018</w:t>
      </w:r>
      <w:r w:rsidRPr="00E3069E">
        <w:rPr>
          <w:rFonts w:ascii="Arial" w:hAnsi="Arial" w:cs="Arial"/>
          <w:color w:val="0070C0"/>
        </w:rPr>
        <w:t>.</w:t>
      </w:r>
    </w:p>
    <w:p w:rsidR="00C1270E" w:rsidRPr="00BC39CE" w:rsidRDefault="00C1270E" w:rsidP="009B628A">
      <w:pPr>
        <w:rPr>
          <w:rFonts w:ascii="Arial" w:eastAsia="Arial" w:hAnsi="Arial" w:cs="Arial"/>
          <w:sz w:val="24"/>
          <w:szCs w:val="24"/>
        </w:rPr>
      </w:pPr>
    </w:p>
    <w:sectPr w:rsidR="00C1270E" w:rsidRPr="00BC39CE">
      <w:headerReference w:type="default" r:id="rId8"/>
      <w:headerReference w:type="first" r:id="rId9"/>
      <w:pgSz w:w="11900" w:h="16840"/>
      <w:pgMar w:top="1600" w:right="1300" w:bottom="280" w:left="13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462" w:rsidRDefault="00333462">
      <w:r>
        <w:separator/>
      </w:r>
    </w:p>
  </w:endnote>
  <w:endnote w:type="continuationSeparator" w:id="0">
    <w:p w:rsidR="00333462" w:rsidRDefault="00333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462" w:rsidRDefault="00333462">
      <w:r>
        <w:separator/>
      </w:r>
    </w:p>
  </w:footnote>
  <w:footnote w:type="continuationSeparator" w:id="0">
    <w:p w:rsidR="00333462" w:rsidRDefault="00333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EA5" w:rsidRDefault="001F7EA5">
    <w:pPr>
      <w:tabs>
        <w:tab w:val="center" w:pos="4650"/>
        <w:tab w:val="left" w:pos="7380"/>
      </w:tabs>
      <w:rPr>
        <w:rFonts w:ascii="Arial" w:eastAsia="Arial" w:hAnsi="Arial" w:cs="Arial"/>
        <w:color w:val="0070C0"/>
      </w:rPr>
    </w:pPr>
  </w:p>
  <w:p w:rsidR="001F7EA5" w:rsidRDefault="001F7EA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EA5" w:rsidRDefault="007B77AC">
    <w:pPr>
      <w:jc w:val="center"/>
    </w:pPr>
    <w:r>
      <w:rPr>
        <w:noProof/>
        <w:lang w:val="pt-BR"/>
      </w:rPr>
      <mc:AlternateContent>
        <mc:Choice Requires="wpg">
          <w:drawing>
            <wp:anchor distT="0" distB="0" distL="0" distR="0" simplePos="0" relativeHeight="251658240" behindDoc="1" locked="0" layoutInCell="1" hidden="0" allowOverlap="1">
              <wp:simplePos x="0" y="0"/>
              <wp:positionH relativeFrom="column">
                <wp:posOffset>-927099</wp:posOffset>
              </wp:positionH>
              <wp:positionV relativeFrom="paragraph">
                <wp:posOffset>-965199</wp:posOffset>
              </wp:positionV>
              <wp:extent cx="7819263" cy="1637919"/>
              <wp:effectExtent l="0" t="0" r="0" b="0"/>
              <wp:wrapNone/>
              <wp:docPr id="12" name="Retângulo 12"/>
              <wp:cNvGraphicFramePr/>
              <a:graphic xmlns:a="http://schemas.openxmlformats.org/drawingml/2006/main">
                <a:graphicData uri="http://schemas.microsoft.com/office/word/2010/wordprocessingShape">
                  <wps:wsp>
                    <wps:cNvSpPr/>
                    <wps:spPr>
                      <a:xfrm>
                        <a:off x="1450656" y="2975328"/>
                        <a:ext cx="7790688" cy="1609344"/>
                      </a:xfrm>
                      <a:prstGeom prst="rect">
                        <a:avLst/>
                      </a:prstGeom>
                      <a:gradFill>
                        <a:gsLst>
                          <a:gs pos="0">
                            <a:srgbClr val="92D050">
                              <a:alpha val="0"/>
                            </a:srgbClr>
                          </a:gs>
                          <a:gs pos="74000">
                            <a:srgbClr val="00B050"/>
                          </a:gs>
                          <a:gs pos="100000">
                            <a:srgbClr val="00B050"/>
                          </a:gs>
                        </a:gsLst>
                        <a:lin ang="16200000" scaled="0"/>
                      </a:gradFill>
                      <a:ln>
                        <a:noFill/>
                      </a:ln>
                    </wps:spPr>
                    <wps:txbx>
                      <w:txbxContent>
                        <w:p w:rsidR="001F7EA5" w:rsidRDefault="001F7EA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-927099</wp:posOffset>
              </wp:positionH>
              <wp:positionV relativeFrom="paragraph">
                <wp:posOffset>-965199</wp:posOffset>
              </wp:positionV>
              <wp:extent cx="7819263" cy="1637919"/>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819263" cy="1637919"/>
                      </a:xfrm>
                      <a:prstGeom prst="rect"/>
                      <a:ln/>
                    </pic:spPr>
                  </pic:pic>
                </a:graphicData>
              </a:graphic>
            </wp:anchor>
          </w:drawing>
        </mc:Fallback>
      </mc:AlternateContent>
    </w:r>
    <w:r>
      <w:rPr>
        <w:noProof/>
        <w:lang w:val="pt-BR"/>
      </w:rPr>
      <mc:AlternateContent>
        <mc:Choice Requires="wpg">
          <w:drawing>
            <wp:anchor distT="0" distB="0" distL="114300" distR="114300" simplePos="0" relativeHeight="251659264" behindDoc="0" locked="0" layoutInCell="1" hidden="0" allowOverlap="1">
              <wp:simplePos x="0" y="0"/>
              <wp:positionH relativeFrom="column">
                <wp:posOffset>787400</wp:posOffset>
              </wp:positionH>
              <wp:positionV relativeFrom="paragraph">
                <wp:posOffset>-292099</wp:posOffset>
              </wp:positionV>
              <wp:extent cx="5975833" cy="833247"/>
              <wp:effectExtent l="0" t="0" r="0" b="0"/>
              <wp:wrapNone/>
              <wp:docPr id="11" name="Retângulo 11"/>
              <wp:cNvGraphicFramePr/>
              <a:graphic xmlns:a="http://schemas.openxmlformats.org/drawingml/2006/main">
                <a:graphicData uri="http://schemas.microsoft.com/office/word/2010/wordprocessingShape">
                  <wps:wsp>
                    <wps:cNvSpPr/>
                    <wps:spPr>
                      <a:xfrm>
                        <a:off x="2372371" y="3377664"/>
                        <a:ext cx="5947258" cy="804672"/>
                      </a:xfrm>
                      <a:prstGeom prst="rect">
                        <a:avLst/>
                      </a:prstGeom>
                      <a:noFill/>
                      <a:ln>
                        <a:noFill/>
                      </a:ln>
                    </wps:spPr>
                    <wps:txbx>
                      <w:txbxContent>
                        <w:p w:rsidR="001F7EA5" w:rsidRDefault="007B77AC">
                          <w:pPr>
                            <w:textDirection w:val="btLr"/>
                          </w:pPr>
                          <w:r>
                            <w:rPr>
                              <w:rFonts w:ascii="Arial" w:eastAsia="Arial" w:hAnsi="Arial" w:cs="Arial"/>
                              <w:b/>
                              <w:color w:val="006600"/>
                              <w:sz w:val="24"/>
                            </w:rPr>
                            <w:t>IX Encontro dos Grupos do Programa de Educação Tutorial da Região Norte</w:t>
                          </w:r>
                        </w:p>
                        <w:p w:rsidR="001F7EA5" w:rsidRDefault="007B77AC">
                          <w:pPr>
                            <w:textDirection w:val="btLr"/>
                          </w:pPr>
                          <w:r>
                            <w:rPr>
                              <w:rFonts w:ascii="Arial" w:eastAsia="Arial" w:hAnsi="Arial" w:cs="Arial"/>
                              <w:color w:val="006600"/>
                              <w:sz w:val="24"/>
                            </w:rPr>
                            <w:t>PERSPECTIVAS E DESAFIOS DAS TECNOLOGIAS DIGITAIS NO PROGRAMA DE EDUCAÇÃO TUTORIAL</w:t>
                          </w:r>
                        </w:p>
                        <w:p w:rsidR="001F7EA5" w:rsidRDefault="007B77AC">
                          <w:pPr>
                            <w:textDirection w:val="btLr"/>
                          </w:pPr>
                          <w:r>
                            <w:rPr>
                              <w:rFonts w:ascii="Arial" w:eastAsia="Arial" w:hAnsi="Arial" w:cs="Arial"/>
                              <w:color w:val="006600"/>
                              <w:sz w:val="24"/>
                            </w:rPr>
                            <w:t xml:space="preserve">17, 18, 19 de agosto de 2022 </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787400</wp:posOffset>
              </wp:positionH>
              <wp:positionV relativeFrom="paragraph">
                <wp:posOffset>-292099</wp:posOffset>
              </wp:positionV>
              <wp:extent cx="5975833" cy="833247"/>
              <wp:effectExtent b="0" l="0" r="0" t="0"/>
              <wp:wrapNone/>
              <wp:docPr id="1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75833" cy="833247"/>
                      </a:xfrm>
                      <a:prstGeom prst="rect"/>
                      <a:ln/>
                    </pic:spPr>
                  </pic:pic>
                </a:graphicData>
              </a:graphic>
            </wp:anchor>
          </w:drawing>
        </mc:Fallback>
      </mc:AlternateContent>
    </w:r>
    <w:r>
      <w:rPr>
        <w:noProof/>
        <w:lang w:val="pt-BR"/>
      </w:rPr>
      <w:drawing>
        <wp:anchor distT="0" distB="0" distL="114300" distR="114300" simplePos="0" relativeHeight="251660288" behindDoc="0" locked="0" layoutInCell="1" hidden="0" allowOverlap="1">
          <wp:simplePos x="0" y="0"/>
          <wp:positionH relativeFrom="column">
            <wp:posOffset>-706309</wp:posOffset>
          </wp:positionH>
          <wp:positionV relativeFrom="paragraph">
            <wp:posOffset>-453387</wp:posOffset>
          </wp:positionV>
          <wp:extent cx="1534160" cy="1096010"/>
          <wp:effectExtent l="0" t="0" r="0" b="0"/>
          <wp:wrapSquare wrapText="bothSides" distT="0" distB="0" distL="114300" distR="114300"/>
          <wp:docPr id="14" name="image4.png"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com confiança média"/>
                  <pic:cNvPicPr preferRelativeResize="0"/>
                </pic:nvPicPr>
                <pic:blipFill>
                  <a:blip r:embed="rId3"/>
                  <a:srcRect/>
                  <a:stretch>
                    <a:fillRect/>
                  </a:stretch>
                </pic:blipFill>
                <pic:spPr>
                  <a:xfrm>
                    <a:off x="0" y="0"/>
                    <a:ext cx="1534160" cy="1096010"/>
                  </a:xfrm>
                  <a:prstGeom prst="rect">
                    <a:avLst/>
                  </a:prstGeom>
                  <a:ln/>
                </pic:spPr>
              </pic:pic>
            </a:graphicData>
          </a:graphic>
        </wp:anchor>
      </w:drawing>
    </w:r>
  </w:p>
  <w:p w:rsidR="001F7EA5" w:rsidRDefault="001F7EA5">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A5"/>
    <w:rsid w:val="0005336F"/>
    <w:rsid w:val="000C105B"/>
    <w:rsid w:val="000E6BA5"/>
    <w:rsid w:val="001C2C73"/>
    <w:rsid w:val="001F33A2"/>
    <w:rsid w:val="001F7EA5"/>
    <w:rsid w:val="002B524B"/>
    <w:rsid w:val="0032683B"/>
    <w:rsid w:val="00333462"/>
    <w:rsid w:val="00491940"/>
    <w:rsid w:val="00523711"/>
    <w:rsid w:val="005B3DFB"/>
    <w:rsid w:val="00637E75"/>
    <w:rsid w:val="0065511F"/>
    <w:rsid w:val="00665C60"/>
    <w:rsid w:val="00700C3D"/>
    <w:rsid w:val="007B77AC"/>
    <w:rsid w:val="00920B3A"/>
    <w:rsid w:val="00987AF8"/>
    <w:rsid w:val="009B628A"/>
    <w:rsid w:val="009D2FE6"/>
    <w:rsid w:val="009F2D06"/>
    <w:rsid w:val="00AA48A5"/>
    <w:rsid w:val="00AD449C"/>
    <w:rsid w:val="00BC39CE"/>
    <w:rsid w:val="00BD6EC3"/>
    <w:rsid w:val="00C1270E"/>
    <w:rsid w:val="00C76C6C"/>
    <w:rsid w:val="00CA52E4"/>
    <w:rsid w:val="00CB5ABA"/>
    <w:rsid w:val="00CF1F26"/>
    <w:rsid w:val="00D02345"/>
    <w:rsid w:val="00D1705B"/>
    <w:rsid w:val="00D737C2"/>
    <w:rsid w:val="00DA4323"/>
    <w:rsid w:val="00DF1C8F"/>
    <w:rsid w:val="00F20B5C"/>
    <w:rsid w:val="00F27410"/>
    <w:rsid w:val="00F728A7"/>
    <w:rsid w:val="00FA5A28"/>
    <w:rsid w:val="00FE7E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3DAD8-ED67-457B-A439-FCF1729B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BA5"/>
  </w:style>
  <w:style w:type="paragraph" w:styleId="Ttulo1">
    <w:name w:val="heading 1"/>
    <w:basedOn w:val="Normal2"/>
    <w:next w:val="Normal2"/>
    <w:rsid w:val="00EA2582"/>
    <w:pPr>
      <w:keepNext/>
      <w:keepLines/>
      <w:spacing w:before="480" w:after="120"/>
      <w:outlineLvl w:val="0"/>
    </w:pPr>
    <w:rPr>
      <w:b/>
      <w:sz w:val="48"/>
      <w:szCs w:val="48"/>
    </w:rPr>
  </w:style>
  <w:style w:type="paragraph" w:styleId="Ttulo2">
    <w:name w:val="heading 2"/>
    <w:basedOn w:val="Normal2"/>
    <w:next w:val="Normal2"/>
    <w:rsid w:val="00EA2582"/>
    <w:pPr>
      <w:keepNext/>
      <w:keepLines/>
      <w:spacing w:before="360" w:after="80"/>
      <w:outlineLvl w:val="1"/>
    </w:pPr>
    <w:rPr>
      <w:b/>
      <w:sz w:val="36"/>
      <w:szCs w:val="36"/>
    </w:rPr>
  </w:style>
  <w:style w:type="paragraph" w:styleId="Ttulo3">
    <w:name w:val="heading 3"/>
    <w:basedOn w:val="Normal2"/>
    <w:next w:val="Normal2"/>
    <w:rsid w:val="00EA2582"/>
    <w:pPr>
      <w:keepNext/>
      <w:keepLines/>
      <w:spacing w:before="280" w:after="80"/>
      <w:outlineLvl w:val="2"/>
    </w:pPr>
    <w:rPr>
      <w:b/>
      <w:sz w:val="28"/>
      <w:szCs w:val="28"/>
    </w:rPr>
  </w:style>
  <w:style w:type="paragraph" w:styleId="Ttulo4">
    <w:name w:val="heading 4"/>
    <w:basedOn w:val="Normal2"/>
    <w:next w:val="Normal2"/>
    <w:rsid w:val="00EA2582"/>
    <w:pPr>
      <w:keepNext/>
      <w:keepLines/>
      <w:spacing w:before="240" w:after="40"/>
      <w:outlineLvl w:val="3"/>
    </w:pPr>
    <w:rPr>
      <w:b/>
      <w:sz w:val="24"/>
      <w:szCs w:val="24"/>
    </w:rPr>
  </w:style>
  <w:style w:type="paragraph" w:styleId="Ttulo5">
    <w:name w:val="heading 5"/>
    <w:basedOn w:val="Normal2"/>
    <w:next w:val="Normal2"/>
    <w:rsid w:val="00EA2582"/>
    <w:pPr>
      <w:keepNext/>
      <w:keepLines/>
      <w:spacing w:before="220" w:after="40"/>
      <w:outlineLvl w:val="4"/>
    </w:pPr>
    <w:rPr>
      <w:b/>
    </w:rPr>
  </w:style>
  <w:style w:type="paragraph" w:styleId="Ttulo6">
    <w:name w:val="heading 6"/>
    <w:basedOn w:val="Normal2"/>
    <w:next w:val="Normal2"/>
    <w:rsid w:val="00EA2582"/>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2740A8"/>
    <w:pPr>
      <w:spacing w:line="360" w:lineRule="auto"/>
      <w:ind w:left="119"/>
      <w:jc w:val="both"/>
    </w:pPr>
    <w:rPr>
      <w:rFonts w:ascii="Arial" w:hAnsi="Arial" w:cs="Arial"/>
      <w:b/>
      <w:sz w:val="24"/>
      <w:szCs w:val="24"/>
    </w:rPr>
  </w:style>
  <w:style w:type="paragraph" w:customStyle="1" w:styleId="Normal1">
    <w:name w:val="Normal1"/>
    <w:rsid w:val="00EA2582"/>
  </w:style>
  <w:style w:type="table" w:customStyle="1" w:styleId="TableNormal0">
    <w:name w:val="Table Normal"/>
    <w:rsid w:val="00EA2582"/>
    <w:tblPr>
      <w:tblCellMar>
        <w:top w:w="0" w:type="dxa"/>
        <w:left w:w="0" w:type="dxa"/>
        <w:bottom w:w="0" w:type="dxa"/>
        <w:right w:w="0" w:type="dxa"/>
      </w:tblCellMar>
    </w:tblPr>
  </w:style>
  <w:style w:type="paragraph" w:customStyle="1" w:styleId="Normal2">
    <w:name w:val="Normal2"/>
    <w:rsid w:val="00EA2582"/>
  </w:style>
  <w:style w:type="table" w:customStyle="1" w:styleId="TableNormal1">
    <w:name w:val="Table Normal"/>
    <w:rsid w:val="00EA2582"/>
    <w:tblPr>
      <w:tblCellMar>
        <w:top w:w="0" w:type="dxa"/>
        <w:left w:w="0" w:type="dxa"/>
        <w:bottom w:w="0" w:type="dxa"/>
        <w:right w:w="0" w:type="dxa"/>
      </w:tblCellMar>
    </w:tblPr>
  </w:style>
  <w:style w:type="table" w:customStyle="1" w:styleId="TableNormal2">
    <w:name w:val="Table Normal"/>
    <w:uiPriority w:val="2"/>
    <w:semiHidden/>
    <w:unhideWhenUsed/>
    <w:qFormat/>
    <w:rsid w:val="00EA2582"/>
    <w:tblPr>
      <w:tblInd w:w="0" w:type="dxa"/>
      <w:tblCellMar>
        <w:top w:w="0" w:type="dxa"/>
        <w:left w:w="0" w:type="dxa"/>
        <w:bottom w:w="0" w:type="dxa"/>
        <w:right w:w="0" w:type="dxa"/>
      </w:tblCellMar>
    </w:tblPr>
  </w:style>
  <w:style w:type="paragraph" w:styleId="Corpodetexto">
    <w:name w:val="Body Text"/>
    <w:basedOn w:val="Normal"/>
    <w:uiPriority w:val="1"/>
    <w:qFormat/>
    <w:rsid w:val="00EA2582"/>
    <w:rPr>
      <w:sz w:val="20"/>
      <w:szCs w:val="20"/>
    </w:rPr>
  </w:style>
  <w:style w:type="paragraph" w:styleId="PargrafodaLista">
    <w:name w:val="List Paragraph"/>
    <w:basedOn w:val="Normal"/>
    <w:uiPriority w:val="1"/>
    <w:qFormat/>
    <w:rsid w:val="00EA2582"/>
  </w:style>
  <w:style w:type="paragraph" w:customStyle="1" w:styleId="TableParagraph">
    <w:name w:val="Table Paragraph"/>
    <w:basedOn w:val="Normal"/>
    <w:uiPriority w:val="1"/>
    <w:qFormat/>
    <w:rsid w:val="00EA2582"/>
  </w:style>
  <w:style w:type="paragraph" w:styleId="Cabealho">
    <w:name w:val="header"/>
    <w:basedOn w:val="Normal"/>
    <w:link w:val="CabealhoChar"/>
    <w:uiPriority w:val="99"/>
    <w:unhideWhenUsed/>
    <w:rsid w:val="00D26796"/>
    <w:pPr>
      <w:tabs>
        <w:tab w:val="center" w:pos="4252"/>
        <w:tab w:val="right" w:pos="8504"/>
      </w:tabs>
    </w:pPr>
  </w:style>
  <w:style w:type="character" w:customStyle="1" w:styleId="CabealhoChar">
    <w:name w:val="Cabeçalho Char"/>
    <w:basedOn w:val="Fontepargpadro"/>
    <w:link w:val="Cabealho"/>
    <w:uiPriority w:val="99"/>
    <w:rsid w:val="00D26796"/>
    <w:rPr>
      <w:rFonts w:ascii="Times New Roman" w:eastAsia="Times New Roman" w:hAnsi="Times New Roman" w:cs="Times New Roman"/>
      <w:lang w:val="pt-PT"/>
    </w:rPr>
  </w:style>
  <w:style w:type="paragraph" w:styleId="Rodap">
    <w:name w:val="footer"/>
    <w:basedOn w:val="Normal"/>
    <w:link w:val="RodapChar"/>
    <w:uiPriority w:val="99"/>
    <w:unhideWhenUsed/>
    <w:rsid w:val="00D26796"/>
    <w:pPr>
      <w:tabs>
        <w:tab w:val="center" w:pos="4252"/>
        <w:tab w:val="right" w:pos="8504"/>
      </w:tabs>
    </w:pPr>
  </w:style>
  <w:style w:type="character" w:customStyle="1" w:styleId="RodapChar">
    <w:name w:val="Rodapé Char"/>
    <w:basedOn w:val="Fontepargpadro"/>
    <w:link w:val="Rodap"/>
    <w:uiPriority w:val="99"/>
    <w:rsid w:val="00D26796"/>
    <w:rPr>
      <w:rFonts w:ascii="Times New Roman" w:eastAsia="Times New Roman" w:hAnsi="Times New Roman" w:cs="Times New Roman"/>
      <w:lang w:val="pt-PT"/>
    </w:rPr>
  </w:style>
  <w:style w:type="character" w:customStyle="1" w:styleId="TtuloChar">
    <w:name w:val="Título Char"/>
    <w:basedOn w:val="Fontepargpadro"/>
    <w:link w:val="Ttulo"/>
    <w:uiPriority w:val="10"/>
    <w:rsid w:val="002740A8"/>
    <w:rPr>
      <w:rFonts w:ascii="Arial" w:eastAsia="Times New Roman" w:hAnsi="Arial" w:cs="Arial"/>
      <w:b/>
      <w:sz w:val="24"/>
      <w:szCs w:val="24"/>
      <w:lang w:val="pt-PT"/>
    </w:rPr>
  </w:style>
  <w:style w:type="character" w:styleId="Refdecomentrio">
    <w:name w:val="annotation reference"/>
    <w:basedOn w:val="Fontepargpadro"/>
    <w:uiPriority w:val="99"/>
    <w:semiHidden/>
    <w:unhideWhenUsed/>
    <w:rsid w:val="00464889"/>
    <w:rPr>
      <w:sz w:val="16"/>
      <w:szCs w:val="16"/>
    </w:rPr>
  </w:style>
  <w:style w:type="paragraph" w:styleId="Textodecomentrio">
    <w:name w:val="annotation text"/>
    <w:basedOn w:val="Normal"/>
    <w:link w:val="TextodecomentrioChar"/>
    <w:uiPriority w:val="99"/>
    <w:semiHidden/>
    <w:unhideWhenUsed/>
    <w:rsid w:val="00464889"/>
    <w:rPr>
      <w:sz w:val="20"/>
      <w:szCs w:val="20"/>
    </w:rPr>
  </w:style>
  <w:style w:type="character" w:customStyle="1" w:styleId="TextodecomentrioChar">
    <w:name w:val="Texto de comentário Char"/>
    <w:basedOn w:val="Fontepargpadro"/>
    <w:link w:val="Textodecomentrio"/>
    <w:uiPriority w:val="99"/>
    <w:semiHidden/>
    <w:rsid w:val="00464889"/>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464889"/>
    <w:rPr>
      <w:b/>
      <w:bCs/>
    </w:rPr>
  </w:style>
  <w:style w:type="character" w:customStyle="1" w:styleId="AssuntodocomentrioChar">
    <w:name w:val="Assunto do comentário Char"/>
    <w:basedOn w:val="TextodecomentrioChar"/>
    <w:link w:val="Assuntodocomentrio"/>
    <w:uiPriority w:val="99"/>
    <w:semiHidden/>
    <w:rsid w:val="00464889"/>
    <w:rPr>
      <w:rFonts w:ascii="Times New Roman" w:eastAsia="Times New Roman" w:hAnsi="Times New Roman" w:cs="Times New Roman"/>
      <w:b/>
      <w:bCs/>
      <w:sz w:val="20"/>
      <w:szCs w:val="20"/>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4F3D45"/>
    <w:pPr>
      <w:widowControl/>
      <w:spacing w:before="100" w:beforeAutospacing="1" w:after="100" w:afterAutospacing="1"/>
    </w:pPr>
    <w:rPr>
      <w:rFonts w:eastAsiaTheme="minorEastAsia"/>
      <w:sz w:val="24"/>
      <w:szCs w:val="24"/>
      <w:lang w:val="pt-BR"/>
    </w:rPr>
  </w:style>
  <w:style w:type="character" w:styleId="Hyperlink">
    <w:name w:val="Hyperlink"/>
    <w:basedOn w:val="Fontepargpadro"/>
    <w:uiPriority w:val="99"/>
    <w:unhideWhenUsed/>
    <w:rsid w:val="005D06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jrunJLzJ1MhQeQ+htLpK1Gf9MQ==">AMUW2mWFpdvwiDwbW+wD/fT3OHn6t0DMPlYMnz+sMbsNkEmA8Ig+OeTW5g9vxI+FnO28kJXhHHNdEJDJRdx8s4xRQhRWHROoI3AOtyUTz9LHhft7wg5pd1o=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1668</Words>
  <Characters>9011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Ivan-XP</dc:creator>
  <cp:lastModifiedBy>Lucas Luís Pereira da Silva Oliveir</cp:lastModifiedBy>
  <cp:revision>2</cp:revision>
  <dcterms:created xsi:type="dcterms:W3CDTF">2022-07-06T00:07:00Z</dcterms:created>
  <dcterms:modified xsi:type="dcterms:W3CDTF">2022-07-06T00:07:00Z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2007-06-14T00:00:00Z</vt:filetime>
  </property>
  <property fmtid="{D5CDD505-2E9C-101B-9397-08002B2CF9AE}" pid="3" name="Creator">
    <vt:lpwstr>PScript5.dll Version 5.2.2</vt:lpwstr>
  </property>
  <property fmtid="{D5CDD505-2E9C-101B-9397-08002B2CF9AE}" pid="4" name="LastSaved">
    <vt:filetime>2021-06-21T00:00:00Z</vt:filetime>
  </property>
</Properties>
</file>