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2D7B" w:rsidRDefault="00F92D7B" w:rsidP="00F92D7B">
      <w:pPr>
        <w:rPr>
          <w:noProof/>
          <w:lang w:eastAsia="pt-BR"/>
        </w:rPr>
      </w:pPr>
    </w:p>
    <w:p w:rsidR="00F92D7B" w:rsidRPr="00F92D7B" w:rsidRDefault="00F92D7B" w:rsidP="00F92D7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92D7B">
        <w:rPr>
          <w:b/>
          <w:bCs/>
        </w:rPr>
        <w:t>USO DE ISOFLURANO NO PROTOCOLO DE ANESTESIA INALATÓRIA PARA CÃES – RELATO DE CASO</w:t>
      </w:r>
    </w:p>
    <w:p w:rsidR="00F92D7B" w:rsidRDefault="00F92D7B" w:rsidP="00F92D7B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>
        <w:t>Jose Claudio Cavalcanti Siqueira Neto1, Aline de Lima Silva1, Rejane Vilela Silva Souza1, Natalia Rodrigues Peres1, Marcos Vinícius Ramos Afonso2</w:t>
      </w:r>
    </w:p>
    <w:p w:rsidR="00F92D7B" w:rsidRPr="00DC20CC" w:rsidRDefault="00F92D7B" w:rsidP="00F92D7B">
      <w:pPr>
        <w:spacing w:after="0"/>
        <w:jc w:val="center"/>
        <w:rPr>
          <w:rFonts w:cstheme="minorHAnsi"/>
          <w:sz w:val="24"/>
          <w:szCs w:val="24"/>
        </w:rPr>
      </w:pPr>
    </w:p>
    <w:p w:rsidR="00F92D7B" w:rsidRPr="00DC20CC" w:rsidRDefault="00F92D7B" w:rsidP="00F92D7B">
      <w:pPr>
        <w:spacing w:after="0"/>
        <w:jc w:val="center"/>
        <w:rPr>
          <w:rFonts w:cstheme="minorHAnsi"/>
          <w:sz w:val="20"/>
          <w:szCs w:val="20"/>
        </w:rPr>
      </w:pPr>
      <w:r>
        <w:t>E-mail: ccavalcanti740@gmail.com</w:t>
      </w:r>
    </w:p>
    <w:p w:rsidR="00F92D7B" w:rsidRDefault="00F92D7B" w:rsidP="00F92D7B">
      <w:pPr>
        <w:jc w:val="both"/>
      </w:pPr>
    </w:p>
    <w:p w:rsidR="00F92D7B" w:rsidRDefault="00F92D7B" w:rsidP="00F92D7B">
      <w:pPr>
        <w:jc w:val="both"/>
      </w:pPr>
      <w:r>
        <w:t xml:space="preserve">1Graduando, UNICERP, Medicina Veterinária, Patrocínio, Brasil; 2Doutorando em Ciências Veterinária, UNICERP, Medicina Veterinária, Patrocínio, Brasil </w:t>
      </w:r>
    </w:p>
    <w:p w:rsidR="00F92D7B" w:rsidRPr="00F92D7B" w:rsidRDefault="00F92D7B" w:rsidP="00F92D7B">
      <w:pPr>
        <w:jc w:val="both"/>
        <w:rPr>
          <w:b/>
          <w:bCs/>
        </w:rPr>
      </w:pPr>
      <w:r>
        <w:rPr>
          <w:b/>
          <w:bCs/>
        </w:rPr>
        <w:t xml:space="preserve">Introdução: </w:t>
      </w:r>
      <w:r>
        <w:t xml:space="preserve">O procedimento anestésico em cães decorre da administração de bases farmacológicas que irão favorecer o relaxamento, tranquilização e sedação do paciente. Entre os protocolos anestésicos podem ser citados a anestesia dissociativa, geral intravenosa e inalatória. A anestesia inalatória apresenta vantagem entre as demais, devido menos de 5%, ser metabolizada, retorno anestésico rápido, melhor controle anestésico, menores efeitos colaterais, fazendo com que esse protocolo seja considerado como o mais seguro. Em comparação a grande maioria dos agentes intravenosos, suas taxas de biotransformação de medicamentos anestésicos são menores, justamente pelo fato de sua excreção ser quase que exclusivamente pelos pulmões. Entretanto, é necessário avaliar os efeitos de anestésico inalatório para cães, assim como os efeitos ocasionado pelo mesmo no organismo animal. </w:t>
      </w:r>
      <w:r>
        <w:rPr>
          <w:b/>
          <w:bCs/>
        </w:rPr>
        <w:t xml:space="preserve">Objetivos: </w:t>
      </w:r>
      <w:r>
        <w:t xml:space="preserve">Relatar os efeitos da utilização de </w:t>
      </w:r>
      <w:proofErr w:type="spellStart"/>
      <w:r>
        <w:t>isofluorano</w:t>
      </w:r>
      <w:proofErr w:type="spellEnd"/>
      <w:r>
        <w:t xml:space="preserve"> como anestésico inalatório para cães, assim como seus efeitos no animal. </w:t>
      </w:r>
      <w:r>
        <w:rPr>
          <w:b/>
          <w:bCs/>
        </w:rPr>
        <w:t xml:space="preserve">Metodologia: </w:t>
      </w:r>
      <w:r>
        <w:t xml:space="preserve">Foi realizado um procedimento anestésico, para realização de ovário salpinge histerectomia em um canino </w:t>
      </w:r>
      <w:proofErr w:type="spellStart"/>
      <w:r>
        <w:t>Shih-tzu</w:t>
      </w:r>
      <w:proofErr w:type="spellEnd"/>
      <w:r>
        <w:t xml:space="preserve">, 7 anos, pesando 5,4kg. Na avaliação pré-anestésica foi observado FC: 92bpm, FR: 40mpm, </w:t>
      </w:r>
      <w:proofErr w:type="spellStart"/>
      <w:r>
        <w:t>T°</w:t>
      </w:r>
      <w:proofErr w:type="spellEnd"/>
      <w:r>
        <w:t xml:space="preserve"> 37.8°c e grau de desidratação a 5%. Foi utilizado como medicação pré-anestésica Diazepam (0,5mg/kg), Dipirona (25mg/kg), </w:t>
      </w:r>
      <w:proofErr w:type="spellStart"/>
      <w:r>
        <w:t>Tramadol</w:t>
      </w:r>
      <w:proofErr w:type="spellEnd"/>
      <w:r>
        <w:t xml:space="preserve"> (4mg/kg), Amoxicilina (17mg/kg) e </w:t>
      </w:r>
      <w:proofErr w:type="spellStart"/>
      <w:r>
        <w:t>Meloxican</w:t>
      </w:r>
      <w:proofErr w:type="spellEnd"/>
      <w:r>
        <w:t xml:space="preserve"> (0,2mg/kg). Para indução do paciente foi utilizado </w:t>
      </w:r>
      <w:proofErr w:type="spellStart"/>
      <w:r>
        <w:t>Propofol</w:t>
      </w:r>
      <w:proofErr w:type="spellEnd"/>
      <w:r>
        <w:t xml:space="preserve"> (6mg/kg), posteriormente, foi realizado a intubação endotraqueal e manutenção anestésico com </w:t>
      </w:r>
      <w:proofErr w:type="spellStart"/>
      <w:r>
        <w:t>Isoflurano</w:t>
      </w:r>
      <w:proofErr w:type="spellEnd"/>
      <w:r>
        <w:t xml:space="preserve"> no sistema </w:t>
      </w:r>
      <w:proofErr w:type="spellStart"/>
      <w:r>
        <w:t>baraka</w:t>
      </w:r>
      <w:proofErr w:type="spellEnd"/>
      <w:r>
        <w:t xml:space="preserve"> e </w:t>
      </w:r>
      <w:proofErr w:type="spellStart"/>
      <w:r>
        <w:t>Lidocaina</w:t>
      </w:r>
      <w:proofErr w:type="spellEnd"/>
      <w:r>
        <w:t xml:space="preserve"> local (0,2ml/kg) na linha de incisão. Durante a anestesia foi realizado aferições a cada 5 minutos para os parâmetros de FC, FR, </w:t>
      </w:r>
      <w:proofErr w:type="spellStart"/>
      <w:r>
        <w:t>T°c</w:t>
      </w:r>
      <w:proofErr w:type="spellEnd"/>
      <w:r>
        <w:t xml:space="preserve">, saturação de oxigênio, pressão arterial, coloração de mucosas, rotação ocular, TPC e reflexo palpebral. </w:t>
      </w:r>
      <w:r>
        <w:rPr>
          <w:b/>
          <w:bCs/>
        </w:rPr>
        <w:t xml:space="preserve">Resultados: </w:t>
      </w:r>
      <w:r>
        <w:t xml:space="preserve">Para todas as variáveis avaliadas não houve diferença significativa pelo teste de </w:t>
      </w:r>
      <w:proofErr w:type="spellStart"/>
      <w:r>
        <w:t>qui</w:t>
      </w:r>
      <w:proofErr w:type="spellEnd"/>
      <w:r>
        <w:t xml:space="preserve">-quadrado a 5% se significância. As médias dos parâmetros avaliados foram: FC: 100 </w:t>
      </w:r>
      <w:proofErr w:type="spellStart"/>
      <w:r>
        <w:t>bpm</w:t>
      </w:r>
      <w:proofErr w:type="spellEnd"/>
      <w:r>
        <w:t xml:space="preserve">, FR: 25 </w:t>
      </w:r>
      <w:proofErr w:type="spellStart"/>
      <w:r>
        <w:t>mpm</w:t>
      </w:r>
      <w:proofErr w:type="spellEnd"/>
      <w:r>
        <w:t xml:space="preserve">, saturação: 97%, </w:t>
      </w:r>
      <w:proofErr w:type="spellStart"/>
      <w:r>
        <w:t>T°</w:t>
      </w:r>
      <w:proofErr w:type="spellEnd"/>
      <w:r>
        <w:t xml:space="preserve"> 37,1°c, PAS: 138 PAD: 66, TPC: 2 </w:t>
      </w:r>
      <w:proofErr w:type="spellStart"/>
      <w:r>
        <w:t>seg</w:t>
      </w:r>
      <w:proofErr w:type="spellEnd"/>
      <w:r>
        <w:t xml:space="preserve">, mucosas: </w:t>
      </w:r>
      <w:proofErr w:type="spellStart"/>
      <w:r>
        <w:t>normocoradas</w:t>
      </w:r>
      <w:proofErr w:type="spellEnd"/>
      <w:r>
        <w:t xml:space="preserve">, globo ocular rotacionado e ausência de reflexo palpebral. </w:t>
      </w:r>
      <w:r>
        <w:rPr>
          <w:b/>
          <w:bCs/>
        </w:rPr>
        <w:t xml:space="preserve">Conclusão: </w:t>
      </w:r>
      <w:r>
        <w:t>O protocolo de anestesia inalatória é eficaz e não ocasiona alterações fisiológicas, sendo considerado um protocolo e seguro. Pois proporciona melhor estabilidade ao paciente.</w:t>
      </w:r>
      <w:bookmarkStart w:id="0" w:name="_GoBack"/>
      <w:bookmarkEnd w:id="0"/>
    </w:p>
    <w:p w:rsidR="00F92D7B" w:rsidRPr="00DC20CC" w:rsidRDefault="00F92D7B" w:rsidP="00F92D7B">
      <w:pPr>
        <w:spacing w:after="0"/>
        <w:jc w:val="both"/>
        <w:rPr>
          <w:rFonts w:cstheme="minorHAnsi"/>
          <w:sz w:val="24"/>
          <w:szCs w:val="24"/>
        </w:rPr>
      </w:pPr>
      <w:r w:rsidRPr="00DC20CC">
        <w:rPr>
          <w:rFonts w:cstheme="minorHAnsi"/>
          <w:b/>
          <w:bCs/>
          <w:sz w:val="24"/>
          <w:szCs w:val="24"/>
        </w:rPr>
        <w:t>Palavras-chave:</w:t>
      </w:r>
      <w:r>
        <w:rPr>
          <w:rFonts w:cstheme="minorHAnsi"/>
          <w:sz w:val="24"/>
          <w:szCs w:val="24"/>
        </w:rPr>
        <w:t xml:space="preserve"> Medicamento</w:t>
      </w:r>
      <w:r w:rsidRPr="00DC20C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Cirurgia</w:t>
      </w:r>
      <w:r w:rsidRPr="00DC20C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Animais</w:t>
      </w:r>
      <w:r w:rsidRPr="00DC20CC">
        <w:rPr>
          <w:rFonts w:cstheme="minorHAnsi"/>
          <w:sz w:val="24"/>
          <w:szCs w:val="24"/>
        </w:rPr>
        <w:t xml:space="preserve">. </w:t>
      </w:r>
    </w:p>
    <w:p w:rsidR="00F92D7B" w:rsidRPr="00DC20CC" w:rsidRDefault="00F92D7B" w:rsidP="00F92D7B">
      <w:pPr>
        <w:spacing w:after="0"/>
        <w:jc w:val="center"/>
        <w:rPr>
          <w:rFonts w:cstheme="minorHAnsi"/>
          <w:sz w:val="24"/>
          <w:szCs w:val="24"/>
        </w:rPr>
      </w:pPr>
    </w:p>
    <w:p w:rsidR="00F92D7B" w:rsidRPr="00DC20CC" w:rsidRDefault="00F92D7B" w:rsidP="00F92D7B">
      <w:pPr>
        <w:rPr>
          <w:rFonts w:cstheme="minorHAnsi"/>
          <w:sz w:val="24"/>
          <w:szCs w:val="24"/>
        </w:rPr>
      </w:pPr>
      <w:r w:rsidRPr="00DC20CC">
        <w:rPr>
          <w:rFonts w:cstheme="minorHAnsi"/>
          <w:b/>
          <w:bCs/>
          <w:sz w:val="24"/>
          <w:szCs w:val="24"/>
        </w:rPr>
        <w:t>Financiamento:</w:t>
      </w:r>
      <w:r w:rsidRPr="00DC20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pesquisa não receberá qualquer tipo de</w:t>
      </w:r>
      <w:r w:rsidRPr="00DC20CC">
        <w:rPr>
          <w:rFonts w:cstheme="minorHAnsi"/>
          <w:sz w:val="24"/>
          <w:szCs w:val="24"/>
        </w:rPr>
        <w:t xml:space="preserve"> financiamento.</w:t>
      </w:r>
    </w:p>
    <w:p w:rsidR="00ED7CB8" w:rsidRDefault="00ED7CB8"/>
    <w:sectPr w:rsidR="00ED7CB8" w:rsidSect="00A02D7E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86" w:rsidRDefault="00F92D7B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30F79F" wp14:editId="30985B7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7B"/>
    <w:rsid w:val="00ED7CB8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70D9"/>
  <w15:chartTrackingRefBased/>
  <w15:docId w15:val="{7375FD5F-0F21-48D4-89FC-9E8C657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2021-11-19T14:23:00Z</dcterms:created>
  <dcterms:modified xsi:type="dcterms:W3CDTF">2021-11-19T14:28:00Z</dcterms:modified>
</cp:coreProperties>
</file>