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DF2D3" w14:textId="22AE318B" w:rsidR="000E177A" w:rsidRPr="003B3A57" w:rsidRDefault="000E177A" w:rsidP="007D72D8">
      <w:pPr>
        <w:pStyle w:val="Ttulo1"/>
        <w:ind w:left="1134" w:right="1701"/>
        <w:jc w:val="center"/>
        <w:rPr>
          <w:rFonts w:ascii="Times New Roman" w:hAnsi="Times New Roman" w:cs="Times New Roman"/>
          <w:color w:val="auto"/>
        </w:rPr>
      </w:pPr>
      <w:r w:rsidRPr="003B3A57">
        <w:rPr>
          <w:rFonts w:ascii="Times New Roman" w:hAnsi="Times New Roman" w:cs="Times New Roman"/>
          <w:color w:val="auto"/>
        </w:rPr>
        <w:t xml:space="preserve">Educação antirracista e Educação Infantil: </w:t>
      </w:r>
      <w:r w:rsidR="00271590" w:rsidRPr="003B3A57">
        <w:rPr>
          <w:rFonts w:ascii="Times New Roman" w:hAnsi="Times New Roman" w:cs="Times New Roman"/>
          <w:color w:val="auto"/>
        </w:rPr>
        <w:t>pensando caminhos</w:t>
      </w:r>
      <w:r w:rsidR="00B1714C" w:rsidRPr="003B3A57">
        <w:rPr>
          <w:rFonts w:ascii="Times New Roman" w:hAnsi="Times New Roman" w:cs="Times New Roman"/>
          <w:color w:val="auto"/>
        </w:rPr>
        <w:t>,</w:t>
      </w:r>
      <w:r w:rsidR="00271590" w:rsidRPr="003B3A57">
        <w:rPr>
          <w:rFonts w:ascii="Times New Roman" w:hAnsi="Times New Roman" w:cs="Times New Roman"/>
          <w:color w:val="auto"/>
        </w:rPr>
        <w:t xml:space="preserve"> (</w:t>
      </w:r>
      <w:proofErr w:type="spellStart"/>
      <w:r w:rsidR="00271590" w:rsidRPr="003B3A57">
        <w:rPr>
          <w:rFonts w:ascii="Times New Roman" w:hAnsi="Times New Roman" w:cs="Times New Roman"/>
          <w:color w:val="auto"/>
        </w:rPr>
        <w:t>des</w:t>
      </w:r>
      <w:proofErr w:type="spellEnd"/>
      <w:r w:rsidR="00271590" w:rsidRPr="003B3A57">
        <w:rPr>
          <w:rFonts w:ascii="Times New Roman" w:hAnsi="Times New Roman" w:cs="Times New Roman"/>
          <w:color w:val="auto"/>
        </w:rPr>
        <w:t>)construindo trajetórias.</w:t>
      </w:r>
    </w:p>
    <w:p w14:paraId="508F711B" w14:textId="779EEF3F" w:rsidR="00B67662" w:rsidRPr="00224699" w:rsidRDefault="00B67662" w:rsidP="00F03009">
      <w:pPr>
        <w:spacing w:line="276" w:lineRule="auto"/>
        <w:jc w:val="right"/>
        <w:rPr>
          <w:rFonts w:ascii="Times New Roman" w:hAnsi="Times New Roman" w:cs="Times New Roman"/>
          <w:b/>
          <w:bCs/>
          <w:i/>
          <w:iCs/>
        </w:rPr>
      </w:pPr>
      <w:r w:rsidRPr="00224699">
        <w:rPr>
          <w:rFonts w:ascii="Times New Roman" w:hAnsi="Times New Roman" w:cs="Times New Roman"/>
          <w:b/>
          <w:bCs/>
          <w:i/>
          <w:iCs/>
        </w:rPr>
        <w:t>A carne mais barata do mercado é a carne negra,</w:t>
      </w:r>
    </w:p>
    <w:p w14:paraId="598D7FDC" w14:textId="2DA8682B" w:rsidR="00B67662" w:rsidRPr="00224699" w:rsidRDefault="00B67662" w:rsidP="00F03009">
      <w:pPr>
        <w:spacing w:line="276" w:lineRule="auto"/>
        <w:jc w:val="right"/>
        <w:rPr>
          <w:rFonts w:ascii="Times New Roman" w:hAnsi="Times New Roman" w:cs="Times New Roman"/>
          <w:b/>
          <w:bCs/>
          <w:i/>
          <w:iCs/>
        </w:rPr>
      </w:pPr>
      <w:r w:rsidRPr="00224699">
        <w:rPr>
          <w:rFonts w:ascii="Times New Roman" w:hAnsi="Times New Roman" w:cs="Times New Roman"/>
          <w:b/>
          <w:bCs/>
          <w:i/>
          <w:iCs/>
        </w:rPr>
        <w:t>Que vai de graça pro presídio e para debaixo do plástico,</w:t>
      </w:r>
    </w:p>
    <w:p w14:paraId="12E89731" w14:textId="16A5DC34" w:rsidR="00224699" w:rsidRPr="00224699" w:rsidRDefault="00224699" w:rsidP="00F03009">
      <w:pPr>
        <w:spacing w:line="276" w:lineRule="auto"/>
        <w:jc w:val="right"/>
        <w:rPr>
          <w:rFonts w:ascii="Times New Roman" w:hAnsi="Times New Roman" w:cs="Times New Roman"/>
          <w:b/>
          <w:bCs/>
          <w:i/>
          <w:iCs/>
        </w:rPr>
      </w:pPr>
      <w:r w:rsidRPr="00224699">
        <w:rPr>
          <w:rFonts w:ascii="Times New Roman" w:hAnsi="Times New Roman" w:cs="Times New Roman"/>
          <w:b/>
          <w:bCs/>
          <w:i/>
          <w:iCs/>
        </w:rPr>
        <w:t>Que vai de graça pro subemprego e</w:t>
      </w:r>
    </w:p>
    <w:p w14:paraId="5B9E8D0D" w14:textId="02776716" w:rsidR="00224699" w:rsidRPr="00224699" w:rsidRDefault="00224699" w:rsidP="007D72D8">
      <w:pPr>
        <w:spacing w:line="276" w:lineRule="auto"/>
        <w:ind w:firstLine="709"/>
        <w:jc w:val="right"/>
        <w:rPr>
          <w:rFonts w:ascii="Times New Roman" w:hAnsi="Times New Roman" w:cs="Times New Roman"/>
          <w:b/>
          <w:bCs/>
          <w:i/>
          <w:iCs/>
        </w:rPr>
      </w:pPr>
      <w:r w:rsidRPr="00224699">
        <w:rPr>
          <w:rFonts w:ascii="Times New Roman" w:hAnsi="Times New Roman" w:cs="Times New Roman"/>
          <w:b/>
          <w:bCs/>
          <w:i/>
          <w:iCs/>
        </w:rPr>
        <w:t>Pros hospitais psiquiátricos</w:t>
      </w:r>
    </w:p>
    <w:p w14:paraId="09F3C8C6" w14:textId="77777777" w:rsidR="003B3A57" w:rsidRDefault="003B3A57" w:rsidP="007D72D8">
      <w:pPr>
        <w:spacing w:line="360" w:lineRule="auto"/>
        <w:ind w:firstLine="709"/>
        <w:jc w:val="both"/>
        <w:rPr>
          <w:rFonts w:ascii="Times New Roman" w:hAnsi="Times New Roman" w:cs="Times New Roman"/>
        </w:rPr>
      </w:pPr>
    </w:p>
    <w:p w14:paraId="3A4CF418" w14:textId="4E0DFEC6" w:rsidR="00A63149" w:rsidRDefault="006D5D77" w:rsidP="007D72D8">
      <w:pPr>
        <w:spacing w:line="360" w:lineRule="auto"/>
        <w:ind w:firstLine="709"/>
        <w:jc w:val="both"/>
        <w:rPr>
          <w:rFonts w:ascii="Times New Roman" w:hAnsi="Times New Roman" w:cs="Times New Roman"/>
          <w:shd w:val="clear" w:color="auto" w:fill="FFFFFF"/>
        </w:rPr>
      </w:pPr>
      <w:r>
        <w:rPr>
          <w:rFonts w:ascii="Times New Roman" w:hAnsi="Times New Roman" w:cs="Times New Roman"/>
        </w:rPr>
        <w:t>O presente artigo</w:t>
      </w:r>
      <w:r w:rsidR="00177B00" w:rsidRPr="00B7008D">
        <w:rPr>
          <w:rFonts w:ascii="Times New Roman" w:hAnsi="Times New Roman" w:cs="Times New Roman"/>
        </w:rPr>
        <w:t xml:space="preserve"> apresenta a trajetória de uma creche e pré-escola</w:t>
      </w:r>
      <w:r w:rsidR="002E334F">
        <w:rPr>
          <w:rFonts w:ascii="Times New Roman" w:hAnsi="Times New Roman" w:cs="Times New Roman"/>
        </w:rPr>
        <w:t xml:space="preserve"> Cantinho Feliz de Santa Teresa,</w:t>
      </w:r>
      <w:r w:rsidR="00177B00" w:rsidRPr="00B7008D">
        <w:rPr>
          <w:rFonts w:ascii="Times New Roman" w:hAnsi="Times New Roman" w:cs="Times New Roman"/>
        </w:rPr>
        <w:t xml:space="preserve"> conveniada à prefeitura do Rio de Janeiro, vinculada à ONG Instituto Trilho e localizada no bairro de Santa Teresa e que atende à cem crianças em condição de vulnerabilidade</w:t>
      </w:r>
      <w:r w:rsidR="008B43B6" w:rsidRPr="00B7008D">
        <w:rPr>
          <w:rFonts w:ascii="Times New Roman" w:hAnsi="Times New Roman" w:cs="Times New Roman"/>
        </w:rPr>
        <w:t xml:space="preserve"> </w:t>
      </w:r>
      <w:r w:rsidR="00274742" w:rsidRPr="00B7008D">
        <w:rPr>
          <w:rFonts w:ascii="Times New Roman" w:hAnsi="Times New Roman" w:cs="Times New Roman"/>
        </w:rPr>
        <w:t>entre</w:t>
      </w:r>
      <w:r w:rsidR="008B43B6" w:rsidRPr="00B7008D">
        <w:rPr>
          <w:rFonts w:ascii="Times New Roman" w:hAnsi="Times New Roman" w:cs="Times New Roman"/>
        </w:rPr>
        <w:t xml:space="preserve"> 2 </w:t>
      </w:r>
      <w:r w:rsidR="00274742" w:rsidRPr="00B7008D">
        <w:rPr>
          <w:rFonts w:ascii="Times New Roman" w:hAnsi="Times New Roman" w:cs="Times New Roman"/>
        </w:rPr>
        <w:t>e</w:t>
      </w:r>
      <w:r w:rsidR="008B43B6" w:rsidRPr="00B7008D">
        <w:rPr>
          <w:rFonts w:ascii="Times New Roman" w:hAnsi="Times New Roman" w:cs="Times New Roman"/>
        </w:rPr>
        <w:t xml:space="preserve"> 6 anos de idade</w:t>
      </w:r>
      <w:r w:rsidR="00274742" w:rsidRPr="00B7008D">
        <w:rPr>
          <w:rFonts w:ascii="Times New Roman" w:hAnsi="Times New Roman" w:cs="Times New Roman"/>
        </w:rPr>
        <w:t xml:space="preserve">, no período que se sucede à pandemia da COVID 19, </w:t>
      </w:r>
      <w:r w:rsidR="00177B00" w:rsidRPr="00B7008D">
        <w:rPr>
          <w:rFonts w:ascii="Times New Roman" w:hAnsi="Times New Roman" w:cs="Times New Roman"/>
        </w:rPr>
        <w:t xml:space="preserve">no que diz respeito à aplicabilidade da </w:t>
      </w:r>
      <w:r w:rsidR="002E334F">
        <w:rPr>
          <w:rFonts w:ascii="Times New Roman" w:hAnsi="Times New Roman" w:cs="Times New Roman"/>
          <w:shd w:val="clear" w:color="auto" w:fill="FFFFFF"/>
        </w:rPr>
        <w:t>Lei 10.</w:t>
      </w:r>
      <w:r w:rsidR="00177B00" w:rsidRPr="00B7008D">
        <w:rPr>
          <w:rFonts w:ascii="Times New Roman" w:hAnsi="Times New Roman" w:cs="Times New Roman"/>
          <w:shd w:val="clear" w:color="auto" w:fill="FFFFFF"/>
        </w:rPr>
        <w:t xml:space="preserve">639/03 que passa a incluir </w:t>
      </w:r>
      <w:r w:rsidR="00177B00" w:rsidRPr="00B7008D">
        <w:rPr>
          <w:rFonts w:ascii="Times New Roman" w:hAnsi="Times New Roman" w:cs="Times New Roman"/>
          <w:shd w:val="clear" w:color="auto" w:fill="F1F1F1"/>
        </w:rPr>
        <w:t xml:space="preserve">no currículo oficial da Rede de Ensino a obrigatoriedade da presença da temática "História e Cultura Afro-Brasileira e Africana", tornando-se um mecanismo </w:t>
      </w:r>
      <w:r w:rsidR="00177B00" w:rsidRPr="00B7008D">
        <w:rPr>
          <w:rFonts w:ascii="Times New Roman" w:hAnsi="Times New Roman" w:cs="Times New Roman"/>
          <w:shd w:val="clear" w:color="auto" w:fill="FFFFFF"/>
        </w:rPr>
        <w:t xml:space="preserve">importante </w:t>
      </w:r>
      <w:r w:rsidR="003C56A9" w:rsidRPr="00B7008D">
        <w:rPr>
          <w:rFonts w:ascii="Times New Roman" w:hAnsi="Times New Roman" w:cs="Times New Roman"/>
          <w:shd w:val="clear" w:color="auto" w:fill="FFFFFF"/>
        </w:rPr>
        <w:t>de enfrentamento ao racismo estrutural</w:t>
      </w:r>
      <w:r w:rsidR="00A63149" w:rsidRPr="00B7008D">
        <w:rPr>
          <w:rFonts w:ascii="Times New Roman" w:hAnsi="Times New Roman" w:cs="Times New Roman"/>
          <w:shd w:val="clear" w:color="auto" w:fill="FFFFFF"/>
        </w:rPr>
        <w:t xml:space="preserve"> e</w:t>
      </w:r>
      <w:r w:rsidR="003C56A9" w:rsidRPr="00B7008D">
        <w:rPr>
          <w:rFonts w:ascii="Times New Roman" w:hAnsi="Times New Roman" w:cs="Times New Roman"/>
          <w:shd w:val="clear" w:color="auto" w:fill="FFFFFF"/>
        </w:rPr>
        <w:t xml:space="preserve"> visando promover </w:t>
      </w:r>
      <w:r w:rsidR="00177B00" w:rsidRPr="00B7008D">
        <w:rPr>
          <w:rFonts w:ascii="Times New Roman" w:hAnsi="Times New Roman" w:cs="Times New Roman"/>
          <w:shd w:val="clear" w:color="auto" w:fill="FFFFFF"/>
        </w:rPr>
        <w:t>mudanças na forma de educar</w:t>
      </w:r>
      <w:r w:rsidR="003C56A9" w:rsidRPr="00B7008D">
        <w:rPr>
          <w:rFonts w:ascii="Times New Roman" w:hAnsi="Times New Roman" w:cs="Times New Roman"/>
          <w:shd w:val="clear" w:color="auto" w:fill="FFFFFF"/>
        </w:rPr>
        <w:t xml:space="preserve">. </w:t>
      </w:r>
    </w:p>
    <w:p w14:paraId="2787CE23" w14:textId="489C1EDF" w:rsidR="002E334F" w:rsidRPr="00B7008D" w:rsidRDefault="00423643" w:rsidP="007D72D8">
      <w:pPr>
        <w:spacing w:line="36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Re</w:t>
      </w:r>
      <w:r w:rsidR="006D5D77">
        <w:rPr>
          <w:rFonts w:ascii="Times New Roman" w:hAnsi="Times New Roman" w:cs="Times New Roman"/>
          <w:shd w:val="clear" w:color="auto" w:fill="FFFFFF"/>
        </w:rPr>
        <w:t>latarei aqui</w:t>
      </w:r>
      <w:r w:rsidR="002E334F">
        <w:rPr>
          <w:rFonts w:ascii="Times New Roman" w:hAnsi="Times New Roman" w:cs="Times New Roman"/>
          <w:shd w:val="clear" w:color="auto" w:fill="FFFFFF"/>
        </w:rPr>
        <w:t xml:space="preserve"> a experiência vivida nos anos de 2022 e 2023 entre o Instituto Trilho e o Instituto Promundo, de modo a apontar caminhos e ações possíveis em espaços de Educação Infantil e nos primeiros anos do primeiro segmento do ensino fundamental na aplicabilidade da Lei 10639</w:t>
      </w:r>
      <w:r w:rsidR="00395A2B">
        <w:rPr>
          <w:rFonts w:ascii="Times New Roman" w:hAnsi="Times New Roman" w:cs="Times New Roman"/>
          <w:shd w:val="clear" w:color="auto" w:fill="FFFFFF"/>
        </w:rPr>
        <w:t>/</w:t>
      </w:r>
      <w:r w:rsidR="002E334F">
        <w:rPr>
          <w:rFonts w:ascii="Times New Roman" w:hAnsi="Times New Roman" w:cs="Times New Roman"/>
          <w:shd w:val="clear" w:color="auto" w:fill="FFFFFF"/>
        </w:rPr>
        <w:t>03</w:t>
      </w:r>
      <w:r w:rsidR="007501E2">
        <w:rPr>
          <w:rFonts w:ascii="Times New Roman" w:hAnsi="Times New Roman" w:cs="Times New Roman"/>
          <w:shd w:val="clear" w:color="auto" w:fill="FFFFFF"/>
        </w:rPr>
        <w:t xml:space="preserve"> tanto na rede pública quanto na rede privada de ensino</w:t>
      </w:r>
      <w:r w:rsidR="00395A2B">
        <w:rPr>
          <w:rFonts w:ascii="Times New Roman" w:hAnsi="Times New Roman" w:cs="Times New Roman"/>
          <w:shd w:val="clear" w:color="auto" w:fill="FFFFFF"/>
        </w:rPr>
        <w:t xml:space="preserve">. </w:t>
      </w:r>
    </w:p>
    <w:p w14:paraId="0525AB1F" w14:textId="790E45F6" w:rsidR="00FC6DC1" w:rsidRPr="00B7008D" w:rsidRDefault="007501E2" w:rsidP="007D72D8">
      <w:pPr>
        <w:spacing w:line="36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Abordarei</w:t>
      </w:r>
      <w:r w:rsidR="003C56A9" w:rsidRPr="00B7008D">
        <w:rPr>
          <w:rFonts w:ascii="Times New Roman" w:hAnsi="Times New Roman" w:cs="Times New Roman"/>
          <w:shd w:val="clear" w:color="auto" w:fill="FFFFFF"/>
        </w:rPr>
        <w:t xml:space="preserve"> aqui as </w:t>
      </w:r>
      <w:r w:rsidR="008B43B6" w:rsidRPr="00B7008D">
        <w:rPr>
          <w:rFonts w:ascii="Times New Roman" w:hAnsi="Times New Roman" w:cs="Times New Roman"/>
          <w:shd w:val="clear" w:color="auto" w:fill="FFFFFF"/>
        </w:rPr>
        <w:t>ações</w:t>
      </w:r>
      <w:r w:rsidR="003C56A9" w:rsidRPr="00B7008D">
        <w:rPr>
          <w:rFonts w:ascii="Times New Roman" w:hAnsi="Times New Roman" w:cs="Times New Roman"/>
          <w:shd w:val="clear" w:color="auto" w:fill="FFFFFF"/>
        </w:rPr>
        <w:t xml:space="preserve"> propostas</w:t>
      </w:r>
      <w:r w:rsidR="008B43B6" w:rsidRPr="00B7008D">
        <w:rPr>
          <w:rFonts w:ascii="Times New Roman" w:hAnsi="Times New Roman" w:cs="Times New Roman"/>
          <w:shd w:val="clear" w:color="auto" w:fill="FFFFFF"/>
        </w:rPr>
        <w:t xml:space="preserve"> à toda comunidade escolar</w:t>
      </w:r>
      <w:r w:rsidR="00274742" w:rsidRPr="00B7008D">
        <w:rPr>
          <w:rFonts w:ascii="Times New Roman" w:hAnsi="Times New Roman" w:cs="Times New Roman"/>
          <w:shd w:val="clear" w:color="auto" w:fill="FFFFFF"/>
        </w:rPr>
        <w:t xml:space="preserve"> (professores, gestores, funcionários, alunos e familiares) </w:t>
      </w:r>
      <w:r w:rsidR="008B43B6" w:rsidRPr="00B7008D">
        <w:rPr>
          <w:rFonts w:ascii="Times New Roman" w:hAnsi="Times New Roman" w:cs="Times New Roman"/>
          <w:shd w:val="clear" w:color="auto" w:fill="FFFFFF"/>
        </w:rPr>
        <w:t>que permit</w:t>
      </w:r>
      <w:r w:rsidR="003C56A9" w:rsidRPr="00B7008D">
        <w:rPr>
          <w:rFonts w:ascii="Times New Roman" w:hAnsi="Times New Roman" w:cs="Times New Roman"/>
          <w:shd w:val="clear" w:color="auto" w:fill="FFFFFF"/>
        </w:rPr>
        <w:t>iram</w:t>
      </w:r>
      <w:r w:rsidR="008B43B6" w:rsidRPr="00B7008D">
        <w:rPr>
          <w:rFonts w:ascii="Times New Roman" w:hAnsi="Times New Roman" w:cs="Times New Roman"/>
          <w:shd w:val="clear" w:color="auto" w:fill="FFFFFF"/>
        </w:rPr>
        <w:t xml:space="preserve"> diálogos, debates, trocas de experiências e </w:t>
      </w:r>
      <w:r w:rsidR="003C56A9" w:rsidRPr="00B7008D">
        <w:rPr>
          <w:rFonts w:ascii="Times New Roman" w:hAnsi="Times New Roman" w:cs="Times New Roman"/>
          <w:shd w:val="clear" w:color="auto" w:fill="FFFFFF"/>
        </w:rPr>
        <w:t xml:space="preserve">fazeres pedagógicos de </w:t>
      </w:r>
      <w:r w:rsidR="008B43B6" w:rsidRPr="00B7008D">
        <w:rPr>
          <w:rFonts w:ascii="Times New Roman" w:hAnsi="Times New Roman" w:cs="Times New Roman"/>
          <w:shd w:val="clear" w:color="auto" w:fill="FFFFFF"/>
        </w:rPr>
        <w:t>real enfrentamento ao racismo historicamente instituído e estruturado em nossa sociedade</w:t>
      </w:r>
      <w:r w:rsidR="003C56A9" w:rsidRPr="00B7008D">
        <w:rPr>
          <w:rFonts w:ascii="Times New Roman" w:hAnsi="Times New Roman" w:cs="Times New Roman"/>
          <w:shd w:val="clear" w:color="auto" w:fill="FFFFFF"/>
        </w:rPr>
        <w:t>, contribuindo de forma positiva com mudanças de comportamento dos indivíduos e gerando impactos em micro estruturas, tai</w:t>
      </w:r>
      <w:r w:rsidR="00FC6DC1" w:rsidRPr="00B7008D">
        <w:rPr>
          <w:rFonts w:ascii="Times New Roman" w:hAnsi="Times New Roman" w:cs="Times New Roman"/>
          <w:shd w:val="clear" w:color="auto" w:fill="FFFFFF"/>
        </w:rPr>
        <w:t>s</w:t>
      </w:r>
      <w:r w:rsidR="003C56A9" w:rsidRPr="00B7008D">
        <w:rPr>
          <w:rFonts w:ascii="Times New Roman" w:hAnsi="Times New Roman" w:cs="Times New Roman"/>
          <w:shd w:val="clear" w:color="auto" w:fill="FFFFFF"/>
        </w:rPr>
        <w:t xml:space="preserve"> como a</w:t>
      </w:r>
      <w:r w:rsidR="00FC6DC1" w:rsidRPr="00B7008D">
        <w:rPr>
          <w:rFonts w:ascii="Times New Roman" w:hAnsi="Times New Roman" w:cs="Times New Roman"/>
          <w:shd w:val="clear" w:color="auto" w:fill="FFFFFF"/>
        </w:rPr>
        <w:t>s</w:t>
      </w:r>
      <w:r w:rsidR="003C56A9" w:rsidRPr="00B7008D">
        <w:rPr>
          <w:rFonts w:ascii="Times New Roman" w:hAnsi="Times New Roman" w:cs="Times New Roman"/>
          <w:shd w:val="clear" w:color="auto" w:fill="FFFFFF"/>
        </w:rPr>
        <w:t xml:space="preserve"> famílias e a própria instituição, no que diz respeito a</w:t>
      </w:r>
      <w:r w:rsidR="00FC6DC1" w:rsidRPr="00B7008D">
        <w:rPr>
          <w:rFonts w:ascii="Times New Roman" w:hAnsi="Times New Roman" w:cs="Times New Roman"/>
          <w:shd w:val="clear" w:color="auto" w:fill="FFFFFF"/>
        </w:rPr>
        <w:t xml:space="preserve">o reconhecimento e combate ao racismo, </w:t>
      </w:r>
      <w:r w:rsidR="003C56A9" w:rsidRPr="00B7008D">
        <w:rPr>
          <w:rFonts w:ascii="Times New Roman" w:hAnsi="Times New Roman" w:cs="Times New Roman"/>
          <w:shd w:val="clear" w:color="auto" w:fill="FFFFFF"/>
        </w:rPr>
        <w:t xml:space="preserve">destacando sobretudo a importância do papel das crianças </w:t>
      </w:r>
      <w:r w:rsidR="00177B00" w:rsidRPr="00B7008D">
        <w:rPr>
          <w:rFonts w:ascii="Times New Roman" w:hAnsi="Times New Roman" w:cs="Times New Roman"/>
          <w:color w:val="202124"/>
          <w:shd w:val="clear" w:color="auto" w:fill="FFFFFF"/>
        </w:rPr>
        <w:t>na sociedade,</w:t>
      </w:r>
      <w:r w:rsidR="00FC6DC1" w:rsidRPr="00B7008D">
        <w:rPr>
          <w:rFonts w:ascii="Times New Roman" w:hAnsi="Times New Roman" w:cs="Times New Roman"/>
          <w:color w:val="202124"/>
          <w:shd w:val="clear" w:color="auto" w:fill="FFFFFF"/>
        </w:rPr>
        <w:t xml:space="preserve"> entendendo-as como</w:t>
      </w:r>
      <w:r w:rsidR="00177B00" w:rsidRPr="00B7008D">
        <w:rPr>
          <w:rFonts w:ascii="Times New Roman" w:hAnsi="Times New Roman" w:cs="Times New Roman"/>
          <w:color w:val="202124"/>
          <w:shd w:val="clear" w:color="auto" w:fill="FFFFFF"/>
        </w:rPr>
        <w:t xml:space="preserve"> detentoras de conhecimentos e multiplicadoras de saberes dentro e fora dos espaços educativos, no convívio com seus familiares e pertencentes a um contexto social. </w:t>
      </w:r>
      <w:r w:rsidR="00FC6DC1" w:rsidRPr="00B7008D">
        <w:rPr>
          <w:rFonts w:ascii="Times New Roman" w:hAnsi="Times New Roman" w:cs="Times New Roman"/>
          <w:color w:val="202124"/>
          <w:shd w:val="clear" w:color="auto" w:fill="FFFFFF"/>
        </w:rPr>
        <w:t xml:space="preserve">Além disso, busca-se propor uma reflexão </w:t>
      </w:r>
      <w:r w:rsidR="008B43B6" w:rsidRPr="00B7008D">
        <w:rPr>
          <w:rFonts w:ascii="Times New Roman" w:hAnsi="Times New Roman" w:cs="Times New Roman"/>
          <w:color w:val="202124"/>
          <w:shd w:val="clear" w:color="auto" w:fill="FFFFFF"/>
        </w:rPr>
        <w:t xml:space="preserve">sobre a atuação e importância da </w:t>
      </w:r>
      <w:r w:rsidR="00177B00" w:rsidRPr="00B7008D">
        <w:rPr>
          <w:rFonts w:ascii="Times New Roman" w:hAnsi="Times New Roman" w:cs="Times New Roman"/>
          <w:color w:val="202124"/>
          <w:shd w:val="clear" w:color="auto" w:fill="FFFFFF"/>
        </w:rPr>
        <w:t xml:space="preserve">Educação Infantil </w:t>
      </w:r>
      <w:r w:rsidR="008B43B6" w:rsidRPr="00B7008D">
        <w:rPr>
          <w:rFonts w:ascii="Times New Roman" w:hAnsi="Times New Roman" w:cs="Times New Roman"/>
          <w:color w:val="202124"/>
          <w:shd w:val="clear" w:color="auto" w:fill="FFFFFF"/>
        </w:rPr>
        <w:t xml:space="preserve">e a sua contribuição </w:t>
      </w:r>
      <w:r w:rsidR="00177B00" w:rsidRPr="00B7008D">
        <w:rPr>
          <w:rFonts w:ascii="Times New Roman" w:hAnsi="Times New Roman" w:cs="Times New Roman"/>
          <w:color w:val="202124"/>
          <w:shd w:val="clear" w:color="auto" w:fill="FFFFFF"/>
        </w:rPr>
        <w:t>para a identificação, valorização dos sujeitos e também na construção das identidades infantis, além de favorecer para o reconhecimento</w:t>
      </w:r>
      <w:r w:rsidR="00177B00" w:rsidRPr="00B7008D">
        <w:rPr>
          <w:rFonts w:ascii="Times New Roman" w:hAnsi="Times New Roman" w:cs="Times New Roman"/>
          <w:spacing w:val="2"/>
        </w:rPr>
        <w:t xml:space="preserve"> da trajetória dos diferentes povos que formam um país e contribuir para a construção de um sentimento de pertencimento dos negros na sociedade. </w:t>
      </w:r>
      <w:r w:rsidR="000E177A" w:rsidRPr="00B7008D">
        <w:rPr>
          <w:rFonts w:ascii="Times New Roman" w:hAnsi="Times New Roman" w:cs="Times New Roman"/>
          <w:spacing w:val="2"/>
        </w:rPr>
        <w:t>Pretende-se através do relato dessa experiência, contribuir para o fomento de ações e implementação de pol</w:t>
      </w:r>
      <w:r w:rsidR="00213F04">
        <w:rPr>
          <w:rFonts w:ascii="Times New Roman" w:hAnsi="Times New Roman" w:cs="Times New Roman"/>
          <w:spacing w:val="2"/>
        </w:rPr>
        <w:t>í</w:t>
      </w:r>
      <w:r w:rsidR="000E177A" w:rsidRPr="00B7008D">
        <w:rPr>
          <w:rFonts w:ascii="Times New Roman" w:hAnsi="Times New Roman" w:cs="Times New Roman"/>
          <w:spacing w:val="2"/>
        </w:rPr>
        <w:t>ticas de combate ao racismo que atendam às demandas de outras instituições de Educação Infantil da Rede Pública ou privada de ensino.</w:t>
      </w:r>
    </w:p>
    <w:p w14:paraId="2A1AAFA1" w14:textId="4E993C6D" w:rsidR="001974B3" w:rsidRPr="00B7008D" w:rsidRDefault="008B43B6" w:rsidP="007D72D8">
      <w:pPr>
        <w:spacing w:line="360" w:lineRule="auto"/>
        <w:ind w:firstLine="709"/>
        <w:jc w:val="both"/>
        <w:rPr>
          <w:rFonts w:ascii="Times New Roman" w:hAnsi="Times New Roman" w:cs="Times New Roman"/>
          <w:shd w:val="clear" w:color="auto" w:fill="FFFFFF"/>
        </w:rPr>
      </w:pPr>
      <w:r w:rsidRPr="00B7008D">
        <w:rPr>
          <w:rFonts w:ascii="Times New Roman" w:hAnsi="Times New Roman" w:cs="Times New Roman"/>
        </w:rPr>
        <w:t>Palavras chave: educação Infantil, antirracismo,</w:t>
      </w:r>
      <w:r w:rsidR="00640F96" w:rsidRPr="00B7008D">
        <w:rPr>
          <w:rFonts w:ascii="Times New Roman" w:hAnsi="Times New Roman" w:cs="Times New Roman"/>
        </w:rPr>
        <w:t xml:space="preserve"> necropolítica,</w:t>
      </w:r>
      <w:r w:rsidRPr="00B7008D">
        <w:rPr>
          <w:rFonts w:ascii="Times New Roman" w:hAnsi="Times New Roman" w:cs="Times New Roman"/>
        </w:rPr>
        <w:t xml:space="preserve"> </w:t>
      </w:r>
      <w:r w:rsidR="00274742" w:rsidRPr="00B7008D">
        <w:rPr>
          <w:rFonts w:ascii="Times New Roman" w:hAnsi="Times New Roman" w:cs="Times New Roman"/>
        </w:rPr>
        <w:t>cultura, infância.</w:t>
      </w:r>
    </w:p>
    <w:p w14:paraId="19392F35" w14:textId="6951DCD5" w:rsidR="001974B3" w:rsidRPr="00B7008D" w:rsidRDefault="001974B3" w:rsidP="007D72D8">
      <w:pPr>
        <w:spacing w:line="360" w:lineRule="auto"/>
        <w:ind w:firstLine="709"/>
        <w:jc w:val="both"/>
        <w:rPr>
          <w:rFonts w:ascii="Times New Roman" w:hAnsi="Times New Roman" w:cs="Times New Roman"/>
          <w:shd w:val="clear" w:color="auto" w:fill="FFFFFF"/>
        </w:rPr>
      </w:pPr>
      <w:r w:rsidRPr="00B7008D">
        <w:rPr>
          <w:rFonts w:ascii="Times New Roman" w:hAnsi="Times New Roman" w:cs="Times New Roman"/>
          <w:b/>
          <w:bCs/>
        </w:rPr>
        <w:t>Introdução</w:t>
      </w:r>
    </w:p>
    <w:p w14:paraId="41D4D062" w14:textId="77777777" w:rsidR="001974B3" w:rsidRPr="00B7008D" w:rsidRDefault="001974B3" w:rsidP="007D72D8">
      <w:pPr>
        <w:spacing w:line="360" w:lineRule="auto"/>
        <w:ind w:firstLine="709"/>
        <w:jc w:val="both"/>
        <w:rPr>
          <w:rFonts w:ascii="Times New Roman" w:hAnsi="Times New Roman" w:cs="Times New Roman"/>
        </w:rPr>
      </w:pPr>
      <w:r w:rsidRPr="00B7008D">
        <w:rPr>
          <w:rFonts w:ascii="Times New Roman" w:hAnsi="Times New Roman" w:cs="Times New Roman"/>
        </w:rPr>
        <w:t xml:space="preserve">Nunca se ouviu falar tanto de racismo e a necessidade de combatê-lo veementemente. Os veículos de comunicação, sobretudo as redes sociais, denunciam a todo tempo situações em que o racismo se faz presente e consequentemente nos coloca frente ao debate sobre esta temática, fazendo-se urgente ações, protagonizadas </w:t>
      </w:r>
      <w:r w:rsidRPr="00B7008D">
        <w:rPr>
          <w:rFonts w:ascii="Times New Roman" w:hAnsi="Times New Roman" w:cs="Times New Roman"/>
        </w:rPr>
        <w:lastRenderedPageBreak/>
        <w:t>em diferentes esferas (sociais, culturais, políticas, jurídicas, econômicas e éticas) que efetivamente façam frente ao racismo, de forma a extirpá-lo e combatê-lo de maneira dura e consistente.</w:t>
      </w:r>
    </w:p>
    <w:p w14:paraId="0580F3BB" w14:textId="77777777" w:rsidR="001974B3" w:rsidRPr="00B7008D" w:rsidRDefault="001974B3" w:rsidP="007D72D8">
      <w:pPr>
        <w:spacing w:line="360" w:lineRule="auto"/>
        <w:ind w:firstLine="709"/>
        <w:jc w:val="both"/>
        <w:rPr>
          <w:rFonts w:ascii="Times New Roman" w:hAnsi="Times New Roman" w:cs="Times New Roman"/>
        </w:rPr>
      </w:pPr>
      <w:r w:rsidRPr="00B7008D">
        <w:rPr>
          <w:rFonts w:ascii="Times New Roman" w:hAnsi="Times New Roman" w:cs="Times New Roman"/>
        </w:rPr>
        <w:t>O racismo é uma das variáveis que compõem as chamadas Experiências Adversas na Infância (CDC, 2019). A experiência de ser criança negra no Brasil ocorre na adversidade do racismo brasileiro e essas crianças podem enfrentar maior exposição ao estresse tóxico por traumas e a situações de pobreza devido ao racismo.</w:t>
      </w:r>
    </w:p>
    <w:p w14:paraId="392F72E3" w14:textId="77777777" w:rsidR="001974B3" w:rsidRPr="00B7008D" w:rsidRDefault="001974B3" w:rsidP="007D72D8">
      <w:pPr>
        <w:spacing w:line="360" w:lineRule="auto"/>
        <w:ind w:firstLine="709"/>
        <w:jc w:val="both"/>
        <w:rPr>
          <w:rFonts w:ascii="Times New Roman" w:hAnsi="Times New Roman" w:cs="Times New Roman"/>
          <w:shd w:val="clear" w:color="auto" w:fill="FFFFFF"/>
        </w:rPr>
      </w:pPr>
      <w:r w:rsidRPr="00B7008D">
        <w:rPr>
          <w:rFonts w:ascii="Times New Roman" w:hAnsi="Times New Roman" w:cs="Times New Roman"/>
          <w:shd w:val="clear" w:color="auto" w:fill="FFFFFF"/>
        </w:rPr>
        <w:t xml:space="preserve">No ano de 2003 foi implementada a Lei 10,639/03 que passa a incluir </w:t>
      </w:r>
      <w:r w:rsidRPr="00B7008D">
        <w:rPr>
          <w:rFonts w:ascii="Times New Roman" w:hAnsi="Times New Roman" w:cs="Times New Roman"/>
          <w:shd w:val="clear" w:color="auto" w:fill="F1F1F1"/>
        </w:rPr>
        <w:t xml:space="preserve">no currículo oficial da Rede de Ensino a obrigatoriedade da presença da temática "História e Cultura Afro-Brasileira e Africana", tornando-se um mecanismo </w:t>
      </w:r>
      <w:r w:rsidRPr="00B7008D">
        <w:rPr>
          <w:rFonts w:ascii="Times New Roman" w:hAnsi="Times New Roman" w:cs="Times New Roman"/>
          <w:shd w:val="clear" w:color="auto" w:fill="FFFFFF"/>
        </w:rPr>
        <w:t>importante para corrigir esse cenário educacional instituído numa cultura machista e preconceituosa e possibilitar mudanças na forma de educar. Além disso, também representou um marco importante no aspecto legal da luta antirracista.</w:t>
      </w:r>
    </w:p>
    <w:p w14:paraId="6188F0C3" w14:textId="2141EB22" w:rsidR="00224699" w:rsidRPr="00B7008D" w:rsidRDefault="00224699" w:rsidP="007D72D8">
      <w:pPr>
        <w:spacing w:line="360" w:lineRule="auto"/>
        <w:ind w:firstLine="709"/>
        <w:jc w:val="both"/>
        <w:rPr>
          <w:rFonts w:ascii="Times New Roman" w:hAnsi="Times New Roman" w:cs="Times New Roman"/>
          <w:shd w:val="clear" w:color="auto" w:fill="FFFFFF"/>
        </w:rPr>
      </w:pPr>
      <w:r w:rsidRPr="00B7008D">
        <w:rPr>
          <w:rFonts w:ascii="Times New Roman" w:hAnsi="Times New Roman" w:cs="Times New Roman"/>
          <w:shd w:val="clear" w:color="auto" w:fill="FFFFFF"/>
        </w:rPr>
        <w:t>A sociedade brasileira foi a última do planeta a abolir a escravidão. No entanto, d</w:t>
      </w:r>
      <w:r w:rsidR="00B67662" w:rsidRPr="00B7008D">
        <w:rPr>
          <w:rFonts w:ascii="Times New Roman" w:hAnsi="Times New Roman" w:cs="Times New Roman"/>
          <w:shd w:val="clear" w:color="auto" w:fill="FFFFFF"/>
        </w:rPr>
        <w:t>esde a época da senzala, o racismo em nosso país permanece atuante em suas várias facetas, estruturando a sociedade</w:t>
      </w:r>
      <w:r w:rsidRPr="00B7008D">
        <w:rPr>
          <w:rFonts w:ascii="Times New Roman" w:hAnsi="Times New Roman" w:cs="Times New Roman"/>
          <w:shd w:val="clear" w:color="auto" w:fill="FFFFFF"/>
        </w:rPr>
        <w:t xml:space="preserve">, sendo manejado de forma a perpetuar-se e adaptar-se às mudanças sociais, </w:t>
      </w:r>
      <w:r w:rsidR="00B67662" w:rsidRPr="00B7008D">
        <w:rPr>
          <w:rFonts w:ascii="Times New Roman" w:hAnsi="Times New Roman" w:cs="Times New Roman"/>
          <w:shd w:val="clear" w:color="auto" w:fill="FFFFFF"/>
        </w:rPr>
        <w:t>vitimizando de várias formas homens e mulheres, adultos e crianças</w:t>
      </w:r>
      <w:r w:rsidRPr="00B7008D">
        <w:rPr>
          <w:rFonts w:ascii="Times New Roman" w:hAnsi="Times New Roman" w:cs="Times New Roman"/>
          <w:shd w:val="clear" w:color="auto" w:fill="FFFFFF"/>
        </w:rPr>
        <w:t xml:space="preserve"> pela coloração da sua pele</w:t>
      </w:r>
      <w:r w:rsidR="00B67662" w:rsidRPr="00B7008D">
        <w:rPr>
          <w:rFonts w:ascii="Times New Roman" w:hAnsi="Times New Roman" w:cs="Times New Roman"/>
          <w:shd w:val="clear" w:color="auto" w:fill="FFFFFF"/>
        </w:rPr>
        <w:t>. Velhos hábitos que assolam o cotidiano e que provocam o extermínio do povo preto na produção de uma degradação ética, moral, social, afetiva, psíquica, econômica e institucional, configurando em uma necropolítica que torna natural a negação do direito de existir</w:t>
      </w:r>
      <w:r w:rsidRPr="00B7008D">
        <w:rPr>
          <w:rFonts w:ascii="Times New Roman" w:hAnsi="Times New Roman" w:cs="Times New Roman"/>
          <w:shd w:val="clear" w:color="auto" w:fill="FFFFFF"/>
        </w:rPr>
        <w:t xml:space="preserve"> do povo negro </w:t>
      </w:r>
      <w:r w:rsidR="00B67662" w:rsidRPr="00B7008D">
        <w:rPr>
          <w:rFonts w:ascii="Times New Roman" w:hAnsi="Times New Roman" w:cs="Times New Roman"/>
          <w:shd w:val="clear" w:color="auto" w:fill="FFFFFF"/>
        </w:rPr>
        <w:t>e determina quem deve viver e morrer em nossa sociedade.</w:t>
      </w:r>
    </w:p>
    <w:p w14:paraId="567F53C4" w14:textId="35D20B54" w:rsidR="001974B3" w:rsidRPr="00B7008D" w:rsidRDefault="001974B3" w:rsidP="007D72D8">
      <w:pPr>
        <w:spacing w:line="360" w:lineRule="auto"/>
        <w:ind w:firstLine="709"/>
        <w:jc w:val="both"/>
        <w:rPr>
          <w:rFonts w:ascii="Times New Roman" w:hAnsi="Times New Roman" w:cs="Times New Roman"/>
          <w:color w:val="202124"/>
          <w:shd w:val="clear" w:color="auto" w:fill="FFFFFF"/>
        </w:rPr>
      </w:pPr>
      <w:r w:rsidRPr="00B7008D">
        <w:rPr>
          <w:rFonts w:ascii="Times New Roman" w:hAnsi="Times New Roman" w:cs="Times New Roman"/>
          <w:color w:val="202124"/>
          <w:shd w:val="clear" w:color="auto" w:fill="FFFFFF"/>
        </w:rPr>
        <w:t>Para pensar uma educação antirracista, é necessário, antes de tudo, reconhecer a existência do racismo</w:t>
      </w:r>
      <w:r w:rsidR="00194110" w:rsidRPr="00B7008D">
        <w:rPr>
          <w:rFonts w:ascii="Times New Roman" w:hAnsi="Times New Roman" w:cs="Times New Roman"/>
          <w:color w:val="202124"/>
          <w:shd w:val="clear" w:color="auto" w:fill="FFFFFF"/>
        </w:rPr>
        <w:t xml:space="preserve"> e de uma necropolítica, pois somente saindo da negação se faz possível </w:t>
      </w:r>
      <w:r w:rsidRPr="00B7008D">
        <w:rPr>
          <w:rFonts w:ascii="Times New Roman" w:hAnsi="Times New Roman" w:cs="Times New Roman"/>
          <w:color w:val="202124"/>
          <w:shd w:val="clear" w:color="auto" w:fill="FFFFFF"/>
        </w:rPr>
        <w:t>refletir sobre os impactos que justificam a existência ou a tentativa de extermin</w:t>
      </w:r>
      <w:r w:rsidR="00194110" w:rsidRPr="00B7008D">
        <w:rPr>
          <w:rFonts w:ascii="Times New Roman" w:hAnsi="Times New Roman" w:cs="Times New Roman"/>
          <w:color w:val="202124"/>
          <w:shd w:val="clear" w:color="auto" w:fill="FFFFFF"/>
        </w:rPr>
        <w:t>ar a ambos</w:t>
      </w:r>
      <w:r w:rsidRPr="00B7008D">
        <w:rPr>
          <w:rFonts w:ascii="Times New Roman" w:hAnsi="Times New Roman" w:cs="Times New Roman"/>
          <w:color w:val="202124"/>
          <w:shd w:val="clear" w:color="auto" w:fill="FFFFFF"/>
        </w:rPr>
        <w:t>.</w:t>
      </w:r>
    </w:p>
    <w:p w14:paraId="3FBD4D5D" w14:textId="3D87BB1B" w:rsidR="00194110" w:rsidRPr="00B7008D" w:rsidRDefault="00194110" w:rsidP="007D72D8">
      <w:pPr>
        <w:spacing w:line="360" w:lineRule="auto"/>
        <w:ind w:firstLine="709"/>
        <w:jc w:val="both"/>
        <w:rPr>
          <w:rFonts w:ascii="Times New Roman" w:hAnsi="Times New Roman" w:cs="Times New Roman"/>
          <w:i/>
          <w:iCs/>
          <w:color w:val="202124"/>
          <w:shd w:val="clear" w:color="auto" w:fill="FFFFFF"/>
        </w:rPr>
      </w:pPr>
      <w:r w:rsidRPr="00B7008D">
        <w:rPr>
          <w:rFonts w:ascii="Times New Roman" w:hAnsi="Times New Roman" w:cs="Times New Roman"/>
          <w:color w:val="202124"/>
          <w:shd w:val="clear" w:color="auto" w:fill="FFFFFF"/>
        </w:rPr>
        <w:t xml:space="preserve">Como nos aponta </w:t>
      </w:r>
      <w:proofErr w:type="spellStart"/>
      <w:r w:rsidRPr="00B7008D">
        <w:rPr>
          <w:rFonts w:ascii="Times New Roman" w:hAnsi="Times New Roman" w:cs="Times New Roman"/>
          <w:color w:val="202124"/>
          <w:shd w:val="clear" w:color="auto" w:fill="FFFFFF"/>
        </w:rPr>
        <w:t>Kilomba</w:t>
      </w:r>
      <w:proofErr w:type="spellEnd"/>
      <w:r w:rsidRPr="00B7008D">
        <w:rPr>
          <w:rFonts w:ascii="Times New Roman" w:hAnsi="Times New Roman" w:cs="Times New Roman"/>
          <w:color w:val="202124"/>
          <w:shd w:val="clear" w:color="auto" w:fill="FFFFFF"/>
        </w:rPr>
        <w:t xml:space="preserve"> (2019), </w:t>
      </w:r>
      <w:r w:rsidRPr="00B7008D">
        <w:rPr>
          <w:rFonts w:ascii="Times New Roman" w:hAnsi="Times New Roman" w:cs="Times New Roman"/>
          <w:i/>
          <w:iCs/>
          <w:color w:val="202124"/>
          <w:shd w:val="clear" w:color="auto" w:fill="FFFFFF"/>
        </w:rPr>
        <w:t>uma sociedade que vive na negação, ou até mesmo na glorificação da história colonial, não permite que novas linguagens sejam criadas e nem permite que seja a responsabilização e não a moral, a criar novas configurações de poder do conhecimento.</w:t>
      </w:r>
    </w:p>
    <w:p w14:paraId="6DBD5D58" w14:textId="77777777" w:rsidR="001974B3" w:rsidRPr="00B7008D" w:rsidRDefault="001974B3" w:rsidP="007D72D8">
      <w:pPr>
        <w:spacing w:line="360" w:lineRule="auto"/>
        <w:ind w:firstLine="709"/>
        <w:jc w:val="both"/>
        <w:rPr>
          <w:rFonts w:ascii="Times New Roman" w:hAnsi="Times New Roman" w:cs="Times New Roman"/>
          <w:color w:val="202124"/>
          <w:shd w:val="clear" w:color="auto" w:fill="FFFFFF"/>
        </w:rPr>
      </w:pPr>
      <w:r w:rsidRPr="00B7008D">
        <w:rPr>
          <w:rFonts w:ascii="Times New Roman" w:hAnsi="Times New Roman" w:cs="Times New Roman"/>
          <w:color w:val="202124"/>
          <w:shd w:val="clear" w:color="auto" w:fill="FFFFFF"/>
        </w:rPr>
        <w:t>A escola como espaço público, produtor de saberes e culturas e que abriga uma enorme diversidade de cidadãos, tem o dever ético de proporcionar a equidade entre os indivíduos, acolhendo as diferenças e entendendo-a como um princípio de extrema importância para a construção de uma sociedade mais justa e menos desigual, firmando-se como lugar de potência para transformações sociais significativas.</w:t>
      </w:r>
    </w:p>
    <w:p w14:paraId="14B2DC54" w14:textId="77777777" w:rsidR="001974B3" w:rsidRPr="00B7008D" w:rsidRDefault="001974B3" w:rsidP="007D72D8">
      <w:pPr>
        <w:spacing w:line="360" w:lineRule="auto"/>
        <w:ind w:firstLine="709"/>
        <w:jc w:val="both"/>
        <w:rPr>
          <w:rFonts w:ascii="Times New Roman" w:hAnsi="Times New Roman" w:cs="Times New Roman"/>
          <w:spacing w:val="2"/>
        </w:rPr>
      </w:pPr>
      <w:r w:rsidRPr="00B7008D">
        <w:rPr>
          <w:rFonts w:ascii="Times New Roman" w:hAnsi="Times New Roman" w:cs="Times New Roman"/>
          <w:color w:val="202124"/>
          <w:shd w:val="clear" w:color="auto" w:fill="FFFFFF"/>
        </w:rPr>
        <w:t>Pensar uma educação e uma escola antirracista na primeira infância, se faz ainda mais urgente à medida que compreendemos o papel ativo das crianças na sociedade, detentoras de conhecimentos e multiplicadoras de saberes dentro e fora dos espaços educativos, no convívio com seus familiares e pertencentes a um contexto social. Uma proposta pedagógica antirracista na Educação Infantil colabora para a identificação, valorização dos sujeitos e também na construção das identidades infantis, além de favorecer para o reconhecimento</w:t>
      </w:r>
      <w:r w:rsidRPr="00B7008D">
        <w:rPr>
          <w:rFonts w:ascii="Times New Roman" w:hAnsi="Times New Roman" w:cs="Times New Roman"/>
          <w:spacing w:val="2"/>
        </w:rPr>
        <w:t xml:space="preserve"> da trajetória dos diferentes povos que formam um país e contribuir para a construção de um sentimento de pertencimento dos negros na sociedade. </w:t>
      </w:r>
    </w:p>
    <w:p w14:paraId="79EDCCBC" w14:textId="51C0E07C" w:rsidR="00194110" w:rsidRPr="00B7008D" w:rsidRDefault="00194110" w:rsidP="007D72D8">
      <w:pPr>
        <w:spacing w:line="360" w:lineRule="auto"/>
        <w:ind w:firstLine="709"/>
        <w:jc w:val="both"/>
        <w:rPr>
          <w:rFonts w:ascii="Times New Roman" w:hAnsi="Times New Roman" w:cs="Times New Roman"/>
          <w:spacing w:val="2"/>
        </w:rPr>
      </w:pPr>
      <w:r w:rsidRPr="00B7008D">
        <w:rPr>
          <w:rFonts w:ascii="Times New Roman" w:hAnsi="Times New Roman" w:cs="Times New Roman"/>
          <w:spacing w:val="2"/>
        </w:rPr>
        <w:t xml:space="preserve">Nesse contexto, faz-se necessário destacar o papel dos espaços educativos como </w:t>
      </w:r>
      <w:r w:rsidR="00640F96" w:rsidRPr="00B7008D">
        <w:rPr>
          <w:rFonts w:ascii="Times New Roman" w:hAnsi="Times New Roman" w:cs="Times New Roman"/>
          <w:spacing w:val="2"/>
        </w:rPr>
        <w:t xml:space="preserve">possíveis </w:t>
      </w:r>
      <w:r w:rsidRPr="00B7008D">
        <w:rPr>
          <w:rFonts w:ascii="Times New Roman" w:hAnsi="Times New Roman" w:cs="Times New Roman"/>
          <w:spacing w:val="2"/>
        </w:rPr>
        <w:t>palco</w:t>
      </w:r>
      <w:r w:rsidR="00640F96" w:rsidRPr="00B7008D">
        <w:rPr>
          <w:rFonts w:ascii="Times New Roman" w:hAnsi="Times New Roman" w:cs="Times New Roman"/>
          <w:spacing w:val="2"/>
        </w:rPr>
        <w:t>s</w:t>
      </w:r>
      <w:r w:rsidRPr="00B7008D">
        <w:rPr>
          <w:rFonts w:ascii="Times New Roman" w:hAnsi="Times New Roman" w:cs="Times New Roman"/>
          <w:spacing w:val="2"/>
        </w:rPr>
        <w:t xml:space="preserve"> de reflexões e espaços potencialmente capazes de vislumbrar outros cenários e fomentar a possibilidade de </w:t>
      </w:r>
      <w:r w:rsidRPr="00B7008D">
        <w:rPr>
          <w:rFonts w:ascii="Times New Roman" w:hAnsi="Times New Roman" w:cs="Times New Roman"/>
          <w:spacing w:val="2"/>
        </w:rPr>
        <w:lastRenderedPageBreak/>
        <w:t>novos c</w:t>
      </w:r>
      <w:r w:rsidR="00640F96" w:rsidRPr="00B7008D">
        <w:rPr>
          <w:rFonts w:ascii="Times New Roman" w:hAnsi="Times New Roman" w:cs="Times New Roman"/>
          <w:spacing w:val="2"/>
        </w:rPr>
        <w:t>ontextos, percorrendo outros caminhos no combate ao racismo e à necropolítica, trabalhando ativamente para a construção de uma outra sociedade mais justa e democrática e assumindo a responsabilidade da transformação social.</w:t>
      </w:r>
    </w:p>
    <w:p w14:paraId="35A34389" w14:textId="670E7165" w:rsidR="00224699" w:rsidRPr="00B7008D" w:rsidRDefault="00351F5D" w:rsidP="007D72D8">
      <w:pPr>
        <w:spacing w:line="360" w:lineRule="auto"/>
        <w:ind w:firstLine="709"/>
        <w:jc w:val="both"/>
        <w:rPr>
          <w:rFonts w:ascii="Times New Roman" w:hAnsi="Times New Roman" w:cs="Times New Roman"/>
          <w:spacing w:val="2"/>
        </w:rPr>
      </w:pPr>
      <w:r w:rsidRPr="00B7008D">
        <w:rPr>
          <w:rFonts w:ascii="Times New Roman" w:hAnsi="Times New Roman" w:cs="Times New Roman"/>
          <w:spacing w:val="2"/>
        </w:rPr>
        <w:t xml:space="preserve">“Entretanto, ao enfatizarmos os lugares das infâncias contemporâneas em tal cenário, sublinhamos o contexto nódulo que as crianças negras ocupam na necropolítica. Em outra via, as crianças compõem relevante aceno na formação de estratégias de tensão e de modificação nos quadros </w:t>
      </w:r>
      <w:proofErr w:type="spellStart"/>
      <w:r w:rsidRPr="00B7008D">
        <w:rPr>
          <w:rFonts w:ascii="Times New Roman" w:hAnsi="Times New Roman" w:cs="Times New Roman"/>
          <w:spacing w:val="2"/>
        </w:rPr>
        <w:t>necropolítico</w:t>
      </w:r>
      <w:proofErr w:type="spellEnd"/>
      <w:r w:rsidRPr="00B7008D">
        <w:rPr>
          <w:rFonts w:ascii="Times New Roman" w:hAnsi="Times New Roman" w:cs="Times New Roman"/>
          <w:spacing w:val="2"/>
        </w:rPr>
        <w:t>”.</w:t>
      </w:r>
    </w:p>
    <w:p w14:paraId="22BE15FD" w14:textId="4C2F910E" w:rsidR="00351F5D" w:rsidRPr="00B7008D" w:rsidRDefault="00351F5D" w:rsidP="007D72D8">
      <w:pPr>
        <w:spacing w:line="360" w:lineRule="auto"/>
        <w:ind w:firstLine="709"/>
        <w:jc w:val="both"/>
        <w:rPr>
          <w:rFonts w:ascii="Times New Roman" w:hAnsi="Times New Roman" w:cs="Times New Roman"/>
          <w:spacing w:val="2"/>
        </w:rPr>
      </w:pPr>
      <w:r w:rsidRPr="00B7008D">
        <w:rPr>
          <w:rFonts w:ascii="Times New Roman" w:hAnsi="Times New Roman" w:cs="Times New Roman"/>
          <w:spacing w:val="2"/>
        </w:rPr>
        <w:t>As crianças brasileiras nascem numa sociedade culturalmente racista e, ainda que negras, aprendem desde o início da sua existência, a prática do racismo. No entanto, suas infinitas possibilidades de aprendizagens, as coloca também como sujeitos potencialmente capazes de aprender a não exercer o racismo e, mais que isso, se apropriar do feito de combatê-lo ou quem sabe até extirpá-lo</w:t>
      </w:r>
      <w:r w:rsidR="00372304" w:rsidRPr="00B7008D">
        <w:rPr>
          <w:rFonts w:ascii="Times New Roman" w:hAnsi="Times New Roman" w:cs="Times New Roman"/>
          <w:spacing w:val="2"/>
        </w:rPr>
        <w:t xml:space="preserve"> se a compreendermos como construtoras de uma</w:t>
      </w:r>
      <w:r w:rsidRPr="00B7008D">
        <w:rPr>
          <w:rFonts w:ascii="Times New Roman" w:hAnsi="Times New Roman" w:cs="Times New Roman"/>
          <w:spacing w:val="2"/>
        </w:rPr>
        <w:t xml:space="preserve"> nova dimensão de sociedade.</w:t>
      </w:r>
      <w:r w:rsidR="00640F96" w:rsidRPr="00B7008D">
        <w:rPr>
          <w:rFonts w:ascii="Times New Roman" w:hAnsi="Times New Roman" w:cs="Times New Roman"/>
          <w:spacing w:val="2"/>
        </w:rPr>
        <w:t xml:space="preserve"> Além disso, colocar as crianças em destaque na discussão dessa temática, é dizer o quanto os adultos precisam aprender com elas sobre vitalidade, ousadia e coragem para experimentar novas formas de viver e estar no mundo, pois elas, as crianças,</w:t>
      </w:r>
      <w:r w:rsidR="0009090D" w:rsidRPr="00B7008D">
        <w:rPr>
          <w:rFonts w:ascii="Times New Roman" w:hAnsi="Times New Roman" w:cs="Times New Roman"/>
          <w:spacing w:val="2"/>
        </w:rPr>
        <w:t xml:space="preserve"> subvertem a ordem, transcendem o olhar</w:t>
      </w:r>
      <w:r w:rsidR="00640F96" w:rsidRPr="00B7008D">
        <w:rPr>
          <w:rFonts w:ascii="Times New Roman" w:hAnsi="Times New Roman" w:cs="Times New Roman"/>
          <w:spacing w:val="2"/>
        </w:rPr>
        <w:t xml:space="preserve"> </w:t>
      </w:r>
      <w:r w:rsidR="00820442" w:rsidRPr="00B7008D">
        <w:rPr>
          <w:rFonts w:ascii="Times New Roman" w:hAnsi="Times New Roman" w:cs="Times New Roman"/>
          <w:spacing w:val="2"/>
        </w:rPr>
        <w:t xml:space="preserve">e </w:t>
      </w:r>
      <w:r w:rsidR="00640F96" w:rsidRPr="00B7008D">
        <w:rPr>
          <w:rFonts w:ascii="Times New Roman" w:hAnsi="Times New Roman" w:cs="Times New Roman"/>
          <w:spacing w:val="2"/>
        </w:rPr>
        <w:t>desafiam o mundo!</w:t>
      </w:r>
      <w:r w:rsidR="0009090D" w:rsidRPr="00B7008D">
        <w:rPr>
          <w:rFonts w:ascii="Times New Roman" w:hAnsi="Times New Roman" w:cs="Times New Roman"/>
          <w:spacing w:val="2"/>
        </w:rPr>
        <w:t xml:space="preserve"> </w:t>
      </w:r>
    </w:p>
    <w:p w14:paraId="6F07D41B" w14:textId="59170412" w:rsidR="00640F96" w:rsidRPr="00B7008D" w:rsidRDefault="00640F96" w:rsidP="007D72D8">
      <w:pPr>
        <w:spacing w:line="360" w:lineRule="auto"/>
        <w:ind w:firstLine="709"/>
        <w:jc w:val="both"/>
        <w:rPr>
          <w:rFonts w:ascii="Times New Roman" w:hAnsi="Times New Roman" w:cs="Times New Roman"/>
          <w:spacing w:val="2"/>
        </w:rPr>
      </w:pPr>
      <w:r w:rsidRPr="00B7008D">
        <w:rPr>
          <w:rFonts w:ascii="Times New Roman" w:hAnsi="Times New Roman" w:cs="Times New Roman"/>
          <w:spacing w:val="2"/>
        </w:rPr>
        <w:t xml:space="preserve">Outro aspecto importante a ser considerado, </w:t>
      </w:r>
      <w:r w:rsidR="00EE37F6" w:rsidRPr="00B7008D">
        <w:rPr>
          <w:rFonts w:ascii="Times New Roman" w:hAnsi="Times New Roman" w:cs="Times New Roman"/>
          <w:spacing w:val="2"/>
        </w:rPr>
        <w:t xml:space="preserve">trata-se de como uma criança branca é apresentada à realidade dos negros. Uma criança branca considera a existência de uma criança negra? Se reconhece tão criança como a criança </w:t>
      </w:r>
      <w:proofErr w:type="gramStart"/>
      <w:r w:rsidR="00EE37F6" w:rsidRPr="00B7008D">
        <w:rPr>
          <w:rFonts w:ascii="Times New Roman" w:hAnsi="Times New Roman" w:cs="Times New Roman"/>
          <w:spacing w:val="2"/>
        </w:rPr>
        <w:t>negra?.</w:t>
      </w:r>
      <w:proofErr w:type="gramEnd"/>
      <w:r w:rsidR="00EE37F6" w:rsidRPr="00B7008D">
        <w:rPr>
          <w:rFonts w:ascii="Times New Roman" w:hAnsi="Times New Roman" w:cs="Times New Roman"/>
          <w:spacing w:val="2"/>
        </w:rPr>
        <w:t xml:space="preserve"> É preciso que os educadores estejam atentos de modo a não alimentar a segregação culturalmente já existente.</w:t>
      </w:r>
    </w:p>
    <w:p w14:paraId="2AEE6227" w14:textId="295C3BD8" w:rsidR="00EE37F6" w:rsidRPr="00B7008D" w:rsidRDefault="00EE37F6" w:rsidP="007D72D8">
      <w:pPr>
        <w:spacing w:line="360" w:lineRule="auto"/>
        <w:ind w:firstLine="709"/>
        <w:jc w:val="both"/>
        <w:rPr>
          <w:rFonts w:ascii="Times New Roman" w:hAnsi="Times New Roman" w:cs="Times New Roman"/>
          <w:spacing w:val="2"/>
        </w:rPr>
      </w:pPr>
      <w:r w:rsidRPr="00B7008D">
        <w:rPr>
          <w:rFonts w:ascii="Times New Roman" w:hAnsi="Times New Roman" w:cs="Times New Roman"/>
          <w:spacing w:val="2"/>
        </w:rPr>
        <w:t xml:space="preserve">Nessa perspectiva, </w:t>
      </w:r>
      <w:proofErr w:type="spellStart"/>
      <w:r w:rsidRPr="00B7008D">
        <w:rPr>
          <w:rFonts w:ascii="Times New Roman" w:hAnsi="Times New Roman" w:cs="Times New Roman"/>
          <w:spacing w:val="2"/>
        </w:rPr>
        <w:t>Kilomba</w:t>
      </w:r>
      <w:proofErr w:type="spellEnd"/>
      <w:r w:rsidRPr="00B7008D">
        <w:rPr>
          <w:rFonts w:ascii="Times New Roman" w:hAnsi="Times New Roman" w:cs="Times New Roman"/>
          <w:spacing w:val="2"/>
        </w:rPr>
        <w:t xml:space="preserve"> (2019) destaca:</w:t>
      </w:r>
    </w:p>
    <w:p w14:paraId="43098A54" w14:textId="4467FC00" w:rsidR="00EE37F6" w:rsidRPr="00213F04" w:rsidRDefault="00EE37F6" w:rsidP="007D72D8">
      <w:pPr>
        <w:spacing w:line="360" w:lineRule="auto"/>
        <w:ind w:firstLine="709"/>
        <w:jc w:val="both"/>
        <w:rPr>
          <w:rFonts w:ascii="Times New Roman" w:hAnsi="Times New Roman" w:cs="Times New Roman"/>
          <w:i/>
          <w:iCs/>
          <w:spacing w:val="2"/>
        </w:rPr>
      </w:pPr>
      <w:r w:rsidRPr="00213F04">
        <w:rPr>
          <w:rFonts w:ascii="Times New Roman" w:hAnsi="Times New Roman" w:cs="Times New Roman"/>
          <w:i/>
          <w:iCs/>
          <w:spacing w:val="2"/>
        </w:rPr>
        <w:t>Antes de uma criança negra ter lançado o olhar para uma pess</w:t>
      </w:r>
      <w:r w:rsidR="0009090D" w:rsidRPr="00213F04">
        <w:rPr>
          <w:rFonts w:ascii="Times New Roman" w:hAnsi="Times New Roman" w:cs="Times New Roman"/>
          <w:i/>
          <w:iCs/>
          <w:spacing w:val="2"/>
        </w:rPr>
        <w:t>o</w:t>
      </w:r>
      <w:r w:rsidRPr="00213F04">
        <w:rPr>
          <w:rFonts w:ascii="Times New Roman" w:hAnsi="Times New Roman" w:cs="Times New Roman"/>
          <w:i/>
          <w:iCs/>
          <w:spacing w:val="2"/>
        </w:rPr>
        <w:t xml:space="preserve">a branca, ela já foi bombardeada com a mensagem de que a branquitude é tanto a norma quanto superior, diz </w:t>
      </w:r>
      <w:proofErr w:type="spellStart"/>
      <w:r w:rsidRPr="00213F04">
        <w:rPr>
          <w:rFonts w:ascii="Times New Roman" w:hAnsi="Times New Roman" w:cs="Times New Roman"/>
          <w:i/>
          <w:iCs/>
          <w:spacing w:val="2"/>
        </w:rPr>
        <w:t>Fanon</w:t>
      </w:r>
      <w:proofErr w:type="spellEnd"/>
      <w:r w:rsidR="0009090D" w:rsidRPr="00213F04">
        <w:rPr>
          <w:rFonts w:ascii="Times New Roman" w:hAnsi="Times New Roman" w:cs="Times New Roman"/>
          <w:i/>
          <w:iCs/>
          <w:spacing w:val="2"/>
        </w:rPr>
        <w:t>.</w:t>
      </w:r>
      <w:r w:rsidRPr="00213F04">
        <w:rPr>
          <w:rFonts w:ascii="Times New Roman" w:hAnsi="Times New Roman" w:cs="Times New Roman"/>
          <w:i/>
          <w:iCs/>
          <w:spacing w:val="2"/>
        </w:rPr>
        <w:t xml:space="preserve"> Revistas, quadrinhos, filmes e televisão coagem a criança negra a se identificar com outros brancos, mas não consigo mesma. A criança é forçada a criar uma relação alienada com a negritude, já que os heróis desses cenários são brancos e as personagens negras são personificações de fantasias brancas. Apenas imagens positivas, e eu quero dizer imagens “positivas” e não “idealizadas” da negritude criadas pelo próprio povo negro, na literatura e na cultura visual, podem desmantelar essa alienação.</w:t>
      </w:r>
    </w:p>
    <w:p w14:paraId="2E99E16C" w14:textId="77777777" w:rsidR="0009090D" w:rsidRPr="00B7008D" w:rsidRDefault="0009090D" w:rsidP="007D72D8">
      <w:pPr>
        <w:spacing w:line="360" w:lineRule="auto"/>
        <w:ind w:firstLine="709"/>
        <w:jc w:val="center"/>
        <w:rPr>
          <w:rFonts w:ascii="Times New Roman" w:hAnsi="Times New Roman" w:cs="Times New Roman"/>
          <w:spacing w:val="2"/>
        </w:rPr>
      </w:pPr>
    </w:p>
    <w:p w14:paraId="2CBB3099" w14:textId="77777777" w:rsidR="001974B3" w:rsidRPr="00B7008D" w:rsidRDefault="001974B3" w:rsidP="007D72D8">
      <w:pPr>
        <w:spacing w:line="360" w:lineRule="auto"/>
        <w:ind w:firstLine="709"/>
        <w:jc w:val="both"/>
        <w:rPr>
          <w:rFonts w:ascii="Times New Roman" w:hAnsi="Times New Roman" w:cs="Times New Roman"/>
        </w:rPr>
      </w:pPr>
      <w:r w:rsidRPr="00B7008D">
        <w:rPr>
          <w:rFonts w:ascii="Times New Roman" w:hAnsi="Times New Roman" w:cs="Times New Roman"/>
          <w:spacing w:val="2"/>
        </w:rPr>
        <w:t>A obrigatoriedade da escolaridade a partir dos 4 anos destaca o valor da educação infantil e a coloca</w:t>
      </w:r>
      <w:r w:rsidRPr="00B7008D">
        <w:rPr>
          <w:rFonts w:ascii="Times New Roman" w:hAnsi="Times New Roman" w:cs="Times New Roman"/>
          <w:color w:val="2F5496" w:themeColor="accent1" w:themeShade="BF"/>
          <w:spacing w:val="2"/>
        </w:rPr>
        <w:t xml:space="preserve"> </w:t>
      </w:r>
      <w:r w:rsidRPr="00B7008D">
        <w:rPr>
          <w:rFonts w:ascii="Times New Roman" w:hAnsi="Times New Roman" w:cs="Times New Roman"/>
          <w:spacing w:val="2"/>
        </w:rPr>
        <w:t>numa posição de extrema importância no combate ao racismo, onde torna-se possível desconstruir uma cultura de tradições racistas e contemplar com equidade e igualdade todas as infâncias brasileiras, incluindo meninos e meninas negros, conscientes de que a existência dessa pauta nos contextos das creches e pré-escolas brasileiras corroboram para aceitação</w:t>
      </w:r>
      <w:r w:rsidRPr="00B7008D">
        <w:rPr>
          <w:rFonts w:ascii="Times New Roman" w:hAnsi="Times New Roman" w:cs="Times New Roman"/>
        </w:rPr>
        <w:t xml:space="preserve"> da própria imagem, para a construção de uma identidade racial firmada na valorização do negro, para a potencialidade da capacidade intelectual de todos os indivíduos independente das cor da sua pele, para a fluidez na socialização e potencialização da autoestima, para o combate à discriminação e à violência contra pretos e pobres, para a diminuição nos índices de violência contra negros, entre outros fatores. Um processo educacional para crianças pequenas que desconsidera a raça como elemento constitutivo do cotidiano impõe, em especial às crianças negras, várias situações de racismo. Elas </w:t>
      </w:r>
      <w:r w:rsidRPr="00B7008D">
        <w:rPr>
          <w:rFonts w:ascii="Times New Roman" w:hAnsi="Times New Roman" w:cs="Times New Roman"/>
        </w:rPr>
        <w:lastRenderedPageBreak/>
        <w:t>envolvem preconceito, discriminação, exclusão, desrespeito, desqualificação e negligência, revelando-se tanto nas interações entre as crianças e seus pares quanto entre os educadores e as crianças.</w:t>
      </w:r>
    </w:p>
    <w:p w14:paraId="24442C42" w14:textId="77777777" w:rsidR="001974B3" w:rsidRPr="00B7008D" w:rsidRDefault="001974B3" w:rsidP="007D72D8">
      <w:pPr>
        <w:spacing w:line="360" w:lineRule="auto"/>
        <w:ind w:firstLine="709"/>
        <w:jc w:val="both"/>
        <w:rPr>
          <w:rFonts w:ascii="Times New Roman" w:hAnsi="Times New Roman" w:cs="Times New Roman"/>
          <w:spacing w:val="2"/>
        </w:rPr>
      </w:pPr>
      <w:r w:rsidRPr="00B7008D">
        <w:rPr>
          <w:rFonts w:ascii="Times New Roman" w:hAnsi="Times New Roman" w:cs="Times New Roman"/>
          <w:spacing w:val="2"/>
        </w:rPr>
        <w:t xml:space="preserve">Diante deste cenário, a Pré-escola Cantinho Feliz, ao longo dos últimos anos, vem promovendo uma série de ações entre crianças e adultos que colocam em voga a pauta antirracista, produzindo reflexões importantes com todo o corpo escolar (alunos, educadores, gestores e famílias) a respeito dessa temática. </w:t>
      </w:r>
    </w:p>
    <w:p w14:paraId="6662AF2C" w14:textId="77777777" w:rsidR="001974B3" w:rsidRPr="00B7008D" w:rsidRDefault="001974B3" w:rsidP="007D72D8">
      <w:pPr>
        <w:spacing w:line="360" w:lineRule="auto"/>
        <w:ind w:firstLine="709"/>
        <w:jc w:val="both"/>
        <w:rPr>
          <w:rFonts w:ascii="Times New Roman" w:hAnsi="Times New Roman" w:cs="Times New Roman"/>
        </w:rPr>
      </w:pPr>
      <w:r w:rsidRPr="00B7008D">
        <w:rPr>
          <w:rFonts w:ascii="Times New Roman" w:hAnsi="Times New Roman" w:cs="Times New Roman"/>
          <w:spacing w:val="2"/>
        </w:rPr>
        <w:t>A formação continuada e em serviço de todos os envolvidos no processo educativo tornou-se uma constante e todo tempo coloca-se em pauta a importância de uma educação preocupada em firmar a equidade entre os sujeitos e combater de forma veemente o racismo. São realizados encontros, jornadas pedagógicas, reuniões, entre outras ações que permitem aos educadores uma reflexão sobre a sua prática pedagógica, bem como sua maneira de ser, estar e agir no mundo no que se refere às questões pontuadas nesse texto. Cabe então, a necessidade de rec</w:t>
      </w:r>
      <w:r w:rsidRPr="00B7008D">
        <w:rPr>
          <w:rFonts w:ascii="Times New Roman" w:hAnsi="Times New Roman" w:cs="Times New Roman"/>
        </w:rPr>
        <w:t>onhecer que não incluir a raça como uma variável fundamental na formação dos profissionais da educação infantil permite que crianças negras deixem de ser protegidas. Além disso, a construção da identidade positiva das crianças, prevista inclusive nos princípios éticos da educação infantil, é negligenciada.</w:t>
      </w:r>
    </w:p>
    <w:p w14:paraId="72E72AF6" w14:textId="77777777" w:rsidR="001974B3" w:rsidRPr="00B7008D" w:rsidRDefault="001974B3" w:rsidP="007D72D8">
      <w:pPr>
        <w:spacing w:line="360" w:lineRule="auto"/>
        <w:ind w:firstLine="709"/>
        <w:jc w:val="both"/>
        <w:rPr>
          <w:rFonts w:ascii="Times New Roman" w:hAnsi="Times New Roman" w:cs="Times New Roman"/>
        </w:rPr>
      </w:pPr>
      <w:r w:rsidRPr="00B7008D">
        <w:rPr>
          <w:rFonts w:ascii="Times New Roman" w:hAnsi="Times New Roman" w:cs="Times New Roman"/>
        </w:rPr>
        <w:t>Entendemos então que as formações voltadas à educação das relações étnico-raciais, levando educadores a mudar suas práticas e a estarem mais atentos às necessidades pedagógicas que respeitem a identidade racial negra, são fundamentais, tornando-se clara a importância da ação de profissionais da educação organizando ambientes seguros e livres de discriminação.</w:t>
      </w:r>
    </w:p>
    <w:p w14:paraId="29680280" w14:textId="1A87F67A" w:rsidR="001974B3" w:rsidRPr="00B7008D" w:rsidRDefault="001974B3" w:rsidP="007D72D8">
      <w:pPr>
        <w:spacing w:line="360" w:lineRule="auto"/>
        <w:ind w:firstLine="709"/>
        <w:jc w:val="both"/>
        <w:rPr>
          <w:rFonts w:ascii="Times New Roman" w:hAnsi="Times New Roman" w:cs="Times New Roman"/>
        </w:rPr>
      </w:pPr>
      <w:r w:rsidRPr="00B7008D">
        <w:rPr>
          <w:rFonts w:ascii="Times New Roman" w:hAnsi="Times New Roman" w:cs="Times New Roman"/>
        </w:rPr>
        <w:t>Não obstante à formação continuada dos educadores, entendemos também da necessidade de colocar em voga a temática da pauta antirracista para pais, responsáveis e familiares de modo geral, promovendo ações que favorecem encontros para se debater, dialogar, refletir e pensar estratégias a respeito desse tema, na perspectiva de que o convívio das crianças no seu ambiente doméstico seja também favorável à mudanças positivas no que se refere ao posicionamento diante do racimo estrutural instituído em nossa sociedade.</w:t>
      </w:r>
      <w:r w:rsidR="001B51BD" w:rsidRPr="00B7008D">
        <w:rPr>
          <w:rFonts w:ascii="Times New Roman" w:hAnsi="Times New Roman" w:cs="Times New Roman"/>
        </w:rPr>
        <w:t xml:space="preserve"> A luta antirracista, é uma luta de todos, pois como nos diz </w:t>
      </w:r>
      <w:proofErr w:type="spellStart"/>
      <w:r w:rsidR="001B51BD" w:rsidRPr="00B7008D">
        <w:rPr>
          <w:rFonts w:ascii="Times New Roman" w:hAnsi="Times New Roman" w:cs="Times New Roman"/>
        </w:rPr>
        <w:t>Diangelo</w:t>
      </w:r>
      <w:proofErr w:type="spellEnd"/>
      <w:r w:rsidR="001B51BD" w:rsidRPr="00B7008D">
        <w:rPr>
          <w:rFonts w:ascii="Times New Roman" w:hAnsi="Times New Roman" w:cs="Times New Roman"/>
        </w:rPr>
        <w:t xml:space="preserve"> (2020), não basta que os brancos não sejam racistas, é preciso que todos sejam antirracistas”</w:t>
      </w:r>
    </w:p>
    <w:p w14:paraId="5956C2A4" w14:textId="77777777" w:rsidR="0009090D" w:rsidRPr="00B7008D" w:rsidRDefault="0009090D" w:rsidP="007D72D8">
      <w:pPr>
        <w:spacing w:line="360" w:lineRule="auto"/>
        <w:ind w:firstLine="709"/>
        <w:jc w:val="both"/>
        <w:rPr>
          <w:rFonts w:ascii="Times New Roman" w:hAnsi="Times New Roman" w:cs="Times New Roman"/>
          <w:color w:val="2F5496" w:themeColor="accent1" w:themeShade="BF"/>
        </w:rPr>
      </w:pPr>
    </w:p>
    <w:p w14:paraId="51A651DE" w14:textId="77777777" w:rsidR="00AD7E99" w:rsidRPr="00B7008D" w:rsidRDefault="00CE15AA" w:rsidP="007D72D8">
      <w:pPr>
        <w:spacing w:line="360" w:lineRule="auto"/>
        <w:ind w:firstLine="709"/>
        <w:jc w:val="both"/>
        <w:rPr>
          <w:rFonts w:ascii="Times New Roman" w:hAnsi="Times New Roman" w:cs="Times New Roman"/>
          <w:b/>
          <w:bCs/>
        </w:rPr>
      </w:pPr>
      <w:r w:rsidRPr="00B7008D">
        <w:rPr>
          <w:rFonts w:ascii="Times New Roman" w:hAnsi="Times New Roman" w:cs="Times New Roman"/>
          <w:b/>
          <w:bCs/>
        </w:rPr>
        <w:t>Sobre o Instituto Trilho:</w:t>
      </w:r>
      <w:bookmarkStart w:id="0" w:name="_Hlk133399288"/>
    </w:p>
    <w:p w14:paraId="3D27A68C" w14:textId="77777777" w:rsidR="00AD7E99" w:rsidRPr="00B7008D" w:rsidRDefault="00AD7E99" w:rsidP="007D72D8">
      <w:pPr>
        <w:spacing w:line="360" w:lineRule="auto"/>
        <w:ind w:firstLine="709"/>
        <w:jc w:val="both"/>
        <w:rPr>
          <w:rFonts w:ascii="Times New Roman" w:hAnsi="Times New Roman" w:cs="Times New Roman"/>
          <w:b/>
          <w:bCs/>
        </w:rPr>
      </w:pPr>
      <w:r w:rsidRPr="00B7008D">
        <w:rPr>
          <w:rFonts w:ascii="Times New Roman" w:hAnsi="Times New Roman" w:cs="Times New Roman"/>
          <w:bCs/>
        </w:rPr>
        <w:t xml:space="preserve">Fundado em 22 de setembro de 1997, o Instituto Trilho é </w:t>
      </w:r>
      <w:r w:rsidRPr="00B7008D">
        <w:rPr>
          <w:rFonts w:ascii="Times New Roman" w:hAnsi="Times New Roman" w:cs="Times New Roman"/>
        </w:rPr>
        <w:t>uma organização não governamental, sem fins lucrativos e apolítica e tem como missão</w:t>
      </w:r>
      <w:r w:rsidRPr="00B7008D">
        <w:rPr>
          <w:rFonts w:ascii="Times New Roman" w:hAnsi="Times New Roman" w:cs="Times New Roman"/>
          <w:bCs/>
        </w:rPr>
        <w:t xml:space="preserve"> articular meios que promovam o desenvolvimento social e humano das famílias em situação de vulnerabilidade social que vivem no bairro de Santa Teresa, no Rio de Janeiro e em Três Rios, no interior do Estado.</w:t>
      </w:r>
    </w:p>
    <w:p w14:paraId="5127004A" w14:textId="77777777" w:rsidR="00AD7E99" w:rsidRPr="00B7008D" w:rsidRDefault="00AD7E99" w:rsidP="007D72D8">
      <w:pPr>
        <w:spacing w:line="360" w:lineRule="auto"/>
        <w:ind w:firstLine="709"/>
        <w:jc w:val="both"/>
        <w:rPr>
          <w:rFonts w:ascii="Times New Roman" w:hAnsi="Times New Roman" w:cs="Times New Roman"/>
          <w:b/>
          <w:bCs/>
        </w:rPr>
      </w:pPr>
      <w:r w:rsidRPr="00B7008D">
        <w:rPr>
          <w:rFonts w:ascii="Times New Roman" w:hAnsi="Times New Roman" w:cs="Times New Roman"/>
          <w:bCs/>
        </w:rPr>
        <w:t xml:space="preserve">Com o objetivo de melhorar as condições de vida da população residente de Santa Teresa, o desenvolvimento do trabalho do Instituto Trilho surge como ferramenta para fomentar o fortalecimento das famílias, nos níveis social, econômico e afetivo, estimulando assim, sua autonomia. </w:t>
      </w:r>
      <w:bookmarkEnd w:id="0"/>
    </w:p>
    <w:p w14:paraId="1142A6C3" w14:textId="77777777" w:rsidR="00AD7E99" w:rsidRPr="00B7008D" w:rsidRDefault="00AD7E99" w:rsidP="007D72D8">
      <w:pPr>
        <w:spacing w:line="360" w:lineRule="auto"/>
        <w:ind w:firstLine="709"/>
        <w:jc w:val="both"/>
        <w:rPr>
          <w:rFonts w:ascii="Times New Roman" w:hAnsi="Times New Roman" w:cs="Times New Roman"/>
        </w:rPr>
      </w:pPr>
      <w:r w:rsidRPr="00B7008D">
        <w:rPr>
          <w:rFonts w:ascii="Times New Roman" w:hAnsi="Times New Roman" w:cs="Times New Roman"/>
        </w:rPr>
        <w:t>Os projetos desenvolvidos ao longo de 25 anos pelo Instituto</w:t>
      </w:r>
      <w:bookmarkStart w:id="1" w:name="_Hlk133399560"/>
      <w:r w:rsidRPr="00B7008D">
        <w:rPr>
          <w:rFonts w:ascii="Times New Roman" w:hAnsi="Times New Roman" w:cs="Times New Roman"/>
        </w:rPr>
        <w:t xml:space="preserve">, têm o propósito de promover o desenvolvimento integral das famílias e acontecem de forma planejada, sistemática e continuada articulando com as instituições de Santa Teresa e do Rio de Janeiro, afim de consolidar o trabalho de promoção da </w:t>
      </w:r>
      <w:r w:rsidRPr="00B7008D">
        <w:rPr>
          <w:rFonts w:ascii="Times New Roman" w:hAnsi="Times New Roman" w:cs="Times New Roman"/>
        </w:rPr>
        <w:lastRenderedPageBreak/>
        <w:t xml:space="preserve">cidadania e de enfrentamento das desigualdades sociais. </w:t>
      </w:r>
      <w:bookmarkEnd w:id="1"/>
      <w:r w:rsidRPr="00B7008D">
        <w:rPr>
          <w:rFonts w:ascii="Times New Roman" w:hAnsi="Times New Roman" w:cs="Times New Roman"/>
        </w:rPr>
        <w:t>Para isso, conta com a colaboração de alguns parceiros da iniciativa pública e privada.</w:t>
      </w:r>
      <w:bookmarkStart w:id="2" w:name="_Hlk133399454"/>
      <w:r w:rsidRPr="00B7008D">
        <w:rPr>
          <w:rFonts w:ascii="Times New Roman" w:hAnsi="Times New Roman" w:cs="Times New Roman"/>
        </w:rPr>
        <w:t xml:space="preserve"> Os projetos desenvolvidos são divididos em quatro áreas de atuação: educação, saúde, capacitação profissional/geração de renda e cidadania. </w:t>
      </w:r>
      <w:bookmarkEnd w:id="2"/>
    </w:p>
    <w:p w14:paraId="4C56B869" w14:textId="77777777" w:rsidR="00AD7E99" w:rsidRPr="00B7008D" w:rsidRDefault="00AD7E99" w:rsidP="007D72D8">
      <w:pPr>
        <w:spacing w:line="360" w:lineRule="auto"/>
        <w:ind w:firstLine="709"/>
        <w:jc w:val="both"/>
        <w:rPr>
          <w:rFonts w:ascii="Times New Roman" w:hAnsi="Times New Roman" w:cs="Times New Roman"/>
        </w:rPr>
      </w:pPr>
      <w:r w:rsidRPr="00B7008D">
        <w:rPr>
          <w:rFonts w:ascii="Times New Roman" w:eastAsia="Times New Roman" w:hAnsi="Times New Roman" w:cs="Times New Roman"/>
          <w:lang w:eastAsia="pt-BR"/>
        </w:rPr>
        <w:t xml:space="preserve">O bairro de Santa Teresa está localizado na zona central do Rio de Janeiro, sua localização permite o acesso por vários pontos da cidade. </w:t>
      </w:r>
      <w:r w:rsidRPr="00B7008D">
        <w:rPr>
          <w:rFonts w:ascii="Times New Roman" w:hAnsi="Times New Roman" w:cs="Times New Roman"/>
          <w:shd w:val="clear" w:color="auto" w:fill="FFFFFF"/>
        </w:rPr>
        <w:t xml:space="preserve">A região já foi reduto da antiga aristocracia carioca e por isso mesmo podemos observar grandes casas e mansões ainda existentes, porém, por volta das décadas de 40 e 50 pelo êxodo rural, deu-se início a construção de favelas no bairro.  </w:t>
      </w:r>
    </w:p>
    <w:p w14:paraId="38D3CBAB" w14:textId="4E8E837A" w:rsidR="00AD7E99" w:rsidRPr="00B7008D" w:rsidRDefault="00AD7E99" w:rsidP="007D72D8">
      <w:pPr>
        <w:spacing w:line="360" w:lineRule="auto"/>
        <w:ind w:firstLine="709"/>
        <w:jc w:val="both"/>
        <w:rPr>
          <w:rFonts w:ascii="Times New Roman" w:hAnsi="Times New Roman" w:cs="Times New Roman"/>
        </w:rPr>
      </w:pPr>
      <w:r w:rsidRPr="00B7008D">
        <w:rPr>
          <w:rFonts w:ascii="Times New Roman" w:hAnsi="Times New Roman" w:cs="Times New Roman"/>
        </w:rPr>
        <w:t>Segundo dados do Censo 2010/IBGE, o bairro de Santa Teresa ocupa uma área de 515,71ha, na região central do Rio de Janeiro, faz fronteira com 11 bairros e possui uma população residente de 40.926 habitantes. A população residente das favelas soma 12.841 moradores e estão distribuídos em 19 comunidades, uma ocupação correspondente a 329.578 m², apesar dos dados registrados pela associação de moradores considerar um número muito maior.</w:t>
      </w:r>
    </w:p>
    <w:p w14:paraId="32B96BA8" w14:textId="77777777" w:rsidR="00395A2B" w:rsidRDefault="00AD7E99" w:rsidP="007D72D8">
      <w:pPr>
        <w:spacing w:line="360" w:lineRule="auto"/>
        <w:ind w:firstLine="709"/>
        <w:jc w:val="both"/>
        <w:rPr>
          <w:rFonts w:ascii="Times New Roman" w:eastAsia="Times New Roman" w:hAnsi="Times New Roman" w:cs="Times New Roman"/>
          <w:lang w:eastAsia="pt-BR"/>
        </w:rPr>
      </w:pPr>
      <w:r w:rsidRPr="00B7008D">
        <w:rPr>
          <w:rFonts w:ascii="Times New Roman" w:hAnsi="Times New Roman" w:cs="Times New Roman"/>
        </w:rPr>
        <w:t xml:space="preserve">As comunidades localizadas no bairro de Santa Teresa, são caracterizadas pela forte influência de violência derivada do tráfico, com poucas ações do Estado e um grande número de mulheres, chefes de família, de baixo nível de escolaridade e com poucas oportunidades de emprego. São inúmeras dificuldades de acesso a serviços básicos e uma gama de direitos ignorados e por muitas vezes violados, fatores estes, que dificultam cada vez mais o fortalecimento do sujeito como ser social. </w:t>
      </w:r>
      <w:r w:rsidRPr="00B7008D">
        <w:rPr>
          <w:rFonts w:ascii="Times New Roman" w:eastAsia="Times New Roman" w:hAnsi="Times New Roman" w:cs="Times New Roman"/>
          <w:lang w:eastAsia="pt-BR"/>
        </w:rPr>
        <w:t xml:space="preserve">Com o propósito de promover o </w:t>
      </w:r>
      <w:r w:rsidRPr="00B7008D">
        <w:rPr>
          <w:rFonts w:ascii="Times New Roman" w:hAnsi="Times New Roman" w:cs="Times New Roman"/>
        </w:rPr>
        <w:t>desenvolvimento social e humano das famílias</w:t>
      </w:r>
      <w:r w:rsidRPr="00B7008D">
        <w:rPr>
          <w:rFonts w:ascii="Times New Roman" w:eastAsia="Times New Roman" w:hAnsi="Times New Roman" w:cs="Times New Roman"/>
          <w:lang w:eastAsia="pt-BR"/>
        </w:rPr>
        <w:t xml:space="preserve"> residentes das comunidades de Santa Teresa, o trabalho do Instituto Trilho surge como ferramenta para construção de oportunidades de inclusão social.</w:t>
      </w:r>
    </w:p>
    <w:p w14:paraId="774F8D20" w14:textId="0E63D10B" w:rsidR="00AD7E99" w:rsidRPr="00395A2B" w:rsidRDefault="00AD7E99" w:rsidP="007D72D8">
      <w:pPr>
        <w:spacing w:line="360" w:lineRule="auto"/>
        <w:ind w:firstLine="709"/>
        <w:jc w:val="both"/>
        <w:rPr>
          <w:rFonts w:ascii="Times New Roman" w:eastAsia="Times New Roman" w:hAnsi="Times New Roman" w:cs="Times New Roman"/>
          <w:lang w:eastAsia="pt-BR"/>
        </w:rPr>
      </w:pPr>
      <w:r w:rsidRPr="00B7008D">
        <w:rPr>
          <w:rFonts w:ascii="Times New Roman" w:eastAsia="Times New Roman" w:hAnsi="Times New Roman" w:cs="Times New Roman"/>
          <w:b/>
          <w:bCs/>
          <w:lang w:eastAsia="pt-BR"/>
        </w:rPr>
        <w:t xml:space="preserve">Sobre a Creche Cantinho Feliz de Santa Teresa: </w:t>
      </w:r>
    </w:p>
    <w:p w14:paraId="01DE2831" w14:textId="59159027" w:rsidR="00AD7E99" w:rsidRPr="00B7008D" w:rsidRDefault="00AD7E99" w:rsidP="007D72D8">
      <w:pPr>
        <w:spacing w:line="360" w:lineRule="auto"/>
        <w:ind w:firstLine="709"/>
        <w:jc w:val="both"/>
        <w:rPr>
          <w:rFonts w:ascii="Times New Roman" w:hAnsi="Times New Roman" w:cs="Times New Roman"/>
        </w:rPr>
      </w:pPr>
      <w:r w:rsidRPr="00B7008D">
        <w:rPr>
          <w:rFonts w:ascii="Times New Roman" w:hAnsi="Times New Roman" w:cs="Times New Roman"/>
        </w:rPr>
        <w:t xml:space="preserve">Trata-se do maior projeto em número de atendidos do Instituto Trilho. Atualmente a Cantinho Feliz funciona em horário integral de 8h às 17h. Atende 100 crianças que estão divididas por idade em 4 turmas (MAT I; MAT II; PRÉ I; PRÉ II) de 25 alunos cada. As turmas iniciais, MAT I (2-2 anos e 11 meses) e MAT II (3-3 anos e 11 meses) possuem um professor e dois auxiliares de sala atuando em cada turma, enquanto o PRÉ I (4-4 anos e 11 meses) e PRÉ II (5-5 anos e 11 meses) possuem um professor e um auxiliar de sala cada. Há ainda um professor volante que faz o suporte onde for identificada a necessidade e está habilitado para atuar em qualquer turma que necessite da sua intervenção. São oferecidas 4 refeições diárias que obedecem a um cardápio equilibrado com a supervisão de uma nutricionista e atividades extras como capoeira, aulas de informática; aulas de artes e educação ambiental. Todas atividades respeitam um cronograma com horários definidos previamente no planejamento de forma a contribuir para organização da instituição e desenvolvimento educacional dos alunos. </w:t>
      </w:r>
    </w:p>
    <w:p w14:paraId="42B88770" w14:textId="77777777" w:rsidR="00AD7E99" w:rsidRPr="00B7008D" w:rsidRDefault="00AD7E99" w:rsidP="007D72D8">
      <w:pPr>
        <w:spacing w:line="360" w:lineRule="auto"/>
        <w:ind w:firstLine="709"/>
        <w:jc w:val="both"/>
        <w:rPr>
          <w:rFonts w:ascii="Times New Roman" w:hAnsi="Times New Roman" w:cs="Times New Roman"/>
        </w:rPr>
      </w:pPr>
      <w:r w:rsidRPr="00B7008D">
        <w:rPr>
          <w:rFonts w:ascii="Times New Roman" w:hAnsi="Times New Roman" w:cs="Times New Roman"/>
        </w:rPr>
        <w:t xml:space="preserve">Constituem a equipe gestora da Pré-escola Cantinho Feliz uma diretora e uma coordenadora pedagógica que norteiam as práticas educativas e pedagógicas da instituição e o seu funcionamento. Também compõem o quadro da pré-escola a equipe psicossocial, formada por uma psicóloga e uma assistente social.  O trabalho desenvolvido por essas profissionais consiste em atuar junto à equipe gestora, em reuniões com a equipe pedagógica, com os responsáveis, na elaboração de relatórios e jornadas pedagógicas. Realizam ainda oficinas, encaminhamentos para a rede, oferecem suporte psicossocial às famílias, garantindo apoio para </w:t>
      </w:r>
      <w:r w:rsidRPr="00B7008D">
        <w:rPr>
          <w:rFonts w:ascii="Times New Roman" w:hAnsi="Times New Roman" w:cs="Times New Roman"/>
        </w:rPr>
        <w:lastRenderedPageBreak/>
        <w:t>solucionar impasses institucionais com crianças e seus familiares. As famílias são acompanhadas pela equipe psicossocial ao longo de toda a trajetória da criança, após sua entrada na pré-escola.  Este acompanhamento acontece a partir de entrevistas iniciais de anamnese para colher dados sobre desenvolvimento das crianças, suas questões relacionais e emocionais, e das entrevistas de verificação do perfil socioeconômico das famílias, que são realizadas no ano de entrada da criança e de saída, para que possamos traçar uma comparação e verificar se houve transformação social neste período.</w:t>
      </w:r>
    </w:p>
    <w:p w14:paraId="3C30B0E7" w14:textId="11F1CA68" w:rsidR="00AD7E99" w:rsidRPr="00B7008D" w:rsidRDefault="00AD7E99" w:rsidP="007D72D8">
      <w:pPr>
        <w:spacing w:line="360" w:lineRule="auto"/>
        <w:ind w:firstLine="709"/>
        <w:jc w:val="both"/>
        <w:rPr>
          <w:rFonts w:ascii="Times New Roman" w:hAnsi="Times New Roman" w:cs="Times New Roman"/>
        </w:rPr>
      </w:pPr>
      <w:r w:rsidRPr="00B7008D">
        <w:rPr>
          <w:rFonts w:ascii="Times New Roman" w:hAnsi="Times New Roman" w:cs="Times New Roman"/>
        </w:rPr>
        <w:t>Na rotina de atividades da Cantinho Feliz está previsto a Jornada Pedagógica uma vez ao mês, é um momento em que toda a equipe partilha ideias, ensinam e aprendem na coletividade, com o propósito de promover o fortalecimento do processo educativo. O tema escolhido é um convite à comunidade escolar para evidenciar práticas educativas na perspectiva das diversas linguagens e áreas do conhecimento. Além das Jornadas mensais, ao início de cada semestre é previsto uma capacitação maior que prevê encontros de formação de toda equipe da Cantinho Feliz com profissionais de diferentes áreas, para tratar de diferentes temáticas que transitam pelo universo infantil e não obstante pelo mundo dos adultos. A esses encontros de formação que vamos nos ater ao relatara experiencia com o Instituto PROMUNDO.</w:t>
      </w:r>
    </w:p>
    <w:p w14:paraId="32FF56E6" w14:textId="77777777" w:rsidR="00AD7E99" w:rsidRPr="00B7008D" w:rsidRDefault="00AD7E99" w:rsidP="007D72D8">
      <w:pPr>
        <w:spacing w:line="360" w:lineRule="auto"/>
        <w:ind w:firstLine="709"/>
        <w:jc w:val="both"/>
        <w:rPr>
          <w:rFonts w:ascii="Times New Roman" w:hAnsi="Times New Roman" w:cs="Times New Roman"/>
        </w:rPr>
      </w:pPr>
      <w:r w:rsidRPr="00B7008D">
        <w:rPr>
          <w:rFonts w:ascii="Times New Roman" w:hAnsi="Times New Roman" w:cs="Times New Roman"/>
        </w:rPr>
        <w:t>As ações da Pré-escola Cantinho Feliz são direcionadas não só para as crianças, mas também para seus familiares e oferecem atividades de educação, saúde, cidadania e geração de renda por meio de oficinas técnicas de bordado e costura; encaminhamentos para cursos profissionalizantes externos, mercado de trabalho, ensino formal e serviços de saúde; atendimento psicológico individual e em grupo; encontros de educação e saúde.</w:t>
      </w:r>
    </w:p>
    <w:p w14:paraId="08B58C40" w14:textId="77777777" w:rsidR="00AD7E99" w:rsidRPr="00B7008D" w:rsidRDefault="00AD7E99" w:rsidP="007D72D8">
      <w:pPr>
        <w:spacing w:line="360" w:lineRule="auto"/>
        <w:ind w:firstLine="709"/>
        <w:jc w:val="both"/>
        <w:rPr>
          <w:rFonts w:ascii="Times New Roman" w:hAnsi="Times New Roman" w:cs="Times New Roman"/>
        </w:rPr>
      </w:pPr>
    </w:p>
    <w:p w14:paraId="7D7BE1F1" w14:textId="3397A8D9" w:rsidR="00CE15AA" w:rsidRPr="00B7008D" w:rsidRDefault="00CE15AA" w:rsidP="007D72D8">
      <w:pPr>
        <w:spacing w:line="360" w:lineRule="auto"/>
        <w:ind w:firstLine="709"/>
        <w:jc w:val="both"/>
        <w:rPr>
          <w:rFonts w:ascii="Times New Roman" w:hAnsi="Times New Roman" w:cs="Times New Roman"/>
          <w:b/>
          <w:bCs/>
        </w:rPr>
      </w:pPr>
      <w:r w:rsidRPr="00B7008D">
        <w:rPr>
          <w:rFonts w:ascii="Times New Roman" w:hAnsi="Times New Roman" w:cs="Times New Roman"/>
          <w:b/>
          <w:bCs/>
        </w:rPr>
        <w:t>Sobre o Instituto Promundo:</w:t>
      </w:r>
    </w:p>
    <w:p w14:paraId="08FFAEAF" w14:textId="00BE7938" w:rsidR="0016429B" w:rsidRPr="00AC79FA" w:rsidRDefault="0016429B" w:rsidP="007D72D8">
      <w:pPr>
        <w:spacing w:line="360" w:lineRule="auto"/>
        <w:ind w:firstLine="709"/>
        <w:jc w:val="both"/>
        <w:rPr>
          <w:rFonts w:ascii="Times New Roman" w:hAnsi="Times New Roman" w:cs="Times New Roman"/>
        </w:rPr>
      </w:pPr>
      <w:r w:rsidRPr="00AC79FA">
        <w:rPr>
          <w:rFonts w:ascii="Times New Roman" w:hAnsi="Times New Roman" w:cs="Times New Roman"/>
        </w:rPr>
        <w:t xml:space="preserve">O </w:t>
      </w:r>
      <w:r w:rsidR="00AC79FA">
        <w:rPr>
          <w:rFonts w:ascii="Times New Roman" w:hAnsi="Times New Roman" w:cs="Times New Roman"/>
        </w:rPr>
        <w:t xml:space="preserve">Instituto </w:t>
      </w:r>
      <w:r w:rsidRPr="00AC79FA">
        <w:rPr>
          <w:rFonts w:ascii="Times New Roman" w:hAnsi="Times New Roman" w:cs="Times New Roman"/>
        </w:rPr>
        <w:t xml:space="preserve">Promundo é uma organização brasileira, sem vínculos institucionais com outras organizações estrangeiras, e trabalha para promover a igualdade de gênero e prevenir violência envolvendo homens e meninos em parceria com mulheres e meninas através de </w:t>
      </w:r>
      <w:r w:rsidR="00AC79FA" w:rsidRPr="00AC79FA">
        <w:rPr>
          <w:rFonts w:ascii="Times New Roman" w:hAnsi="Times New Roman" w:cs="Times New Roman"/>
        </w:rPr>
        <w:t>p</w:t>
      </w:r>
      <w:r w:rsidRPr="00AC79FA">
        <w:rPr>
          <w:rFonts w:ascii="Times New Roman" w:hAnsi="Times New Roman" w:cs="Times New Roman"/>
        </w:rPr>
        <w:t>rogramas, campanhas e esforços baseados em pesquisas rigorosas.</w:t>
      </w:r>
    </w:p>
    <w:p w14:paraId="6D695F52" w14:textId="7EBE045A" w:rsidR="0016429B" w:rsidRPr="00B7008D" w:rsidRDefault="0016429B" w:rsidP="007D72D8">
      <w:pPr>
        <w:pStyle w:val="NormalWeb"/>
        <w:spacing w:before="0" w:beforeAutospacing="0" w:after="240" w:afterAutospacing="0" w:line="360" w:lineRule="auto"/>
        <w:ind w:firstLine="709"/>
        <w:jc w:val="both"/>
      </w:pPr>
      <w:r w:rsidRPr="00AC79FA">
        <w:t>Um dos programas encampados pelo Instituto Promundo é o PIA – Primeira Infância Antirracista que</w:t>
      </w:r>
      <w:r w:rsidRPr="00B7008D">
        <w:t xml:space="preserve"> tem como objetivo chamar a atenção de profissionais brasileiros da educação, assistência social e saúde sobre os impactos do racismo no desenvolvimento infantil, além de garantir, de fato, um atendimento qualificado e humanizado, que leve em consideração as especificidades étnico-raciais das crianças e suas famílias, apoiando mães, pais ou cuidadores a exercer uma parentalidade positiva e estruturante das bases do desenvolvimento infantil.</w:t>
      </w:r>
    </w:p>
    <w:p w14:paraId="7E7AB144" w14:textId="77777777" w:rsidR="0016429B" w:rsidRPr="0016429B" w:rsidRDefault="0016429B" w:rsidP="007D72D8">
      <w:pPr>
        <w:spacing w:after="240" w:line="360" w:lineRule="auto"/>
        <w:ind w:firstLine="709"/>
        <w:jc w:val="both"/>
        <w:rPr>
          <w:rFonts w:ascii="Times New Roman" w:eastAsia="Times New Roman" w:hAnsi="Times New Roman" w:cs="Times New Roman"/>
          <w:lang w:eastAsia="pt-BR"/>
        </w:rPr>
      </w:pPr>
      <w:r w:rsidRPr="0016429B">
        <w:rPr>
          <w:rFonts w:ascii="Times New Roman" w:eastAsia="Times New Roman" w:hAnsi="Times New Roman" w:cs="Times New Roman"/>
          <w:lang w:eastAsia="pt-BR"/>
        </w:rPr>
        <w:t>Para garantir o pleno desenvolvimento de crianças em suas potencialidades, o racismo estrutural e institucional precisa ser enfrentado por toda a sociedade em um pacto coletivo: saúde, educação, assistência social, famílias e a sociedade como um todo, reconhecendo o problema e implementando práticas antirracistas.</w:t>
      </w:r>
    </w:p>
    <w:p w14:paraId="1541466F" w14:textId="77777777" w:rsidR="00213F04" w:rsidRDefault="0016429B" w:rsidP="007D72D8">
      <w:pPr>
        <w:spacing w:after="240" w:line="360" w:lineRule="auto"/>
        <w:ind w:firstLine="709"/>
        <w:jc w:val="both"/>
        <w:rPr>
          <w:rFonts w:ascii="Times New Roman" w:eastAsia="Times New Roman" w:hAnsi="Times New Roman" w:cs="Times New Roman"/>
          <w:lang w:eastAsia="pt-BR"/>
        </w:rPr>
      </w:pPr>
      <w:r w:rsidRPr="0016429B">
        <w:rPr>
          <w:rFonts w:ascii="Times New Roman" w:eastAsia="Times New Roman" w:hAnsi="Times New Roman" w:cs="Times New Roman"/>
          <w:lang w:eastAsia="pt-BR"/>
        </w:rPr>
        <w:t xml:space="preserve">Uma iniciativa do UNICEF Brasil em parceria com o Instituto Promundo, a estratégia PIA – Primeira Infância Antirracista consiste numa campanha de comunicação que oferece materiais informativos e indutores </w:t>
      </w:r>
      <w:r w:rsidRPr="0016429B">
        <w:rPr>
          <w:rFonts w:ascii="Times New Roman" w:eastAsia="Times New Roman" w:hAnsi="Times New Roman" w:cs="Times New Roman"/>
          <w:lang w:eastAsia="pt-BR"/>
        </w:rPr>
        <w:lastRenderedPageBreak/>
        <w:t>de práticas antirracistas nos diferentes serviços de atendimento às gestantes, crianças negras e indígenas de até 6 anos, além de suas famílias.</w:t>
      </w:r>
      <w:r w:rsidR="00B7008D">
        <w:rPr>
          <w:rFonts w:ascii="Times New Roman" w:eastAsia="Times New Roman" w:hAnsi="Times New Roman" w:cs="Times New Roman"/>
          <w:lang w:eastAsia="pt-BR"/>
        </w:rPr>
        <w:t xml:space="preserve"> É nesse contexto que está abrigada a parceria do Instituto Trilho com o Instituto PROMUNDO.</w:t>
      </w:r>
    </w:p>
    <w:p w14:paraId="57390A49" w14:textId="68BC276C" w:rsidR="00CE15AA" w:rsidRDefault="00CE15AA" w:rsidP="007D72D8">
      <w:pPr>
        <w:spacing w:after="240" w:line="360" w:lineRule="auto"/>
        <w:ind w:firstLine="709"/>
        <w:jc w:val="both"/>
        <w:rPr>
          <w:rFonts w:ascii="Times New Roman" w:hAnsi="Times New Roman" w:cs="Times New Roman"/>
          <w:b/>
          <w:bCs/>
        </w:rPr>
      </w:pPr>
      <w:r w:rsidRPr="00D9391A">
        <w:rPr>
          <w:rFonts w:ascii="Times New Roman" w:hAnsi="Times New Roman" w:cs="Times New Roman"/>
          <w:b/>
          <w:bCs/>
        </w:rPr>
        <w:t>Sobre as frentes de atuação:</w:t>
      </w:r>
    </w:p>
    <w:p w14:paraId="56ED4E5C" w14:textId="77777777" w:rsidR="00F97C56" w:rsidRDefault="00395A2B" w:rsidP="007D72D8">
      <w:pPr>
        <w:spacing w:after="240" w:line="360" w:lineRule="auto"/>
        <w:ind w:firstLine="709"/>
        <w:jc w:val="both"/>
        <w:rPr>
          <w:rFonts w:ascii="Times New Roman" w:hAnsi="Times New Roman" w:cs="Times New Roman"/>
          <w:bCs/>
        </w:rPr>
      </w:pPr>
      <w:r w:rsidRPr="000243C3">
        <w:rPr>
          <w:rFonts w:ascii="Times New Roman" w:hAnsi="Times New Roman" w:cs="Times New Roman"/>
          <w:bCs/>
        </w:rPr>
        <w:t>Pensar uma educação an</w:t>
      </w:r>
      <w:r w:rsidR="00F97C56">
        <w:rPr>
          <w:rFonts w:ascii="Times New Roman" w:hAnsi="Times New Roman" w:cs="Times New Roman"/>
          <w:bCs/>
        </w:rPr>
        <w:t>tirracista na educação infantil</w:t>
      </w:r>
      <w:r w:rsidRPr="000243C3">
        <w:rPr>
          <w:rFonts w:ascii="Times New Roman" w:hAnsi="Times New Roman" w:cs="Times New Roman"/>
          <w:bCs/>
        </w:rPr>
        <w:t xml:space="preserve"> implica reconhecer as dimensões sociais, políticas, éticas, econômicas, pedagógicas e culturais das múltiplas infâncias que habitam as creches e</w:t>
      </w:r>
      <w:r w:rsidR="00C83A64" w:rsidRPr="000243C3">
        <w:rPr>
          <w:rFonts w:ascii="Times New Roman" w:hAnsi="Times New Roman" w:cs="Times New Roman"/>
          <w:bCs/>
        </w:rPr>
        <w:t xml:space="preserve"> </w:t>
      </w:r>
      <w:r w:rsidRPr="000243C3">
        <w:rPr>
          <w:rFonts w:ascii="Times New Roman" w:hAnsi="Times New Roman" w:cs="Times New Roman"/>
          <w:bCs/>
        </w:rPr>
        <w:t>pré-escolas</w:t>
      </w:r>
      <w:r w:rsidR="00C83A64" w:rsidRPr="000243C3">
        <w:rPr>
          <w:rFonts w:ascii="Times New Roman" w:hAnsi="Times New Roman" w:cs="Times New Roman"/>
          <w:bCs/>
        </w:rPr>
        <w:t xml:space="preserve">, acatando a existência de crianças que exercem papéis vivos e dinâmicos no interim de suas famílias, na comunidade onde moram, no bairro que se situam, na cidade que os acolhe, nos espaços que frequentam, produzindo e reproduzindo cultura, transformando e sendo transformadas todo tempo. </w:t>
      </w:r>
    </w:p>
    <w:p w14:paraId="3644266B" w14:textId="1EA82148" w:rsidR="00C83A64" w:rsidRDefault="00C83A64" w:rsidP="007D72D8">
      <w:pPr>
        <w:spacing w:after="240" w:line="360" w:lineRule="auto"/>
        <w:ind w:firstLine="709"/>
        <w:jc w:val="both"/>
        <w:rPr>
          <w:rFonts w:ascii="Times New Roman" w:hAnsi="Times New Roman" w:cs="Times New Roman"/>
          <w:bCs/>
        </w:rPr>
      </w:pPr>
      <w:r w:rsidRPr="000243C3">
        <w:rPr>
          <w:rFonts w:ascii="Times New Roman" w:hAnsi="Times New Roman" w:cs="Times New Roman"/>
          <w:bCs/>
        </w:rPr>
        <w:t xml:space="preserve">Nesse sentido, o desafio está em pensar a Educação infantil e a criança para além dela mesma, para além dos muros de concreto das creches e pré-escolas, acolhendo amplitude dialética que existe entre os mundos que estão dentro e fora dos espaços de educação infantil. Nessa perspectiva, faz-se necessário </w:t>
      </w:r>
      <w:r w:rsidR="00016294" w:rsidRPr="000243C3">
        <w:rPr>
          <w:rFonts w:ascii="Times New Roman" w:hAnsi="Times New Roman" w:cs="Times New Roman"/>
          <w:bCs/>
        </w:rPr>
        <w:t xml:space="preserve">pra </w:t>
      </w:r>
      <w:r w:rsidRPr="000243C3">
        <w:rPr>
          <w:rFonts w:ascii="Times New Roman" w:hAnsi="Times New Roman" w:cs="Times New Roman"/>
          <w:bCs/>
        </w:rPr>
        <w:t xml:space="preserve">pensar o trabalho de uma educação antirracista na educação infantil, </w:t>
      </w:r>
      <w:r w:rsidR="00016294" w:rsidRPr="000243C3">
        <w:rPr>
          <w:rFonts w:ascii="Times New Roman" w:hAnsi="Times New Roman" w:cs="Times New Roman"/>
          <w:bCs/>
        </w:rPr>
        <w:t xml:space="preserve">convidar outros </w:t>
      </w:r>
      <w:r w:rsidRPr="000243C3">
        <w:rPr>
          <w:rFonts w:ascii="Times New Roman" w:hAnsi="Times New Roman" w:cs="Times New Roman"/>
          <w:bCs/>
        </w:rPr>
        <w:t>atores</w:t>
      </w:r>
      <w:r w:rsidR="00016294" w:rsidRPr="000243C3">
        <w:rPr>
          <w:rFonts w:ascii="Times New Roman" w:hAnsi="Times New Roman" w:cs="Times New Roman"/>
          <w:bCs/>
        </w:rPr>
        <w:t xml:space="preserve"> para protagonizar esse cenário que não só os profissionais envolvidos no trato com as crianças</w:t>
      </w:r>
      <w:r w:rsidR="00F97C56">
        <w:rPr>
          <w:rFonts w:ascii="Times New Roman" w:hAnsi="Times New Roman" w:cs="Times New Roman"/>
          <w:bCs/>
        </w:rPr>
        <w:t xml:space="preserve"> ou as próprias crianças em si</w:t>
      </w:r>
      <w:r w:rsidR="00016294" w:rsidRPr="000243C3">
        <w:rPr>
          <w:rFonts w:ascii="Times New Roman" w:hAnsi="Times New Roman" w:cs="Times New Roman"/>
          <w:bCs/>
        </w:rPr>
        <w:t>. Era preciso, sobretudo, convidar</w:t>
      </w:r>
      <w:r w:rsidR="000243C3" w:rsidRPr="000243C3">
        <w:rPr>
          <w:rFonts w:ascii="Times New Roman" w:hAnsi="Times New Roman" w:cs="Times New Roman"/>
          <w:bCs/>
        </w:rPr>
        <w:t xml:space="preserve"> pais, mães, responsáveis e tutores </w:t>
      </w:r>
      <w:r w:rsidR="00016294" w:rsidRPr="000243C3">
        <w:rPr>
          <w:rFonts w:ascii="Times New Roman" w:hAnsi="Times New Roman" w:cs="Times New Roman"/>
          <w:bCs/>
        </w:rPr>
        <w:t>para refletir sobre suas paternidades e maternidades, pensando sobre suas ações e condutas na educação direta dos seus filhos e filhas no que diz respeito à</w:t>
      </w:r>
      <w:r w:rsidR="000243C3" w:rsidRPr="000243C3">
        <w:rPr>
          <w:rFonts w:ascii="Times New Roman" w:hAnsi="Times New Roman" w:cs="Times New Roman"/>
          <w:bCs/>
        </w:rPr>
        <w:t>s</w:t>
      </w:r>
      <w:r w:rsidR="00016294" w:rsidRPr="000243C3">
        <w:rPr>
          <w:rFonts w:ascii="Times New Roman" w:hAnsi="Times New Roman" w:cs="Times New Roman"/>
          <w:bCs/>
        </w:rPr>
        <w:t xml:space="preserve"> questões de gênero, raça, cultura, etc.</w:t>
      </w:r>
      <w:r w:rsidR="00646CA8">
        <w:rPr>
          <w:rFonts w:ascii="Times New Roman" w:hAnsi="Times New Roman" w:cs="Times New Roman"/>
          <w:bCs/>
        </w:rPr>
        <w:t xml:space="preserve"> Enfim, fazia-se indispensável implicá-los nesse processo educativo e reflexivo que pretendia novas formas de agir, pensar e atuar na educação dos pequenos. De acordo com o Estatuto da Criança e do Adolescente, Lei 8069/90:</w:t>
      </w:r>
    </w:p>
    <w:p w14:paraId="26DB1AA3" w14:textId="77777777" w:rsidR="00646CA8" w:rsidRPr="00646CA8" w:rsidRDefault="00646CA8" w:rsidP="007D72D8">
      <w:pPr>
        <w:ind w:firstLine="709"/>
        <w:jc w:val="both"/>
        <w:rPr>
          <w:rFonts w:ascii="Segoe UI" w:eastAsia="Times New Roman" w:hAnsi="Segoe UI" w:cs="Segoe UI"/>
          <w:sz w:val="21"/>
          <w:szCs w:val="21"/>
          <w:lang w:eastAsia="pt-BR"/>
        </w:rPr>
      </w:pPr>
      <w:r w:rsidRPr="00646CA8">
        <w:rPr>
          <w:rFonts w:ascii="Segoe UI" w:eastAsia="Times New Roman" w:hAnsi="Segoe UI" w:cs="Segoe UI"/>
          <w:b/>
          <w:bCs/>
          <w:sz w:val="21"/>
          <w:szCs w:val="21"/>
          <w:lang w:eastAsia="pt-BR"/>
        </w:rPr>
        <w:t>Art. 22.</w:t>
      </w:r>
      <w:r w:rsidRPr="00646CA8">
        <w:rPr>
          <w:rFonts w:ascii="Segoe UI" w:eastAsia="Times New Roman" w:hAnsi="Segoe UI" w:cs="Segoe UI"/>
          <w:sz w:val="21"/>
          <w:szCs w:val="21"/>
          <w:lang w:eastAsia="pt-BR"/>
        </w:rPr>
        <w:t> Aos pais incumbe o dever de sustento, guarda e educação dos filhos menores, cabendo-lhes ainda, no interesse destes, a obrigação de cumprir e fazer cumprir as determinações judiciais.</w:t>
      </w:r>
    </w:p>
    <w:p w14:paraId="3E99B276" w14:textId="77777777" w:rsidR="00646CA8" w:rsidRPr="00646CA8" w:rsidRDefault="00646CA8" w:rsidP="007D72D8">
      <w:pPr>
        <w:ind w:firstLine="709"/>
        <w:jc w:val="both"/>
        <w:rPr>
          <w:rFonts w:ascii="Segoe UI" w:eastAsia="Times New Roman" w:hAnsi="Segoe UI" w:cs="Segoe UI"/>
          <w:sz w:val="21"/>
          <w:szCs w:val="21"/>
          <w:lang w:eastAsia="pt-BR"/>
        </w:rPr>
      </w:pPr>
      <w:r w:rsidRPr="00646CA8">
        <w:rPr>
          <w:rFonts w:ascii="Segoe UI" w:eastAsia="Times New Roman" w:hAnsi="Segoe UI" w:cs="Segoe UI"/>
          <w:b/>
          <w:bCs/>
          <w:sz w:val="21"/>
          <w:szCs w:val="21"/>
          <w:lang w:eastAsia="pt-BR"/>
        </w:rPr>
        <w:t>Parágrafo único</w:t>
      </w:r>
      <w:r w:rsidRPr="00646CA8">
        <w:rPr>
          <w:rFonts w:ascii="Segoe UI" w:eastAsia="Times New Roman" w:hAnsi="Segoe UI" w:cs="Segoe UI"/>
          <w:sz w:val="21"/>
          <w:szCs w:val="21"/>
          <w:lang w:eastAsia="pt-BR"/>
        </w:rPr>
        <w:t>. A mãe e o pai, ou os responsáveis, têm direitos iguais e deveres e responsabilidades compartilhados no cuidado e na educação da criança, devendo ser resguardado o direito de transmissão familiar de suas crenças e culturas, assegurados os direitos da criança estabelecidos nesta Lei. (Incluído pela Lei nº 13.257, de 2016)</w:t>
      </w:r>
    </w:p>
    <w:p w14:paraId="3C43487F" w14:textId="77777777" w:rsidR="00646CA8" w:rsidRPr="000243C3" w:rsidRDefault="00646CA8" w:rsidP="007D72D8">
      <w:pPr>
        <w:spacing w:after="240" w:line="360" w:lineRule="auto"/>
        <w:ind w:firstLine="709"/>
        <w:jc w:val="both"/>
        <w:rPr>
          <w:rFonts w:ascii="Times New Roman" w:hAnsi="Times New Roman" w:cs="Times New Roman"/>
          <w:bCs/>
        </w:rPr>
      </w:pPr>
    </w:p>
    <w:p w14:paraId="05495B17" w14:textId="712C2D73" w:rsidR="000243C3" w:rsidRPr="000243C3" w:rsidRDefault="000243C3" w:rsidP="007D72D8">
      <w:pPr>
        <w:spacing w:after="240" w:line="360" w:lineRule="auto"/>
        <w:ind w:firstLine="709"/>
        <w:jc w:val="both"/>
        <w:rPr>
          <w:rFonts w:ascii="Times New Roman" w:hAnsi="Times New Roman" w:cs="Times New Roman"/>
          <w:bCs/>
        </w:rPr>
      </w:pPr>
      <w:r w:rsidRPr="000243C3">
        <w:rPr>
          <w:rFonts w:ascii="Times New Roman" w:hAnsi="Times New Roman" w:cs="Times New Roman"/>
          <w:bCs/>
        </w:rPr>
        <w:t>Esse olhar amplificado sobre a infância</w:t>
      </w:r>
      <w:r w:rsidR="00F97C56">
        <w:rPr>
          <w:rFonts w:ascii="Times New Roman" w:hAnsi="Times New Roman" w:cs="Times New Roman"/>
          <w:bCs/>
        </w:rPr>
        <w:t xml:space="preserve"> e o entendimento da importância do</w:t>
      </w:r>
      <w:r w:rsidRPr="000243C3">
        <w:rPr>
          <w:rFonts w:ascii="Times New Roman" w:hAnsi="Times New Roman" w:cs="Times New Roman"/>
          <w:bCs/>
        </w:rPr>
        <w:t xml:space="preserve"> papel dos espaços de educação infantil no desenvolvimento integral dos sujeitos,</w:t>
      </w:r>
      <w:r w:rsidR="00F97C56">
        <w:rPr>
          <w:rFonts w:ascii="Times New Roman" w:hAnsi="Times New Roman" w:cs="Times New Roman"/>
          <w:bCs/>
        </w:rPr>
        <w:t xml:space="preserve"> despertou nos coordenadores e gestor </w:t>
      </w:r>
      <w:proofErr w:type="spellStart"/>
      <w:r w:rsidR="00F97C56">
        <w:rPr>
          <w:rFonts w:ascii="Times New Roman" w:hAnsi="Times New Roman" w:cs="Times New Roman"/>
          <w:bCs/>
        </w:rPr>
        <w:t>ds</w:t>
      </w:r>
      <w:proofErr w:type="spellEnd"/>
      <w:r w:rsidR="00F97C56">
        <w:rPr>
          <w:rFonts w:ascii="Times New Roman" w:hAnsi="Times New Roman" w:cs="Times New Roman"/>
          <w:bCs/>
        </w:rPr>
        <w:t xml:space="preserve"> projetos do Instituto Trilho, a necessidade parcerias com outras instituições que pudessem ofertar subsídios, recursos, materiais e a capacitação em serviço necessária para toda equipe do Instituto Tri</w:t>
      </w:r>
      <w:r w:rsidR="00F03009">
        <w:rPr>
          <w:rFonts w:ascii="Times New Roman" w:hAnsi="Times New Roman" w:cs="Times New Roman"/>
          <w:bCs/>
        </w:rPr>
        <w:t>l</w:t>
      </w:r>
      <w:r w:rsidR="00F97C56">
        <w:rPr>
          <w:rFonts w:ascii="Times New Roman" w:hAnsi="Times New Roman" w:cs="Times New Roman"/>
          <w:bCs/>
        </w:rPr>
        <w:t>ho em busca de</w:t>
      </w:r>
      <w:r w:rsidR="00BA50EF">
        <w:rPr>
          <w:rFonts w:ascii="Times New Roman" w:hAnsi="Times New Roman" w:cs="Times New Roman"/>
          <w:bCs/>
        </w:rPr>
        <w:t xml:space="preserve"> </w:t>
      </w:r>
      <w:r w:rsidR="00F97C56">
        <w:rPr>
          <w:rFonts w:ascii="Times New Roman" w:hAnsi="Times New Roman" w:cs="Times New Roman"/>
          <w:bCs/>
        </w:rPr>
        <w:t>práticas sociais e educativas mais humanas, menos desiguais e em prol da equidade de gênero e de raça.</w:t>
      </w:r>
      <w:r w:rsidR="00BA50EF">
        <w:rPr>
          <w:rFonts w:ascii="Times New Roman" w:hAnsi="Times New Roman" w:cs="Times New Roman"/>
          <w:bCs/>
        </w:rPr>
        <w:t xml:space="preserve"> Assim nasce a parceria entre o Instituto Trilho e o Instituto Promundo que se inicia no ano de 2022 e des</w:t>
      </w:r>
      <w:r w:rsidRPr="000243C3">
        <w:rPr>
          <w:rFonts w:ascii="Times New Roman" w:hAnsi="Times New Roman" w:cs="Times New Roman"/>
          <w:bCs/>
        </w:rPr>
        <w:t xml:space="preserve">dobrou-se em ações de diferentes naturezas e com diferentes focos de atuação </w:t>
      </w:r>
      <w:r w:rsidR="00BA50EF">
        <w:rPr>
          <w:rFonts w:ascii="Times New Roman" w:hAnsi="Times New Roman" w:cs="Times New Roman"/>
          <w:bCs/>
        </w:rPr>
        <w:t xml:space="preserve">as </w:t>
      </w:r>
      <w:r w:rsidRPr="000243C3">
        <w:rPr>
          <w:rFonts w:ascii="Times New Roman" w:hAnsi="Times New Roman" w:cs="Times New Roman"/>
          <w:bCs/>
        </w:rPr>
        <w:t>qu</w:t>
      </w:r>
      <w:r w:rsidR="00BA50EF">
        <w:rPr>
          <w:rFonts w:ascii="Times New Roman" w:hAnsi="Times New Roman" w:cs="Times New Roman"/>
          <w:bCs/>
        </w:rPr>
        <w:t>ais</w:t>
      </w:r>
      <w:r w:rsidRPr="000243C3">
        <w:rPr>
          <w:rFonts w:ascii="Times New Roman" w:hAnsi="Times New Roman" w:cs="Times New Roman"/>
          <w:bCs/>
        </w:rPr>
        <w:t xml:space="preserve"> descreverei a seguir:</w:t>
      </w:r>
    </w:p>
    <w:p w14:paraId="306C7CB5" w14:textId="54CE3162" w:rsidR="000243C3" w:rsidRPr="00C83A64" w:rsidRDefault="000243C3" w:rsidP="007D72D8">
      <w:pPr>
        <w:spacing w:after="240" w:line="360" w:lineRule="auto"/>
        <w:ind w:firstLine="709"/>
        <w:jc w:val="both"/>
        <w:rPr>
          <w:rFonts w:ascii="Times New Roman" w:hAnsi="Times New Roman" w:cs="Times New Roman"/>
          <w:b/>
          <w:bCs/>
        </w:rPr>
      </w:pPr>
      <w:r>
        <w:rPr>
          <w:rFonts w:ascii="Times New Roman" w:hAnsi="Times New Roman" w:cs="Times New Roman"/>
          <w:b/>
          <w:bCs/>
        </w:rPr>
        <w:t xml:space="preserve"> </w:t>
      </w:r>
    </w:p>
    <w:p w14:paraId="4CD8B7C1" w14:textId="738CC081" w:rsidR="00AD7E99" w:rsidRPr="00D9391A" w:rsidRDefault="00AD7E99" w:rsidP="007D72D8">
      <w:pPr>
        <w:pStyle w:val="PargrafodaLista"/>
        <w:numPr>
          <w:ilvl w:val="0"/>
          <w:numId w:val="1"/>
        </w:numPr>
        <w:spacing w:line="360" w:lineRule="auto"/>
        <w:ind w:left="0" w:firstLine="709"/>
        <w:jc w:val="both"/>
        <w:rPr>
          <w:rFonts w:ascii="Times New Roman" w:hAnsi="Times New Roman" w:cs="Times New Roman"/>
          <w:sz w:val="24"/>
          <w:szCs w:val="24"/>
        </w:rPr>
      </w:pPr>
      <w:r w:rsidRPr="00B7008D">
        <w:rPr>
          <w:rFonts w:ascii="Times New Roman" w:hAnsi="Times New Roman" w:cs="Times New Roman"/>
          <w:b/>
          <w:bCs/>
          <w:sz w:val="24"/>
          <w:szCs w:val="24"/>
        </w:rPr>
        <w:lastRenderedPageBreak/>
        <w:t>Capacitação de equipe</w:t>
      </w:r>
      <w:r w:rsidRPr="00D9391A">
        <w:rPr>
          <w:rFonts w:ascii="Times New Roman" w:hAnsi="Times New Roman" w:cs="Times New Roman"/>
          <w:sz w:val="24"/>
          <w:szCs w:val="24"/>
        </w:rPr>
        <w:t>:</w:t>
      </w:r>
      <w:r w:rsidR="00D9391A" w:rsidRPr="00D9391A">
        <w:rPr>
          <w:rFonts w:ascii="Times New Roman" w:hAnsi="Times New Roman" w:cs="Times New Roman"/>
          <w:sz w:val="24"/>
          <w:szCs w:val="24"/>
        </w:rPr>
        <w:t xml:space="preserve"> Acontece</w:t>
      </w:r>
      <w:r w:rsidR="000243C3">
        <w:rPr>
          <w:rFonts w:ascii="Times New Roman" w:hAnsi="Times New Roman" w:cs="Times New Roman"/>
          <w:sz w:val="24"/>
          <w:szCs w:val="24"/>
        </w:rPr>
        <w:t>ram uma vez a cada semestre e reuniu</w:t>
      </w:r>
      <w:r w:rsidR="00D9391A" w:rsidRPr="00D9391A">
        <w:rPr>
          <w:rFonts w:ascii="Times New Roman" w:hAnsi="Times New Roman" w:cs="Times New Roman"/>
          <w:sz w:val="24"/>
          <w:szCs w:val="24"/>
        </w:rPr>
        <w:t xml:space="preserve"> toda equipe da Creche e </w:t>
      </w:r>
      <w:proofErr w:type="spellStart"/>
      <w:r w:rsidR="00D9391A" w:rsidRPr="00D9391A">
        <w:rPr>
          <w:rFonts w:ascii="Times New Roman" w:hAnsi="Times New Roman" w:cs="Times New Roman"/>
          <w:sz w:val="24"/>
          <w:szCs w:val="24"/>
        </w:rPr>
        <w:t>Pré</w:t>
      </w:r>
      <w:proofErr w:type="spellEnd"/>
      <w:r w:rsidR="00D9391A" w:rsidRPr="00D9391A">
        <w:rPr>
          <w:rFonts w:ascii="Times New Roman" w:hAnsi="Times New Roman" w:cs="Times New Roman"/>
          <w:sz w:val="24"/>
          <w:szCs w:val="24"/>
        </w:rPr>
        <w:t xml:space="preserve"> Escola Cantinho Feliz e também os colaboradores dos demais projetos ofertados pelo Instituto Trilho.</w:t>
      </w:r>
      <w:r w:rsidR="00D9391A">
        <w:rPr>
          <w:rFonts w:ascii="Times New Roman" w:hAnsi="Times New Roman" w:cs="Times New Roman"/>
          <w:sz w:val="24"/>
          <w:szCs w:val="24"/>
        </w:rPr>
        <w:t xml:space="preserve"> Esses encontros dividiam-se em dois momentos: um momento de aporte teórico sobre questões relacionadas ao racismo, à cultura hegemônica, a diferença de classes, a desi</w:t>
      </w:r>
      <w:r w:rsidR="000243C3">
        <w:rPr>
          <w:rFonts w:ascii="Times New Roman" w:hAnsi="Times New Roman" w:cs="Times New Roman"/>
          <w:sz w:val="24"/>
          <w:szCs w:val="24"/>
        </w:rPr>
        <w:t>gualdade social, entre outras, conduzidos à</w:t>
      </w:r>
      <w:r w:rsidR="00D9391A">
        <w:rPr>
          <w:rFonts w:ascii="Times New Roman" w:hAnsi="Times New Roman" w:cs="Times New Roman"/>
          <w:sz w:val="24"/>
          <w:szCs w:val="24"/>
        </w:rPr>
        <w:t xml:space="preserve"> luz de pensadores e teóricos dessas temáticas</w:t>
      </w:r>
      <w:r w:rsidR="000243C3">
        <w:rPr>
          <w:rFonts w:ascii="Times New Roman" w:hAnsi="Times New Roman" w:cs="Times New Roman"/>
          <w:sz w:val="24"/>
          <w:szCs w:val="24"/>
        </w:rPr>
        <w:t>. A partir daí</w:t>
      </w:r>
      <w:r w:rsidR="00D9391A">
        <w:rPr>
          <w:rFonts w:ascii="Times New Roman" w:hAnsi="Times New Roman" w:cs="Times New Roman"/>
          <w:sz w:val="24"/>
          <w:szCs w:val="24"/>
        </w:rPr>
        <w:t xml:space="preserve"> fomentava-se discussões e reflexões pautadas nas próprias experiências dos participantes. Em roda, todos eram convidados a falar das suas experiências e das suas impressões</w:t>
      </w:r>
      <w:r w:rsidR="000243C3">
        <w:rPr>
          <w:rFonts w:ascii="Times New Roman" w:hAnsi="Times New Roman" w:cs="Times New Roman"/>
          <w:sz w:val="24"/>
          <w:szCs w:val="24"/>
        </w:rPr>
        <w:t xml:space="preserve"> sobre o tema</w:t>
      </w:r>
      <w:r w:rsidR="00D9391A">
        <w:rPr>
          <w:rFonts w:ascii="Times New Roman" w:hAnsi="Times New Roman" w:cs="Times New Roman"/>
          <w:sz w:val="24"/>
          <w:szCs w:val="24"/>
        </w:rPr>
        <w:t>. A partir daí, já num segundo momento, propunha-se uma dinâmica parti</w:t>
      </w:r>
      <w:r w:rsidR="000243C3">
        <w:rPr>
          <w:rFonts w:ascii="Times New Roman" w:hAnsi="Times New Roman" w:cs="Times New Roman"/>
          <w:sz w:val="24"/>
          <w:szCs w:val="24"/>
        </w:rPr>
        <w:t>cipativa onde tornou</w:t>
      </w:r>
      <w:r w:rsidR="00D9391A">
        <w:rPr>
          <w:rFonts w:ascii="Times New Roman" w:hAnsi="Times New Roman" w:cs="Times New Roman"/>
          <w:sz w:val="24"/>
          <w:szCs w:val="24"/>
        </w:rPr>
        <w:t xml:space="preserve">-se possível reflexões e compartilhamentos. O objetivo desses encontros estava no reconhecimento do racismo como estruturante da nossa sociedade, bem como </w:t>
      </w:r>
      <w:r w:rsidR="00675E1E">
        <w:rPr>
          <w:rFonts w:ascii="Times New Roman" w:hAnsi="Times New Roman" w:cs="Times New Roman"/>
          <w:sz w:val="24"/>
          <w:szCs w:val="24"/>
        </w:rPr>
        <w:t>afirmar a necessidade de combat</w:t>
      </w:r>
      <w:r w:rsidR="000243C3">
        <w:rPr>
          <w:rFonts w:ascii="Times New Roman" w:hAnsi="Times New Roman" w:cs="Times New Roman"/>
          <w:sz w:val="24"/>
          <w:szCs w:val="24"/>
        </w:rPr>
        <w:t>ê</w:t>
      </w:r>
      <w:r w:rsidR="00675E1E">
        <w:rPr>
          <w:rFonts w:ascii="Times New Roman" w:hAnsi="Times New Roman" w:cs="Times New Roman"/>
          <w:sz w:val="24"/>
          <w:szCs w:val="24"/>
        </w:rPr>
        <w:t xml:space="preserve">-lo de forma veemente, além de </w:t>
      </w:r>
      <w:r w:rsidR="00D9391A">
        <w:rPr>
          <w:rFonts w:ascii="Times New Roman" w:hAnsi="Times New Roman" w:cs="Times New Roman"/>
          <w:sz w:val="24"/>
          <w:szCs w:val="24"/>
        </w:rPr>
        <w:t>suscitar o desejo de pensar novas formas estratégias de ser e estar no mundo que significassem efetivamente uma prática antirracista nas ações de homens e mulheres, negros e brancos, educadores e familiares, nas suas ações do cotid</w:t>
      </w:r>
      <w:r w:rsidR="00675E1E">
        <w:rPr>
          <w:rFonts w:ascii="Times New Roman" w:hAnsi="Times New Roman" w:cs="Times New Roman"/>
          <w:sz w:val="24"/>
          <w:szCs w:val="24"/>
        </w:rPr>
        <w:t>i</w:t>
      </w:r>
      <w:r w:rsidR="00D9391A">
        <w:rPr>
          <w:rFonts w:ascii="Times New Roman" w:hAnsi="Times New Roman" w:cs="Times New Roman"/>
          <w:sz w:val="24"/>
          <w:szCs w:val="24"/>
        </w:rPr>
        <w:t>ano</w:t>
      </w:r>
      <w:r w:rsidR="00675E1E">
        <w:rPr>
          <w:rFonts w:ascii="Times New Roman" w:hAnsi="Times New Roman" w:cs="Times New Roman"/>
          <w:sz w:val="24"/>
          <w:szCs w:val="24"/>
        </w:rPr>
        <w:t>, sobretudo e inclusive nas prática</w:t>
      </w:r>
      <w:r w:rsidR="00C95A57">
        <w:rPr>
          <w:rFonts w:ascii="Times New Roman" w:hAnsi="Times New Roman" w:cs="Times New Roman"/>
          <w:sz w:val="24"/>
          <w:szCs w:val="24"/>
        </w:rPr>
        <w:t>s</w:t>
      </w:r>
      <w:r w:rsidR="00675E1E">
        <w:rPr>
          <w:rFonts w:ascii="Times New Roman" w:hAnsi="Times New Roman" w:cs="Times New Roman"/>
          <w:sz w:val="24"/>
          <w:szCs w:val="24"/>
        </w:rPr>
        <w:t xml:space="preserve"> educativas realizadas </w:t>
      </w:r>
      <w:r w:rsidR="00C95A57">
        <w:rPr>
          <w:rFonts w:ascii="Times New Roman" w:hAnsi="Times New Roman" w:cs="Times New Roman"/>
          <w:sz w:val="24"/>
          <w:szCs w:val="24"/>
        </w:rPr>
        <w:t>junto às crianças e também por seu familiares como responsáveis por cuidá-los, protegê-los e educá-los</w:t>
      </w:r>
      <w:r w:rsidR="00675E1E">
        <w:rPr>
          <w:rFonts w:ascii="Times New Roman" w:hAnsi="Times New Roman" w:cs="Times New Roman"/>
          <w:sz w:val="24"/>
          <w:szCs w:val="24"/>
        </w:rPr>
        <w:t>.</w:t>
      </w:r>
    </w:p>
    <w:p w14:paraId="5DF5E0F4" w14:textId="041693AE" w:rsidR="00AE30AD" w:rsidRPr="00AE30AD" w:rsidRDefault="00AD7E99" w:rsidP="007D72D8">
      <w:pPr>
        <w:pStyle w:val="PargrafodaLista"/>
        <w:numPr>
          <w:ilvl w:val="0"/>
          <w:numId w:val="1"/>
        </w:numPr>
        <w:spacing w:line="360" w:lineRule="auto"/>
        <w:ind w:left="0" w:firstLine="709"/>
        <w:jc w:val="both"/>
        <w:rPr>
          <w:rFonts w:ascii="Times New Roman" w:hAnsi="Times New Roman" w:cs="Times New Roman"/>
          <w:sz w:val="24"/>
          <w:szCs w:val="24"/>
        </w:rPr>
      </w:pPr>
      <w:r w:rsidRPr="00B7008D">
        <w:rPr>
          <w:rFonts w:ascii="Times New Roman" w:hAnsi="Times New Roman" w:cs="Times New Roman"/>
          <w:b/>
          <w:bCs/>
          <w:sz w:val="24"/>
          <w:szCs w:val="24"/>
        </w:rPr>
        <w:t>Roda de Leitura:</w:t>
      </w:r>
      <w:r w:rsidR="00213F04">
        <w:rPr>
          <w:rFonts w:ascii="Times New Roman" w:hAnsi="Times New Roman" w:cs="Times New Roman"/>
          <w:b/>
          <w:bCs/>
          <w:sz w:val="24"/>
          <w:szCs w:val="24"/>
        </w:rPr>
        <w:t xml:space="preserve"> </w:t>
      </w:r>
      <w:r w:rsidR="00213F04" w:rsidRPr="0082498C">
        <w:rPr>
          <w:rFonts w:ascii="Times New Roman" w:hAnsi="Times New Roman" w:cs="Times New Roman"/>
          <w:sz w:val="24"/>
          <w:szCs w:val="24"/>
        </w:rPr>
        <w:t>As rodas de leitura aconteciam uma vez por semana inicialmente</w:t>
      </w:r>
      <w:r w:rsidR="00C95A57">
        <w:rPr>
          <w:rFonts w:ascii="Times New Roman" w:hAnsi="Times New Roman" w:cs="Times New Roman"/>
          <w:sz w:val="24"/>
          <w:szCs w:val="24"/>
        </w:rPr>
        <w:t>, no ano de 2022</w:t>
      </w:r>
      <w:r w:rsidR="00213F04" w:rsidRPr="0082498C">
        <w:rPr>
          <w:rFonts w:ascii="Times New Roman" w:hAnsi="Times New Roman" w:cs="Times New Roman"/>
          <w:sz w:val="24"/>
          <w:szCs w:val="24"/>
        </w:rPr>
        <w:t xml:space="preserve"> com as crianças da pré-escola, </w:t>
      </w:r>
      <w:r w:rsidR="00C95A57">
        <w:rPr>
          <w:rFonts w:ascii="Times New Roman" w:hAnsi="Times New Roman" w:cs="Times New Roman"/>
          <w:sz w:val="24"/>
          <w:szCs w:val="24"/>
        </w:rPr>
        <w:t xml:space="preserve">nos grupamentos de </w:t>
      </w:r>
      <w:proofErr w:type="spellStart"/>
      <w:r w:rsidR="00C95A57">
        <w:rPr>
          <w:rFonts w:ascii="Times New Roman" w:hAnsi="Times New Roman" w:cs="Times New Roman"/>
          <w:sz w:val="24"/>
          <w:szCs w:val="24"/>
        </w:rPr>
        <w:t>Pré</w:t>
      </w:r>
      <w:proofErr w:type="spellEnd"/>
      <w:r w:rsidR="00C95A57">
        <w:rPr>
          <w:rFonts w:ascii="Times New Roman" w:hAnsi="Times New Roman" w:cs="Times New Roman"/>
          <w:sz w:val="24"/>
          <w:szCs w:val="24"/>
        </w:rPr>
        <w:t xml:space="preserve"> 1 e </w:t>
      </w:r>
      <w:proofErr w:type="spellStart"/>
      <w:r w:rsidR="00C95A57">
        <w:rPr>
          <w:rFonts w:ascii="Times New Roman" w:hAnsi="Times New Roman" w:cs="Times New Roman"/>
          <w:sz w:val="24"/>
          <w:szCs w:val="24"/>
        </w:rPr>
        <w:t>Pré</w:t>
      </w:r>
      <w:proofErr w:type="spellEnd"/>
      <w:r w:rsidR="00C95A57">
        <w:rPr>
          <w:rFonts w:ascii="Times New Roman" w:hAnsi="Times New Roman" w:cs="Times New Roman"/>
          <w:sz w:val="24"/>
          <w:szCs w:val="24"/>
        </w:rPr>
        <w:t xml:space="preserve"> 2</w:t>
      </w:r>
      <w:r w:rsidR="00213F04" w:rsidRPr="0082498C">
        <w:rPr>
          <w:rFonts w:ascii="Times New Roman" w:hAnsi="Times New Roman" w:cs="Times New Roman"/>
          <w:sz w:val="24"/>
          <w:szCs w:val="24"/>
        </w:rPr>
        <w:t>. No ano</w:t>
      </w:r>
      <w:r w:rsidR="00C95A57">
        <w:rPr>
          <w:rFonts w:ascii="Times New Roman" w:hAnsi="Times New Roman" w:cs="Times New Roman"/>
          <w:sz w:val="24"/>
          <w:szCs w:val="24"/>
        </w:rPr>
        <w:t xml:space="preserve"> de 2023</w:t>
      </w:r>
      <w:r w:rsidR="00213F04" w:rsidRPr="0082498C">
        <w:rPr>
          <w:rFonts w:ascii="Times New Roman" w:hAnsi="Times New Roman" w:cs="Times New Roman"/>
          <w:sz w:val="24"/>
          <w:szCs w:val="24"/>
        </w:rPr>
        <w:t>, todos os grupamentos da creche e pré-escola participavam da Roda de Leitura. Essa iniciativa consistia na contação de histórias infantis</w:t>
      </w:r>
      <w:r w:rsidR="00CF7191" w:rsidRPr="0082498C">
        <w:rPr>
          <w:rFonts w:ascii="Times New Roman" w:hAnsi="Times New Roman" w:cs="Times New Roman"/>
          <w:sz w:val="24"/>
          <w:szCs w:val="24"/>
        </w:rPr>
        <w:t xml:space="preserve"> </w:t>
      </w:r>
      <w:proofErr w:type="spellStart"/>
      <w:r w:rsidR="00CF7191" w:rsidRPr="0082498C">
        <w:rPr>
          <w:rFonts w:ascii="Times New Roman" w:hAnsi="Times New Roman" w:cs="Times New Roman"/>
          <w:sz w:val="24"/>
          <w:szCs w:val="24"/>
        </w:rPr>
        <w:t>pré</w:t>
      </w:r>
      <w:proofErr w:type="spellEnd"/>
      <w:r w:rsidR="00CF7191" w:rsidRPr="0082498C">
        <w:rPr>
          <w:rFonts w:ascii="Times New Roman" w:hAnsi="Times New Roman" w:cs="Times New Roman"/>
          <w:sz w:val="24"/>
          <w:szCs w:val="24"/>
        </w:rPr>
        <w:t xml:space="preserve"> selecionadas pela equipe do Instituto Promundo em parceria com a equipe de professores e coordenação da Creche Cantinho Feliz, com o objetivo de abordar te</w:t>
      </w:r>
      <w:r w:rsidR="00213F04" w:rsidRPr="0082498C">
        <w:rPr>
          <w:rFonts w:ascii="Times New Roman" w:hAnsi="Times New Roman" w:cs="Times New Roman"/>
          <w:sz w:val="24"/>
          <w:szCs w:val="24"/>
        </w:rPr>
        <w:t xml:space="preserve">máticas </w:t>
      </w:r>
      <w:r w:rsidR="00CF7191" w:rsidRPr="0082498C">
        <w:rPr>
          <w:rFonts w:ascii="Times New Roman" w:hAnsi="Times New Roman" w:cs="Times New Roman"/>
          <w:sz w:val="24"/>
          <w:szCs w:val="24"/>
        </w:rPr>
        <w:t>que envolvessem</w:t>
      </w:r>
      <w:r w:rsidR="00CF7191" w:rsidRPr="0082498C">
        <w:rPr>
          <w:rFonts w:ascii="Times New Roman" w:hAnsi="Times New Roman" w:cs="Times New Roman"/>
        </w:rPr>
        <w:t xml:space="preserve"> equidade de gênero e de raça. Foram selecionadas previamente as seguintes histórias: Coisa de Menina (Pri Ferrari), Coisa de Menino (Pri Ferrari), Quinzinho (Luciano Ramos); O cabelo de Lelê (Valéria Belém); Confusão na Casa de João (Carolina </w:t>
      </w:r>
      <w:proofErr w:type="spellStart"/>
      <w:r w:rsidR="00CF7191" w:rsidRPr="0082498C">
        <w:rPr>
          <w:rFonts w:ascii="Times New Roman" w:hAnsi="Times New Roman" w:cs="Times New Roman"/>
        </w:rPr>
        <w:t>Arcari</w:t>
      </w:r>
      <w:proofErr w:type="spellEnd"/>
      <w:r w:rsidR="00CF7191" w:rsidRPr="0082498C">
        <w:rPr>
          <w:rFonts w:ascii="Times New Roman" w:hAnsi="Times New Roman" w:cs="Times New Roman"/>
        </w:rPr>
        <w:t xml:space="preserve">); Pipo e </w:t>
      </w:r>
      <w:proofErr w:type="spellStart"/>
      <w:r w:rsidR="00CF7191" w:rsidRPr="0082498C">
        <w:rPr>
          <w:rFonts w:ascii="Times New Roman" w:hAnsi="Times New Roman" w:cs="Times New Roman"/>
        </w:rPr>
        <w:t>Fifi</w:t>
      </w:r>
      <w:proofErr w:type="spellEnd"/>
      <w:r w:rsidR="00CF7191" w:rsidRPr="0082498C">
        <w:rPr>
          <w:rFonts w:ascii="Times New Roman" w:hAnsi="Times New Roman" w:cs="Times New Roman"/>
        </w:rPr>
        <w:t xml:space="preserve"> (Carolina </w:t>
      </w:r>
      <w:proofErr w:type="spellStart"/>
      <w:r w:rsidR="00CF7191" w:rsidRPr="0082498C">
        <w:rPr>
          <w:rFonts w:ascii="Times New Roman" w:hAnsi="Times New Roman" w:cs="Times New Roman"/>
        </w:rPr>
        <w:t>Arcari</w:t>
      </w:r>
      <w:proofErr w:type="spellEnd"/>
      <w:r w:rsidR="00CF7191" w:rsidRPr="0082498C">
        <w:rPr>
          <w:rFonts w:ascii="Times New Roman" w:hAnsi="Times New Roman" w:cs="Times New Roman"/>
        </w:rPr>
        <w:t>); Cara de que? (</w:t>
      </w:r>
      <w:proofErr w:type="spellStart"/>
      <w:r w:rsidR="00CF7191" w:rsidRPr="0082498C">
        <w:rPr>
          <w:rFonts w:ascii="Times New Roman" w:hAnsi="Times New Roman" w:cs="Times New Roman"/>
        </w:rPr>
        <w:t>Ivanke</w:t>
      </w:r>
      <w:proofErr w:type="spellEnd"/>
      <w:r w:rsidR="00CF7191" w:rsidRPr="0082498C">
        <w:rPr>
          <w:rFonts w:ascii="Times New Roman" w:hAnsi="Times New Roman" w:cs="Times New Roman"/>
        </w:rPr>
        <w:t xml:space="preserve"> e </w:t>
      </w:r>
      <w:proofErr w:type="spellStart"/>
      <w:r w:rsidR="00CF7191" w:rsidRPr="0082498C">
        <w:rPr>
          <w:rFonts w:ascii="Times New Roman" w:hAnsi="Times New Roman" w:cs="Times New Roman"/>
        </w:rPr>
        <w:t>Mei</w:t>
      </w:r>
      <w:proofErr w:type="spellEnd"/>
      <w:r w:rsidR="00CF7191" w:rsidRPr="0082498C">
        <w:rPr>
          <w:rFonts w:ascii="Times New Roman" w:hAnsi="Times New Roman" w:cs="Times New Roman"/>
        </w:rPr>
        <w:t>)</w:t>
      </w:r>
      <w:r w:rsidR="0082498C" w:rsidRPr="0082498C">
        <w:rPr>
          <w:rFonts w:ascii="Times New Roman" w:hAnsi="Times New Roman" w:cs="Times New Roman"/>
        </w:rPr>
        <w:t xml:space="preserve">; Tudo Bem Ser Diferente (Toddy </w:t>
      </w:r>
      <w:proofErr w:type="spellStart"/>
      <w:r w:rsidR="0082498C" w:rsidRPr="0082498C">
        <w:rPr>
          <w:rFonts w:ascii="Times New Roman" w:hAnsi="Times New Roman" w:cs="Times New Roman"/>
        </w:rPr>
        <w:t>Parr</w:t>
      </w:r>
      <w:proofErr w:type="spellEnd"/>
      <w:r w:rsidR="0082498C" w:rsidRPr="0082498C">
        <w:rPr>
          <w:rFonts w:ascii="Times New Roman" w:hAnsi="Times New Roman" w:cs="Times New Roman"/>
        </w:rPr>
        <w:t xml:space="preserve">); </w:t>
      </w:r>
      <w:proofErr w:type="spellStart"/>
      <w:r w:rsidR="0082498C" w:rsidRPr="0082498C">
        <w:rPr>
          <w:rFonts w:ascii="Times New Roman" w:hAnsi="Times New Roman" w:cs="Times New Roman"/>
        </w:rPr>
        <w:t>Leleco</w:t>
      </w:r>
      <w:proofErr w:type="spellEnd"/>
      <w:r w:rsidR="0082498C" w:rsidRPr="0082498C">
        <w:rPr>
          <w:rFonts w:ascii="Times New Roman" w:hAnsi="Times New Roman" w:cs="Times New Roman"/>
        </w:rPr>
        <w:t xml:space="preserve"> (Caroline </w:t>
      </w:r>
      <w:proofErr w:type="spellStart"/>
      <w:r w:rsidR="0082498C" w:rsidRPr="0082498C">
        <w:rPr>
          <w:rFonts w:ascii="Times New Roman" w:hAnsi="Times New Roman" w:cs="Times New Roman"/>
        </w:rPr>
        <w:t>Arcari</w:t>
      </w:r>
      <w:proofErr w:type="spellEnd"/>
      <w:r w:rsidR="0082498C" w:rsidRPr="0082498C">
        <w:rPr>
          <w:rFonts w:ascii="Times New Roman" w:hAnsi="Times New Roman" w:cs="Times New Roman"/>
        </w:rPr>
        <w:t xml:space="preserve"> e Rodrigo Romão Xavier); Quem disse? (Caroline </w:t>
      </w:r>
      <w:proofErr w:type="spellStart"/>
      <w:r w:rsidR="0082498C" w:rsidRPr="0082498C">
        <w:rPr>
          <w:rFonts w:ascii="Times New Roman" w:hAnsi="Times New Roman" w:cs="Times New Roman"/>
        </w:rPr>
        <w:t>Arcari</w:t>
      </w:r>
      <w:proofErr w:type="spellEnd"/>
      <w:r w:rsidR="0082498C">
        <w:rPr>
          <w:rFonts w:ascii="Times New Roman" w:hAnsi="Times New Roman" w:cs="Times New Roman"/>
        </w:rPr>
        <w:t>). As histórias eram contadas em roda, com a presença do livro, pelas mediadoras do Instituto Promundo. A ludicidade estava sempre presente nessas contações que contavam com a participação das contadoras com roupas personificadas e objetos que pudessem dar vida e cor às histórias</w:t>
      </w:r>
      <w:r w:rsidR="00AE30AD">
        <w:rPr>
          <w:rFonts w:ascii="Times New Roman" w:hAnsi="Times New Roman" w:cs="Times New Roman"/>
        </w:rPr>
        <w:t xml:space="preserve">. As contações duravam em média 30 minutos e se desdobravam em atividades que tinham por objetivo convidar as crianças </w:t>
      </w:r>
      <w:r w:rsidR="006D0F5A">
        <w:rPr>
          <w:rFonts w:ascii="Times New Roman" w:hAnsi="Times New Roman" w:cs="Times New Roman"/>
        </w:rPr>
        <w:t>a protagonizar encenações, brincar diante de espelhos, movimentar-se com cantos e danças, aprenderem jogos e brinquedos cantados, realizarem produções plásticas, participarem de brincadeiras coletivas, elaborarem diferentes situações onde a temática racial e de gênero estivessem presentes, utilizarem brinquedos, objetos e utensílios que remetiam às culturas de matrizes africanas ou que gerassem identificação pela imagem, tais como bonecas e bonecos negros, roupas e tecidos africanos, instrumentos musicais</w:t>
      </w:r>
      <w:r w:rsidR="00991513">
        <w:rPr>
          <w:rFonts w:ascii="Times New Roman" w:hAnsi="Times New Roman" w:cs="Times New Roman"/>
        </w:rPr>
        <w:t>, entre outros</w:t>
      </w:r>
      <w:r w:rsidR="002D4746">
        <w:rPr>
          <w:rFonts w:ascii="Times New Roman" w:hAnsi="Times New Roman" w:cs="Times New Roman"/>
        </w:rPr>
        <w:t xml:space="preserve"> que passaram a fazer parte do cotidiano em diferentes espaços, tais como salas de referência, pátio, casinha de bonecas, biblioteca, brinquedoteca, sala de dramatização, etc.</w:t>
      </w:r>
      <w:r w:rsidR="00991513">
        <w:rPr>
          <w:rFonts w:ascii="Times New Roman" w:hAnsi="Times New Roman" w:cs="Times New Roman"/>
        </w:rPr>
        <w:t>. Os livros das histórias selecionadas ficavam todo o tempo disponíveis e acessíveis às crianças no acervo de livros que ficava nas salas de cada grupamento, de modo que as crianças, sempre que desejassem, tivessem contato com essas histórias.</w:t>
      </w:r>
    </w:p>
    <w:p w14:paraId="3A995F6A" w14:textId="36C273F8" w:rsidR="00AD7E99" w:rsidRPr="00991513" w:rsidRDefault="00AD7E99" w:rsidP="007D72D8">
      <w:pPr>
        <w:pStyle w:val="PargrafodaLista"/>
        <w:numPr>
          <w:ilvl w:val="0"/>
          <w:numId w:val="1"/>
        </w:numPr>
        <w:spacing w:line="360" w:lineRule="auto"/>
        <w:ind w:left="0" w:firstLine="709"/>
        <w:jc w:val="both"/>
        <w:rPr>
          <w:rFonts w:ascii="Times New Roman" w:hAnsi="Times New Roman" w:cs="Times New Roman"/>
        </w:rPr>
      </w:pPr>
      <w:r w:rsidRPr="00991513">
        <w:rPr>
          <w:rFonts w:ascii="Times New Roman" w:hAnsi="Times New Roman" w:cs="Times New Roman"/>
          <w:b/>
          <w:bCs/>
          <w:sz w:val="24"/>
          <w:szCs w:val="24"/>
        </w:rPr>
        <w:t>Programa P</w:t>
      </w:r>
      <w:r w:rsidR="00213F04" w:rsidRPr="00991513">
        <w:rPr>
          <w:rFonts w:ascii="Times New Roman" w:hAnsi="Times New Roman" w:cs="Times New Roman"/>
          <w:b/>
          <w:bCs/>
          <w:sz w:val="24"/>
          <w:szCs w:val="24"/>
        </w:rPr>
        <w:t xml:space="preserve">: </w:t>
      </w:r>
      <w:r w:rsidRPr="00991513">
        <w:rPr>
          <w:rFonts w:ascii="Times New Roman" w:hAnsi="Times New Roman" w:cs="Times New Roman"/>
        </w:rPr>
        <w:t xml:space="preserve">Esse programa acontece em parceria com o Instituto Promundo e tem esse nome por se tratar de um programa para a figura masculina da paternidade. Configura-se em encontros mensais, onde participam os pais homens das crianças matriculadas na creche Cantinho Feliz. Esses encontros são mediados por uma figura também masculina e não é permitida a participação das mulheres. É um espaço de escuta e troca entre os pais sobre diferentes assuntos que atravessam a paternidade. O Manual do Programa P disponibiliza estratégias e atividades para engajar os </w:t>
      </w:r>
      <w:r w:rsidRPr="00991513">
        <w:rPr>
          <w:rFonts w:ascii="Times New Roman" w:hAnsi="Times New Roman" w:cs="Times New Roman"/>
        </w:rPr>
        <w:lastRenderedPageBreak/>
        <w:t>homens na paternidade e no cuidado, envolvendo-os desde a gravidez até a primeira infância de seus filhos.</w:t>
      </w:r>
      <w:r w:rsidR="002D4746">
        <w:rPr>
          <w:rFonts w:ascii="Times New Roman" w:hAnsi="Times New Roman" w:cs="Times New Roman"/>
        </w:rPr>
        <w:t xml:space="preserve"> </w:t>
      </w:r>
      <w:r w:rsidRPr="00991513">
        <w:rPr>
          <w:rFonts w:ascii="Times New Roman" w:hAnsi="Times New Roman" w:cs="Times New Roman"/>
        </w:rPr>
        <w:t>Trabalhar com homens enquanto pais é um ponto de entrada importante para discutir assuntos sensíveis sobre normas tradicionais de gênero e seus impactos negativos nas comunidades. Por meio de guias, dramatizações e atividades práticas (como aprender a mudar fraldas), homens e mulheres são incentivados a discutir e desafiar normas de gênero desiguais e a adotar comportamentos mais positivos nas suas famílias e comunidades. Ao final de oito encontros, os participantes são certificados pelo Instituto Promundo e alguns pais são convidados a serem multiplicadores do programa no ano seguinte ou até mesmo em outras instituições.</w:t>
      </w:r>
    </w:p>
    <w:p w14:paraId="311A5E37" w14:textId="5369FE1E" w:rsidR="00AD7E99" w:rsidRPr="00991513" w:rsidRDefault="00AD7E99" w:rsidP="007D72D8">
      <w:pPr>
        <w:pStyle w:val="PargrafodaLista"/>
        <w:numPr>
          <w:ilvl w:val="0"/>
          <w:numId w:val="1"/>
        </w:numPr>
        <w:spacing w:after="0" w:line="360" w:lineRule="auto"/>
        <w:ind w:left="0" w:firstLine="709"/>
        <w:jc w:val="both"/>
        <w:rPr>
          <w:rFonts w:ascii="Times New Roman" w:hAnsi="Times New Roman" w:cs="Times New Roman"/>
          <w:sz w:val="24"/>
          <w:szCs w:val="24"/>
        </w:rPr>
      </w:pPr>
      <w:r w:rsidRPr="00991513">
        <w:rPr>
          <w:rFonts w:ascii="Times New Roman" w:hAnsi="Times New Roman" w:cs="Times New Roman"/>
          <w:b/>
          <w:bCs/>
          <w:sz w:val="24"/>
          <w:szCs w:val="24"/>
        </w:rPr>
        <w:t>Programa M</w:t>
      </w:r>
      <w:r w:rsidR="00991513" w:rsidRPr="00991513">
        <w:rPr>
          <w:rFonts w:ascii="Times New Roman" w:hAnsi="Times New Roman" w:cs="Times New Roman"/>
          <w:b/>
          <w:bCs/>
          <w:sz w:val="24"/>
          <w:szCs w:val="24"/>
        </w:rPr>
        <w:t xml:space="preserve">: </w:t>
      </w:r>
      <w:r w:rsidRPr="00991513">
        <w:rPr>
          <w:rFonts w:ascii="Times New Roman" w:hAnsi="Times New Roman" w:cs="Times New Roman"/>
          <w:sz w:val="24"/>
          <w:szCs w:val="24"/>
        </w:rPr>
        <w:t>Realizado através da parceria entre o Instituto Trilho e PROMUNDO, são grupos de debates dirigido a mulheres, com foco nos papéis equitativos de gênero, no empoderamento em contextos de relações interpessoais, saúde e direitos sexuais e reprodutivos.</w:t>
      </w:r>
      <w:r w:rsidR="00991513" w:rsidRPr="00991513">
        <w:rPr>
          <w:rFonts w:ascii="Times New Roman" w:hAnsi="Times New Roman" w:cs="Times New Roman"/>
          <w:sz w:val="24"/>
          <w:szCs w:val="24"/>
        </w:rPr>
        <w:t xml:space="preserve"> </w:t>
      </w:r>
      <w:r w:rsidRPr="00991513">
        <w:rPr>
          <w:rFonts w:ascii="Times New Roman" w:hAnsi="Times New Roman" w:cs="Times New Roman"/>
          <w:sz w:val="24"/>
          <w:szCs w:val="24"/>
        </w:rPr>
        <w:t xml:space="preserve">O Programa M procura incentivar o questionamento sobre normas de gênero entre mulheres. Foi desenvolvido com o objetivo de trabalhar com mulheres, na promoção da saúde e empoderamento através de reflexões críticas sobre gênero, direitos e saúde. Sua metodologia combina oficinas educativas com campanhas de sensibilização desenvolvidas por jovens que procuram promover atitudes equitativas de gênero entre mulheres e maior autonomia em relacionamentos interpessoais. </w:t>
      </w:r>
    </w:p>
    <w:p w14:paraId="02C800D9" w14:textId="77777777" w:rsidR="00AD7E99" w:rsidRPr="00991513" w:rsidRDefault="00AD7E99" w:rsidP="007D72D8">
      <w:pPr>
        <w:spacing w:line="360" w:lineRule="auto"/>
        <w:ind w:firstLine="709"/>
        <w:jc w:val="both"/>
        <w:rPr>
          <w:rFonts w:ascii="Times New Roman" w:hAnsi="Times New Roman" w:cs="Times New Roman"/>
        </w:rPr>
      </w:pPr>
    </w:p>
    <w:p w14:paraId="1FA8FB12" w14:textId="77777777" w:rsidR="00CE15AA" w:rsidRPr="00B7008D" w:rsidRDefault="00CE15AA" w:rsidP="007D72D8">
      <w:pPr>
        <w:spacing w:line="360" w:lineRule="auto"/>
        <w:ind w:firstLine="709"/>
        <w:jc w:val="both"/>
        <w:rPr>
          <w:rFonts w:ascii="Times New Roman" w:hAnsi="Times New Roman" w:cs="Times New Roman"/>
        </w:rPr>
      </w:pPr>
    </w:p>
    <w:p w14:paraId="4E160EAA" w14:textId="77777777" w:rsidR="00BA50EF" w:rsidRPr="00BA50EF" w:rsidRDefault="002D4746" w:rsidP="007D72D8">
      <w:pPr>
        <w:spacing w:line="360" w:lineRule="auto"/>
        <w:ind w:firstLine="709"/>
        <w:jc w:val="both"/>
        <w:rPr>
          <w:rFonts w:ascii="Times New Roman" w:hAnsi="Times New Roman" w:cs="Times New Roman"/>
          <w:b/>
        </w:rPr>
      </w:pPr>
      <w:r w:rsidRPr="00BA50EF">
        <w:rPr>
          <w:rFonts w:ascii="Times New Roman" w:hAnsi="Times New Roman" w:cs="Times New Roman"/>
          <w:b/>
        </w:rPr>
        <w:t>Sobre impactos desdobramentos:</w:t>
      </w:r>
    </w:p>
    <w:p w14:paraId="3CC7D071" w14:textId="65A20DE9" w:rsidR="002D4746" w:rsidRDefault="00BA50EF" w:rsidP="007D72D8">
      <w:pPr>
        <w:spacing w:line="360" w:lineRule="auto"/>
        <w:ind w:firstLine="709"/>
        <w:jc w:val="both"/>
        <w:rPr>
          <w:rFonts w:ascii="Times New Roman" w:hAnsi="Times New Roman" w:cs="Times New Roman"/>
        </w:rPr>
      </w:pPr>
      <w:r>
        <w:rPr>
          <w:rFonts w:ascii="Times New Roman" w:hAnsi="Times New Roman" w:cs="Times New Roman"/>
        </w:rPr>
        <w:t>A</w:t>
      </w:r>
      <w:r w:rsidR="002D4746">
        <w:rPr>
          <w:rFonts w:ascii="Times New Roman" w:hAnsi="Times New Roman" w:cs="Times New Roman"/>
        </w:rPr>
        <w:t>s ações realizadas através da parceria entre o Instituto PROMUNDO e o Instituto Trilho, converteram-se em mudanças de atitudes hábitos e comportamentos por parte de toda a comunidade escolar. Embora não tenha havido um estudo consistente ou uma pesquisa para levantamento de dados quantitativos, foi possível perceber mudanças positivas no comportamento dos pais, das mães, dos responsáveis, dos tutores, dos educadores e de todos os envolvidos no trato direto com as crianças e também dos demais funcionários do Instituto Trilho. Por conseguinte, foi possível perceber nitidamente uma mudança no comportamento das crianças que passaram a se perceber, nomear e identificar, valorizando suas características individuai</w:t>
      </w:r>
      <w:r w:rsidR="00F95DF1">
        <w:rPr>
          <w:rFonts w:ascii="Times New Roman" w:hAnsi="Times New Roman" w:cs="Times New Roman"/>
        </w:rPr>
        <w:t xml:space="preserve">s e sentindo-se pertencidas. Escolher bonecos e bonecas negras, brincar diante do espelho, priorizar histórias com personagens negros e negras, reconhecer-se e identificar-se com imagens e fotografias, foram ações possíveis de se observar no cotidiano das crianças na creche e na pré-escola. </w:t>
      </w:r>
    </w:p>
    <w:p w14:paraId="7C8D7BED" w14:textId="305BD512" w:rsidR="00F95DF1" w:rsidRDefault="00F95DF1" w:rsidP="007D72D8">
      <w:pPr>
        <w:spacing w:line="360" w:lineRule="auto"/>
        <w:ind w:firstLine="709"/>
        <w:jc w:val="both"/>
        <w:rPr>
          <w:rFonts w:ascii="Times New Roman" w:hAnsi="Times New Roman" w:cs="Times New Roman"/>
        </w:rPr>
      </w:pPr>
      <w:r>
        <w:rPr>
          <w:rFonts w:ascii="Times New Roman" w:hAnsi="Times New Roman" w:cs="Times New Roman"/>
        </w:rPr>
        <w:t>Através de relatos trazidos pelos pais, foi possível percebê-los mais atuantes em suas paternidades, mais presentes e participantes do cotidiano da creche e da pré-escola, interessados e envolvidos em questões que permeiam o universo infantil. Pais de meninas relataram que passaram a participar de momentos do cotidiano das filhas, tais como pentear cabelos e banhar. Pais de meninos relataram estar mais atentos ao verbalizar ou praticar ações de cunho machista o preconceituoso.</w:t>
      </w:r>
    </w:p>
    <w:p w14:paraId="65E68AC9" w14:textId="77777777" w:rsidR="002D5C0B" w:rsidRDefault="00F95DF1" w:rsidP="007D72D8">
      <w:pPr>
        <w:spacing w:line="360" w:lineRule="auto"/>
        <w:ind w:firstLine="709"/>
        <w:jc w:val="both"/>
        <w:rPr>
          <w:rFonts w:ascii="Times New Roman" w:hAnsi="Times New Roman" w:cs="Times New Roman"/>
        </w:rPr>
      </w:pPr>
      <w:r>
        <w:rPr>
          <w:rFonts w:ascii="Times New Roman" w:hAnsi="Times New Roman" w:cs="Times New Roman"/>
        </w:rPr>
        <w:t>Muitas mães nos trouxeram notícias de mudanças de comportamento dos pais de seus filhos e filhas, percebendo-os como mais presentes e atuantes. Bem como também nos disseram sobre suas próprias mudanças de comportamento, permitindo maior participação dos pais de seus filhos e filhas da condução da educação dos mesmos</w:t>
      </w:r>
      <w:r w:rsidR="002D5C0B">
        <w:rPr>
          <w:rFonts w:ascii="Times New Roman" w:hAnsi="Times New Roman" w:cs="Times New Roman"/>
        </w:rPr>
        <w:t>.</w:t>
      </w:r>
    </w:p>
    <w:p w14:paraId="10D6A3DE" w14:textId="77777777" w:rsidR="00BA50EF" w:rsidRDefault="002D5C0B" w:rsidP="007D72D8">
      <w:pPr>
        <w:spacing w:line="360" w:lineRule="auto"/>
        <w:ind w:firstLine="709"/>
        <w:jc w:val="both"/>
        <w:rPr>
          <w:rFonts w:ascii="Times New Roman" w:hAnsi="Times New Roman" w:cs="Times New Roman"/>
        </w:rPr>
      </w:pPr>
      <w:r>
        <w:rPr>
          <w:rFonts w:ascii="Times New Roman" w:hAnsi="Times New Roman" w:cs="Times New Roman"/>
        </w:rPr>
        <w:lastRenderedPageBreak/>
        <w:t>Um estudo aprofundado dos impactos quantitativos e qualitativos desses programas na vida cotidiana de todos os participantes seria muito frutífero pra orientar condutas e ações em outras instituições públicas ou privadas. Pensa-se futuramente em parcerias com universidades e/ou pesquisadores que se interessem pelo assunto.</w:t>
      </w:r>
      <w:r w:rsidR="00F95DF1">
        <w:rPr>
          <w:rFonts w:ascii="Times New Roman" w:hAnsi="Times New Roman" w:cs="Times New Roman"/>
        </w:rPr>
        <w:t xml:space="preserve"> </w:t>
      </w:r>
    </w:p>
    <w:p w14:paraId="5A4A10CE" w14:textId="77777777" w:rsidR="00570BA2" w:rsidRDefault="00570BA2" w:rsidP="007D72D8">
      <w:pPr>
        <w:spacing w:line="360" w:lineRule="auto"/>
        <w:ind w:firstLine="709"/>
        <w:jc w:val="both"/>
        <w:rPr>
          <w:rFonts w:ascii="Times New Roman" w:hAnsi="Times New Roman" w:cs="Times New Roman"/>
          <w:b/>
        </w:rPr>
      </w:pPr>
    </w:p>
    <w:p w14:paraId="4261E04A" w14:textId="66D955C1" w:rsidR="00BA50EF" w:rsidRPr="00BA50EF" w:rsidRDefault="00BA50EF" w:rsidP="007D72D8">
      <w:pPr>
        <w:spacing w:line="360" w:lineRule="auto"/>
        <w:ind w:firstLine="709"/>
        <w:jc w:val="both"/>
        <w:rPr>
          <w:rFonts w:ascii="Times New Roman" w:hAnsi="Times New Roman" w:cs="Times New Roman"/>
          <w:b/>
        </w:rPr>
      </w:pPr>
      <w:r w:rsidRPr="00BA50EF">
        <w:rPr>
          <w:rFonts w:ascii="Times New Roman" w:hAnsi="Times New Roman" w:cs="Times New Roman"/>
          <w:b/>
        </w:rPr>
        <w:t>Considerações fanais</w:t>
      </w:r>
    </w:p>
    <w:p w14:paraId="13209A24" w14:textId="77777777" w:rsidR="00584D3C" w:rsidRDefault="00646CA8" w:rsidP="007D72D8">
      <w:pPr>
        <w:spacing w:line="360" w:lineRule="auto"/>
        <w:ind w:firstLine="709"/>
        <w:jc w:val="both"/>
        <w:rPr>
          <w:rFonts w:ascii="Times New Roman" w:hAnsi="Times New Roman" w:cs="Times New Roman"/>
          <w:spacing w:val="2"/>
        </w:rPr>
      </w:pPr>
      <w:r>
        <w:rPr>
          <w:rFonts w:ascii="Times New Roman" w:hAnsi="Times New Roman" w:cs="Times New Roman"/>
          <w:spacing w:val="2"/>
        </w:rPr>
        <w:t xml:space="preserve">Chegamos a um momento da nossa existência onde não é mais possível deixar passar ao largo questões tão vivas e latentes tais como racismo, homofobia, desigualdade de classes, </w:t>
      </w:r>
      <w:proofErr w:type="spellStart"/>
      <w:r>
        <w:rPr>
          <w:rFonts w:ascii="Times New Roman" w:hAnsi="Times New Roman" w:cs="Times New Roman"/>
          <w:spacing w:val="2"/>
        </w:rPr>
        <w:t>xonofobia</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bulling</w:t>
      </w:r>
      <w:proofErr w:type="spellEnd"/>
      <w:r>
        <w:rPr>
          <w:rFonts w:ascii="Times New Roman" w:hAnsi="Times New Roman" w:cs="Times New Roman"/>
          <w:spacing w:val="2"/>
        </w:rPr>
        <w:t>, preconceito, entre outras. Essas questões habitam a vida de homens e mulheres, jovens e crianças, velhos e velhas, constituem e são constituídas por esses atores sociais. Os espaços educativos, por sua vez, não podem se eximir da sua responsabilidade de servir de palco de atuação para diálogos, debates, trocas de experiências</w:t>
      </w:r>
      <w:r w:rsidR="00584D3C">
        <w:rPr>
          <w:rFonts w:ascii="Times New Roman" w:hAnsi="Times New Roman" w:cs="Times New Roman"/>
          <w:spacing w:val="2"/>
        </w:rPr>
        <w:t xml:space="preserve"> e enfrentamentos a respeito dessas temáticas. Essas práticas fomentam reflexões importantes e produzem transformações significativas na vida dos indivíduos, movimentando, produzindo e reproduzindo cultura.</w:t>
      </w:r>
    </w:p>
    <w:p w14:paraId="50115A6D" w14:textId="187EA046" w:rsidR="00584D3C" w:rsidRDefault="00584D3C" w:rsidP="007D72D8">
      <w:pPr>
        <w:spacing w:line="360" w:lineRule="auto"/>
        <w:ind w:firstLine="709"/>
        <w:jc w:val="both"/>
        <w:rPr>
          <w:rFonts w:ascii="Times New Roman" w:hAnsi="Times New Roman" w:cs="Times New Roman"/>
          <w:spacing w:val="2"/>
        </w:rPr>
      </w:pPr>
      <w:r>
        <w:rPr>
          <w:rFonts w:ascii="Times New Roman" w:hAnsi="Times New Roman" w:cs="Times New Roman"/>
          <w:spacing w:val="2"/>
        </w:rPr>
        <w:t>As crianças não nascem preconceituosas, racistas, violentas, machistas ou qualquer outra característica dessa natureza. Elas aprendem essas práticas na relação com aqueles que os educam e orientam, no cotidiano das suas práticas educativas e sociais, na convivência com outros sujeitos. Da mesma maneira que aprendem essas práticas, podem aprender outras, de caráter mais humano e igualitário. Mas para que elas aprendam, precisamos nós adultos também aprender, para assim, ensiná-las. É preciso desconstruir conceitos, refletir sobre nossas ações, pensar novos caminhos e estratégias, enfim, (</w:t>
      </w:r>
      <w:proofErr w:type="spellStart"/>
      <w:r>
        <w:rPr>
          <w:rFonts w:ascii="Times New Roman" w:hAnsi="Times New Roman" w:cs="Times New Roman"/>
          <w:spacing w:val="2"/>
        </w:rPr>
        <w:t>des</w:t>
      </w:r>
      <w:proofErr w:type="spellEnd"/>
      <w:r>
        <w:rPr>
          <w:rFonts w:ascii="Times New Roman" w:hAnsi="Times New Roman" w:cs="Times New Roman"/>
          <w:spacing w:val="2"/>
        </w:rPr>
        <w:t xml:space="preserve">) construir </w:t>
      </w:r>
      <w:r w:rsidR="00AF0BC3">
        <w:rPr>
          <w:rFonts w:ascii="Times New Roman" w:hAnsi="Times New Roman" w:cs="Times New Roman"/>
          <w:spacing w:val="2"/>
        </w:rPr>
        <w:t>trajetórias!</w:t>
      </w:r>
      <w:r>
        <w:rPr>
          <w:rFonts w:ascii="Times New Roman" w:hAnsi="Times New Roman" w:cs="Times New Roman"/>
          <w:spacing w:val="2"/>
        </w:rPr>
        <w:t xml:space="preserve"> </w:t>
      </w:r>
    </w:p>
    <w:p w14:paraId="7995AE17" w14:textId="4D62EDC8" w:rsidR="00CB6B7F" w:rsidRPr="00CB6B7F" w:rsidRDefault="00CB6B7F" w:rsidP="007D72D8">
      <w:pPr>
        <w:spacing w:line="360" w:lineRule="auto"/>
        <w:ind w:firstLine="709"/>
        <w:jc w:val="both"/>
        <w:rPr>
          <w:rFonts w:ascii="Times New Roman" w:hAnsi="Times New Roman" w:cs="Times New Roman"/>
          <w:spacing w:val="2"/>
        </w:rPr>
      </w:pPr>
      <w:r>
        <w:rPr>
          <w:rFonts w:ascii="Times New Roman" w:hAnsi="Times New Roman" w:cs="Times New Roman"/>
          <w:spacing w:val="2"/>
        </w:rPr>
        <w:t>Como nos diz Esposito (2010)</w:t>
      </w:r>
      <w:r w:rsidR="003877D9">
        <w:rPr>
          <w:rFonts w:ascii="Times New Roman" w:hAnsi="Times New Roman" w:cs="Times New Roman"/>
          <w:spacing w:val="2"/>
        </w:rPr>
        <w:t>, nos propomos a</w:t>
      </w:r>
      <w:r>
        <w:rPr>
          <w:rFonts w:ascii="Times New Roman" w:hAnsi="Times New Roman" w:cs="Times New Roman"/>
          <w:spacing w:val="2"/>
        </w:rPr>
        <w:t xml:space="preserve"> pensar </w:t>
      </w:r>
      <w:r w:rsidR="007B4641">
        <w:rPr>
          <w:rFonts w:ascii="Times New Roman" w:hAnsi="Times New Roman" w:cs="Times New Roman"/>
          <w:spacing w:val="2"/>
        </w:rPr>
        <w:t>o governo das infância</w:t>
      </w:r>
      <w:r w:rsidR="003877D9">
        <w:rPr>
          <w:rFonts w:ascii="Times New Roman" w:hAnsi="Times New Roman" w:cs="Times New Roman"/>
          <w:spacing w:val="2"/>
        </w:rPr>
        <w:t>s</w:t>
      </w:r>
      <w:r w:rsidR="007B4641">
        <w:rPr>
          <w:rFonts w:ascii="Times New Roman" w:hAnsi="Times New Roman" w:cs="Times New Roman"/>
          <w:spacing w:val="2"/>
        </w:rPr>
        <w:t xml:space="preserve"> negras e o modo como elas são entregues a uma política da morte, a qual se instalou em nosso país desde a sua fundação e se sustenta num “passado que não passou” e que, portanto, se atualiza todos os dias, nas mais variadas formas de discriminação racial e de preconceitos que produzem a morte simbólica e concreta de pessoas negras.</w:t>
      </w:r>
    </w:p>
    <w:p w14:paraId="57DBC5CA" w14:textId="3D003E4D" w:rsidR="003877D9" w:rsidRPr="003877D9" w:rsidRDefault="003877D9" w:rsidP="007D72D8">
      <w:pPr>
        <w:spacing w:line="360" w:lineRule="auto"/>
        <w:ind w:firstLine="709"/>
        <w:jc w:val="both"/>
        <w:rPr>
          <w:rFonts w:ascii="Times New Roman" w:hAnsi="Times New Roman" w:cs="Times New Roman"/>
          <w:spacing w:val="2"/>
        </w:rPr>
      </w:pPr>
      <w:r>
        <w:rPr>
          <w:rFonts w:ascii="Times New Roman" w:hAnsi="Times New Roman" w:cs="Times New Roman"/>
          <w:spacing w:val="2"/>
        </w:rPr>
        <w:t xml:space="preserve">Atuar na construção de novas trajetórias das infâncias, de modo a proteger as crianças, sobretudo as crianças negras das políticas de morte simbólica e física que açoitam os corpos é o caminho para um mundo melhor. Para tanto, é preciso produzir formas mais humanas de existir dos próprios educadores e das famílias, garantindo dignidade e valorização a toda e qualquer forma de existência. </w:t>
      </w:r>
    </w:p>
    <w:p w14:paraId="2BE073D5" w14:textId="77777777" w:rsidR="00771633" w:rsidRDefault="002B4F9F" w:rsidP="007D72D8">
      <w:pPr>
        <w:spacing w:line="360" w:lineRule="auto"/>
        <w:ind w:firstLine="709"/>
        <w:jc w:val="both"/>
        <w:rPr>
          <w:rFonts w:ascii="Times New Roman" w:hAnsi="Times New Roman" w:cs="Times New Roman"/>
          <w:spacing w:val="2"/>
        </w:rPr>
      </w:pPr>
      <w:r>
        <w:rPr>
          <w:rFonts w:ascii="Times New Roman" w:hAnsi="Times New Roman" w:cs="Times New Roman"/>
          <w:spacing w:val="2"/>
        </w:rPr>
        <w:t>Iniciativas como as que emergiram da parceria entre o Instituto Trilho e o Instituto Promundo podem servir como uma orientação em busca de caminhos possíveis para pensarmos em novas formas de educar nossas crianças</w:t>
      </w:r>
      <w:r w:rsidR="00CB6B7F">
        <w:rPr>
          <w:rFonts w:ascii="Times New Roman" w:hAnsi="Times New Roman" w:cs="Times New Roman"/>
          <w:spacing w:val="2"/>
        </w:rPr>
        <w:t xml:space="preserve"> dentro e fora dos espaços de educação,</w:t>
      </w:r>
      <w:r>
        <w:rPr>
          <w:rFonts w:ascii="Times New Roman" w:hAnsi="Times New Roman" w:cs="Times New Roman"/>
          <w:spacing w:val="2"/>
        </w:rPr>
        <w:t xml:space="preserve"> vislumbrando um mundo mais justo, menos violentos e desigual, onde todos os sujeitos possam ter assegurado o seu direito de existir com dignidade</w:t>
      </w:r>
      <w:r w:rsidR="00CB6B7F">
        <w:rPr>
          <w:rFonts w:ascii="Times New Roman" w:hAnsi="Times New Roman" w:cs="Times New Roman"/>
          <w:spacing w:val="2"/>
        </w:rPr>
        <w:t xml:space="preserve"> e equidade.</w:t>
      </w:r>
      <w:r w:rsidR="007B4641">
        <w:rPr>
          <w:rFonts w:ascii="Times New Roman" w:hAnsi="Times New Roman" w:cs="Times New Roman"/>
          <w:spacing w:val="2"/>
        </w:rPr>
        <w:t xml:space="preserve"> Além disso, faz-se necessário refletir sobre a necessidade dos espaços educativos buscarem e estreitarem parcerias com outros espaços e instituições, com as famílias, com toda a comunidade escolar, reconhecendo a importância da construção</w:t>
      </w:r>
      <w:r w:rsidR="00320985">
        <w:rPr>
          <w:rFonts w:ascii="Times New Roman" w:hAnsi="Times New Roman" w:cs="Times New Roman"/>
          <w:spacing w:val="2"/>
        </w:rPr>
        <w:t xml:space="preserve"> de redes sustentadas no tripé ed</w:t>
      </w:r>
      <w:r w:rsidR="007B4641">
        <w:rPr>
          <w:rFonts w:ascii="Times New Roman" w:hAnsi="Times New Roman" w:cs="Times New Roman"/>
          <w:spacing w:val="2"/>
        </w:rPr>
        <w:t>ucação, saúde e assistência.</w:t>
      </w:r>
    </w:p>
    <w:p w14:paraId="6748FB61" w14:textId="5CC869D3" w:rsidR="003877D9" w:rsidRPr="00771633" w:rsidRDefault="003877D9" w:rsidP="007D72D8">
      <w:pPr>
        <w:spacing w:line="360" w:lineRule="auto"/>
        <w:ind w:firstLine="709"/>
        <w:jc w:val="both"/>
        <w:rPr>
          <w:rFonts w:ascii="Times New Roman" w:hAnsi="Times New Roman" w:cs="Times New Roman"/>
          <w:spacing w:val="2"/>
        </w:rPr>
      </w:pPr>
      <w:r w:rsidRPr="003877D9">
        <w:rPr>
          <w:b/>
        </w:rPr>
        <w:t>Bibliografia:</w:t>
      </w:r>
    </w:p>
    <w:p w14:paraId="6ACF71B1" w14:textId="0C425DF7" w:rsidR="00BB2636" w:rsidRDefault="00450C52" w:rsidP="007D72D8">
      <w:pPr>
        <w:pStyle w:val="SemEspaamento"/>
        <w:ind w:firstLine="709"/>
      </w:pPr>
      <w:r>
        <w:lastRenderedPageBreak/>
        <w:t>ARAÚJO, Vania Carvalho de. Pensar a Cidade, as crianças e sua Educação. Santa Maria, v. 43</w:t>
      </w:r>
      <w:r w:rsidR="008B2564">
        <w:t>, n.2, p.207-222, abr./jun.2018</w:t>
      </w:r>
    </w:p>
    <w:p w14:paraId="566EC206" w14:textId="19D49DFE" w:rsidR="008B2564" w:rsidRDefault="008B2564" w:rsidP="007D72D8">
      <w:pPr>
        <w:pStyle w:val="SemEspaamento"/>
        <w:ind w:firstLine="709"/>
      </w:pPr>
      <w:r>
        <w:t>AGAMBEN, G. Identidade Sem Pessoa.</w:t>
      </w:r>
      <w:r w:rsidR="00720EEB">
        <w:t xml:space="preserve"> In: </w:t>
      </w:r>
      <w:proofErr w:type="spellStart"/>
      <w:r w:rsidR="00720EEB">
        <w:t>Aganben</w:t>
      </w:r>
      <w:proofErr w:type="spellEnd"/>
      <w:r w:rsidR="00720EEB">
        <w:t>, G. Nudez. Belo Horizonte: Autêntica, 2015.</w:t>
      </w:r>
    </w:p>
    <w:p w14:paraId="18CAF468" w14:textId="1457FAF6" w:rsidR="00712647" w:rsidRDefault="00570BA2" w:rsidP="007D72D8">
      <w:pPr>
        <w:pStyle w:val="SemEspaamento"/>
        <w:ind w:firstLine="709"/>
      </w:pPr>
      <w:r>
        <w:t xml:space="preserve">BRASIL. Lei n.8.069, de 13 de julho de 1990. Dispõe sobre Estatuto da Criança e do Adolescente e dá outras providências. Disponível em: </w:t>
      </w:r>
      <w:r w:rsidR="00771633">
        <w:t>&lt;</w:t>
      </w:r>
      <w:proofErr w:type="gramStart"/>
      <w:r>
        <w:t>http//www.planalto.gov.br]ccivil_03/LEIS/L8069.htm</w:t>
      </w:r>
      <w:proofErr w:type="gramEnd"/>
      <w:r w:rsidR="00771633">
        <w:t>#art22&gt;.</w:t>
      </w:r>
    </w:p>
    <w:p w14:paraId="3349783B" w14:textId="56C83085" w:rsidR="00BB2636" w:rsidRDefault="00BB2636" w:rsidP="007D72D8">
      <w:pPr>
        <w:pStyle w:val="SemEspaamento"/>
        <w:ind w:firstLine="709"/>
        <w:jc w:val="both"/>
      </w:pPr>
      <w:r>
        <w:t>CONSTITUIÇÃO FEDERATIVA DO BRASIL: texto constitucional promulgado em 5 de outubro de 1988, com as alterações determinadas pelas Emendas Constitucionais de Revisão nos 1 a 6/94, pelas Emendas Constitucionais nos 1/92 a 91/2016 e pelo Decreto Legislativo no 186/2008. – Brasília: Senado Federal, Coordenação de Edições Técnicas, 2016.</w:t>
      </w:r>
    </w:p>
    <w:p w14:paraId="0CBDC975" w14:textId="3904B336" w:rsidR="00720EEB" w:rsidRDefault="00720EEB" w:rsidP="007D72D8">
      <w:pPr>
        <w:pStyle w:val="SemEspaamento"/>
        <w:ind w:firstLine="709"/>
        <w:jc w:val="both"/>
      </w:pPr>
      <w:r>
        <w:t xml:space="preserve">ESPOSITO, R. </w:t>
      </w:r>
      <w:proofErr w:type="spellStart"/>
      <w:r>
        <w:t>Bios</w:t>
      </w:r>
      <w:proofErr w:type="spellEnd"/>
      <w:r>
        <w:t>: Biopolítica e filosofia. Lisboa, Portugal: Edições 70, 2010.</w:t>
      </w:r>
    </w:p>
    <w:p w14:paraId="72B5677A" w14:textId="77777777" w:rsidR="00BB2636" w:rsidRDefault="00BB2636" w:rsidP="007D72D8">
      <w:pPr>
        <w:pStyle w:val="SemEspaamento"/>
        <w:ind w:firstLine="709"/>
        <w:jc w:val="both"/>
      </w:pPr>
      <w:r>
        <w:t>FANON, Frantz. Pele Negra, Máscaras Brancas. Trad: Renato da Silveira. Salvador. EDUFBA, 2008.</w:t>
      </w:r>
    </w:p>
    <w:p w14:paraId="045C02E0" w14:textId="54F30A12" w:rsidR="00720EEB" w:rsidRDefault="00720EEB" w:rsidP="007D72D8">
      <w:pPr>
        <w:pStyle w:val="SemEspaamento"/>
        <w:ind w:firstLine="709"/>
        <w:jc w:val="both"/>
      </w:pPr>
      <w:proofErr w:type="spellStart"/>
      <w:r>
        <w:t>Frenette</w:t>
      </w:r>
      <w:proofErr w:type="spellEnd"/>
      <w:r>
        <w:t>, M. Preto e Branco: a importância da cor da pele. São Paulo: Publisher Brasil, 2000.</w:t>
      </w:r>
    </w:p>
    <w:p w14:paraId="6DCA0568" w14:textId="77777777" w:rsidR="00BB2636" w:rsidRDefault="00BB2636" w:rsidP="007D72D8">
      <w:pPr>
        <w:pStyle w:val="SemEspaamento"/>
        <w:ind w:firstLine="709"/>
        <w:jc w:val="both"/>
      </w:pPr>
      <w:r>
        <w:t xml:space="preserve"> GONZALES, Lélia. Por um Feminismo Afro-Latino-Americano: ensaios, intervenções e diálogos. Org: Flávia Rose e Marcia Lima. AZAHAR, 2020. HOOKS, Bell. (2013). Ensinando a transgredir: a educação como prática da liberdade. (1a ed.). São Paulo: Editora WMF Martins Fontes: 2006. </w:t>
      </w:r>
    </w:p>
    <w:p w14:paraId="1900307E" w14:textId="7A3E4D21" w:rsidR="00BB2636" w:rsidRDefault="00BB2636" w:rsidP="007D72D8">
      <w:pPr>
        <w:pStyle w:val="SemEspaamento"/>
        <w:ind w:firstLine="709"/>
        <w:jc w:val="both"/>
      </w:pPr>
      <w:r>
        <w:t xml:space="preserve">LDB: Lei de diretrizes e bases da educação nacional. – Brasília: Senado Federal, Coordenação de Edições Técnicas, 2017. RIBEIRO, </w:t>
      </w:r>
      <w:proofErr w:type="spellStart"/>
      <w:r>
        <w:t>Djamila</w:t>
      </w:r>
      <w:proofErr w:type="spellEnd"/>
      <w:r>
        <w:t>. O que é: lugar de fala? Belo Horizonte (MG): Letramento, 2017. SANTOS, Boaventura de Sousa. O Fim do Império Cognitivo: a afirmação das epistemologias do sul. Almedina. 2019.</w:t>
      </w:r>
    </w:p>
    <w:p w14:paraId="40B4EECB" w14:textId="14F61F11" w:rsidR="00771633" w:rsidRDefault="00771633" w:rsidP="007D72D8">
      <w:pPr>
        <w:pStyle w:val="SemEspaamento"/>
        <w:ind w:firstLine="709"/>
        <w:jc w:val="both"/>
      </w:pPr>
      <w:r>
        <w:t>MBEMBE, Achille. Crítica da Razão Negra. Trad. Sebastião Nascimento. São Paulo; n-1 edições, 2018.</w:t>
      </w:r>
    </w:p>
    <w:p w14:paraId="13148319" w14:textId="654EE7D3" w:rsidR="00771633" w:rsidRDefault="00771633" w:rsidP="007D72D8">
      <w:pPr>
        <w:pStyle w:val="SemEspaamento"/>
        <w:ind w:firstLine="709"/>
        <w:jc w:val="both"/>
      </w:pPr>
      <w:r>
        <w:t>MBEMBE, Achille. Necropolítica: biopoder, soberania, estado da exceção, política de morte. Trad. Renata Santini. São Paulo:n-1 edições, 2018 b.</w:t>
      </w:r>
    </w:p>
    <w:p w14:paraId="1DFF46E1" w14:textId="55B8B578" w:rsidR="00771633" w:rsidRDefault="00771633" w:rsidP="007D72D8">
      <w:pPr>
        <w:pStyle w:val="SemEspaamento"/>
        <w:ind w:firstLine="709"/>
        <w:jc w:val="both"/>
      </w:pPr>
      <w:r>
        <w:t xml:space="preserve">NOGUEIRA, Renato. </w:t>
      </w:r>
      <w:proofErr w:type="spellStart"/>
      <w:r>
        <w:t>Necroinfâncias</w:t>
      </w:r>
      <w:proofErr w:type="spellEnd"/>
      <w:r>
        <w:t xml:space="preserve">: porque as crianças negras são assassinadas? Portal Lunetas. Disponível em: </w:t>
      </w:r>
      <w:hyperlink r:id="rId6" w:history="1">
        <w:r w:rsidR="00720EEB" w:rsidRPr="005C386E">
          <w:rPr>
            <w:rStyle w:val="Hyperlink"/>
          </w:rPr>
          <w:t>https://lunetas.com.br/necroinfancia-criancas-negras-assassinadas/</w:t>
        </w:r>
      </w:hyperlink>
    </w:p>
    <w:p w14:paraId="570E6F3C" w14:textId="0FD689DB" w:rsidR="00A067ED" w:rsidRDefault="00A067ED" w:rsidP="007D72D8">
      <w:pPr>
        <w:pStyle w:val="SemEspaamento"/>
        <w:ind w:firstLine="709"/>
        <w:jc w:val="both"/>
      </w:pPr>
      <w:r>
        <w:t xml:space="preserve">NOGUEIRA, Renato. O Poder da Infância: espiritualidade e política em </w:t>
      </w:r>
      <w:proofErr w:type="spellStart"/>
      <w:r>
        <w:t>afroperspetiva</w:t>
      </w:r>
      <w:proofErr w:type="spellEnd"/>
      <w:r>
        <w:t xml:space="preserve">. Momento: diálogos em educação, v.28, n.1, p.127-142, </w:t>
      </w:r>
      <w:proofErr w:type="spellStart"/>
      <w:r>
        <w:t>jan</w:t>
      </w:r>
      <w:proofErr w:type="spellEnd"/>
      <w:r>
        <w:t>/abr.2019b.</w:t>
      </w:r>
    </w:p>
    <w:p w14:paraId="75E09D63" w14:textId="265328BD" w:rsidR="003877D9" w:rsidRDefault="00A067ED" w:rsidP="007D72D8">
      <w:pPr>
        <w:pStyle w:val="SemEspaamento"/>
        <w:ind w:firstLine="709"/>
        <w:jc w:val="both"/>
      </w:pPr>
      <w:r>
        <w:t>PASSETI, Edson. Crianças Carentes e Políticas Públicas. In: Del Priore, Mary (</w:t>
      </w:r>
      <w:proofErr w:type="spellStart"/>
      <w:r>
        <w:t>org</w:t>
      </w:r>
      <w:proofErr w:type="spellEnd"/>
      <w:r>
        <w:t>). Histórias das crianças no Brasil. São Paulo: Contexto, 2006.</w:t>
      </w:r>
    </w:p>
    <w:p w14:paraId="4CEDEA5F" w14:textId="77777777" w:rsidR="00A13FB2" w:rsidRDefault="00A13FB2" w:rsidP="007D72D8">
      <w:pPr>
        <w:pStyle w:val="SemEspaamento"/>
        <w:ind w:firstLine="709"/>
        <w:jc w:val="both"/>
      </w:pPr>
      <w:r>
        <w:t xml:space="preserve">QVORTRUP, Jens. Nove Teses Sobre a “Infância como um Fenômeno </w:t>
      </w:r>
      <w:proofErr w:type="spellStart"/>
      <w:r>
        <w:t>Social</w:t>
      </w:r>
      <w:proofErr w:type="gramStart"/>
      <w:r>
        <w:t>”.Pro</w:t>
      </w:r>
      <w:proofErr w:type="spellEnd"/>
      <w:proofErr w:type="gramEnd"/>
      <w:r>
        <w:t>-posições, Campinas, v.22, n.1, p. 199-211, abr. 2011.</w:t>
      </w:r>
    </w:p>
    <w:p w14:paraId="41E1C4F6" w14:textId="7FCC0F75" w:rsidR="00A13FB2" w:rsidRDefault="00A13FB2" w:rsidP="007D72D8">
      <w:pPr>
        <w:pStyle w:val="SemEspaamento"/>
        <w:ind w:firstLine="709"/>
        <w:jc w:val="both"/>
      </w:pPr>
      <w:r>
        <w:t xml:space="preserve">TRINDADE, </w:t>
      </w:r>
      <w:proofErr w:type="spellStart"/>
      <w:r>
        <w:t>Azoilda</w:t>
      </w:r>
      <w:proofErr w:type="spellEnd"/>
      <w:r>
        <w:t xml:space="preserve"> </w:t>
      </w:r>
      <w:proofErr w:type="spellStart"/>
      <w:r>
        <w:t>Loretto</w:t>
      </w:r>
      <w:proofErr w:type="spellEnd"/>
      <w:r>
        <w:t xml:space="preserve"> da. Olhando como </w:t>
      </w:r>
      <w:proofErr w:type="spellStart"/>
      <w:r>
        <w:t>Coraçãoe</w:t>
      </w:r>
      <w:proofErr w:type="spellEnd"/>
      <w:r>
        <w:t xml:space="preserve"> Sentindo com o Corpo Inteiro no Cotidiano Escolar. In Santos, Rafael dos (org.). </w:t>
      </w:r>
      <w:proofErr w:type="spellStart"/>
      <w:r>
        <w:t>Multiculturlismo</w:t>
      </w:r>
      <w:proofErr w:type="spellEnd"/>
      <w:r>
        <w:t xml:space="preserve">: mil e uma </w:t>
      </w:r>
      <w:proofErr w:type="spellStart"/>
      <w:r>
        <w:t>facesda</w:t>
      </w:r>
      <w:proofErr w:type="spellEnd"/>
      <w:r>
        <w:t xml:space="preserve"> escoa. 3ª. Ed. Rio de Janeiro: DP&amp;A, 2002.</w:t>
      </w:r>
    </w:p>
    <w:p w14:paraId="150F1CAF" w14:textId="227AA73E" w:rsidR="00A13FB2" w:rsidRPr="002B4F9F" w:rsidRDefault="00A13FB2" w:rsidP="007D72D8">
      <w:pPr>
        <w:pStyle w:val="SemEspaamento"/>
        <w:ind w:firstLine="709"/>
        <w:jc w:val="both"/>
        <w:rPr>
          <w:rFonts w:ascii="Times New Roman" w:hAnsi="Times New Roman" w:cs="Times New Roman"/>
          <w:spacing w:val="2"/>
        </w:rPr>
      </w:pPr>
      <w:r>
        <w:t xml:space="preserve">VARGAS, João </w:t>
      </w:r>
      <w:proofErr w:type="spellStart"/>
      <w:r>
        <w:t>Helion</w:t>
      </w:r>
      <w:proofErr w:type="spellEnd"/>
      <w:r>
        <w:t xml:space="preserve"> Costa. Por uma mudança de paradigma: </w:t>
      </w:r>
      <w:proofErr w:type="spellStart"/>
      <w:r>
        <w:t>antinegritude</w:t>
      </w:r>
      <w:proofErr w:type="spellEnd"/>
      <w:r>
        <w:t xml:space="preserve"> e antagonismo estrutural. In: Flauzina, Ana Luiza Pinheiro; Vargas, João </w:t>
      </w:r>
      <w:proofErr w:type="spellStart"/>
      <w:r>
        <w:t>Helion</w:t>
      </w:r>
      <w:proofErr w:type="spellEnd"/>
      <w:r>
        <w:t xml:space="preserve"> Costa (org.). Motim:</w:t>
      </w:r>
      <w:r w:rsidR="008B2564">
        <w:t xml:space="preserve"> horizontes do genocídio negro. Brasília: Brado Negro, 2017. P. 91-105.    </w:t>
      </w:r>
    </w:p>
    <w:sectPr w:rsidR="00A13FB2" w:rsidRPr="002B4F9F" w:rsidSect="003B3A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F93073"/>
    <w:multiLevelType w:val="hybridMultilevel"/>
    <w:tmpl w:val="2AF43C9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6364F29"/>
    <w:multiLevelType w:val="hybridMultilevel"/>
    <w:tmpl w:val="9690991A"/>
    <w:lvl w:ilvl="0" w:tplc="B374EDBA">
      <w:numFmt w:val="bullet"/>
      <w:lvlText w:val=""/>
      <w:lvlJc w:val="left"/>
      <w:pPr>
        <w:ind w:left="1068" w:hanging="360"/>
      </w:pPr>
      <w:rPr>
        <w:rFonts w:ascii="Symbol" w:eastAsiaTheme="minorHAnsi" w:hAnsi="Symbol" w:cstheme="minorBid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00"/>
    <w:rsid w:val="00016294"/>
    <w:rsid w:val="000243C3"/>
    <w:rsid w:val="0009090D"/>
    <w:rsid w:val="000E177A"/>
    <w:rsid w:val="0016429B"/>
    <w:rsid w:val="00177B00"/>
    <w:rsid w:val="00194110"/>
    <w:rsid w:val="001974B3"/>
    <w:rsid w:val="001B51BD"/>
    <w:rsid w:val="00213F04"/>
    <w:rsid w:val="00224699"/>
    <w:rsid w:val="00271590"/>
    <w:rsid w:val="00274742"/>
    <w:rsid w:val="00296208"/>
    <w:rsid w:val="002B4F9F"/>
    <w:rsid w:val="002D4746"/>
    <w:rsid w:val="002D5C0B"/>
    <w:rsid w:val="002E334F"/>
    <w:rsid w:val="00320985"/>
    <w:rsid w:val="00351F5D"/>
    <w:rsid w:val="00372304"/>
    <w:rsid w:val="00382A52"/>
    <w:rsid w:val="003877D9"/>
    <w:rsid w:val="00395A2B"/>
    <w:rsid w:val="003B3A57"/>
    <w:rsid w:val="003C56A9"/>
    <w:rsid w:val="00423643"/>
    <w:rsid w:val="00450C52"/>
    <w:rsid w:val="004D370C"/>
    <w:rsid w:val="00570BA2"/>
    <w:rsid w:val="00584D3C"/>
    <w:rsid w:val="00640F96"/>
    <w:rsid w:val="00646CA8"/>
    <w:rsid w:val="00675E1E"/>
    <w:rsid w:val="006D0F5A"/>
    <w:rsid w:val="006D5D77"/>
    <w:rsid w:val="00712647"/>
    <w:rsid w:val="00720EEB"/>
    <w:rsid w:val="007501E2"/>
    <w:rsid w:val="00771633"/>
    <w:rsid w:val="007B4641"/>
    <w:rsid w:val="007D72D8"/>
    <w:rsid w:val="00820442"/>
    <w:rsid w:val="0082498C"/>
    <w:rsid w:val="00837663"/>
    <w:rsid w:val="008B2564"/>
    <w:rsid w:val="008B43B6"/>
    <w:rsid w:val="00991513"/>
    <w:rsid w:val="00A067ED"/>
    <w:rsid w:val="00A13FB2"/>
    <w:rsid w:val="00A63149"/>
    <w:rsid w:val="00AC79FA"/>
    <w:rsid w:val="00AD7E99"/>
    <w:rsid w:val="00AE30AD"/>
    <w:rsid w:val="00AF0BC3"/>
    <w:rsid w:val="00B1714C"/>
    <w:rsid w:val="00B67662"/>
    <w:rsid w:val="00B7008D"/>
    <w:rsid w:val="00BA50EF"/>
    <w:rsid w:val="00BB2636"/>
    <w:rsid w:val="00C31B11"/>
    <w:rsid w:val="00C83A64"/>
    <w:rsid w:val="00C95A57"/>
    <w:rsid w:val="00CB6B7F"/>
    <w:rsid w:val="00CE15AA"/>
    <w:rsid w:val="00CF0C2B"/>
    <w:rsid w:val="00CF7191"/>
    <w:rsid w:val="00D22F84"/>
    <w:rsid w:val="00D666B1"/>
    <w:rsid w:val="00D9391A"/>
    <w:rsid w:val="00DB7440"/>
    <w:rsid w:val="00E36BBB"/>
    <w:rsid w:val="00EA2472"/>
    <w:rsid w:val="00EE37F6"/>
    <w:rsid w:val="00F03009"/>
    <w:rsid w:val="00F310C3"/>
    <w:rsid w:val="00F95DF1"/>
    <w:rsid w:val="00F97C56"/>
    <w:rsid w:val="00FC6DC1"/>
    <w:rsid w:val="00FD7A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5726"/>
  <w15:docId w15:val="{FC701072-ED7E-445A-B92F-A2AFA7B0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00"/>
    <w:pPr>
      <w:spacing w:after="0" w:line="240" w:lineRule="auto"/>
    </w:pPr>
    <w:rPr>
      <w:kern w:val="0"/>
      <w:sz w:val="24"/>
      <w:szCs w:val="24"/>
      <w14:ligatures w14:val="none"/>
    </w:rPr>
  </w:style>
  <w:style w:type="paragraph" w:styleId="Ttulo1">
    <w:name w:val="heading 1"/>
    <w:basedOn w:val="Normal"/>
    <w:next w:val="Normal"/>
    <w:link w:val="Ttulo1Char"/>
    <w:uiPriority w:val="9"/>
    <w:qFormat/>
    <w:rsid w:val="002E334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6">
    <w:name w:val="heading 6"/>
    <w:basedOn w:val="Normal"/>
    <w:link w:val="Ttulo6Char"/>
    <w:uiPriority w:val="9"/>
    <w:qFormat/>
    <w:rsid w:val="0016429B"/>
    <w:pPr>
      <w:spacing w:before="100" w:beforeAutospacing="1" w:after="100" w:afterAutospacing="1"/>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D7E99"/>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AD7E99"/>
    <w:pPr>
      <w:spacing w:after="160" w:line="259" w:lineRule="auto"/>
      <w:ind w:left="720"/>
      <w:contextualSpacing/>
    </w:pPr>
    <w:rPr>
      <w:sz w:val="22"/>
      <w:szCs w:val="22"/>
    </w:rPr>
  </w:style>
  <w:style w:type="character" w:customStyle="1" w:styleId="Ttulo6Char">
    <w:name w:val="Título 6 Char"/>
    <w:basedOn w:val="Fontepargpadro"/>
    <w:link w:val="Ttulo6"/>
    <w:uiPriority w:val="9"/>
    <w:rsid w:val="0016429B"/>
    <w:rPr>
      <w:rFonts w:ascii="Times New Roman" w:eastAsia="Times New Roman" w:hAnsi="Times New Roman" w:cs="Times New Roman"/>
      <w:b/>
      <w:bCs/>
      <w:kern w:val="0"/>
      <w:sz w:val="15"/>
      <w:szCs w:val="15"/>
      <w:lang w:eastAsia="pt-BR"/>
      <w14:ligatures w14:val="none"/>
    </w:rPr>
  </w:style>
  <w:style w:type="character" w:styleId="nfase">
    <w:name w:val="Emphasis"/>
    <w:basedOn w:val="Fontepargpadro"/>
    <w:uiPriority w:val="20"/>
    <w:qFormat/>
    <w:rsid w:val="0016429B"/>
    <w:rPr>
      <w:i/>
      <w:iCs/>
    </w:rPr>
  </w:style>
  <w:style w:type="character" w:customStyle="1" w:styleId="note">
    <w:name w:val="note"/>
    <w:basedOn w:val="Fontepargpadro"/>
    <w:rsid w:val="0016429B"/>
  </w:style>
  <w:style w:type="character" w:customStyle="1" w:styleId="Legenda1">
    <w:name w:val="Legenda1"/>
    <w:basedOn w:val="Fontepargpadro"/>
    <w:rsid w:val="0016429B"/>
  </w:style>
  <w:style w:type="character" w:styleId="Hyperlink">
    <w:name w:val="Hyperlink"/>
    <w:basedOn w:val="Fontepargpadro"/>
    <w:uiPriority w:val="99"/>
    <w:unhideWhenUsed/>
    <w:rsid w:val="0016429B"/>
    <w:rPr>
      <w:color w:val="0000FF"/>
      <w:u w:val="single"/>
    </w:rPr>
  </w:style>
  <w:style w:type="character" w:customStyle="1" w:styleId="Ttulo1Char">
    <w:name w:val="Título 1 Char"/>
    <w:basedOn w:val="Fontepargpadro"/>
    <w:link w:val="Ttulo1"/>
    <w:uiPriority w:val="9"/>
    <w:rsid w:val="002E334F"/>
    <w:rPr>
      <w:rFonts w:asciiTheme="majorHAnsi" w:eastAsiaTheme="majorEastAsia" w:hAnsiTheme="majorHAnsi" w:cstheme="majorBidi"/>
      <w:b/>
      <w:bCs/>
      <w:color w:val="2F5496" w:themeColor="accent1" w:themeShade="BF"/>
      <w:kern w:val="0"/>
      <w:sz w:val="28"/>
      <w:szCs w:val="28"/>
      <w14:ligatures w14:val="none"/>
    </w:rPr>
  </w:style>
  <w:style w:type="character" w:styleId="Forte">
    <w:name w:val="Strong"/>
    <w:basedOn w:val="Fontepargpadro"/>
    <w:uiPriority w:val="22"/>
    <w:qFormat/>
    <w:rsid w:val="00646CA8"/>
    <w:rPr>
      <w:b/>
      <w:bCs/>
    </w:rPr>
  </w:style>
  <w:style w:type="paragraph" w:styleId="SemEspaamento">
    <w:name w:val="No Spacing"/>
    <w:uiPriority w:val="1"/>
    <w:qFormat/>
    <w:rsid w:val="003877D9"/>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059">
      <w:bodyDiv w:val="1"/>
      <w:marLeft w:val="0"/>
      <w:marRight w:val="0"/>
      <w:marTop w:val="0"/>
      <w:marBottom w:val="0"/>
      <w:divBdr>
        <w:top w:val="none" w:sz="0" w:space="0" w:color="auto"/>
        <w:left w:val="none" w:sz="0" w:space="0" w:color="auto"/>
        <w:bottom w:val="none" w:sz="0" w:space="0" w:color="auto"/>
        <w:right w:val="none" w:sz="0" w:space="0" w:color="auto"/>
      </w:divBdr>
      <w:divsChild>
        <w:div w:id="2049647992">
          <w:marLeft w:val="240"/>
          <w:marRight w:val="0"/>
          <w:marTop w:val="120"/>
          <w:marBottom w:val="0"/>
          <w:divBdr>
            <w:top w:val="none" w:sz="0" w:space="0" w:color="auto"/>
            <w:left w:val="none" w:sz="0" w:space="0" w:color="auto"/>
            <w:bottom w:val="none" w:sz="0" w:space="0" w:color="auto"/>
            <w:right w:val="none" w:sz="0" w:space="0" w:color="auto"/>
          </w:divBdr>
        </w:div>
        <w:div w:id="27486192">
          <w:marLeft w:val="480"/>
          <w:marRight w:val="0"/>
          <w:marTop w:val="120"/>
          <w:marBottom w:val="0"/>
          <w:divBdr>
            <w:top w:val="none" w:sz="0" w:space="0" w:color="auto"/>
            <w:left w:val="none" w:sz="0" w:space="0" w:color="auto"/>
            <w:bottom w:val="none" w:sz="0" w:space="0" w:color="auto"/>
            <w:right w:val="none" w:sz="0" w:space="0" w:color="auto"/>
          </w:divBdr>
        </w:div>
      </w:divsChild>
    </w:div>
    <w:div w:id="149253175">
      <w:bodyDiv w:val="1"/>
      <w:marLeft w:val="0"/>
      <w:marRight w:val="0"/>
      <w:marTop w:val="0"/>
      <w:marBottom w:val="0"/>
      <w:divBdr>
        <w:top w:val="none" w:sz="0" w:space="0" w:color="auto"/>
        <w:left w:val="none" w:sz="0" w:space="0" w:color="auto"/>
        <w:bottom w:val="none" w:sz="0" w:space="0" w:color="auto"/>
        <w:right w:val="none" w:sz="0" w:space="0" w:color="auto"/>
      </w:divBdr>
      <w:divsChild>
        <w:div w:id="1132015369">
          <w:marLeft w:val="0"/>
          <w:marRight w:val="0"/>
          <w:marTop w:val="0"/>
          <w:marBottom w:val="0"/>
          <w:divBdr>
            <w:top w:val="none" w:sz="0" w:space="0" w:color="auto"/>
            <w:left w:val="none" w:sz="0" w:space="0" w:color="auto"/>
            <w:bottom w:val="none" w:sz="0" w:space="0" w:color="auto"/>
            <w:right w:val="none" w:sz="0" w:space="0" w:color="auto"/>
          </w:divBdr>
          <w:divsChild>
            <w:div w:id="1696465785">
              <w:marLeft w:val="0"/>
              <w:marRight w:val="0"/>
              <w:marTop w:val="0"/>
              <w:marBottom w:val="0"/>
              <w:divBdr>
                <w:top w:val="none" w:sz="0" w:space="0" w:color="auto"/>
                <w:left w:val="none" w:sz="0" w:space="0" w:color="auto"/>
                <w:bottom w:val="none" w:sz="0" w:space="0" w:color="auto"/>
                <w:right w:val="none" w:sz="0" w:space="0" w:color="auto"/>
              </w:divBdr>
              <w:divsChild>
                <w:div w:id="1712457187">
                  <w:marLeft w:val="0"/>
                  <w:marRight w:val="0"/>
                  <w:marTop w:val="0"/>
                  <w:marBottom w:val="0"/>
                  <w:divBdr>
                    <w:top w:val="none" w:sz="0" w:space="0" w:color="auto"/>
                    <w:left w:val="none" w:sz="0" w:space="0" w:color="auto"/>
                    <w:bottom w:val="none" w:sz="0" w:space="0" w:color="auto"/>
                    <w:right w:val="none" w:sz="0" w:space="0" w:color="auto"/>
                  </w:divBdr>
                  <w:divsChild>
                    <w:div w:id="595938061">
                      <w:blockQuote w:val="1"/>
                      <w:marLeft w:val="0"/>
                      <w:marRight w:val="0"/>
                      <w:marTop w:val="300"/>
                      <w:marBottom w:val="300"/>
                      <w:divBdr>
                        <w:top w:val="none" w:sz="0" w:space="0" w:color="auto"/>
                        <w:left w:val="single" w:sz="36" w:space="15" w:color="F15A22"/>
                        <w:bottom w:val="none" w:sz="0" w:space="0" w:color="auto"/>
                        <w:right w:val="none" w:sz="0" w:space="0" w:color="auto"/>
                      </w:divBdr>
                    </w:div>
                    <w:div w:id="1530214333">
                      <w:marLeft w:val="0"/>
                      <w:marRight w:val="0"/>
                      <w:marTop w:val="0"/>
                      <w:marBottom w:val="0"/>
                      <w:divBdr>
                        <w:top w:val="none" w:sz="0" w:space="0" w:color="auto"/>
                        <w:left w:val="none" w:sz="0" w:space="0" w:color="auto"/>
                        <w:bottom w:val="none" w:sz="0" w:space="0" w:color="auto"/>
                        <w:right w:val="none" w:sz="0" w:space="0" w:color="auto"/>
                      </w:divBdr>
                    </w:div>
                    <w:div w:id="408622282">
                      <w:marLeft w:val="0"/>
                      <w:marRight w:val="0"/>
                      <w:marTop w:val="0"/>
                      <w:marBottom w:val="0"/>
                      <w:divBdr>
                        <w:top w:val="none" w:sz="0" w:space="0" w:color="auto"/>
                        <w:left w:val="none" w:sz="0" w:space="0" w:color="auto"/>
                        <w:bottom w:val="none" w:sz="0" w:space="0" w:color="auto"/>
                        <w:right w:val="none" w:sz="0" w:space="0" w:color="auto"/>
                      </w:divBdr>
                      <w:divsChild>
                        <w:div w:id="1937445690">
                          <w:marLeft w:val="0"/>
                          <w:marRight w:val="0"/>
                          <w:marTop w:val="0"/>
                          <w:marBottom w:val="0"/>
                          <w:divBdr>
                            <w:top w:val="none" w:sz="0" w:space="0" w:color="auto"/>
                            <w:left w:val="none" w:sz="0" w:space="0" w:color="auto"/>
                            <w:bottom w:val="none" w:sz="0" w:space="0" w:color="auto"/>
                            <w:right w:val="none" w:sz="0" w:space="0" w:color="auto"/>
                          </w:divBdr>
                        </w:div>
                      </w:divsChild>
                    </w:div>
                    <w:div w:id="459957755">
                      <w:marLeft w:val="0"/>
                      <w:marRight w:val="0"/>
                      <w:marTop w:val="0"/>
                      <w:marBottom w:val="0"/>
                      <w:divBdr>
                        <w:top w:val="none" w:sz="0" w:space="0" w:color="auto"/>
                        <w:left w:val="none" w:sz="0" w:space="0" w:color="auto"/>
                        <w:bottom w:val="none" w:sz="0" w:space="0" w:color="auto"/>
                        <w:right w:val="none" w:sz="0" w:space="0" w:color="auto"/>
                      </w:divBdr>
                      <w:divsChild>
                        <w:div w:id="2043630535">
                          <w:marLeft w:val="0"/>
                          <w:marRight w:val="0"/>
                          <w:marTop w:val="0"/>
                          <w:marBottom w:val="0"/>
                          <w:divBdr>
                            <w:top w:val="none" w:sz="0" w:space="0" w:color="auto"/>
                            <w:left w:val="none" w:sz="0" w:space="0" w:color="auto"/>
                            <w:bottom w:val="none" w:sz="0" w:space="0" w:color="auto"/>
                            <w:right w:val="none" w:sz="0" w:space="0" w:color="auto"/>
                          </w:divBdr>
                          <w:divsChild>
                            <w:div w:id="618879239">
                              <w:marLeft w:val="0"/>
                              <w:marRight w:val="0"/>
                              <w:marTop w:val="0"/>
                              <w:marBottom w:val="0"/>
                              <w:divBdr>
                                <w:top w:val="none" w:sz="0" w:space="0" w:color="auto"/>
                                <w:left w:val="none" w:sz="0" w:space="0" w:color="auto"/>
                                <w:bottom w:val="none" w:sz="0" w:space="0" w:color="auto"/>
                                <w:right w:val="none" w:sz="0" w:space="0" w:color="auto"/>
                              </w:divBdr>
                              <w:divsChild>
                                <w:div w:id="883298056">
                                  <w:marLeft w:val="0"/>
                                  <w:marRight w:val="0"/>
                                  <w:marTop w:val="0"/>
                                  <w:marBottom w:val="0"/>
                                  <w:divBdr>
                                    <w:top w:val="none" w:sz="0" w:space="0" w:color="auto"/>
                                    <w:left w:val="none" w:sz="0" w:space="0" w:color="auto"/>
                                    <w:bottom w:val="none" w:sz="0" w:space="0" w:color="auto"/>
                                    <w:right w:val="none" w:sz="0" w:space="0" w:color="auto"/>
                                  </w:divBdr>
                                  <w:divsChild>
                                    <w:div w:id="751852432">
                                      <w:marLeft w:val="0"/>
                                      <w:marRight w:val="0"/>
                                      <w:marTop w:val="0"/>
                                      <w:marBottom w:val="0"/>
                                      <w:divBdr>
                                        <w:top w:val="none" w:sz="0" w:space="0" w:color="auto"/>
                                        <w:left w:val="none" w:sz="0" w:space="0" w:color="auto"/>
                                        <w:bottom w:val="none" w:sz="0" w:space="0" w:color="auto"/>
                                        <w:right w:val="none" w:sz="0" w:space="0" w:color="auto"/>
                                      </w:divBdr>
                                      <w:divsChild>
                                        <w:div w:id="4519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52411">
                  <w:marLeft w:val="-15"/>
                  <w:marRight w:val="0"/>
                  <w:marTop w:val="0"/>
                  <w:marBottom w:val="0"/>
                  <w:divBdr>
                    <w:top w:val="none" w:sz="0" w:space="0" w:color="auto"/>
                    <w:left w:val="single" w:sz="6" w:space="0" w:color="B3E3EE"/>
                    <w:bottom w:val="none" w:sz="0" w:space="0" w:color="auto"/>
                    <w:right w:val="none" w:sz="0" w:space="0" w:color="auto"/>
                  </w:divBdr>
                  <w:divsChild>
                    <w:div w:id="1381978985">
                      <w:marLeft w:val="0"/>
                      <w:marRight w:val="0"/>
                      <w:marTop w:val="0"/>
                      <w:marBottom w:val="600"/>
                      <w:divBdr>
                        <w:top w:val="none" w:sz="0" w:space="0" w:color="B3E3EE"/>
                        <w:left w:val="single" w:sz="18" w:space="23" w:color="B3E3EE"/>
                        <w:bottom w:val="none" w:sz="0" w:space="0" w:color="auto"/>
                        <w:right w:val="none" w:sz="0" w:space="23" w:color="B3E3EE"/>
                      </w:divBdr>
                      <w:divsChild>
                        <w:div w:id="1868715562">
                          <w:marLeft w:val="0"/>
                          <w:marRight w:val="0"/>
                          <w:marTop w:val="0"/>
                          <w:marBottom w:val="0"/>
                          <w:divBdr>
                            <w:top w:val="none" w:sz="0" w:space="0" w:color="auto"/>
                            <w:left w:val="none" w:sz="0" w:space="0" w:color="auto"/>
                            <w:bottom w:val="none" w:sz="0" w:space="0" w:color="auto"/>
                            <w:right w:val="none" w:sz="0" w:space="0" w:color="auto"/>
                          </w:divBdr>
                        </w:div>
                        <w:div w:id="852063942">
                          <w:marLeft w:val="0"/>
                          <w:marRight w:val="0"/>
                          <w:marTop w:val="0"/>
                          <w:marBottom w:val="0"/>
                          <w:divBdr>
                            <w:top w:val="none" w:sz="0" w:space="0" w:color="auto"/>
                            <w:left w:val="none" w:sz="0" w:space="0" w:color="auto"/>
                            <w:bottom w:val="none" w:sz="0" w:space="0" w:color="auto"/>
                            <w:right w:val="none" w:sz="0" w:space="0" w:color="auto"/>
                          </w:divBdr>
                        </w:div>
                        <w:div w:id="770201061">
                          <w:marLeft w:val="0"/>
                          <w:marRight w:val="0"/>
                          <w:marTop w:val="0"/>
                          <w:marBottom w:val="0"/>
                          <w:divBdr>
                            <w:top w:val="none" w:sz="0" w:space="0" w:color="auto"/>
                            <w:left w:val="none" w:sz="0" w:space="0" w:color="auto"/>
                            <w:bottom w:val="none" w:sz="0" w:space="0" w:color="auto"/>
                            <w:right w:val="none" w:sz="0" w:space="0" w:color="auto"/>
                          </w:divBdr>
                        </w:div>
                      </w:divsChild>
                    </w:div>
                    <w:div w:id="1463576116">
                      <w:marLeft w:val="0"/>
                      <w:marRight w:val="0"/>
                      <w:marTop w:val="0"/>
                      <w:marBottom w:val="600"/>
                      <w:divBdr>
                        <w:top w:val="none" w:sz="0" w:space="0" w:color="B3E3EE"/>
                        <w:left w:val="single" w:sz="18" w:space="23" w:color="B3E3EE"/>
                        <w:bottom w:val="none" w:sz="0" w:space="0" w:color="auto"/>
                        <w:right w:val="none" w:sz="0" w:space="23" w:color="B3E3EE"/>
                      </w:divBdr>
                      <w:divsChild>
                        <w:div w:id="954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15239">
          <w:marLeft w:val="0"/>
          <w:marRight w:val="0"/>
          <w:marTop w:val="0"/>
          <w:marBottom w:val="0"/>
          <w:divBdr>
            <w:top w:val="none" w:sz="0" w:space="0" w:color="auto"/>
            <w:left w:val="none" w:sz="0" w:space="0" w:color="auto"/>
            <w:bottom w:val="none" w:sz="0" w:space="0" w:color="auto"/>
            <w:right w:val="none" w:sz="0" w:space="0" w:color="auto"/>
          </w:divBdr>
          <w:divsChild>
            <w:div w:id="1945306375">
              <w:marLeft w:val="0"/>
              <w:marRight w:val="0"/>
              <w:marTop w:val="675"/>
              <w:marBottom w:val="0"/>
              <w:divBdr>
                <w:top w:val="none" w:sz="0" w:space="0" w:color="auto"/>
                <w:left w:val="none" w:sz="0" w:space="0" w:color="auto"/>
                <w:bottom w:val="none" w:sz="0" w:space="0" w:color="auto"/>
                <w:right w:val="none" w:sz="0" w:space="0" w:color="auto"/>
              </w:divBdr>
              <w:divsChild>
                <w:div w:id="117724169">
                  <w:marLeft w:val="0"/>
                  <w:marRight w:val="0"/>
                  <w:marTop w:val="0"/>
                  <w:marBottom w:val="0"/>
                  <w:divBdr>
                    <w:top w:val="none" w:sz="0" w:space="0" w:color="auto"/>
                    <w:left w:val="none" w:sz="0" w:space="0" w:color="auto"/>
                    <w:bottom w:val="none" w:sz="0" w:space="0" w:color="auto"/>
                    <w:right w:val="none" w:sz="0" w:space="0" w:color="auto"/>
                  </w:divBdr>
                </w:div>
              </w:divsChild>
            </w:div>
            <w:div w:id="1414542772">
              <w:marLeft w:val="0"/>
              <w:marRight w:val="0"/>
              <w:marTop w:val="675"/>
              <w:marBottom w:val="0"/>
              <w:divBdr>
                <w:top w:val="none" w:sz="0" w:space="0" w:color="auto"/>
                <w:left w:val="none" w:sz="0" w:space="0" w:color="auto"/>
                <w:bottom w:val="none" w:sz="0" w:space="0" w:color="auto"/>
                <w:right w:val="none" w:sz="0" w:space="0" w:color="auto"/>
              </w:divBdr>
              <w:divsChild>
                <w:div w:id="1389189322">
                  <w:marLeft w:val="0"/>
                  <w:marRight w:val="0"/>
                  <w:marTop w:val="0"/>
                  <w:marBottom w:val="0"/>
                  <w:divBdr>
                    <w:top w:val="none" w:sz="0" w:space="0" w:color="auto"/>
                    <w:left w:val="none" w:sz="0" w:space="0" w:color="auto"/>
                    <w:bottom w:val="none" w:sz="0" w:space="0" w:color="auto"/>
                    <w:right w:val="none" w:sz="0" w:space="0" w:color="auto"/>
                  </w:divBdr>
                </w:div>
              </w:divsChild>
            </w:div>
            <w:div w:id="566845835">
              <w:marLeft w:val="0"/>
              <w:marRight w:val="0"/>
              <w:marTop w:val="675"/>
              <w:marBottom w:val="0"/>
              <w:divBdr>
                <w:top w:val="none" w:sz="0" w:space="0" w:color="auto"/>
                <w:left w:val="none" w:sz="0" w:space="0" w:color="auto"/>
                <w:bottom w:val="none" w:sz="0" w:space="0" w:color="auto"/>
                <w:right w:val="none" w:sz="0" w:space="0" w:color="auto"/>
              </w:divBdr>
              <w:divsChild>
                <w:div w:id="690569815">
                  <w:marLeft w:val="0"/>
                  <w:marRight w:val="0"/>
                  <w:marTop w:val="0"/>
                  <w:marBottom w:val="0"/>
                  <w:divBdr>
                    <w:top w:val="none" w:sz="0" w:space="0" w:color="auto"/>
                    <w:left w:val="none" w:sz="0" w:space="0" w:color="auto"/>
                    <w:bottom w:val="none" w:sz="0" w:space="0" w:color="auto"/>
                    <w:right w:val="none" w:sz="0" w:space="0" w:color="auto"/>
                  </w:divBdr>
                </w:div>
              </w:divsChild>
            </w:div>
            <w:div w:id="1293558775">
              <w:marLeft w:val="0"/>
              <w:marRight w:val="0"/>
              <w:marTop w:val="675"/>
              <w:marBottom w:val="0"/>
              <w:divBdr>
                <w:top w:val="none" w:sz="0" w:space="0" w:color="auto"/>
                <w:left w:val="none" w:sz="0" w:space="0" w:color="auto"/>
                <w:bottom w:val="none" w:sz="0" w:space="0" w:color="auto"/>
                <w:right w:val="none" w:sz="0" w:space="0" w:color="auto"/>
              </w:divBdr>
              <w:divsChild>
                <w:div w:id="510946477">
                  <w:marLeft w:val="0"/>
                  <w:marRight w:val="0"/>
                  <w:marTop w:val="0"/>
                  <w:marBottom w:val="0"/>
                  <w:divBdr>
                    <w:top w:val="none" w:sz="0" w:space="0" w:color="auto"/>
                    <w:left w:val="none" w:sz="0" w:space="0" w:color="auto"/>
                    <w:bottom w:val="none" w:sz="0" w:space="0" w:color="auto"/>
                    <w:right w:val="none" w:sz="0" w:space="0" w:color="auto"/>
                  </w:divBdr>
                </w:div>
              </w:divsChild>
            </w:div>
            <w:div w:id="614866030">
              <w:marLeft w:val="0"/>
              <w:marRight w:val="0"/>
              <w:marTop w:val="675"/>
              <w:marBottom w:val="0"/>
              <w:divBdr>
                <w:top w:val="none" w:sz="0" w:space="0" w:color="auto"/>
                <w:left w:val="none" w:sz="0" w:space="0" w:color="auto"/>
                <w:bottom w:val="none" w:sz="0" w:space="0" w:color="auto"/>
                <w:right w:val="none" w:sz="0" w:space="0" w:color="auto"/>
              </w:divBdr>
              <w:divsChild>
                <w:div w:id="16180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4609">
          <w:marLeft w:val="405"/>
          <w:marRight w:val="0"/>
          <w:marTop w:val="240"/>
          <w:marBottom w:val="0"/>
          <w:divBdr>
            <w:top w:val="none" w:sz="0" w:space="0" w:color="auto"/>
            <w:left w:val="none" w:sz="0" w:space="0" w:color="auto"/>
            <w:bottom w:val="none" w:sz="0" w:space="0" w:color="auto"/>
            <w:right w:val="none" w:sz="0" w:space="0" w:color="auto"/>
          </w:divBdr>
        </w:div>
        <w:div w:id="2136874083">
          <w:marLeft w:val="0"/>
          <w:marRight w:val="0"/>
          <w:marTop w:val="105"/>
          <w:marBottom w:val="0"/>
          <w:divBdr>
            <w:top w:val="none" w:sz="0" w:space="0" w:color="auto"/>
            <w:left w:val="none" w:sz="0" w:space="0" w:color="auto"/>
            <w:bottom w:val="none" w:sz="0" w:space="0" w:color="auto"/>
            <w:right w:val="none" w:sz="0" w:space="0" w:color="auto"/>
          </w:divBdr>
        </w:div>
      </w:divsChild>
    </w:div>
    <w:div w:id="1979139730">
      <w:bodyDiv w:val="1"/>
      <w:marLeft w:val="0"/>
      <w:marRight w:val="0"/>
      <w:marTop w:val="0"/>
      <w:marBottom w:val="0"/>
      <w:divBdr>
        <w:top w:val="none" w:sz="0" w:space="0" w:color="auto"/>
        <w:left w:val="none" w:sz="0" w:space="0" w:color="auto"/>
        <w:bottom w:val="none" w:sz="0" w:space="0" w:color="auto"/>
        <w:right w:val="none" w:sz="0" w:space="0" w:color="auto"/>
      </w:divBdr>
      <w:divsChild>
        <w:div w:id="628901774">
          <w:blockQuote w:val="1"/>
          <w:marLeft w:val="0"/>
          <w:marRight w:val="0"/>
          <w:marTop w:val="300"/>
          <w:marBottom w:val="300"/>
          <w:divBdr>
            <w:top w:val="none" w:sz="0" w:space="0" w:color="auto"/>
            <w:left w:val="single" w:sz="36" w:space="15" w:color="F15A22"/>
            <w:bottom w:val="none" w:sz="0" w:space="0" w:color="auto"/>
            <w:right w:val="none" w:sz="0" w:space="0" w:color="auto"/>
          </w:divBdr>
        </w:div>
        <w:div w:id="103712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unetas.com.br/necroinfancia-criancas-negras-assassinad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7B39D-41AA-4F08-86E7-3661DD10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5763</Words>
  <Characters>31126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ruani maceira moraes</dc:creator>
  <cp:lastModifiedBy>ruani maceira moraes</cp:lastModifiedBy>
  <cp:revision>2</cp:revision>
  <dcterms:created xsi:type="dcterms:W3CDTF">2024-06-17T19:18:00Z</dcterms:created>
  <dcterms:modified xsi:type="dcterms:W3CDTF">2024-06-17T19:18:00Z</dcterms:modified>
</cp:coreProperties>
</file>