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C36F4" w14:textId="77777777" w:rsidR="001A1AEB" w:rsidRDefault="001A1AEB" w:rsidP="00CE0E8E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158D5CFE" w14:textId="320EB756" w:rsidR="001B2CAF" w:rsidRPr="00CE0E8E" w:rsidRDefault="001A1AEB" w:rsidP="00CE0E8E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 ESCOLARIZAÇÃO DE ADULTOS NO ESTADO DO ACRE E SUAS POSSÍVEIS IMPLICAÇÕES AO RESGATE DA DIGNIDADE HUMANA </w:t>
      </w:r>
    </w:p>
    <w:p w14:paraId="7272CA8C" w14:textId="77777777" w:rsidR="001B2CAF" w:rsidRPr="004D045F" w:rsidRDefault="001B2CA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EB09216" w14:textId="4825755A" w:rsidR="00734A5C" w:rsidRPr="004D045F" w:rsidRDefault="001F5FF6" w:rsidP="00995F77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D04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Olga Mirian Alves Pereira de Albuquerque </w:t>
      </w:r>
      <w:r w:rsidR="00995F77" w:rsidRPr="004D045F">
        <w:rPr>
          <w:rFonts w:ascii="Arial" w:hAnsi="Arial" w:cs="Arial"/>
          <w:color w:val="000000" w:themeColor="text1"/>
          <w:sz w:val="24"/>
          <w:szCs w:val="24"/>
        </w:rPr>
        <w:t>PPGE/</w:t>
      </w:r>
      <w:r w:rsidRPr="004D045F">
        <w:rPr>
          <w:rFonts w:ascii="Arial" w:hAnsi="Arial" w:cs="Arial"/>
          <w:color w:val="000000" w:themeColor="text1"/>
          <w:sz w:val="24"/>
          <w:szCs w:val="24"/>
        </w:rPr>
        <w:t>UFAC</w:t>
      </w:r>
    </w:p>
    <w:p w14:paraId="11151C32" w14:textId="5304645E" w:rsidR="00734A5C" w:rsidRPr="004D045F" w:rsidRDefault="001F5FF6" w:rsidP="0096443F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4D045F">
        <w:rPr>
          <w:rFonts w:ascii="Arial" w:hAnsi="Arial" w:cs="Arial"/>
          <w:color w:val="000000" w:themeColor="text1"/>
          <w:sz w:val="24"/>
          <w:szCs w:val="24"/>
        </w:rPr>
        <w:t>olga.albuquerque@sou.ufac.br</w:t>
      </w:r>
    </w:p>
    <w:p w14:paraId="56F0F115" w14:textId="5658F46E" w:rsidR="00F44463" w:rsidRPr="004D045F" w:rsidRDefault="004B5BA4" w:rsidP="00734A5C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4D045F">
        <w:rPr>
          <w:rFonts w:ascii="Arial" w:hAnsi="Arial" w:cs="Arial"/>
          <w:b/>
          <w:bCs/>
          <w:color w:val="000000" w:themeColor="text1"/>
          <w:sz w:val="24"/>
          <w:szCs w:val="24"/>
        </w:rPr>
        <w:t>Renata Cristina Lopes Andrade</w:t>
      </w:r>
      <w:r w:rsidR="00EE12CC" w:rsidRPr="004D04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D045F">
        <w:rPr>
          <w:rFonts w:ascii="Arial" w:hAnsi="Arial" w:cs="Arial"/>
          <w:color w:val="000000" w:themeColor="text1"/>
          <w:sz w:val="24"/>
          <w:szCs w:val="24"/>
        </w:rPr>
        <w:t>PPGE/UFAC</w:t>
      </w:r>
    </w:p>
    <w:p w14:paraId="7CC791F1" w14:textId="34B01D2D" w:rsidR="00F44463" w:rsidRPr="004D045F" w:rsidRDefault="0096443F" w:rsidP="00F44463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renata.cristina@ufac.br</w:t>
      </w:r>
    </w:p>
    <w:p w14:paraId="390DDBA9" w14:textId="43D473E7" w:rsidR="00D12EAF" w:rsidRPr="004D045F" w:rsidRDefault="00D12EAF" w:rsidP="004E63DA">
      <w:pPr>
        <w:pStyle w:val="Abstract"/>
        <w:rPr>
          <w:rFonts w:ascii="Arial" w:hAnsi="Arial" w:cs="Arial"/>
          <w:b/>
          <w:i w:val="0"/>
          <w:color w:val="000000" w:themeColor="text1"/>
          <w:szCs w:val="20"/>
        </w:rPr>
      </w:pPr>
    </w:p>
    <w:p w14:paraId="486F437A" w14:textId="6F7C8200" w:rsidR="00400F44" w:rsidRPr="004D045F" w:rsidRDefault="00400F44" w:rsidP="004E63DA">
      <w:pPr>
        <w:pStyle w:val="Abstract"/>
        <w:rPr>
          <w:rFonts w:ascii="Arial" w:hAnsi="Arial" w:cs="Arial"/>
          <w:b/>
          <w:i w:val="0"/>
          <w:color w:val="000000" w:themeColor="text1"/>
          <w:szCs w:val="20"/>
        </w:rPr>
      </w:pPr>
    </w:p>
    <w:p w14:paraId="16941C4F" w14:textId="77777777" w:rsidR="00400F44" w:rsidRPr="004D045F" w:rsidRDefault="00400F44" w:rsidP="004E63DA">
      <w:pPr>
        <w:pStyle w:val="Abstract"/>
        <w:rPr>
          <w:rFonts w:ascii="Arial" w:hAnsi="Arial" w:cs="Arial"/>
          <w:b/>
          <w:i w:val="0"/>
          <w:color w:val="000000" w:themeColor="text1"/>
          <w:szCs w:val="20"/>
        </w:rPr>
      </w:pPr>
    </w:p>
    <w:p w14:paraId="6A15EA68" w14:textId="1CBDF876" w:rsidR="004E63DA" w:rsidRPr="00110B1B" w:rsidRDefault="004E63DA" w:rsidP="004E63DA">
      <w:pPr>
        <w:pStyle w:val="Abstract"/>
        <w:rPr>
          <w:rFonts w:ascii="Arial" w:hAnsi="Arial" w:cs="Arial"/>
          <w:bCs/>
          <w:i w:val="0"/>
          <w:color w:val="000000" w:themeColor="text1"/>
          <w:szCs w:val="20"/>
        </w:rPr>
      </w:pPr>
      <w:r w:rsidRPr="00110B1B">
        <w:rPr>
          <w:rFonts w:ascii="Arial" w:hAnsi="Arial" w:cs="Arial"/>
          <w:b/>
          <w:i w:val="0"/>
          <w:color w:val="000000" w:themeColor="text1"/>
          <w:szCs w:val="20"/>
        </w:rPr>
        <w:t>RESUMO</w:t>
      </w:r>
      <w:r w:rsidRPr="00110B1B">
        <w:rPr>
          <w:rFonts w:ascii="Arial" w:hAnsi="Arial" w:cs="Arial"/>
          <w:bCs/>
          <w:i w:val="0"/>
          <w:color w:val="000000" w:themeColor="text1"/>
          <w:szCs w:val="20"/>
        </w:rPr>
        <w:t>:</w:t>
      </w:r>
    </w:p>
    <w:p w14:paraId="54B3C32E" w14:textId="607C6061" w:rsidR="00A86D17" w:rsidRPr="004D045F" w:rsidRDefault="00110B1B" w:rsidP="00110B1B">
      <w:pPr>
        <w:pStyle w:val="Abstract"/>
        <w:rPr>
          <w:rFonts w:ascii="Arial" w:hAnsi="Arial" w:cs="Arial"/>
          <w:i w:val="0"/>
          <w:color w:val="000000" w:themeColor="text1"/>
          <w:szCs w:val="20"/>
        </w:rPr>
      </w:pPr>
      <w:r w:rsidRPr="00110B1B">
        <w:rPr>
          <w:rFonts w:ascii="Arial" w:hAnsi="Arial" w:cs="Arial"/>
          <w:bCs/>
          <w:i w:val="0"/>
          <w:color w:val="000000" w:themeColor="text1"/>
          <w:szCs w:val="20"/>
        </w:rPr>
        <w:t>O presente texto consiste em uma apresentação prévia da pesquisa em desenvolvimento no Programa de Pós-graduação em Educação da Universidade Federal do Acre (PPGE/UFAC). A qual</w:t>
      </w:r>
      <w:r>
        <w:rPr>
          <w:rFonts w:ascii="Arial" w:hAnsi="Arial" w:cs="Arial"/>
          <w:bCs/>
          <w:i w:val="0"/>
          <w:color w:val="000000" w:themeColor="text1"/>
          <w:szCs w:val="20"/>
        </w:rPr>
        <w:t>,</w:t>
      </w:r>
      <w:r w:rsidRPr="00110B1B">
        <w:rPr>
          <w:rFonts w:ascii="Arial" w:hAnsi="Arial" w:cs="Arial"/>
          <w:bCs/>
          <w:i w:val="0"/>
          <w:color w:val="000000" w:themeColor="text1"/>
          <w:szCs w:val="20"/>
        </w:rPr>
        <w:t xml:space="preserve"> por meio de um estudo teórico</w:t>
      </w:r>
      <w:r w:rsidRPr="00CA1AEA">
        <w:rPr>
          <w:rFonts w:ascii="Arial" w:hAnsi="Arial" w:cs="Arial"/>
          <w:bCs/>
          <w:i w:val="0"/>
          <w:color w:val="000000" w:themeColor="text1"/>
          <w:szCs w:val="20"/>
        </w:rPr>
        <w:t xml:space="preserve">, </w:t>
      </w:r>
      <w:r w:rsidR="00030614" w:rsidRPr="00CA1AEA">
        <w:rPr>
          <w:rFonts w:ascii="Arial" w:hAnsi="Arial" w:cs="Arial"/>
          <w:bCs/>
          <w:i w:val="0"/>
          <w:color w:val="000000" w:themeColor="text1"/>
          <w:szCs w:val="20"/>
        </w:rPr>
        <w:t>sustentado pelos</w:t>
      </w:r>
      <w:r w:rsidRPr="00CA1AEA">
        <w:rPr>
          <w:rFonts w:ascii="Arial" w:hAnsi="Arial" w:cs="Arial"/>
          <w:bCs/>
          <w:i w:val="0"/>
          <w:color w:val="000000" w:themeColor="text1"/>
          <w:szCs w:val="20"/>
        </w:rPr>
        <w:t xml:space="preserve"> co</w:t>
      </w:r>
      <w:r w:rsidRPr="00110B1B">
        <w:rPr>
          <w:rFonts w:ascii="Arial" w:hAnsi="Arial" w:cs="Arial"/>
          <w:bCs/>
          <w:i w:val="0"/>
          <w:color w:val="000000" w:themeColor="text1"/>
          <w:szCs w:val="20"/>
        </w:rPr>
        <w:t xml:space="preserve">nceitos de dignidade da pessoa humana, autonomia e emancipação, presentes nas obras </w:t>
      </w:r>
      <w:r w:rsidRPr="00030614">
        <w:rPr>
          <w:rFonts w:ascii="Arial" w:hAnsi="Arial" w:cs="Arial"/>
          <w:bCs/>
          <w:color w:val="000000" w:themeColor="text1"/>
          <w:szCs w:val="20"/>
        </w:rPr>
        <w:t xml:space="preserve">Fundamentação da </w:t>
      </w:r>
      <w:r w:rsidR="00CA1AEA">
        <w:rPr>
          <w:rFonts w:ascii="Arial" w:hAnsi="Arial" w:cs="Arial"/>
          <w:bCs/>
          <w:color w:val="000000" w:themeColor="text1"/>
          <w:szCs w:val="20"/>
        </w:rPr>
        <w:t>m</w:t>
      </w:r>
      <w:r w:rsidRPr="00030614">
        <w:rPr>
          <w:rFonts w:ascii="Arial" w:hAnsi="Arial" w:cs="Arial"/>
          <w:bCs/>
          <w:color w:val="000000" w:themeColor="text1"/>
          <w:szCs w:val="20"/>
        </w:rPr>
        <w:t>etafísica dos</w:t>
      </w:r>
      <w:r w:rsidR="00CA1AEA">
        <w:rPr>
          <w:rFonts w:ascii="Arial" w:hAnsi="Arial" w:cs="Arial"/>
          <w:bCs/>
          <w:color w:val="000000" w:themeColor="text1"/>
          <w:szCs w:val="20"/>
        </w:rPr>
        <w:t xml:space="preserve"> c</w:t>
      </w:r>
      <w:r w:rsidRPr="00030614">
        <w:rPr>
          <w:rFonts w:ascii="Arial" w:hAnsi="Arial" w:cs="Arial"/>
          <w:bCs/>
          <w:color w:val="000000" w:themeColor="text1"/>
          <w:szCs w:val="20"/>
        </w:rPr>
        <w:t>ostumes</w:t>
      </w:r>
      <w:r w:rsidRPr="00110B1B">
        <w:rPr>
          <w:rFonts w:ascii="Arial" w:hAnsi="Arial" w:cs="Arial"/>
          <w:bCs/>
          <w:i w:val="0"/>
          <w:color w:val="000000" w:themeColor="text1"/>
          <w:szCs w:val="20"/>
        </w:rPr>
        <w:t xml:space="preserve"> (1785) de Immanuel Kant, </w:t>
      </w:r>
      <w:r w:rsidRPr="00030614">
        <w:rPr>
          <w:rFonts w:ascii="Arial" w:hAnsi="Arial" w:cs="Arial"/>
          <w:bCs/>
          <w:color w:val="000000" w:themeColor="text1"/>
          <w:szCs w:val="20"/>
        </w:rPr>
        <w:t xml:space="preserve">Pedagogia do </w:t>
      </w:r>
      <w:r w:rsidR="00CA1AEA">
        <w:rPr>
          <w:rFonts w:ascii="Arial" w:hAnsi="Arial" w:cs="Arial"/>
          <w:bCs/>
          <w:color w:val="000000" w:themeColor="text1"/>
          <w:szCs w:val="20"/>
        </w:rPr>
        <w:t>o</w:t>
      </w:r>
      <w:r w:rsidRPr="00030614">
        <w:rPr>
          <w:rFonts w:ascii="Arial" w:hAnsi="Arial" w:cs="Arial"/>
          <w:bCs/>
          <w:color w:val="000000" w:themeColor="text1"/>
          <w:szCs w:val="20"/>
        </w:rPr>
        <w:t>primido</w:t>
      </w:r>
      <w:r w:rsidRPr="00110B1B">
        <w:rPr>
          <w:rFonts w:ascii="Arial" w:hAnsi="Arial" w:cs="Arial"/>
          <w:bCs/>
          <w:i w:val="0"/>
          <w:color w:val="000000" w:themeColor="text1"/>
          <w:szCs w:val="20"/>
        </w:rPr>
        <w:t xml:space="preserve"> (1968) e </w:t>
      </w:r>
      <w:r w:rsidRPr="00030614">
        <w:rPr>
          <w:rFonts w:ascii="Arial" w:hAnsi="Arial" w:cs="Arial"/>
          <w:bCs/>
          <w:color w:val="000000" w:themeColor="text1"/>
          <w:szCs w:val="20"/>
        </w:rPr>
        <w:t xml:space="preserve">Pedagogia da </w:t>
      </w:r>
      <w:r w:rsidR="00CA1AEA">
        <w:rPr>
          <w:rFonts w:ascii="Arial" w:hAnsi="Arial" w:cs="Arial"/>
          <w:bCs/>
          <w:color w:val="000000" w:themeColor="text1"/>
          <w:szCs w:val="20"/>
        </w:rPr>
        <w:t>a</w:t>
      </w:r>
      <w:r w:rsidRPr="00030614">
        <w:rPr>
          <w:rFonts w:ascii="Arial" w:hAnsi="Arial" w:cs="Arial"/>
          <w:bCs/>
          <w:color w:val="000000" w:themeColor="text1"/>
          <w:szCs w:val="20"/>
        </w:rPr>
        <w:t>utonomia</w:t>
      </w:r>
      <w:r w:rsidR="00030614">
        <w:rPr>
          <w:rFonts w:ascii="Arial" w:hAnsi="Arial" w:cs="Arial"/>
          <w:bCs/>
          <w:i w:val="0"/>
          <w:color w:val="000000" w:themeColor="text1"/>
          <w:szCs w:val="20"/>
        </w:rPr>
        <w:t xml:space="preserve"> (1996) de Paulo </w:t>
      </w:r>
      <w:r w:rsidR="00030614" w:rsidRPr="00CA1AEA">
        <w:rPr>
          <w:rFonts w:ascii="Arial" w:hAnsi="Arial" w:cs="Arial"/>
          <w:bCs/>
          <w:i w:val="0"/>
          <w:color w:val="000000" w:themeColor="text1"/>
          <w:szCs w:val="20"/>
        </w:rPr>
        <w:t>Freire,</w:t>
      </w:r>
      <w:r w:rsidRPr="00CA1AEA">
        <w:rPr>
          <w:rFonts w:ascii="Arial" w:hAnsi="Arial" w:cs="Arial"/>
          <w:bCs/>
          <w:i w:val="0"/>
          <w:color w:val="000000" w:themeColor="text1"/>
          <w:szCs w:val="20"/>
        </w:rPr>
        <w:t xml:space="preserve"> </w:t>
      </w:r>
      <w:r w:rsidR="00030614" w:rsidRPr="00CA1AEA">
        <w:rPr>
          <w:rFonts w:ascii="Arial" w:hAnsi="Arial" w:cs="Arial"/>
          <w:bCs/>
          <w:i w:val="0"/>
          <w:color w:val="000000" w:themeColor="text1"/>
          <w:szCs w:val="20"/>
        </w:rPr>
        <w:t>v</w:t>
      </w:r>
      <w:r w:rsidRPr="00CA1AEA">
        <w:rPr>
          <w:rFonts w:ascii="Arial" w:hAnsi="Arial" w:cs="Arial"/>
          <w:bCs/>
          <w:i w:val="0"/>
          <w:color w:val="000000" w:themeColor="text1"/>
          <w:szCs w:val="20"/>
        </w:rPr>
        <w:t xml:space="preserve">isa </w:t>
      </w:r>
      <w:r w:rsidRPr="00110B1B">
        <w:rPr>
          <w:rFonts w:ascii="Arial" w:hAnsi="Arial" w:cs="Arial"/>
          <w:bCs/>
          <w:i w:val="0"/>
          <w:color w:val="000000" w:themeColor="text1"/>
          <w:szCs w:val="20"/>
        </w:rPr>
        <w:t>compreender como a Educação de Jovens e Adultos se constitui no Estado do Acre e a sua possibilidade, ou não, de resgate da Dignidade da Pessoa Humana. A importância de tal investigação</w:t>
      </w:r>
      <w:r>
        <w:rPr>
          <w:rFonts w:ascii="Arial" w:hAnsi="Arial" w:cs="Arial"/>
          <w:bCs/>
          <w:i w:val="0"/>
          <w:color w:val="000000" w:themeColor="text1"/>
          <w:szCs w:val="20"/>
        </w:rPr>
        <w:t>,</w:t>
      </w:r>
      <w:r w:rsidRPr="00110B1B">
        <w:rPr>
          <w:rFonts w:ascii="Arial" w:hAnsi="Arial" w:cs="Arial"/>
          <w:bCs/>
          <w:i w:val="0"/>
          <w:color w:val="000000" w:themeColor="text1"/>
          <w:szCs w:val="20"/>
        </w:rPr>
        <w:t xml:space="preserve"> reside na necessidade de buscar preencher lacunas referentes ao processo de escolarização de Jovens e Adultos no estado, bem como, possibilitar novas perspectivas e olhares sobre a modalidade educacional destinada para aqueles que não tiveram acesso ou continuidade de estudos na idade própria.</w:t>
      </w:r>
    </w:p>
    <w:p w14:paraId="276B7EC8" w14:textId="77777777" w:rsidR="00110B1B" w:rsidRDefault="00110B1B" w:rsidP="004E63DA">
      <w:pPr>
        <w:pStyle w:val="Keywords"/>
        <w:rPr>
          <w:rFonts w:ascii="Arial" w:hAnsi="Arial" w:cs="Arial"/>
          <w:b/>
          <w:i w:val="0"/>
          <w:color w:val="000000" w:themeColor="text1"/>
          <w:szCs w:val="20"/>
        </w:rPr>
      </w:pPr>
    </w:p>
    <w:p w14:paraId="739789BF" w14:textId="2E199B67" w:rsidR="004E63DA" w:rsidRPr="004D045F" w:rsidRDefault="004E63DA" w:rsidP="004E63DA">
      <w:pPr>
        <w:pStyle w:val="Keywords"/>
        <w:rPr>
          <w:rFonts w:ascii="Arial" w:hAnsi="Arial" w:cs="Arial"/>
          <w:i w:val="0"/>
          <w:color w:val="000000" w:themeColor="text1"/>
          <w:szCs w:val="20"/>
        </w:rPr>
      </w:pPr>
      <w:r w:rsidRPr="004D045F">
        <w:rPr>
          <w:rFonts w:ascii="Arial" w:hAnsi="Arial" w:cs="Arial"/>
          <w:b/>
          <w:i w:val="0"/>
          <w:color w:val="000000" w:themeColor="text1"/>
          <w:szCs w:val="20"/>
        </w:rPr>
        <w:t>PALAVRAS-CHAVE</w:t>
      </w:r>
      <w:r w:rsidRPr="004D045F">
        <w:rPr>
          <w:rFonts w:ascii="Arial" w:hAnsi="Arial" w:cs="Arial"/>
          <w:i w:val="0"/>
          <w:color w:val="000000" w:themeColor="text1"/>
          <w:szCs w:val="20"/>
        </w:rPr>
        <w:t>:</w:t>
      </w:r>
      <w:r w:rsidR="00110B1B">
        <w:rPr>
          <w:rFonts w:ascii="Arial" w:hAnsi="Arial" w:cs="Arial"/>
          <w:i w:val="0"/>
          <w:color w:val="000000" w:themeColor="text1"/>
          <w:szCs w:val="20"/>
        </w:rPr>
        <w:t xml:space="preserve"> Dignidade da Pessoa humana. Educação de Jovens e Adultos. Estado do Acre. Resgate histórico.</w:t>
      </w:r>
    </w:p>
    <w:p w14:paraId="178C6950" w14:textId="0693C06D" w:rsidR="004E63DA" w:rsidRDefault="004E63DA" w:rsidP="004E63D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4275103" w14:textId="77777777" w:rsidR="00D12EAF" w:rsidRPr="004D045F" w:rsidRDefault="00D12EAF" w:rsidP="00D12EAF">
      <w:pPr>
        <w:pStyle w:val="TtulodeSeodoArtigo"/>
        <w:spacing w:line="360" w:lineRule="auto"/>
        <w:rPr>
          <w:rFonts w:ascii="Arial" w:hAnsi="Arial" w:cs="Arial"/>
          <w:color w:val="000000" w:themeColor="text1"/>
        </w:rPr>
      </w:pPr>
    </w:p>
    <w:p w14:paraId="0B3B3D9D" w14:textId="7C74A88D" w:rsidR="00D12EAF" w:rsidRPr="004D045F" w:rsidRDefault="00D12EAF" w:rsidP="00456038">
      <w:pPr>
        <w:pStyle w:val="TtulodeSeodoArtigo"/>
        <w:spacing w:line="360" w:lineRule="auto"/>
        <w:rPr>
          <w:rFonts w:ascii="Arial" w:hAnsi="Arial" w:cs="Arial"/>
          <w:color w:val="000000" w:themeColor="text1"/>
        </w:rPr>
      </w:pPr>
      <w:r w:rsidRPr="004D045F">
        <w:rPr>
          <w:rFonts w:ascii="Arial" w:hAnsi="Arial" w:cs="Arial"/>
          <w:color w:val="000000" w:themeColor="text1"/>
        </w:rPr>
        <w:t>1 INTRODUÇÃO</w:t>
      </w:r>
    </w:p>
    <w:p w14:paraId="2273174B" w14:textId="77777777" w:rsidR="00456038" w:rsidRPr="004D045F" w:rsidRDefault="00456038" w:rsidP="00456038">
      <w:pPr>
        <w:pStyle w:val="TtulodeSeodoArtigo"/>
        <w:spacing w:line="360" w:lineRule="auto"/>
        <w:rPr>
          <w:rFonts w:ascii="Arial" w:hAnsi="Arial" w:cs="Arial"/>
          <w:color w:val="000000" w:themeColor="text1"/>
        </w:rPr>
      </w:pPr>
    </w:p>
    <w:p w14:paraId="7C74AC5C" w14:textId="0320131D" w:rsidR="00A01F95" w:rsidRDefault="00094E8C" w:rsidP="00DD02A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Atualmente</w:t>
      </w:r>
      <w:r w:rsidR="000F2E43">
        <w:rPr>
          <w:rFonts w:ascii="Arial" w:hAnsi="Arial" w:cs="Arial"/>
        </w:rPr>
        <w:t>, de acordo com o Censo Escolar de 2011,</w:t>
      </w:r>
      <w:r>
        <w:rPr>
          <w:rFonts w:ascii="Arial" w:hAnsi="Arial" w:cs="Arial"/>
        </w:rPr>
        <w:t xml:space="preserve"> </w:t>
      </w:r>
      <w:r w:rsidR="000F2E43">
        <w:rPr>
          <w:rFonts w:ascii="Arial" w:hAnsi="Arial" w:cs="Arial"/>
        </w:rPr>
        <w:t xml:space="preserve">a Educação de Jovens e Adultos (EJA) no Estado do Acre, </w:t>
      </w:r>
      <w:r w:rsidR="000F2E43" w:rsidRPr="00094E8C">
        <w:rPr>
          <w:rFonts w:ascii="Arial" w:hAnsi="Arial" w:cs="Arial"/>
        </w:rPr>
        <w:t xml:space="preserve">atende </w:t>
      </w:r>
      <w:r w:rsidR="000F2E43" w:rsidRPr="00DD02A9">
        <w:rPr>
          <w:rFonts w:ascii="Arial" w:hAnsi="Arial" w:cs="Arial"/>
        </w:rPr>
        <w:t>cerca de 22 mil alunos distribuídos em toda a sua rede pública de ensino.</w:t>
      </w:r>
      <w:r w:rsidR="00AD0993">
        <w:rPr>
          <w:rFonts w:ascii="Arial" w:hAnsi="Arial" w:cs="Arial"/>
        </w:rPr>
        <w:t xml:space="preserve"> </w:t>
      </w:r>
      <w:r w:rsidR="00DD02A9" w:rsidRPr="00DD02A9">
        <w:rPr>
          <w:rFonts w:ascii="Arial" w:hAnsi="Arial" w:cs="Arial"/>
        </w:rPr>
        <w:t xml:space="preserve">Entretanto, apesar da EJA se configurar tanto no cenário político educacional brasileiro, quanto acreano, como uma recente </w:t>
      </w:r>
      <w:r w:rsidR="00DD02A9" w:rsidRPr="00DD02A9">
        <w:rPr>
          <w:rFonts w:ascii="Arial" w:hAnsi="Arial" w:cs="Arial"/>
        </w:rPr>
        <w:lastRenderedPageBreak/>
        <w:t xml:space="preserve">modalidade educacional, </w:t>
      </w:r>
      <w:r w:rsidR="00A01F95" w:rsidRPr="00DD02A9">
        <w:rPr>
          <w:rFonts w:ascii="Arial" w:hAnsi="Arial" w:cs="Arial"/>
        </w:rPr>
        <w:t>garantida por lei, para aqueles que não tiveram acesso ou continuidade de estudos na idade própria (</w:t>
      </w:r>
      <w:r w:rsidR="00DD02A9">
        <w:rPr>
          <w:rFonts w:ascii="Arial" w:hAnsi="Arial" w:cs="Arial"/>
        </w:rPr>
        <w:t>BRASIL</w:t>
      </w:r>
      <w:r w:rsidR="00A01F95" w:rsidRPr="00DD02A9">
        <w:rPr>
          <w:rFonts w:ascii="Arial" w:hAnsi="Arial" w:cs="Arial"/>
        </w:rPr>
        <w:t xml:space="preserve">, 1996). Assumindo, conforme o parecer nº11/2000 do Conselho Nacional de Educação, três responsabilidades básicas: reparadora, equalizadora e qualificadora (BRASIL, 2000). </w:t>
      </w:r>
      <w:r w:rsidR="00C200D5" w:rsidRPr="00DD02A9">
        <w:rPr>
          <w:rFonts w:ascii="Arial" w:hAnsi="Arial" w:cs="Arial"/>
        </w:rPr>
        <w:t xml:space="preserve">Seu processo de constituição histórica não se restringe </w:t>
      </w:r>
      <w:r w:rsidR="00DD02A9" w:rsidRPr="00DD02A9">
        <w:rPr>
          <w:rFonts w:ascii="Arial" w:hAnsi="Arial" w:cs="Arial"/>
        </w:rPr>
        <w:t>aos últimos 30 anos.</w:t>
      </w:r>
      <w:r w:rsidR="00DD02A9">
        <w:rPr>
          <w:rFonts w:ascii="Arial" w:hAnsi="Arial" w:cs="Arial"/>
        </w:rPr>
        <w:t xml:space="preserve"> </w:t>
      </w:r>
    </w:p>
    <w:p w14:paraId="0DDC4061" w14:textId="11EA46E4" w:rsidR="00094E8C" w:rsidRDefault="00DD02A9" w:rsidP="00D0033B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</w:rPr>
        <w:t xml:space="preserve">No estado do Acre, </w:t>
      </w:r>
      <w:r w:rsidR="00AD0993">
        <w:rPr>
          <w:rFonts w:ascii="Arial" w:hAnsi="Arial" w:cs="Arial"/>
          <w:color w:val="000000" w:themeColor="text1"/>
        </w:rPr>
        <w:t xml:space="preserve">a </w:t>
      </w:r>
      <w:r w:rsidR="00AD0993" w:rsidRPr="004D045F">
        <w:rPr>
          <w:rFonts w:ascii="Arial" w:hAnsi="Arial" w:cs="Arial"/>
          <w:color w:val="000000" w:themeColor="text1"/>
        </w:rPr>
        <w:t xml:space="preserve">história da escolarização para adultos, se mescla com a </w:t>
      </w:r>
      <w:r w:rsidR="00AD0993">
        <w:rPr>
          <w:rFonts w:ascii="Arial" w:hAnsi="Arial" w:cs="Arial"/>
          <w:color w:val="000000" w:themeColor="text1"/>
        </w:rPr>
        <w:t xml:space="preserve">sua </w:t>
      </w:r>
      <w:r w:rsidR="00AD0993" w:rsidRPr="004D045F">
        <w:rPr>
          <w:rFonts w:ascii="Arial" w:hAnsi="Arial" w:cs="Arial"/>
          <w:color w:val="000000" w:themeColor="text1"/>
        </w:rPr>
        <w:t>própria história social</w:t>
      </w:r>
      <w:r w:rsidR="00AD0993">
        <w:rPr>
          <w:rFonts w:ascii="Arial" w:hAnsi="Arial" w:cs="Arial"/>
          <w:color w:val="000000" w:themeColor="text1"/>
        </w:rPr>
        <w:t xml:space="preserve">. </w:t>
      </w:r>
      <w:r w:rsidR="00AD0993" w:rsidRPr="004D045F">
        <w:rPr>
          <w:rFonts w:ascii="Arial" w:hAnsi="Arial" w:cs="Arial"/>
          <w:color w:val="000000" w:themeColor="text1"/>
        </w:rPr>
        <w:t xml:space="preserve"> </w:t>
      </w:r>
      <w:r w:rsidR="00AD0993">
        <w:rPr>
          <w:rFonts w:ascii="Arial" w:hAnsi="Arial" w:cs="Arial"/>
          <w:color w:val="000000" w:themeColor="text1"/>
        </w:rPr>
        <w:t>P</w:t>
      </w:r>
      <w:r>
        <w:rPr>
          <w:rFonts w:ascii="Arial" w:hAnsi="Arial" w:cs="Arial"/>
        </w:rPr>
        <w:t xml:space="preserve">odemos encontrar </w:t>
      </w:r>
      <w:r w:rsidR="00D5069E">
        <w:rPr>
          <w:rFonts w:ascii="Arial" w:hAnsi="Arial" w:cs="Arial"/>
        </w:rPr>
        <w:t>o processo de</w:t>
      </w:r>
      <w:r w:rsidR="00094E8C">
        <w:rPr>
          <w:rFonts w:ascii="Arial" w:hAnsi="Arial" w:cs="Arial"/>
        </w:rPr>
        <w:t xml:space="preserve"> escolarização voltado para esse público </w:t>
      </w:r>
      <w:r>
        <w:rPr>
          <w:rFonts w:ascii="Arial" w:hAnsi="Arial" w:cs="Arial"/>
        </w:rPr>
        <w:t>no período do</w:t>
      </w:r>
      <w:r w:rsidR="00094E8C" w:rsidRPr="004D045F">
        <w:rPr>
          <w:rFonts w:ascii="Arial" w:hAnsi="Arial" w:cs="Arial"/>
          <w:color w:val="000000" w:themeColor="text1"/>
          <w:szCs w:val="28"/>
        </w:rPr>
        <w:t xml:space="preserve"> </w:t>
      </w:r>
      <w:r w:rsidR="005D4BB0">
        <w:rPr>
          <w:rFonts w:ascii="Arial" w:hAnsi="Arial" w:cs="Arial"/>
          <w:color w:val="000000" w:themeColor="text1"/>
          <w:szCs w:val="28"/>
        </w:rPr>
        <w:t xml:space="preserve">ainda </w:t>
      </w:r>
      <w:r w:rsidR="00094E8C" w:rsidRPr="004D045F">
        <w:rPr>
          <w:rFonts w:ascii="Arial" w:hAnsi="Arial" w:cs="Arial"/>
          <w:color w:val="000000" w:themeColor="text1"/>
          <w:szCs w:val="28"/>
        </w:rPr>
        <w:t>Acre Território (1903 – 1962)</w:t>
      </w:r>
      <w:r w:rsidR="00094E8C">
        <w:rPr>
          <w:rFonts w:ascii="Arial" w:hAnsi="Arial" w:cs="Arial"/>
          <w:color w:val="000000" w:themeColor="text1"/>
          <w:szCs w:val="28"/>
        </w:rPr>
        <w:t xml:space="preserve">. </w:t>
      </w:r>
      <w:r w:rsidR="005D4BB0">
        <w:rPr>
          <w:rFonts w:ascii="Arial" w:hAnsi="Arial" w:cs="Arial"/>
          <w:color w:val="000000" w:themeColor="text1"/>
        </w:rPr>
        <w:t>P</w:t>
      </w:r>
      <w:r w:rsidR="00094E8C" w:rsidRPr="004D045F">
        <w:rPr>
          <w:rFonts w:ascii="Arial" w:hAnsi="Arial" w:cs="Arial"/>
          <w:color w:val="000000" w:themeColor="text1"/>
        </w:rPr>
        <w:t xml:space="preserve">eriódicos </w:t>
      </w:r>
      <w:r w:rsidR="000F2E43">
        <w:rPr>
          <w:rFonts w:ascii="Arial" w:hAnsi="Arial" w:cs="Arial"/>
          <w:color w:val="000000" w:themeColor="text1"/>
        </w:rPr>
        <w:t>digitalizado</w:t>
      </w:r>
      <w:r w:rsidR="00D7744C">
        <w:rPr>
          <w:rFonts w:ascii="Arial" w:hAnsi="Arial" w:cs="Arial"/>
          <w:color w:val="000000" w:themeColor="text1"/>
        </w:rPr>
        <w:t xml:space="preserve"> </w:t>
      </w:r>
      <w:r w:rsidR="00094E8C" w:rsidRPr="004D045F">
        <w:rPr>
          <w:rFonts w:ascii="Arial" w:hAnsi="Arial" w:cs="Arial"/>
          <w:color w:val="000000" w:themeColor="text1"/>
        </w:rPr>
        <w:t>e disponíveis na Hemeroteca Digital Brasileira, a</w:t>
      </w:r>
      <w:r w:rsidR="005D4BB0">
        <w:rPr>
          <w:rFonts w:ascii="Arial" w:hAnsi="Arial" w:cs="Arial"/>
          <w:color w:val="000000" w:themeColor="text1"/>
        </w:rPr>
        <w:t>presentam a</w:t>
      </w:r>
      <w:r w:rsidR="00094E8C" w:rsidRPr="004D045F">
        <w:rPr>
          <w:rFonts w:ascii="Arial" w:hAnsi="Arial" w:cs="Arial"/>
          <w:color w:val="000000" w:themeColor="text1"/>
        </w:rPr>
        <w:t xml:space="preserve"> existência de cursos noturnos voltados para a população adulta analfabeta </w:t>
      </w:r>
      <w:r w:rsidR="000F2E43">
        <w:rPr>
          <w:rFonts w:ascii="Arial" w:hAnsi="Arial" w:cs="Arial"/>
          <w:color w:val="000000" w:themeColor="text1"/>
        </w:rPr>
        <w:t>no Acre</w:t>
      </w:r>
      <w:r w:rsidR="00094E8C" w:rsidRPr="004D045F">
        <w:rPr>
          <w:rFonts w:ascii="Arial" w:hAnsi="Arial" w:cs="Arial"/>
          <w:color w:val="000000" w:themeColor="text1"/>
        </w:rPr>
        <w:t xml:space="preserve"> desde 1906</w:t>
      </w:r>
      <w:r w:rsidR="000F2E43">
        <w:rPr>
          <w:rFonts w:ascii="Arial" w:hAnsi="Arial" w:cs="Arial"/>
          <w:color w:val="000000" w:themeColor="text1"/>
        </w:rPr>
        <w:t>.</w:t>
      </w:r>
      <w:r w:rsidR="00094E8C" w:rsidRPr="004D045F">
        <w:rPr>
          <w:rFonts w:ascii="Arial" w:hAnsi="Arial" w:cs="Arial"/>
          <w:color w:val="000000" w:themeColor="text1"/>
        </w:rPr>
        <w:t xml:space="preserve"> </w:t>
      </w:r>
      <w:r w:rsidR="00D7744C">
        <w:rPr>
          <w:rFonts w:ascii="Arial" w:hAnsi="Arial" w:cs="Arial"/>
          <w:color w:val="000000" w:themeColor="text1"/>
        </w:rPr>
        <w:t>Todavia</w:t>
      </w:r>
      <w:r w:rsidR="000F2E43">
        <w:rPr>
          <w:rFonts w:ascii="Arial" w:hAnsi="Arial" w:cs="Arial"/>
          <w:color w:val="000000" w:themeColor="text1"/>
        </w:rPr>
        <w:t xml:space="preserve">, </w:t>
      </w:r>
      <w:r w:rsidR="00094E8C" w:rsidRPr="004D045F">
        <w:rPr>
          <w:rFonts w:ascii="Arial" w:hAnsi="Arial" w:cs="Arial"/>
          <w:color w:val="000000" w:themeColor="text1"/>
        </w:rPr>
        <w:t>existem lacunas a serem preenchidas</w:t>
      </w:r>
      <w:r w:rsidR="00094E8C" w:rsidRPr="004D045F">
        <w:rPr>
          <w:rFonts w:ascii="Arial" w:hAnsi="Arial" w:cs="Arial"/>
          <w:color w:val="000000" w:themeColor="text1"/>
          <w:szCs w:val="28"/>
        </w:rPr>
        <w:t xml:space="preserve"> em relação a </w:t>
      </w:r>
      <w:r w:rsidR="000F2E43">
        <w:rPr>
          <w:rFonts w:ascii="Arial" w:hAnsi="Arial" w:cs="Arial"/>
          <w:color w:val="000000" w:themeColor="text1"/>
          <w:szCs w:val="28"/>
        </w:rPr>
        <w:t xml:space="preserve">essa </w:t>
      </w:r>
      <w:r w:rsidR="00094E8C" w:rsidRPr="004D045F">
        <w:rPr>
          <w:rFonts w:ascii="Arial" w:hAnsi="Arial" w:cs="Arial"/>
          <w:color w:val="000000" w:themeColor="text1"/>
          <w:szCs w:val="28"/>
        </w:rPr>
        <w:t>escolarização principalmente no período que compreende de 1904</w:t>
      </w:r>
      <w:r w:rsidR="00AD0993">
        <w:rPr>
          <w:rStyle w:val="Refdenotaderodap"/>
          <w:rFonts w:ascii="Arial" w:hAnsi="Arial" w:cs="Arial"/>
          <w:color w:val="000000" w:themeColor="text1"/>
          <w:szCs w:val="28"/>
        </w:rPr>
        <w:footnoteReference w:id="1"/>
      </w:r>
      <w:r w:rsidR="00094E8C" w:rsidRPr="004D045F">
        <w:rPr>
          <w:rFonts w:ascii="Arial" w:hAnsi="Arial" w:cs="Arial"/>
          <w:color w:val="000000" w:themeColor="text1"/>
          <w:szCs w:val="28"/>
        </w:rPr>
        <w:t xml:space="preserve"> a 1960.</w:t>
      </w:r>
    </w:p>
    <w:p w14:paraId="466DF30A" w14:textId="380BD214" w:rsidR="000B3DCA" w:rsidRPr="00E630B2" w:rsidRDefault="00507110" w:rsidP="00E630B2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D045F">
        <w:rPr>
          <w:rFonts w:ascii="Arial" w:hAnsi="Arial" w:cs="Arial"/>
          <w:color w:val="000000" w:themeColor="text1"/>
          <w:szCs w:val="28"/>
        </w:rPr>
        <w:t>Os poucos dados e registros presentes na própria secretaria de educação estadual denunciam essa realidade. D</w:t>
      </w:r>
      <w:r w:rsidRPr="004D045F">
        <w:rPr>
          <w:rFonts w:ascii="Arial" w:hAnsi="Arial" w:cs="Arial"/>
          <w:color w:val="000000" w:themeColor="text1"/>
        </w:rPr>
        <w:t xml:space="preserve">ocumentos </w:t>
      </w:r>
      <w:r w:rsidRPr="00393706">
        <w:rPr>
          <w:rFonts w:ascii="Arial" w:hAnsi="Arial" w:cs="Arial"/>
          <w:color w:val="000000" w:themeColor="text1"/>
        </w:rPr>
        <w:t>oficiais</w:t>
      </w:r>
      <w:r w:rsidR="00704981" w:rsidRPr="00393706">
        <w:rPr>
          <w:rFonts w:ascii="Arial" w:hAnsi="Arial" w:cs="Arial"/>
          <w:color w:val="000000" w:themeColor="text1"/>
        </w:rPr>
        <w:t>,</w:t>
      </w:r>
      <w:r w:rsidRPr="00393706">
        <w:rPr>
          <w:rFonts w:ascii="Arial" w:hAnsi="Arial" w:cs="Arial"/>
          <w:color w:val="000000" w:themeColor="text1"/>
        </w:rPr>
        <w:t xml:space="preserve"> </w:t>
      </w:r>
      <w:r w:rsidRPr="004D045F">
        <w:rPr>
          <w:rFonts w:ascii="Arial" w:hAnsi="Arial" w:cs="Arial"/>
          <w:color w:val="000000" w:themeColor="text1"/>
        </w:rPr>
        <w:t xml:space="preserve">como a Política e Organização da Educação de Jovens e </w:t>
      </w:r>
      <w:r w:rsidRPr="000A3EB0">
        <w:rPr>
          <w:rFonts w:ascii="Arial" w:hAnsi="Arial" w:cs="Arial"/>
        </w:rPr>
        <w:t>Adultos no Acre (2008)</w:t>
      </w:r>
      <w:r w:rsidR="00704981" w:rsidRPr="000A3EB0">
        <w:rPr>
          <w:rFonts w:ascii="Arial" w:hAnsi="Arial" w:cs="Arial"/>
        </w:rPr>
        <w:t>,</w:t>
      </w:r>
      <w:r w:rsidRPr="000A3EB0">
        <w:rPr>
          <w:rFonts w:ascii="Arial" w:hAnsi="Arial" w:cs="Arial"/>
        </w:rPr>
        <w:t xml:space="preserve"> </w:t>
      </w:r>
      <w:r w:rsidR="000A3EB0" w:rsidRPr="000A3EB0">
        <w:rPr>
          <w:rFonts w:ascii="Arial" w:hAnsi="Arial" w:cs="Arial"/>
        </w:rPr>
        <w:t>a</w:t>
      </w:r>
      <w:r w:rsidRPr="000A3EB0">
        <w:rPr>
          <w:rFonts w:ascii="Arial" w:hAnsi="Arial" w:cs="Arial"/>
        </w:rPr>
        <w:t>presenta que a forma como aqui se desenvolveu os processos de escolarização para adultos, seguiram as normas, as diretrizes e os processos históricos e políticos das legislações brasileiras. </w:t>
      </w:r>
    </w:p>
    <w:p w14:paraId="0E36D163" w14:textId="539042F0" w:rsidR="00E630B2" w:rsidRPr="00704981" w:rsidRDefault="00D7744C" w:rsidP="00E630B2">
      <w:pPr>
        <w:pStyle w:val="TextodoArtigo"/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Deste modo, e</w:t>
      </w:r>
      <w:r w:rsidR="00E630B2">
        <w:rPr>
          <w:rFonts w:ascii="Arial" w:hAnsi="Arial" w:cs="Arial"/>
        </w:rPr>
        <w:t xml:space="preserve">sta </w:t>
      </w:r>
      <w:r w:rsidR="00E2649C" w:rsidRPr="000A3EB0">
        <w:rPr>
          <w:rFonts w:ascii="Arial" w:hAnsi="Arial" w:cs="Arial"/>
        </w:rPr>
        <w:t>pesquisa</w:t>
      </w:r>
      <w:r w:rsidR="00393706">
        <w:rPr>
          <w:rFonts w:ascii="Arial" w:hAnsi="Arial" w:cs="Arial"/>
        </w:rPr>
        <w:t>,</w:t>
      </w:r>
      <w:r w:rsidR="00E2649C" w:rsidRPr="000A3EB0">
        <w:rPr>
          <w:rFonts w:ascii="Arial" w:hAnsi="Arial" w:cs="Arial"/>
        </w:rPr>
        <w:t xml:space="preserve"> fruto </w:t>
      </w:r>
      <w:r w:rsidR="00E2649C" w:rsidRPr="004D045F">
        <w:rPr>
          <w:rFonts w:ascii="Arial" w:hAnsi="Arial" w:cs="Arial"/>
          <w:color w:val="000000" w:themeColor="text1"/>
        </w:rPr>
        <w:t xml:space="preserve">das inquietações </w:t>
      </w:r>
      <w:r w:rsidR="000929F2" w:rsidRPr="004D045F">
        <w:rPr>
          <w:rFonts w:ascii="Arial" w:hAnsi="Arial" w:cs="Arial"/>
          <w:color w:val="000000" w:themeColor="text1"/>
        </w:rPr>
        <w:t>de uma professora da rede pública do ensino que atualmente trabalha na EJA, e desde a infância se viu rodeada pelos projetos de inclusão e de reparação educacional para os adultos. A qual, mediante a sua vivência observa grandes mudanças, desde o perfil do aluno, à forma como as políticas educacionais, e o desmonte da educação pública</w:t>
      </w:r>
      <w:r w:rsidR="00704981" w:rsidRPr="00704981">
        <w:rPr>
          <w:rFonts w:ascii="Arial" w:hAnsi="Arial" w:cs="Arial"/>
          <w:color w:val="0070C0"/>
        </w:rPr>
        <w:t>,</w:t>
      </w:r>
      <w:r w:rsidR="00704981">
        <w:rPr>
          <w:rFonts w:ascii="Arial" w:hAnsi="Arial" w:cs="Arial"/>
          <w:color w:val="000000" w:themeColor="text1"/>
        </w:rPr>
        <w:t xml:space="preserve"> afetam</w:t>
      </w:r>
      <w:r w:rsidR="000929F2" w:rsidRPr="004D045F">
        <w:rPr>
          <w:rFonts w:ascii="Arial" w:hAnsi="Arial" w:cs="Arial"/>
          <w:color w:val="000000" w:themeColor="text1"/>
        </w:rPr>
        <w:t xml:space="preserve"> os objetivos e o cotidiano da referida modalidade</w:t>
      </w:r>
      <w:r w:rsidR="00665A86" w:rsidRPr="004D045F">
        <w:rPr>
          <w:rFonts w:ascii="Arial" w:hAnsi="Arial" w:cs="Arial"/>
          <w:color w:val="000000" w:themeColor="text1"/>
        </w:rPr>
        <w:t xml:space="preserve"> e dos </w:t>
      </w:r>
      <w:r w:rsidR="00665A86" w:rsidRPr="00704981">
        <w:rPr>
          <w:rFonts w:ascii="Arial" w:hAnsi="Arial" w:cs="Arial"/>
          <w:color w:val="000000" w:themeColor="text1"/>
        </w:rPr>
        <w:t xml:space="preserve">sujeitos por ela </w:t>
      </w:r>
      <w:r w:rsidR="00F15461" w:rsidRPr="00704981">
        <w:rPr>
          <w:rFonts w:ascii="Arial" w:hAnsi="Arial" w:cs="Arial"/>
          <w:color w:val="000000" w:themeColor="text1"/>
        </w:rPr>
        <w:t>alcançados</w:t>
      </w:r>
      <w:r w:rsidR="000929F2" w:rsidRPr="00704981">
        <w:rPr>
          <w:rFonts w:ascii="Arial" w:hAnsi="Arial" w:cs="Arial"/>
          <w:color w:val="000000" w:themeColor="text1"/>
        </w:rPr>
        <w:t>.</w:t>
      </w:r>
      <w:r w:rsidR="00E630B2">
        <w:rPr>
          <w:rFonts w:ascii="Arial" w:hAnsi="Arial" w:cs="Arial"/>
          <w:color w:val="000000" w:themeColor="text1"/>
        </w:rPr>
        <w:t xml:space="preserve"> </w:t>
      </w:r>
      <w:r w:rsidR="00E630B2">
        <w:rPr>
          <w:rFonts w:ascii="Arial" w:hAnsi="Arial" w:cs="Arial"/>
          <w:color w:val="000000" w:themeColor="text1"/>
        </w:rPr>
        <w:lastRenderedPageBreak/>
        <w:t>Busca preencher as lacunas históricas da escolarização de jovens e adultos no Estado do Acre, bem como, (</w:t>
      </w:r>
      <w:proofErr w:type="spellStart"/>
      <w:r w:rsidR="00E630B2">
        <w:rPr>
          <w:rFonts w:ascii="Arial" w:hAnsi="Arial" w:cs="Arial"/>
          <w:color w:val="000000" w:themeColor="text1"/>
        </w:rPr>
        <w:t>re</w:t>
      </w:r>
      <w:proofErr w:type="spellEnd"/>
      <w:r w:rsidR="00E630B2">
        <w:rPr>
          <w:rFonts w:ascii="Arial" w:hAnsi="Arial" w:cs="Arial"/>
          <w:color w:val="000000" w:themeColor="text1"/>
        </w:rPr>
        <w:t>)significar o olhar sobre tal modalidade</w:t>
      </w:r>
    </w:p>
    <w:p w14:paraId="5415AB67" w14:textId="1CC7A59F" w:rsidR="00D12EAF" w:rsidRPr="000A3EB0" w:rsidRDefault="00D7744C" w:rsidP="00507110">
      <w:pPr>
        <w:pStyle w:val="TextodoArtig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Nesse sentido</w:t>
      </w:r>
      <w:r w:rsidR="00525D97" w:rsidRPr="000A3EB0">
        <w:rPr>
          <w:rFonts w:ascii="Arial" w:hAnsi="Arial" w:cs="Arial"/>
        </w:rPr>
        <w:t xml:space="preserve">, </w:t>
      </w:r>
      <w:r w:rsidR="00173065" w:rsidRPr="000A3EB0">
        <w:rPr>
          <w:rFonts w:ascii="Arial" w:hAnsi="Arial" w:cs="Arial"/>
        </w:rPr>
        <w:t>o presente texto</w:t>
      </w:r>
      <w:r w:rsidR="00704981" w:rsidRPr="000A3EB0">
        <w:rPr>
          <w:rFonts w:ascii="Arial" w:hAnsi="Arial" w:cs="Arial"/>
        </w:rPr>
        <w:t>,</w:t>
      </w:r>
      <w:r w:rsidR="00173065" w:rsidRPr="000A3EB0">
        <w:rPr>
          <w:rFonts w:ascii="Arial" w:hAnsi="Arial" w:cs="Arial"/>
        </w:rPr>
        <w:t xml:space="preserve"> por trazer uma pesquisa em desenvolvimento</w:t>
      </w:r>
      <w:r w:rsidR="00704981" w:rsidRPr="000A3EB0">
        <w:rPr>
          <w:rFonts w:ascii="Arial" w:hAnsi="Arial" w:cs="Arial"/>
        </w:rPr>
        <w:t>,</w:t>
      </w:r>
      <w:r w:rsidR="00401B5D" w:rsidRPr="000A3EB0">
        <w:rPr>
          <w:rFonts w:ascii="Arial" w:hAnsi="Arial" w:cs="Arial"/>
        </w:rPr>
        <w:t xml:space="preserve"> </w:t>
      </w:r>
      <w:r w:rsidR="004D4A67" w:rsidRPr="000A3EB0">
        <w:rPr>
          <w:rFonts w:ascii="Arial" w:hAnsi="Arial" w:cs="Arial"/>
        </w:rPr>
        <w:t>está</w:t>
      </w:r>
      <w:r w:rsidR="00401B5D" w:rsidRPr="000A3EB0">
        <w:rPr>
          <w:rFonts w:ascii="Arial" w:hAnsi="Arial" w:cs="Arial"/>
        </w:rPr>
        <w:t xml:space="preserve"> organizado </w:t>
      </w:r>
      <w:r w:rsidR="004325F1" w:rsidRPr="000A3EB0">
        <w:rPr>
          <w:rFonts w:ascii="Arial" w:hAnsi="Arial" w:cs="Arial"/>
        </w:rPr>
        <w:t xml:space="preserve">nas seguintes seções: </w:t>
      </w:r>
      <w:r w:rsidR="009C0482" w:rsidRPr="000A3EB0">
        <w:rPr>
          <w:rFonts w:ascii="Arial" w:hAnsi="Arial" w:cs="Arial"/>
        </w:rPr>
        <w:t>apre</w:t>
      </w:r>
      <w:r w:rsidR="00704981" w:rsidRPr="000A3EB0">
        <w:rPr>
          <w:rFonts w:ascii="Arial" w:hAnsi="Arial" w:cs="Arial"/>
        </w:rPr>
        <w:t>sentação estrutural da pesquisa,</w:t>
      </w:r>
      <w:r w:rsidR="0095317A" w:rsidRPr="000A3EB0">
        <w:rPr>
          <w:rFonts w:ascii="Arial" w:hAnsi="Arial" w:cs="Arial"/>
        </w:rPr>
        <w:t xml:space="preserve"> </w:t>
      </w:r>
      <w:r w:rsidR="00CE0D50" w:rsidRPr="000A3EB0">
        <w:rPr>
          <w:rFonts w:ascii="Arial" w:hAnsi="Arial" w:cs="Arial"/>
        </w:rPr>
        <w:t xml:space="preserve">metodologia e </w:t>
      </w:r>
      <w:r w:rsidR="00704981" w:rsidRPr="000A3EB0">
        <w:rPr>
          <w:rFonts w:ascii="Arial" w:hAnsi="Arial" w:cs="Arial"/>
        </w:rPr>
        <w:t xml:space="preserve">considerações </w:t>
      </w:r>
      <w:r w:rsidR="0056548A" w:rsidRPr="000A3EB0">
        <w:rPr>
          <w:rFonts w:ascii="Arial" w:hAnsi="Arial" w:cs="Arial"/>
        </w:rPr>
        <w:t>finais.</w:t>
      </w:r>
    </w:p>
    <w:p w14:paraId="5EDA330B" w14:textId="77777777" w:rsidR="00507110" w:rsidRPr="004D045F" w:rsidRDefault="00507110" w:rsidP="00507110">
      <w:pPr>
        <w:pStyle w:val="TextodoArtigo"/>
        <w:spacing w:line="360" w:lineRule="auto"/>
        <w:rPr>
          <w:rFonts w:ascii="Arial" w:hAnsi="Arial" w:cs="Arial"/>
          <w:color w:val="000000" w:themeColor="text1"/>
        </w:rPr>
      </w:pPr>
    </w:p>
    <w:p w14:paraId="5E5D6A5A" w14:textId="20FD0A77" w:rsidR="00D12EAF" w:rsidRPr="004D045F" w:rsidRDefault="00D12EAF" w:rsidP="00D12EAF">
      <w:pPr>
        <w:pStyle w:val="TtulodeSeodoArtigo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4D045F">
        <w:rPr>
          <w:rFonts w:ascii="Arial" w:hAnsi="Arial" w:cs="Arial"/>
          <w:color w:val="000000" w:themeColor="text1"/>
        </w:rPr>
        <w:t xml:space="preserve">2 </w:t>
      </w:r>
      <w:r w:rsidR="00894DA3" w:rsidRPr="004D045F">
        <w:rPr>
          <w:rFonts w:ascii="Arial" w:hAnsi="Arial" w:cs="Arial"/>
          <w:color w:val="000000" w:themeColor="text1"/>
        </w:rPr>
        <w:t>APRESENTAÇÃO ESTRUTURAL DA PESQUISA</w:t>
      </w:r>
      <w:r w:rsidR="00FA2C3B" w:rsidRPr="004D045F">
        <w:rPr>
          <w:rFonts w:ascii="Arial" w:hAnsi="Arial" w:cs="Arial"/>
          <w:color w:val="000000" w:themeColor="text1"/>
        </w:rPr>
        <w:t xml:space="preserve"> </w:t>
      </w:r>
      <w:r w:rsidRPr="004D045F">
        <w:rPr>
          <w:rFonts w:ascii="Arial" w:hAnsi="Arial" w:cs="Arial"/>
          <w:color w:val="000000" w:themeColor="text1"/>
        </w:rPr>
        <w:t xml:space="preserve"> </w:t>
      </w:r>
    </w:p>
    <w:p w14:paraId="0201CE99" w14:textId="77777777" w:rsidR="004D4A67" w:rsidRPr="004D045F" w:rsidRDefault="004D4A67" w:rsidP="00D12EAF">
      <w:pPr>
        <w:pStyle w:val="TtulodeSeodoArtigo"/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634001B7" w14:textId="0EFC0DCA" w:rsidR="004804A5" w:rsidRPr="000A3EB0" w:rsidRDefault="00E04053" w:rsidP="00AD0993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4804A5" w:rsidRPr="000A3EB0">
        <w:rPr>
          <w:rFonts w:ascii="Arial" w:hAnsi="Arial" w:cs="Arial"/>
        </w:rPr>
        <w:t xml:space="preserve">EJA </w:t>
      </w:r>
      <w:r w:rsidR="00AD0993">
        <w:rPr>
          <w:rFonts w:ascii="Arial" w:hAnsi="Arial" w:cs="Arial"/>
        </w:rPr>
        <w:t>deve ser entendida</w:t>
      </w:r>
      <w:r>
        <w:rPr>
          <w:rFonts w:ascii="Arial" w:hAnsi="Arial" w:cs="Arial"/>
        </w:rPr>
        <w:t xml:space="preserve"> não</w:t>
      </w:r>
      <w:r w:rsidRPr="000A3EB0">
        <w:rPr>
          <w:rFonts w:ascii="Arial" w:hAnsi="Arial" w:cs="Arial"/>
        </w:rPr>
        <w:t xml:space="preserve"> </w:t>
      </w:r>
      <w:r w:rsidR="00AD0993" w:rsidRPr="000A3EB0">
        <w:rPr>
          <w:rFonts w:ascii="Arial" w:hAnsi="Arial" w:cs="Arial"/>
        </w:rPr>
        <w:t>somente como uma modalidade educacional</w:t>
      </w:r>
      <w:r w:rsidR="00393706">
        <w:rPr>
          <w:rFonts w:ascii="Arial" w:hAnsi="Arial" w:cs="Arial"/>
        </w:rPr>
        <w:t>, m</w:t>
      </w:r>
      <w:r w:rsidR="00AD0993">
        <w:rPr>
          <w:rFonts w:ascii="Arial" w:hAnsi="Arial" w:cs="Arial"/>
        </w:rPr>
        <w:t xml:space="preserve">as, </w:t>
      </w:r>
      <w:r w:rsidR="00AD0993" w:rsidRPr="000A3EB0">
        <w:rPr>
          <w:rFonts w:ascii="Arial" w:hAnsi="Arial" w:cs="Arial"/>
        </w:rPr>
        <w:t>como uma política pública voltada para indivíduos que, por algum motivo, não tiveram acesso a um direito público subjetivo que é a educação escolar.</w:t>
      </w:r>
      <w:r w:rsidR="00AD0993">
        <w:rPr>
          <w:rFonts w:ascii="Arial" w:hAnsi="Arial" w:cs="Arial"/>
        </w:rPr>
        <w:t xml:space="preserve"> </w:t>
      </w:r>
      <w:r w:rsidR="008571F5" w:rsidRPr="000A3EB0">
        <w:rPr>
          <w:rFonts w:ascii="Arial" w:hAnsi="Arial" w:cs="Arial"/>
        </w:rPr>
        <w:t>Essa</w:t>
      </w:r>
      <w:r w:rsidR="000638FE" w:rsidRPr="000A3EB0">
        <w:rPr>
          <w:rFonts w:ascii="Arial" w:hAnsi="Arial" w:cs="Arial"/>
        </w:rPr>
        <w:t xml:space="preserve"> </w:t>
      </w:r>
      <w:r w:rsidR="007B13A8" w:rsidRPr="000A3EB0">
        <w:rPr>
          <w:rFonts w:ascii="Arial" w:hAnsi="Arial" w:cs="Arial"/>
        </w:rPr>
        <w:t>política</w:t>
      </w:r>
      <w:r w:rsidR="000638FE" w:rsidRPr="000A3EB0">
        <w:rPr>
          <w:rFonts w:ascii="Arial" w:hAnsi="Arial" w:cs="Arial"/>
        </w:rPr>
        <w:t>,</w:t>
      </w:r>
      <w:r w:rsidR="000638FE" w:rsidRPr="000A3EB0">
        <w:rPr>
          <w:rFonts w:ascii="Arial" w:hAnsi="Arial" w:cs="Arial"/>
          <w:shd w:val="clear" w:color="auto" w:fill="FFFFFF"/>
        </w:rPr>
        <w:t xml:space="preserve"> implica </w:t>
      </w:r>
      <w:r w:rsidR="007B13A8" w:rsidRPr="000A3EB0">
        <w:rPr>
          <w:rFonts w:ascii="Arial" w:hAnsi="Arial" w:cs="Arial"/>
          <w:shd w:val="clear" w:color="auto" w:fill="FFFFFF"/>
        </w:rPr>
        <w:t xml:space="preserve">reconhecer </w:t>
      </w:r>
      <w:r w:rsidR="000638FE" w:rsidRPr="000A3EB0">
        <w:rPr>
          <w:rFonts w:ascii="Arial" w:hAnsi="Arial" w:cs="Arial"/>
          <w:shd w:val="clear" w:color="auto" w:fill="FFFFFF"/>
        </w:rPr>
        <w:t xml:space="preserve">a necessidade da educação de todos para </w:t>
      </w:r>
      <w:r w:rsidR="007B13A8" w:rsidRPr="000A3EB0">
        <w:rPr>
          <w:rFonts w:ascii="Arial" w:hAnsi="Arial" w:cs="Arial"/>
          <w:shd w:val="clear" w:color="auto" w:fill="FFFFFF"/>
        </w:rPr>
        <w:t>o alcance</w:t>
      </w:r>
      <w:r w:rsidR="000638FE" w:rsidRPr="000A3EB0">
        <w:rPr>
          <w:rFonts w:ascii="Arial" w:hAnsi="Arial" w:cs="Arial"/>
          <w:shd w:val="clear" w:color="auto" w:fill="FFFFFF"/>
        </w:rPr>
        <w:t xml:space="preserve"> da cidadania, da dignidade da pessoa humana, </w:t>
      </w:r>
      <w:r w:rsidR="007B13A8" w:rsidRPr="000A3EB0">
        <w:rPr>
          <w:rFonts w:ascii="Arial" w:hAnsi="Arial" w:cs="Arial"/>
          <w:shd w:val="clear" w:color="auto" w:fill="FFFFFF"/>
        </w:rPr>
        <w:t>da</w:t>
      </w:r>
      <w:r w:rsidR="008571F5" w:rsidRPr="000A3EB0">
        <w:rPr>
          <w:rFonts w:ascii="Arial" w:hAnsi="Arial" w:cs="Arial"/>
          <w:shd w:val="clear" w:color="auto" w:fill="FFFFFF"/>
        </w:rPr>
        <w:t xml:space="preserve"> ju</w:t>
      </w:r>
      <w:r w:rsidR="000638FE" w:rsidRPr="000A3EB0">
        <w:rPr>
          <w:rFonts w:ascii="Arial" w:hAnsi="Arial" w:cs="Arial"/>
          <w:shd w:val="clear" w:color="auto" w:fill="FFFFFF"/>
        </w:rPr>
        <w:t>stiça</w:t>
      </w:r>
      <w:r w:rsidR="007B13A8" w:rsidRPr="000A3EB0">
        <w:rPr>
          <w:rFonts w:ascii="Arial" w:hAnsi="Arial" w:cs="Arial"/>
          <w:shd w:val="clear" w:color="auto" w:fill="FFFFFF"/>
        </w:rPr>
        <w:t xml:space="preserve"> social</w:t>
      </w:r>
      <w:r w:rsidR="000638FE" w:rsidRPr="000A3EB0">
        <w:rPr>
          <w:rFonts w:ascii="Arial" w:hAnsi="Arial" w:cs="Arial"/>
          <w:shd w:val="clear" w:color="auto" w:fill="FFFFFF"/>
        </w:rPr>
        <w:t xml:space="preserve">, </w:t>
      </w:r>
      <w:r w:rsidR="007B13A8" w:rsidRPr="000A3EB0">
        <w:rPr>
          <w:rFonts w:ascii="Arial" w:hAnsi="Arial" w:cs="Arial"/>
          <w:shd w:val="clear" w:color="auto" w:fill="FFFFFF"/>
        </w:rPr>
        <w:t>da</w:t>
      </w:r>
      <w:r w:rsidR="000638FE" w:rsidRPr="000A3EB0">
        <w:rPr>
          <w:rFonts w:ascii="Arial" w:hAnsi="Arial" w:cs="Arial"/>
          <w:shd w:val="clear" w:color="auto" w:fill="FFFFFF"/>
        </w:rPr>
        <w:t xml:space="preserve"> igualdade</w:t>
      </w:r>
      <w:r w:rsidR="007B13A8" w:rsidRPr="000A3EB0">
        <w:rPr>
          <w:rFonts w:ascii="Arial" w:hAnsi="Arial" w:cs="Arial"/>
          <w:shd w:val="clear" w:color="auto" w:fill="FFFFFF"/>
        </w:rPr>
        <w:t xml:space="preserve"> e</w:t>
      </w:r>
      <w:r w:rsidR="000638FE" w:rsidRPr="000A3EB0">
        <w:rPr>
          <w:rFonts w:ascii="Arial" w:hAnsi="Arial" w:cs="Arial"/>
          <w:shd w:val="clear" w:color="auto" w:fill="FFFFFF"/>
        </w:rPr>
        <w:t xml:space="preserve"> </w:t>
      </w:r>
      <w:r w:rsidR="007B13A8" w:rsidRPr="000A3EB0">
        <w:rPr>
          <w:rFonts w:ascii="Arial" w:hAnsi="Arial" w:cs="Arial"/>
          <w:shd w:val="clear" w:color="auto" w:fill="FFFFFF"/>
        </w:rPr>
        <w:t>da</w:t>
      </w:r>
      <w:r w:rsidR="000638FE" w:rsidRPr="000A3EB0">
        <w:rPr>
          <w:rFonts w:ascii="Arial" w:hAnsi="Arial" w:cs="Arial"/>
          <w:shd w:val="clear" w:color="auto" w:fill="FFFFFF"/>
        </w:rPr>
        <w:t xml:space="preserve"> equidade.</w:t>
      </w:r>
      <w:r w:rsidR="008571F5" w:rsidRPr="000A3EB0">
        <w:rPr>
          <w:rFonts w:ascii="Arial" w:hAnsi="Arial" w:cs="Arial"/>
          <w:shd w:val="clear" w:color="auto" w:fill="FFFFFF"/>
        </w:rPr>
        <w:t xml:space="preserve"> </w:t>
      </w:r>
    </w:p>
    <w:p w14:paraId="298EC2F1" w14:textId="06EEE5C8" w:rsidR="004804A5" w:rsidRPr="004D045F" w:rsidRDefault="004804A5" w:rsidP="004804A5">
      <w:pPr>
        <w:pStyle w:val="TextodoArtigo"/>
        <w:spacing w:line="360" w:lineRule="auto"/>
        <w:rPr>
          <w:rFonts w:ascii="Arial" w:hAnsi="Arial" w:cs="Arial"/>
          <w:color w:val="000000" w:themeColor="text1"/>
        </w:rPr>
      </w:pPr>
      <w:r w:rsidRPr="004D045F">
        <w:rPr>
          <w:rFonts w:ascii="Arial" w:hAnsi="Arial" w:cs="Arial"/>
          <w:color w:val="000000" w:themeColor="text1"/>
        </w:rPr>
        <w:t xml:space="preserve">A </w:t>
      </w:r>
      <w:r w:rsidRPr="00AD0993">
        <w:rPr>
          <w:rFonts w:ascii="Arial" w:hAnsi="Arial" w:cs="Arial"/>
          <w:color w:val="000000" w:themeColor="text1"/>
        </w:rPr>
        <w:t>negação</w:t>
      </w:r>
      <w:r w:rsidR="008571F5" w:rsidRPr="00AD0993">
        <w:rPr>
          <w:rFonts w:ascii="Arial" w:hAnsi="Arial" w:cs="Arial"/>
          <w:color w:val="000000" w:themeColor="text1"/>
        </w:rPr>
        <w:t>,</w:t>
      </w:r>
      <w:r w:rsidRPr="00AD0993">
        <w:rPr>
          <w:rFonts w:ascii="Arial" w:hAnsi="Arial" w:cs="Arial"/>
          <w:color w:val="000000" w:themeColor="text1"/>
        </w:rPr>
        <w:t xml:space="preserve"> ou </w:t>
      </w:r>
      <w:r w:rsidRPr="004D045F">
        <w:rPr>
          <w:rFonts w:ascii="Arial" w:hAnsi="Arial" w:cs="Arial"/>
          <w:color w:val="000000" w:themeColor="text1"/>
        </w:rPr>
        <w:t xml:space="preserve">na falta de acesso a um direito </w:t>
      </w:r>
      <w:r w:rsidRPr="00AD0993">
        <w:rPr>
          <w:rFonts w:ascii="Arial" w:hAnsi="Arial" w:cs="Arial"/>
          <w:color w:val="000000" w:themeColor="text1"/>
        </w:rPr>
        <w:t>subjetivo</w:t>
      </w:r>
      <w:r w:rsidR="008571F5" w:rsidRPr="00AD0993">
        <w:rPr>
          <w:rFonts w:ascii="Arial" w:hAnsi="Arial" w:cs="Arial"/>
          <w:color w:val="000000" w:themeColor="text1"/>
        </w:rPr>
        <w:t>,</w:t>
      </w:r>
      <w:r w:rsidRPr="00AD0993">
        <w:rPr>
          <w:rFonts w:ascii="Arial" w:hAnsi="Arial" w:cs="Arial"/>
          <w:color w:val="000000" w:themeColor="text1"/>
        </w:rPr>
        <w:t xml:space="preserve"> fere um dos </w:t>
      </w:r>
      <w:r w:rsidRPr="004D045F">
        <w:rPr>
          <w:rFonts w:ascii="Arial" w:hAnsi="Arial" w:cs="Arial"/>
          <w:color w:val="000000" w:themeColor="text1"/>
        </w:rPr>
        <w:t>princípios fundamentais garantidos por lei, a dignidade da pessoa humana (BRASIL, 1988), interferindo diretamente na vida do indivíduo. Tendo em vista, que o acesso à educação visa garantir não apenas o pleno desenvolvimento do educando, mas também, a formação integral do indivíduo para a sociedade.</w:t>
      </w:r>
      <w:r w:rsidR="007B13A8">
        <w:rPr>
          <w:rFonts w:ascii="Arial" w:hAnsi="Arial" w:cs="Arial"/>
          <w:color w:val="000000" w:themeColor="text1"/>
        </w:rPr>
        <w:t xml:space="preserve"> </w:t>
      </w:r>
      <w:bookmarkStart w:id="0" w:name="_Hlk116304251"/>
      <w:r w:rsidR="00E04053" w:rsidRPr="000A3EB0">
        <w:rPr>
          <w:rFonts w:ascii="Arial" w:hAnsi="Arial" w:cs="Arial"/>
          <w:shd w:val="clear" w:color="auto" w:fill="FFFFFF"/>
        </w:rPr>
        <w:t>Assim, pensar na Educação de Jovens e Adultos torna-se um componente fundamental para a construção de um</w:t>
      </w:r>
      <w:r w:rsidR="00E04053" w:rsidRPr="000A3EB0">
        <w:rPr>
          <w:rFonts w:ascii="Arial" w:hAnsi="Arial" w:cs="Arial"/>
        </w:rPr>
        <w:t xml:space="preserve"> ambiente escolar e social respeitoso e democrático.</w:t>
      </w:r>
    </w:p>
    <w:bookmarkEnd w:id="0"/>
    <w:p w14:paraId="6E906DE5" w14:textId="4C0F7816" w:rsidR="00547651" w:rsidRPr="000A3EB0" w:rsidRDefault="00547651" w:rsidP="0054765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D045F">
        <w:rPr>
          <w:rFonts w:ascii="Arial" w:hAnsi="Arial" w:cs="Arial"/>
          <w:color w:val="000000" w:themeColor="text1"/>
        </w:rPr>
        <w:t xml:space="preserve">Diante do exposto, </w:t>
      </w:r>
      <w:r w:rsidR="00DE3AEB" w:rsidRPr="004D045F">
        <w:rPr>
          <w:rFonts w:ascii="Arial" w:hAnsi="Arial" w:cs="Arial"/>
          <w:color w:val="000000" w:themeColor="text1"/>
        </w:rPr>
        <w:t>a pesquisa em desenvolvimento</w:t>
      </w:r>
      <w:r w:rsidRPr="004D045F">
        <w:rPr>
          <w:rFonts w:ascii="Arial" w:hAnsi="Arial" w:cs="Arial"/>
          <w:color w:val="000000" w:themeColor="text1"/>
        </w:rPr>
        <w:t xml:space="preserve"> buscará responder o seguinte </w:t>
      </w:r>
      <w:r w:rsidRPr="000A3EB0">
        <w:rPr>
          <w:rFonts w:ascii="Arial" w:hAnsi="Arial" w:cs="Arial"/>
        </w:rPr>
        <w:t xml:space="preserve">problema: </w:t>
      </w:r>
      <w:r w:rsidR="006D2255" w:rsidRPr="000A3EB0">
        <w:rPr>
          <w:rFonts w:ascii="Arial" w:hAnsi="Arial" w:cs="Arial"/>
        </w:rPr>
        <w:t>e</w:t>
      </w:r>
      <w:r w:rsidRPr="000A3EB0">
        <w:rPr>
          <w:rFonts w:ascii="Arial" w:hAnsi="Arial" w:cs="Arial"/>
        </w:rPr>
        <w:t>m que medida</w:t>
      </w:r>
      <w:r w:rsidR="006D2255" w:rsidRPr="000A3EB0">
        <w:rPr>
          <w:rFonts w:ascii="Arial" w:hAnsi="Arial" w:cs="Arial"/>
        </w:rPr>
        <w:t>,</w:t>
      </w:r>
      <w:r w:rsidRPr="000A3EB0">
        <w:rPr>
          <w:rFonts w:ascii="Arial" w:hAnsi="Arial" w:cs="Arial"/>
        </w:rPr>
        <w:t xml:space="preserve"> a partir de sua </w:t>
      </w:r>
      <w:r w:rsidR="006D2255" w:rsidRPr="000A3EB0">
        <w:rPr>
          <w:rFonts w:ascii="Arial" w:hAnsi="Arial" w:cs="Arial"/>
        </w:rPr>
        <w:t>H</w:t>
      </w:r>
      <w:r w:rsidRPr="000A3EB0">
        <w:rPr>
          <w:rFonts w:ascii="Arial" w:hAnsi="Arial" w:cs="Arial"/>
        </w:rPr>
        <w:t>istória, a EJA no estado do Acre se configura como modalidade educacional que possibilita (ou não) o resgate da dignidade humana? </w:t>
      </w:r>
      <w:r w:rsidR="00AF6264" w:rsidRPr="000A3EB0">
        <w:rPr>
          <w:rFonts w:ascii="Arial" w:hAnsi="Arial" w:cs="Arial"/>
        </w:rPr>
        <w:t xml:space="preserve">Noutras palavras: a EJA, no estado do Acre, possui o caráter político de inclusão e justiça social, de ampliar a universalidade do conhecimento, de </w:t>
      </w:r>
      <w:r w:rsidR="00AF6264" w:rsidRPr="000A3EB0">
        <w:rPr>
          <w:rFonts w:ascii="Arial" w:hAnsi="Arial" w:cs="Arial"/>
        </w:rPr>
        <w:lastRenderedPageBreak/>
        <w:t>resgate da dignidade humana, ou, por outro lado, apenas se apresenta enquanto um instrumento para o aumento de uma mão de obra minimamente qualificada?</w:t>
      </w:r>
    </w:p>
    <w:p w14:paraId="785114C9" w14:textId="2763DE8D" w:rsidR="00026548" w:rsidRPr="000A3EB0" w:rsidRDefault="00DE3AEB" w:rsidP="00026548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0A3EB0">
        <w:rPr>
          <w:rFonts w:ascii="Arial" w:hAnsi="Arial" w:cs="Arial"/>
        </w:rPr>
        <w:t xml:space="preserve">Esse questionamento </w:t>
      </w:r>
      <w:r w:rsidR="00547651" w:rsidRPr="000A3EB0">
        <w:rPr>
          <w:rFonts w:ascii="Arial" w:hAnsi="Arial" w:cs="Arial"/>
        </w:rPr>
        <w:t>vincula-se com o objetivo geral</w:t>
      </w:r>
      <w:r w:rsidR="00026548" w:rsidRPr="000A3EB0">
        <w:rPr>
          <w:rFonts w:ascii="Arial" w:hAnsi="Arial" w:cs="Arial"/>
        </w:rPr>
        <w:t xml:space="preserve"> da investigação</w:t>
      </w:r>
      <w:r w:rsidR="00547651" w:rsidRPr="000A3EB0">
        <w:rPr>
          <w:rFonts w:ascii="Arial" w:hAnsi="Arial" w:cs="Arial"/>
        </w:rPr>
        <w:t>, o</w:t>
      </w:r>
      <w:r w:rsidR="00026548" w:rsidRPr="000A3EB0">
        <w:rPr>
          <w:rFonts w:ascii="Arial" w:hAnsi="Arial" w:cs="Arial"/>
        </w:rPr>
        <w:t xml:space="preserve"> qual</w:t>
      </w:r>
      <w:r w:rsidR="00547651" w:rsidRPr="000A3EB0">
        <w:rPr>
          <w:rFonts w:ascii="Arial" w:hAnsi="Arial" w:cs="Arial"/>
        </w:rPr>
        <w:t xml:space="preserve"> busca compreender como a Educação de Jovens e Adultos </w:t>
      </w:r>
      <w:r w:rsidR="00026548" w:rsidRPr="000A3EB0">
        <w:rPr>
          <w:rFonts w:ascii="Arial" w:hAnsi="Arial" w:cs="Arial"/>
        </w:rPr>
        <w:t xml:space="preserve">surge e </w:t>
      </w:r>
      <w:r w:rsidR="00547651" w:rsidRPr="000A3EB0">
        <w:rPr>
          <w:rFonts w:ascii="Arial" w:hAnsi="Arial" w:cs="Arial"/>
        </w:rPr>
        <w:t>se constitui no Estado do Acre e a sua possibilidade de resgate da Dignidade da Pessoa Humana. </w:t>
      </w:r>
    </w:p>
    <w:p w14:paraId="3579136F" w14:textId="4EDAEAC4" w:rsidR="00547651" w:rsidRPr="004D045F" w:rsidRDefault="00547651" w:rsidP="0054765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4D045F">
        <w:rPr>
          <w:rFonts w:ascii="Arial" w:hAnsi="Arial" w:cs="Arial"/>
          <w:color w:val="000000" w:themeColor="text1"/>
        </w:rPr>
        <w:t>Decorrente do problema da pesquisa são formuladas ainda as seguintes questões de estudo e objetivos</w:t>
      </w:r>
      <w:r w:rsidR="000E6CAA">
        <w:rPr>
          <w:rFonts w:ascii="Arial" w:hAnsi="Arial" w:cs="Arial"/>
          <w:color w:val="000000" w:themeColor="text1"/>
        </w:rPr>
        <w:t xml:space="preserve"> específicos, que promoverão</w:t>
      </w:r>
      <w:r w:rsidRPr="004D045F">
        <w:rPr>
          <w:rFonts w:ascii="Arial" w:hAnsi="Arial" w:cs="Arial"/>
          <w:color w:val="000000" w:themeColor="text1"/>
        </w:rPr>
        <w:t xml:space="preserve"> o aprofundamento da temática a ser desenvolvida </w:t>
      </w:r>
      <w:r w:rsidR="00DE3AEB" w:rsidRPr="004D045F">
        <w:rPr>
          <w:rFonts w:ascii="Arial" w:hAnsi="Arial" w:cs="Arial"/>
          <w:color w:val="000000" w:themeColor="text1"/>
        </w:rPr>
        <w:t xml:space="preserve">em </w:t>
      </w:r>
      <w:r w:rsidRPr="004D045F">
        <w:rPr>
          <w:rFonts w:ascii="Arial" w:hAnsi="Arial" w:cs="Arial"/>
          <w:color w:val="000000" w:themeColor="text1"/>
        </w:rPr>
        <w:t>quatro capítulos</w:t>
      </w:r>
      <w:r w:rsidR="000E6CAA" w:rsidRPr="000E6CAA">
        <w:rPr>
          <w:rFonts w:ascii="Arial" w:hAnsi="Arial" w:cs="Arial"/>
          <w:color w:val="0070C0"/>
        </w:rPr>
        <w:t>,</w:t>
      </w:r>
      <w:r w:rsidRPr="004D045F">
        <w:rPr>
          <w:rFonts w:ascii="Arial" w:hAnsi="Arial" w:cs="Arial"/>
          <w:color w:val="000000" w:themeColor="text1"/>
        </w:rPr>
        <w:t xml:space="preserve"> que </w:t>
      </w:r>
      <w:r w:rsidR="00DE3AEB" w:rsidRPr="004D045F">
        <w:rPr>
          <w:rFonts w:ascii="Arial" w:hAnsi="Arial" w:cs="Arial"/>
          <w:color w:val="000000" w:themeColor="text1"/>
        </w:rPr>
        <w:t>irão compor a escrita final da</w:t>
      </w:r>
      <w:r w:rsidRPr="004D045F">
        <w:rPr>
          <w:rFonts w:ascii="Arial" w:hAnsi="Arial" w:cs="Arial"/>
          <w:color w:val="000000" w:themeColor="text1"/>
        </w:rPr>
        <w:t xml:space="preserve"> dissertação.</w:t>
      </w:r>
    </w:p>
    <w:p w14:paraId="00EB65B7" w14:textId="0DA9B0B1" w:rsidR="00547651" w:rsidRPr="004D045F" w:rsidRDefault="00547651" w:rsidP="0054765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4D045F">
        <w:rPr>
          <w:rFonts w:ascii="Arial" w:hAnsi="Arial" w:cs="Arial"/>
          <w:color w:val="000000" w:themeColor="text1"/>
        </w:rPr>
        <w:t>Capítulo 1</w:t>
      </w:r>
      <w:r w:rsidR="001A0C56">
        <w:rPr>
          <w:rFonts w:ascii="Arial" w:hAnsi="Arial" w:cs="Arial"/>
          <w:color w:val="000000" w:themeColor="text1"/>
        </w:rPr>
        <w:t xml:space="preserve"> –</w:t>
      </w:r>
      <w:r w:rsidRPr="004D045F">
        <w:rPr>
          <w:rFonts w:ascii="Arial" w:hAnsi="Arial" w:cs="Arial"/>
          <w:color w:val="000000" w:themeColor="text1"/>
        </w:rPr>
        <w:t xml:space="preserve"> O que que podemos entender por dignidade da </w:t>
      </w:r>
      <w:r w:rsidRPr="00A8073C">
        <w:rPr>
          <w:rFonts w:ascii="Arial" w:hAnsi="Arial" w:cs="Arial"/>
        </w:rPr>
        <w:t xml:space="preserve">pessoa humana e quais os seus elementos constituintes? Esse capítulo tem como objetivo: </w:t>
      </w:r>
      <w:r w:rsidR="000E6CAA" w:rsidRPr="00A8073C">
        <w:rPr>
          <w:rFonts w:ascii="Arial" w:hAnsi="Arial" w:cs="Arial"/>
        </w:rPr>
        <w:t>e</w:t>
      </w:r>
      <w:r w:rsidRPr="00A8073C">
        <w:rPr>
          <w:rFonts w:ascii="Arial" w:hAnsi="Arial" w:cs="Arial"/>
        </w:rPr>
        <w:t xml:space="preserve">ntender </w:t>
      </w:r>
      <w:r w:rsidRPr="004D045F">
        <w:rPr>
          <w:rFonts w:ascii="Arial" w:hAnsi="Arial" w:cs="Arial"/>
          <w:color w:val="000000" w:themeColor="text1"/>
        </w:rPr>
        <w:t xml:space="preserve">e apresentar os elementos que dizem respeito à Dignidade da Pessoa Humana. Nele será investigado e exposto o conceito de Dignidade da Pessoa Humana </w:t>
      </w:r>
      <w:r w:rsidR="000E6CAA" w:rsidRPr="000A3EB0">
        <w:rPr>
          <w:rFonts w:ascii="Arial" w:hAnsi="Arial" w:cs="Arial"/>
        </w:rPr>
        <w:t>a partir</w:t>
      </w:r>
      <w:r w:rsidRPr="000A3EB0">
        <w:rPr>
          <w:rFonts w:ascii="Arial" w:hAnsi="Arial" w:cs="Arial"/>
        </w:rPr>
        <w:t xml:space="preserve"> </w:t>
      </w:r>
      <w:r w:rsidR="000E6CAA" w:rsidRPr="000A3EB0">
        <w:rPr>
          <w:rFonts w:ascii="Arial" w:hAnsi="Arial" w:cs="Arial"/>
        </w:rPr>
        <w:t xml:space="preserve">da </w:t>
      </w:r>
      <w:r w:rsidRPr="004D045F">
        <w:rPr>
          <w:rFonts w:ascii="Arial" w:hAnsi="Arial" w:cs="Arial"/>
          <w:color w:val="000000" w:themeColor="text1"/>
        </w:rPr>
        <w:t xml:space="preserve">Filosofia Prática de Immanuel Kant, em particular, na obra </w:t>
      </w:r>
      <w:r w:rsidRPr="004D045F">
        <w:rPr>
          <w:rFonts w:ascii="Arial" w:hAnsi="Arial" w:cs="Arial"/>
          <w:i/>
          <w:iCs/>
          <w:color w:val="000000" w:themeColor="text1"/>
        </w:rPr>
        <w:t xml:space="preserve">Fundamentação da </w:t>
      </w:r>
      <w:r w:rsidR="00CA1AEA">
        <w:rPr>
          <w:rFonts w:ascii="Arial" w:hAnsi="Arial" w:cs="Arial"/>
          <w:i/>
          <w:iCs/>
          <w:color w:val="000000" w:themeColor="text1"/>
        </w:rPr>
        <w:t>m</w:t>
      </w:r>
      <w:r w:rsidRPr="004D045F">
        <w:rPr>
          <w:rFonts w:ascii="Arial" w:hAnsi="Arial" w:cs="Arial"/>
          <w:i/>
          <w:iCs/>
          <w:color w:val="000000" w:themeColor="text1"/>
        </w:rPr>
        <w:t xml:space="preserve">etafísica dos </w:t>
      </w:r>
      <w:r w:rsidR="00CA1AEA">
        <w:rPr>
          <w:rFonts w:ascii="Arial" w:hAnsi="Arial" w:cs="Arial"/>
          <w:i/>
          <w:iCs/>
          <w:color w:val="000000" w:themeColor="text1"/>
        </w:rPr>
        <w:t>c</w:t>
      </w:r>
      <w:r w:rsidRPr="004D045F">
        <w:rPr>
          <w:rFonts w:ascii="Arial" w:hAnsi="Arial" w:cs="Arial"/>
          <w:i/>
          <w:iCs/>
          <w:color w:val="000000" w:themeColor="text1"/>
        </w:rPr>
        <w:t>ostumes</w:t>
      </w:r>
      <w:r w:rsidRPr="004D045F">
        <w:rPr>
          <w:rFonts w:ascii="Arial" w:hAnsi="Arial" w:cs="Arial"/>
          <w:color w:val="000000" w:themeColor="text1"/>
        </w:rPr>
        <w:t>.</w:t>
      </w:r>
      <w:r w:rsidR="000E6CAA">
        <w:rPr>
          <w:rFonts w:ascii="Arial" w:hAnsi="Arial" w:cs="Arial"/>
          <w:color w:val="000000" w:themeColor="text1"/>
        </w:rPr>
        <w:t xml:space="preserve"> </w:t>
      </w:r>
    </w:p>
    <w:p w14:paraId="11313975" w14:textId="264329B8" w:rsidR="00DE3AEB" w:rsidRPr="004D045F" w:rsidRDefault="001A0C56" w:rsidP="0054765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Capítulo 2 – </w:t>
      </w:r>
      <w:r w:rsidR="00547651" w:rsidRPr="004D045F">
        <w:rPr>
          <w:rFonts w:ascii="Arial" w:hAnsi="Arial" w:cs="Arial"/>
          <w:color w:val="000000" w:themeColor="text1"/>
        </w:rPr>
        <w:t>Como a EJA se constituiu no Estado do Acre? Partindo desse questionamento, o obje</w:t>
      </w:r>
      <w:r w:rsidR="00547651" w:rsidRPr="00A95AB4">
        <w:rPr>
          <w:rFonts w:ascii="Arial" w:hAnsi="Arial" w:cs="Arial"/>
        </w:rPr>
        <w:t xml:space="preserve">tivo do capítulo é: </w:t>
      </w:r>
      <w:r w:rsidR="000E6CAA" w:rsidRPr="00A95AB4">
        <w:rPr>
          <w:rFonts w:ascii="Arial" w:hAnsi="Arial" w:cs="Arial"/>
        </w:rPr>
        <w:t>i</w:t>
      </w:r>
      <w:r w:rsidR="00547651" w:rsidRPr="00A95AB4">
        <w:rPr>
          <w:rFonts w:ascii="Arial" w:hAnsi="Arial" w:cs="Arial"/>
        </w:rPr>
        <w:t>nvestigar com</w:t>
      </w:r>
      <w:r w:rsidR="000E6CAA" w:rsidRPr="00A95AB4">
        <w:rPr>
          <w:rFonts w:ascii="Arial" w:hAnsi="Arial" w:cs="Arial"/>
        </w:rPr>
        <w:t xml:space="preserve">o a Educação e Jovens e Adultos </w:t>
      </w:r>
      <w:r w:rsidR="00547651" w:rsidRPr="00A95AB4">
        <w:rPr>
          <w:rFonts w:ascii="Arial" w:hAnsi="Arial" w:cs="Arial"/>
        </w:rPr>
        <w:t>se constituiu hi</w:t>
      </w:r>
      <w:r w:rsidR="00547651" w:rsidRPr="004D045F">
        <w:rPr>
          <w:rFonts w:ascii="Arial" w:hAnsi="Arial" w:cs="Arial"/>
          <w:color w:val="000000" w:themeColor="text1"/>
        </w:rPr>
        <w:t xml:space="preserve">storicamente no Estado do Acre, bem como </w:t>
      </w:r>
      <w:r w:rsidR="00547651" w:rsidRPr="000A3EB0">
        <w:rPr>
          <w:rFonts w:ascii="Arial" w:hAnsi="Arial" w:cs="Arial"/>
        </w:rPr>
        <w:t xml:space="preserve">apontar </w:t>
      </w:r>
      <w:r w:rsidRPr="000A3EB0">
        <w:rPr>
          <w:rFonts w:ascii="Arial" w:hAnsi="Arial" w:cs="Arial"/>
        </w:rPr>
        <w:t xml:space="preserve">os </w:t>
      </w:r>
      <w:r w:rsidR="00547651" w:rsidRPr="004D045F">
        <w:rPr>
          <w:rFonts w:ascii="Arial" w:hAnsi="Arial" w:cs="Arial"/>
          <w:color w:val="000000" w:themeColor="text1"/>
        </w:rPr>
        <w:t xml:space="preserve">seus principais desafios na atualidade. </w:t>
      </w:r>
    </w:p>
    <w:p w14:paraId="4A8B7B22" w14:textId="7DB2B450" w:rsidR="00547651" w:rsidRPr="004D045F" w:rsidRDefault="00E04109" w:rsidP="0054765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Capítulo 3 – </w:t>
      </w:r>
      <w:r w:rsidR="00547651" w:rsidRPr="004D045F">
        <w:rPr>
          <w:rFonts w:ascii="Arial" w:hAnsi="Arial" w:cs="Arial"/>
          <w:color w:val="000000" w:themeColor="text1"/>
        </w:rPr>
        <w:t xml:space="preserve">O que é assegurado, acerca da dignidade da pessoa humana na história, na legislação e nos documentos oficiais da EJA no Acre, bem como, o que a história da EJA no Acre nos diz sobre a </w:t>
      </w:r>
      <w:r w:rsidR="00547651" w:rsidRPr="000A3EB0">
        <w:rPr>
          <w:rFonts w:ascii="Arial" w:hAnsi="Arial" w:cs="Arial"/>
        </w:rPr>
        <w:t xml:space="preserve">possibilidade </w:t>
      </w:r>
      <w:r w:rsidR="001A0C56" w:rsidRPr="000A3EB0">
        <w:rPr>
          <w:rFonts w:ascii="Arial" w:hAnsi="Arial" w:cs="Arial"/>
        </w:rPr>
        <w:t xml:space="preserve">(ou não) </w:t>
      </w:r>
      <w:r w:rsidR="00547651" w:rsidRPr="000A3EB0">
        <w:rPr>
          <w:rFonts w:ascii="Arial" w:hAnsi="Arial" w:cs="Arial"/>
        </w:rPr>
        <w:t xml:space="preserve">do resgate da dignidade humana? O objetivo orientador desse capítulo é: </w:t>
      </w:r>
      <w:r w:rsidR="001A0C56" w:rsidRPr="000A3EB0">
        <w:rPr>
          <w:rFonts w:ascii="Arial" w:hAnsi="Arial" w:cs="Arial"/>
        </w:rPr>
        <w:t>a</w:t>
      </w:r>
      <w:r w:rsidR="00547651" w:rsidRPr="000A3EB0">
        <w:rPr>
          <w:rFonts w:ascii="Arial" w:hAnsi="Arial" w:cs="Arial"/>
        </w:rPr>
        <w:t>nalisar</w:t>
      </w:r>
      <w:r w:rsidR="00547651" w:rsidRPr="004D045F">
        <w:rPr>
          <w:rFonts w:ascii="Arial" w:hAnsi="Arial" w:cs="Arial"/>
          <w:color w:val="000000" w:themeColor="text1"/>
        </w:rPr>
        <w:t xml:space="preserve">, a partir da sua história, se a EJA, no Estado do Acre, se estabelece apenas como uma modalidade de educação </w:t>
      </w:r>
      <w:r w:rsidR="00547651" w:rsidRPr="004D045F">
        <w:rPr>
          <w:rFonts w:ascii="Arial" w:hAnsi="Arial" w:cs="Arial"/>
          <w:color w:val="000000" w:themeColor="text1"/>
        </w:rPr>
        <w:lastRenderedPageBreak/>
        <w:t>para a qualificação mínima de mão de obra ou como uma política de resgate da dignidade da pessoa humana. </w:t>
      </w:r>
    </w:p>
    <w:p w14:paraId="63FFADC7" w14:textId="4A89B058" w:rsidR="00547651" w:rsidRPr="004D045F" w:rsidRDefault="00E04109" w:rsidP="0054765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Capítulo 4 – </w:t>
      </w:r>
      <w:r w:rsidR="00547651" w:rsidRPr="004D045F">
        <w:rPr>
          <w:rFonts w:ascii="Arial" w:hAnsi="Arial" w:cs="Arial"/>
          <w:color w:val="000000" w:themeColor="text1"/>
        </w:rPr>
        <w:t xml:space="preserve">Quais os saberes necessários aos docentes da EJA para uma formação resgatadora da dignidade da pessoa humana e de que modo o pensamento de </w:t>
      </w:r>
      <w:r>
        <w:rPr>
          <w:rFonts w:ascii="Arial" w:hAnsi="Arial" w:cs="Arial"/>
          <w:color w:val="000000" w:themeColor="text1"/>
        </w:rPr>
        <w:t xml:space="preserve">Kant e </w:t>
      </w:r>
      <w:r w:rsidR="00547651" w:rsidRPr="004D045F">
        <w:rPr>
          <w:rFonts w:ascii="Arial" w:hAnsi="Arial" w:cs="Arial"/>
          <w:color w:val="000000" w:themeColor="text1"/>
        </w:rPr>
        <w:t xml:space="preserve">Paulo Freire pode contribuir </w:t>
      </w:r>
      <w:r>
        <w:rPr>
          <w:rFonts w:ascii="Arial" w:hAnsi="Arial" w:cs="Arial"/>
          <w:color w:val="000000" w:themeColor="text1"/>
        </w:rPr>
        <w:t>para essa</w:t>
      </w:r>
      <w:r w:rsidR="00547651" w:rsidRPr="004D045F">
        <w:rPr>
          <w:rFonts w:ascii="Arial" w:hAnsi="Arial" w:cs="Arial"/>
          <w:color w:val="000000" w:themeColor="text1"/>
        </w:rPr>
        <w:t xml:space="preserve"> </w:t>
      </w:r>
      <w:r w:rsidR="00547651" w:rsidRPr="000A3EB0">
        <w:rPr>
          <w:rFonts w:ascii="Arial" w:hAnsi="Arial" w:cs="Arial"/>
        </w:rPr>
        <w:t>form</w:t>
      </w:r>
      <w:r w:rsidRPr="000A3EB0">
        <w:rPr>
          <w:rFonts w:ascii="Arial" w:hAnsi="Arial" w:cs="Arial"/>
        </w:rPr>
        <w:t>ação</w:t>
      </w:r>
      <w:r w:rsidR="00547651" w:rsidRPr="000A3EB0">
        <w:rPr>
          <w:rFonts w:ascii="Arial" w:hAnsi="Arial" w:cs="Arial"/>
        </w:rPr>
        <w:t xml:space="preserve">? </w:t>
      </w:r>
      <w:r w:rsidR="00547651" w:rsidRPr="004D045F">
        <w:rPr>
          <w:rFonts w:ascii="Arial" w:hAnsi="Arial" w:cs="Arial"/>
          <w:color w:val="000000" w:themeColor="text1"/>
        </w:rPr>
        <w:t>Esse último capítulo se organiza a partir do seguinte objetivo</w:t>
      </w:r>
      <w:r w:rsidR="00547651" w:rsidRPr="00A95AB4">
        <w:rPr>
          <w:rFonts w:ascii="Arial" w:hAnsi="Arial" w:cs="Arial"/>
        </w:rPr>
        <w:t xml:space="preserve">: </w:t>
      </w:r>
      <w:r w:rsidRPr="00A95AB4">
        <w:rPr>
          <w:rFonts w:ascii="Arial" w:hAnsi="Arial" w:cs="Arial"/>
        </w:rPr>
        <w:t>i</w:t>
      </w:r>
      <w:r w:rsidR="00547651" w:rsidRPr="00A95AB4">
        <w:rPr>
          <w:rFonts w:ascii="Arial" w:hAnsi="Arial" w:cs="Arial"/>
        </w:rPr>
        <w:t>nv</w:t>
      </w:r>
      <w:r w:rsidR="00547651" w:rsidRPr="004D045F">
        <w:rPr>
          <w:rFonts w:ascii="Arial" w:hAnsi="Arial" w:cs="Arial"/>
          <w:color w:val="000000" w:themeColor="text1"/>
        </w:rPr>
        <w:t>estigar e compreender os saberes docentes da EJA para uma educação resgatadora da dignidade da pessoa humana, tomando como apoio</w:t>
      </w:r>
      <w:r w:rsidR="00547651" w:rsidRPr="000A3EB0">
        <w:rPr>
          <w:rFonts w:ascii="Arial" w:hAnsi="Arial" w:cs="Arial"/>
        </w:rPr>
        <w:t xml:space="preserve"> </w:t>
      </w:r>
      <w:r w:rsidRPr="000A3EB0">
        <w:rPr>
          <w:rFonts w:ascii="Arial" w:hAnsi="Arial" w:cs="Arial"/>
        </w:rPr>
        <w:t xml:space="preserve">o conceito de dignidade em Kant e </w:t>
      </w:r>
      <w:r w:rsidR="00547651" w:rsidRPr="000A3EB0">
        <w:rPr>
          <w:rFonts w:ascii="Arial" w:hAnsi="Arial" w:cs="Arial"/>
        </w:rPr>
        <w:t>os pressupostos educativos de Paulo Freire.</w:t>
      </w:r>
    </w:p>
    <w:p w14:paraId="1F56F068" w14:textId="70AC51C3" w:rsidR="00FC1F75" w:rsidRPr="004D045F" w:rsidRDefault="00FC1F75" w:rsidP="00FC1F7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14:paraId="1DC98B25" w14:textId="4DBD4EF9" w:rsidR="00FC1F75" w:rsidRPr="00E04109" w:rsidRDefault="00E04109" w:rsidP="00FC1F7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E04109">
        <w:rPr>
          <w:rFonts w:ascii="Arial" w:hAnsi="Arial" w:cs="Arial"/>
          <w:b/>
          <w:color w:val="000000" w:themeColor="text1"/>
        </w:rPr>
        <w:t xml:space="preserve">3. </w:t>
      </w:r>
      <w:r w:rsidR="00FC1F75" w:rsidRPr="00E04109">
        <w:rPr>
          <w:rFonts w:ascii="Arial" w:hAnsi="Arial" w:cs="Arial"/>
          <w:b/>
          <w:color w:val="000000" w:themeColor="text1"/>
        </w:rPr>
        <w:t>METODOLOGIA</w:t>
      </w:r>
    </w:p>
    <w:p w14:paraId="6A4BE376" w14:textId="77777777" w:rsidR="003D0030" w:rsidRPr="004D045F" w:rsidRDefault="003D0030" w:rsidP="003D0030">
      <w:pPr>
        <w:pStyle w:val="TextodoArtigo"/>
        <w:spacing w:line="360" w:lineRule="auto"/>
        <w:rPr>
          <w:rFonts w:ascii="Arial" w:hAnsi="Arial" w:cs="Arial"/>
          <w:color w:val="000000" w:themeColor="text1"/>
        </w:rPr>
      </w:pPr>
    </w:p>
    <w:p w14:paraId="6F048F31" w14:textId="1C0030A8" w:rsidR="003D0030" w:rsidRPr="00067388" w:rsidRDefault="003D0030" w:rsidP="0006738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29AB">
        <w:rPr>
          <w:rFonts w:ascii="Arial" w:hAnsi="Arial" w:cs="Arial"/>
          <w:color w:val="000000" w:themeColor="text1"/>
          <w:sz w:val="24"/>
          <w:szCs w:val="24"/>
        </w:rPr>
        <w:t xml:space="preserve">Essa investigação de natureza Teórica e de abordagem Qualitativa, </w:t>
      </w:r>
      <w:r w:rsidRPr="000729A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na área da Educação, Fundamentos </w:t>
      </w:r>
      <w:r w:rsidRPr="000A3EB0">
        <w:rPr>
          <w:rFonts w:ascii="Arial" w:hAnsi="Arial" w:cs="Arial"/>
          <w:sz w:val="24"/>
          <w:szCs w:val="24"/>
          <w:shd w:val="clear" w:color="auto" w:fill="FFFFFF"/>
        </w:rPr>
        <w:t xml:space="preserve">Filosóficos </w:t>
      </w:r>
      <w:r w:rsidR="000729AB" w:rsidRPr="000A3EB0">
        <w:rPr>
          <w:rFonts w:ascii="Arial" w:hAnsi="Arial" w:cs="Arial"/>
          <w:sz w:val="24"/>
          <w:szCs w:val="24"/>
          <w:shd w:val="clear" w:color="auto" w:fill="FFFFFF"/>
        </w:rPr>
        <w:t xml:space="preserve">e Históricos </w:t>
      </w:r>
      <w:r w:rsidRPr="000A3EB0">
        <w:rPr>
          <w:rFonts w:ascii="Arial" w:hAnsi="Arial" w:cs="Arial"/>
          <w:sz w:val="24"/>
          <w:szCs w:val="24"/>
          <w:shd w:val="clear" w:color="auto" w:fill="FFFFFF"/>
        </w:rPr>
        <w:t>da</w:t>
      </w:r>
      <w:r w:rsidRPr="000729A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Educação e Formação de </w:t>
      </w:r>
      <w:r w:rsidRPr="000A3EB0">
        <w:rPr>
          <w:rFonts w:ascii="Arial" w:hAnsi="Arial" w:cs="Arial"/>
          <w:sz w:val="24"/>
          <w:szCs w:val="24"/>
          <w:shd w:val="clear" w:color="auto" w:fill="FFFFFF"/>
        </w:rPr>
        <w:t xml:space="preserve">Professores, </w:t>
      </w:r>
      <w:r w:rsidR="000729AB" w:rsidRPr="000A3EB0">
        <w:rPr>
          <w:rFonts w:ascii="Arial" w:hAnsi="Arial" w:cs="Arial"/>
          <w:sz w:val="24"/>
          <w:szCs w:val="24"/>
          <w:shd w:val="clear" w:color="auto" w:fill="FFFFFF"/>
        </w:rPr>
        <w:t>representa a oportunidade de</w:t>
      </w:r>
      <w:r w:rsidRPr="000A3EB0">
        <w:rPr>
          <w:rFonts w:ascii="Arial" w:hAnsi="Arial" w:cs="Arial"/>
          <w:sz w:val="24"/>
          <w:szCs w:val="24"/>
        </w:rPr>
        <w:t xml:space="preserve"> ampliar as reflexões acerca da Dignidade Humana e da Educação de Jovens e Adultos/EJA no Estado do Acre.</w:t>
      </w:r>
      <w:r w:rsidR="000729AB" w:rsidRPr="000A3EB0">
        <w:rPr>
          <w:rFonts w:ascii="Arial" w:hAnsi="Arial" w:cs="Arial"/>
          <w:sz w:val="24"/>
          <w:szCs w:val="24"/>
        </w:rPr>
        <w:t xml:space="preserve"> Poderá contribuir com as indagações e discussões sobre a temática, ampliando e aprofundando a necessária percepção dos objetivos fundamentais da Educação de Jovens e Adultos/EJA no Estado do Acre, nos âmbitos educaciona</w:t>
      </w:r>
      <w:r w:rsidR="00067388" w:rsidRPr="000A3EB0">
        <w:rPr>
          <w:rFonts w:ascii="Arial" w:hAnsi="Arial" w:cs="Arial"/>
          <w:sz w:val="24"/>
          <w:szCs w:val="24"/>
        </w:rPr>
        <w:t>is, formativos, éticos, sociais e democráticos.</w:t>
      </w:r>
    </w:p>
    <w:p w14:paraId="1CF62DA2" w14:textId="4C45F887" w:rsidR="003D0030" w:rsidRPr="004D045F" w:rsidRDefault="003D0030" w:rsidP="003D0030">
      <w:pPr>
        <w:pStyle w:val="TextodoArtigo"/>
        <w:spacing w:line="360" w:lineRule="auto"/>
        <w:rPr>
          <w:rFonts w:ascii="Arial" w:hAnsi="Arial" w:cs="Arial"/>
          <w:color w:val="000000" w:themeColor="text1"/>
        </w:rPr>
      </w:pPr>
      <w:r w:rsidRPr="000A3EB0">
        <w:rPr>
          <w:rFonts w:ascii="Arial" w:hAnsi="Arial" w:cs="Arial"/>
          <w:shd w:val="clear" w:color="auto" w:fill="FFFFFF"/>
        </w:rPr>
        <w:t xml:space="preserve">A pesquisa de teórica, </w:t>
      </w:r>
      <w:r w:rsidR="00ED5E23" w:rsidRPr="000A3EB0">
        <w:rPr>
          <w:rFonts w:ascii="Arial" w:hAnsi="Arial" w:cs="Arial"/>
          <w:shd w:val="clear" w:color="auto" w:fill="FFFFFF"/>
        </w:rPr>
        <w:t>considerada</w:t>
      </w:r>
      <w:r w:rsidRPr="000A3EB0">
        <w:rPr>
          <w:rFonts w:ascii="Arial" w:hAnsi="Arial" w:cs="Arial"/>
          <w:shd w:val="clear" w:color="auto" w:fill="FFFFFF"/>
        </w:rPr>
        <w:t xml:space="preserve"> </w:t>
      </w:r>
      <w:r w:rsidR="00067388" w:rsidRPr="000A3EB0">
        <w:rPr>
          <w:rFonts w:ascii="Arial" w:hAnsi="Arial" w:cs="Arial"/>
          <w:shd w:val="clear" w:color="auto" w:fill="FFFFFF"/>
        </w:rPr>
        <w:t xml:space="preserve">primeira, </w:t>
      </w:r>
      <w:r w:rsidRPr="000A3EB0">
        <w:rPr>
          <w:rFonts w:ascii="Arial" w:hAnsi="Arial" w:cs="Arial"/>
          <w:shd w:val="clear" w:color="auto" w:fill="FFFFFF"/>
        </w:rPr>
        <w:t xml:space="preserve">pura ou de base, </w:t>
      </w:r>
      <w:r w:rsidR="00067388" w:rsidRPr="000A3EB0">
        <w:rPr>
          <w:rFonts w:ascii="Arial" w:hAnsi="Arial" w:cs="Arial"/>
          <w:shd w:val="clear" w:color="auto" w:fill="FFFFFF"/>
        </w:rPr>
        <w:t>busca</w:t>
      </w:r>
      <w:r w:rsidRPr="000A3EB0">
        <w:rPr>
          <w:rFonts w:ascii="Arial" w:hAnsi="Arial" w:cs="Arial"/>
          <w:shd w:val="clear" w:color="auto" w:fill="FFFFFF"/>
        </w:rPr>
        <w:t xml:space="preserve"> </w:t>
      </w:r>
      <w:r w:rsidR="00ED5E23" w:rsidRPr="000A3EB0">
        <w:rPr>
          <w:rFonts w:ascii="Arial" w:hAnsi="Arial" w:cs="Arial"/>
          <w:shd w:val="clear" w:color="auto" w:fill="FFFFFF"/>
        </w:rPr>
        <w:t xml:space="preserve">compreender, refletir e </w:t>
      </w:r>
      <w:r w:rsidR="00ED5E23" w:rsidRPr="000A3EB0">
        <w:rPr>
          <w:rFonts w:ascii="Arial" w:hAnsi="Arial" w:cs="Arial"/>
        </w:rPr>
        <w:t>aprofundar</w:t>
      </w:r>
      <w:r w:rsidRPr="000A3EB0">
        <w:rPr>
          <w:rFonts w:ascii="Arial" w:hAnsi="Arial" w:cs="Arial"/>
        </w:rPr>
        <w:t xml:space="preserve"> </w:t>
      </w:r>
      <w:r w:rsidR="00ED5E23" w:rsidRPr="000A3EB0">
        <w:rPr>
          <w:rFonts w:ascii="Arial" w:hAnsi="Arial" w:cs="Arial"/>
        </w:rPr>
        <w:t xml:space="preserve">os </w:t>
      </w:r>
      <w:r w:rsidRPr="000A3EB0">
        <w:rPr>
          <w:rFonts w:ascii="Arial" w:hAnsi="Arial" w:cs="Arial"/>
        </w:rPr>
        <w:t>fundamentos teóricos, no sentindo de reconstituir teorias</w:t>
      </w:r>
      <w:r w:rsidR="00CF41FC" w:rsidRPr="000A3EB0">
        <w:rPr>
          <w:rFonts w:ascii="Arial" w:hAnsi="Arial" w:cs="Arial"/>
        </w:rPr>
        <w:t>, entendimentos e argumentos</w:t>
      </w:r>
      <w:r w:rsidRPr="000A3EB0">
        <w:rPr>
          <w:rFonts w:ascii="Arial" w:hAnsi="Arial" w:cs="Arial"/>
        </w:rPr>
        <w:t xml:space="preserve">, dando-lhes novas significações, </w:t>
      </w:r>
      <w:r w:rsidRPr="004D045F">
        <w:rPr>
          <w:rFonts w:ascii="Arial" w:hAnsi="Arial" w:cs="Arial"/>
          <w:color w:val="000000" w:themeColor="text1"/>
        </w:rPr>
        <w:t>além de possibilitar a criação de condições para a intervenção na realidade</w:t>
      </w:r>
      <w:r w:rsidRPr="004D045F">
        <w:rPr>
          <w:rFonts w:ascii="Arial" w:hAnsi="Arial" w:cs="Arial"/>
          <w:color w:val="000000" w:themeColor="text1"/>
          <w:shd w:val="clear" w:color="auto" w:fill="FFFFFF"/>
        </w:rPr>
        <w:t xml:space="preserve"> (DEMO, 2000)</w:t>
      </w:r>
      <w:r w:rsidRPr="004D045F">
        <w:rPr>
          <w:rFonts w:ascii="Arial" w:hAnsi="Arial" w:cs="Arial"/>
          <w:color w:val="000000" w:themeColor="text1"/>
        </w:rPr>
        <w:t xml:space="preserve">. Ela se articula, portanto, com a </w:t>
      </w:r>
      <w:r w:rsidRPr="004D045F">
        <w:rPr>
          <w:rFonts w:ascii="Arial" w:hAnsi="Arial" w:cs="Arial"/>
          <w:color w:val="000000" w:themeColor="text1"/>
          <w:shd w:val="clear" w:color="auto" w:fill="FFFFFF"/>
        </w:rPr>
        <w:t xml:space="preserve">abordagem Qualitativa. </w:t>
      </w:r>
      <w:proofErr w:type="spellStart"/>
      <w:r w:rsidRPr="004D045F">
        <w:rPr>
          <w:rFonts w:ascii="Arial" w:hAnsi="Arial" w:cs="Arial"/>
          <w:color w:val="000000" w:themeColor="text1"/>
        </w:rPr>
        <w:t>Sampieri</w:t>
      </w:r>
      <w:proofErr w:type="spellEnd"/>
      <w:r w:rsidRPr="004D045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4D045F">
        <w:rPr>
          <w:rFonts w:ascii="Arial" w:hAnsi="Arial" w:cs="Arial"/>
          <w:color w:val="000000" w:themeColor="text1"/>
        </w:rPr>
        <w:t>Collado</w:t>
      </w:r>
      <w:proofErr w:type="spellEnd"/>
      <w:r w:rsidRPr="004D045F">
        <w:rPr>
          <w:rFonts w:ascii="Arial" w:hAnsi="Arial" w:cs="Arial"/>
          <w:color w:val="000000" w:themeColor="text1"/>
        </w:rPr>
        <w:t xml:space="preserve"> e </w:t>
      </w:r>
      <w:r w:rsidRPr="004D045F">
        <w:rPr>
          <w:rFonts w:ascii="Arial" w:hAnsi="Arial" w:cs="Arial"/>
          <w:color w:val="000000" w:themeColor="text1"/>
        </w:rPr>
        <w:lastRenderedPageBreak/>
        <w:t xml:space="preserve">Lucio (2017), apresentam que a abordagem qualitativa possibilita aprofundar os conhecimentos, bem como permite uma extensa interpretação dos objetos de estudo. </w:t>
      </w:r>
    </w:p>
    <w:p w14:paraId="39E80724" w14:textId="59275015" w:rsidR="00774BCF" w:rsidRPr="00A8073C" w:rsidRDefault="00ED5E23" w:rsidP="007A632A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A3EB0">
        <w:rPr>
          <w:rFonts w:ascii="Arial" w:eastAsia="Times New Roman" w:hAnsi="Arial" w:cs="Arial"/>
          <w:sz w:val="24"/>
          <w:szCs w:val="24"/>
          <w:lang w:eastAsia="pt-BR"/>
        </w:rPr>
        <w:t>Dess</w:t>
      </w:r>
      <w:r w:rsidR="00231491" w:rsidRPr="000A3EB0">
        <w:rPr>
          <w:rFonts w:ascii="Arial" w:eastAsia="Times New Roman" w:hAnsi="Arial" w:cs="Arial"/>
          <w:sz w:val="24"/>
          <w:szCs w:val="24"/>
          <w:lang w:eastAsia="pt-BR"/>
        </w:rPr>
        <w:t>e modo</w:t>
      </w:r>
      <w:r w:rsidRPr="000A3EB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231491" w:rsidRPr="000A3EB0">
        <w:rPr>
          <w:rFonts w:ascii="Arial" w:eastAsia="Times New Roman" w:hAnsi="Arial" w:cs="Arial"/>
          <w:sz w:val="24"/>
          <w:szCs w:val="24"/>
          <w:lang w:eastAsia="pt-BR"/>
        </w:rPr>
        <w:t xml:space="preserve"> s</w:t>
      </w:r>
      <w:r w:rsidRPr="000A3EB0">
        <w:rPr>
          <w:rFonts w:ascii="Arial" w:eastAsia="Times New Roman" w:hAnsi="Arial" w:cs="Arial"/>
          <w:sz w:val="24"/>
          <w:szCs w:val="24"/>
          <w:lang w:eastAsia="pt-BR"/>
        </w:rPr>
        <w:t>erá</w:t>
      </w:r>
      <w:r w:rsidR="003C46CF" w:rsidRPr="000A3EB0">
        <w:rPr>
          <w:rFonts w:ascii="Arial" w:eastAsia="Times New Roman" w:hAnsi="Arial" w:cs="Arial"/>
          <w:sz w:val="24"/>
          <w:szCs w:val="24"/>
          <w:lang w:eastAsia="pt-BR"/>
        </w:rPr>
        <w:t xml:space="preserve"> concebida junto de metodologias características de uma investigação dessa natureza, disposta com rigor conceitual e criticidade. Almeja-se uma pesquisa </w:t>
      </w:r>
      <w:r w:rsidRPr="000A3EB0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3C46CF" w:rsidRPr="000A3EB0">
        <w:rPr>
          <w:rFonts w:ascii="Arial" w:eastAsia="Times New Roman" w:hAnsi="Arial" w:cs="Arial"/>
          <w:sz w:val="24"/>
          <w:szCs w:val="24"/>
          <w:lang w:eastAsia="pt-BR"/>
        </w:rPr>
        <w:t>eórica, junto de bibliografias da área</w:t>
      </w:r>
      <w:r w:rsidRPr="000A3EB0">
        <w:rPr>
          <w:rFonts w:ascii="Arial" w:eastAsia="Times New Roman" w:hAnsi="Arial" w:cs="Arial"/>
          <w:sz w:val="24"/>
          <w:szCs w:val="24"/>
          <w:lang w:eastAsia="pt-BR"/>
        </w:rPr>
        <w:t>, no âmbito</w:t>
      </w:r>
      <w:r w:rsidR="003C46CF" w:rsidRPr="000A3EB0">
        <w:rPr>
          <w:rFonts w:ascii="Arial" w:eastAsia="Times New Roman" w:hAnsi="Arial" w:cs="Arial"/>
          <w:sz w:val="24"/>
          <w:szCs w:val="24"/>
          <w:lang w:eastAsia="pt-BR"/>
        </w:rPr>
        <w:t xml:space="preserve"> dos fundamentos filosóficos e históricos da educação, da EJA e da </w:t>
      </w:r>
      <w:r w:rsidRPr="00A8073C"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="003C46CF" w:rsidRPr="00A8073C">
        <w:rPr>
          <w:rFonts w:ascii="Arial" w:eastAsia="Times New Roman" w:hAnsi="Arial" w:cs="Arial"/>
          <w:sz w:val="24"/>
          <w:szCs w:val="24"/>
          <w:lang w:eastAsia="pt-BR"/>
        </w:rPr>
        <w:t xml:space="preserve">ormação de </w:t>
      </w:r>
      <w:r w:rsidRPr="00A8073C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3C46CF" w:rsidRPr="00A8073C">
        <w:rPr>
          <w:rFonts w:ascii="Arial" w:eastAsia="Times New Roman" w:hAnsi="Arial" w:cs="Arial"/>
          <w:sz w:val="24"/>
          <w:szCs w:val="24"/>
          <w:lang w:eastAsia="pt-BR"/>
        </w:rPr>
        <w:t>rofessores, de políticas, de leis e de documentos oficiais, ou seja, a partir de concepções formuladas e ampliadas ao longo da história do pensamento e da ação humana</w:t>
      </w:r>
      <w:r w:rsidR="004D1AA0" w:rsidRPr="00A8073C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4D1AA0" w:rsidRPr="00A8073C">
        <w:rPr>
          <w:rFonts w:ascii="Arial" w:hAnsi="Arial" w:cs="Arial"/>
          <w:sz w:val="24"/>
          <w:szCs w:val="24"/>
        </w:rPr>
        <w:t>q</w:t>
      </w:r>
      <w:r w:rsidR="00F60DB6" w:rsidRPr="00A8073C">
        <w:rPr>
          <w:rFonts w:ascii="Arial" w:hAnsi="Arial" w:cs="Arial"/>
          <w:sz w:val="24"/>
          <w:szCs w:val="24"/>
        </w:rPr>
        <w:t>ue serão analisadas e interpretadas a partir do método d</w:t>
      </w:r>
      <w:r w:rsidR="004D1AA0" w:rsidRPr="00A8073C">
        <w:rPr>
          <w:rFonts w:ascii="Arial" w:hAnsi="Arial" w:cs="Arial"/>
          <w:sz w:val="24"/>
          <w:szCs w:val="24"/>
        </w:rPr>
        <w:t>a</w:t>
      </w:r>
      <w:r w:rsidR="00F60DB6" w:rsidRPr="00A8073C">
        <w:rPr>
          <w:rFonts w:ascii="Arial" w:hAnsi="Arial" w:cs="Arial"/>
          <w:sz w:val="24"/>
          <w:szCs w:val="24"/>
        </w:rPr>
        <w:t xml:space="preserve"> leitura imanente.</w:t>
      </w:r>
    </w:p>
    <w:p w14:paraId="59CFD828" w14:textId="26D47106" w:rsidR="006604FC" w:rsidRPr="004D045F" w:rsidRDefault="00F60DB6" w:rsidP="004D1AA0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C46C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Por leitura imanente entende-se a leitura que</w:t>
      </w:r>
      <w:r w:rsidR="004D1AA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3C46C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oferece e apresenta prioridade</w:t>
      </w:r>
      <w:r w:rsidR="0080518D" w:rsidRPr="004D045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3C46C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aos</w:t>
      </w:r>
      <w:r w:rsidR="0080518D" w:rsidRPr="004D045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3C46C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textos, assumindo</w:t>
      </w:r>
      <w:r w:rsidR="0080518D" w:rsidRPr="004D045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“o procedimento pelo qual </w:t>
      </w:r>
      <w:r w:rsidR="009B64E8" w:rsidRPr="004D045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 próprio texto se converte em </w:t>
      </w:r>
      <w:r w:rsidR="00CA1AE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</w:t>
      </w:r>
      <w:r w:rsidR="009B64E8" w:rsidRPr="004D045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aso” </w:t>
      </w:r>
      <w:r w:rsidR="0080518D" w:rsidRPr="004D045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(L</w:t>
      </w:r>
      <w:r w:rsidRPr="003C46C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ESSA,</w:t>
      </w:r>
      <w:r w:rsidR="0080518D" w:rsidRPr="004D045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80518D" w:rsidRPr="003C46C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2007. p. 16</w:t>
      </w:r>
      <w:r w:rsidR="0080518D" w:rsidRPr="004D045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)</w:t>
      </w:r>
      <w:r w:rsidR="009B64E8" w:rsidRPr="004D045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</w:t>
      </w:r>
      <w:r w:rsidR="00D10DE4" w:rsidRPr="004D045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Tal como afirma Rolim (</w:t>
      </w:r>
      <w:r w:rsidR="00C817AD" w:rsidRPr="004D045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2018), esse método </w:t>
      </w:r>
      <w:r w:rsidR="002A552E" w:rsidRPr="004D045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prioriza a ontologia textual</w:t>
      </w:r>
      <w:r w:rsidR="00BD4EA9" w:rsidRPr="004D045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="00604EB0" w:rsidRPr="004D045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permitindo dessa forma uma compreensão profunda do texto selecionado.</w:t>
      </w:r>
      <w:r w:rsidR="004D1AA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6604FC" w:rsidRPr="004D045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leitura ima</w:t>
      </w:r>
      <w:r w:rsidR="00937342" w:rsidRPr="004D045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nente requer</w:t>
      </w:r>
      <w:r w:rsidR="00DC08F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="00937342" w:rsidRPr="004D045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acordo com Lessa (2007) quatro passos</w:t>
      </w:r>
      <w:r w:rsidR="00DC08F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:</w:t>
      </w:r>
      <w:r w:rsidR="00B563F8" w:rsidRPr="004D045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</w:t>
      </w:r>
      <w:r w:rsidR="00736472" w:rsidRPr="004D045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5535B8" w:rsidRPr="004D045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leitura sistematizada do texto selecionado, fichamento organizado </w:t>
      </w:r>
      <w:r w:rsidR="0070583F" w:rsidRPr="004D045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por parágrafo</w:t>
      </w:r>
      <w:r w:rsidR="005535B8" w:rsidRPr="004D045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interpretação</w:t>
      </w:r>
      <w:r w:rsidR="0070583F" w:rsidRPr="004D045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das partes</w:t>
      </w:r>
      <w:r w:rsidR="00736472" w:rsidRPr="004D045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 </w:t>
      </w:r>
      <w:r w:rsidR="00736472" w:rsidRPr="003C46C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redação de textos paralelos que ajudem no entendimento das questões gerais a serem tratadas.</w:t>
      </w:r>
    </w:p>
    <w:p w14:paraId="5742BF4D" w14:textId="4E61B3A7" w:rsidR="003C46CF" w:rsidRPr="004D045F" w:rsidRDefault="00954461" w:rsidP="00954461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D045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investigação terá com ponto de partida as presentes obras: </w:t>
      </w:r>
      <w:r w:rsidRPr="00DC08F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>Fundament</w:t>
      </w:r>
      <w:r w:rsidR="00DC08F9" w:rsidRPr="00DC08F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>ação</w:t>
      </w:r>
      <w:r w:rsidRPr="00DC08F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 xml:space="preserve"> da </w:t>
      </w:r>
      <w:r w:rsidR="00CA1AEA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>m</w:t>
      </w:r>
      <w:r w:rsidRPr="00DC08F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 xml:space="preserve">etafísica dos </w:t>
      </w:r>
      <w:r w:rsidR="00CA1AEA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>c</w:t>
      </w:r>
      <w:r w:rsidRPr="00DC08F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>ostumes</w:t>
      </w:r>
      <w:r w:rsidR="00A8073C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(1785)</w:t>
      </w:r>
      <w:r w:rsidRPr="004D045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C329D4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DC08F9" w:rsidRPr="00C329D4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Pr="00C329D4">
        <w:rPr>
          <w:rFonts w:ascii="Arial" w:eastAsia="Times New Roman" w:hAnsi="Arial" w:cs="Arial"/>
          <w:sz w:val="24"/>
          <w:szCs w:val="24"/>
          <w:lang w:eastAsia="pt-BR"/>
        </w:rPr>
        <w:t xml:space="preserve">mmanuel </w:t>
      </w:r>
      <w:r w:rsidRPr="004D045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Kant</w:t>
      </w:r>
      <w:r w:rsidRPr="00C329D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Pr="004D045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DC08F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 xml:space="preserve">Pedagogia do </w:t>
      </w:r>
      <w:r w:rsidR="00CA1AEA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>o</w:t>
      </w:r>
      <w:r w:rsidRPr="00DC08F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>primido</w:t>
      </w:r>
      <w:r w:rsidR="00A8073C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 xml:space="preserve"> </w:t>
      </w:r>
      <w:r w:rsidR="00A8073C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(1968)</w:t>
      </w:r>
      <w:r w:rsidRPr="003C46C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4D045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 </w:t>
      </w:r>
      <w:r w:rsidRPr="00DC08F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 xml:space="preserve">Pedagogia da </w:t>
      </w:r>
      <w:r w:rsidR="00CA1AEA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>a</w:t>
      </w:r>
      <w:r w:rsidRPr="00DC08F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>utonomia</w:t>
      </w:r>
      <w:r w:rsidR="00DC08F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A8073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(1996) </w:t>
      </w:r>
      <w:r w:rsidR="00DC08F9" w:rsidRPr="000A3EB0">
        <w:rPr>
          <w:rFonts w:ascii="Arial" w:eastAsia="Times New Roman" w:hAnsi="Arial" w:cs="Arial"/>
          <w:sz w:val="24"/>
          <w:szCs w:val="24"/>
          <w:lang w:eastAsia="pt-BR"/>
        </w:rPr>
        <w:t>de Paulo Freire e</w:t>
      </w:r>
      <w:r w:rsidRPr="000A3EB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C08F9" w:rsidRPr="000A3EB0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0A3EB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9411D" w:rsidRPr="000A3EB0">
        <w:rPr>
          <w:rFonts w:ascii="Arial" w:eastAsia="Times New Roman" w:hAnsi="Arial" w:cs="Arial"/>
          <w:sz w:val="24"/>
          <w:szCs w:val="24"/>
          <w:lang w:eastAsia="pt-BR"/>
        </w:rPr>
        <w:t>Política</w:t>
      </w:r>
      <w:r w:rsidRPr="000A3EB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4D045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 a Organização da Educação de Jovens e Adultos no Acre (2008). Os materiais </w:t>
      </w:r>
      <w:r w:rsidR="00191E83" w:rsidRPr="004D045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serem analisados </w:t>
      </w:r>
      <w:r w:rsidR="00FD4380" w:rsidRPr="003C46C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poder</w:t>
      </w:r>
      <w:r w:rsidR="00191E83" w:rsidRPr="004D045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ão</w:t>
      </w:r>
      <w:r w:rsidR="00FD4380" w:rsidRPr="003C46C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ser ampliad</w:t>
      </w:r>
      <w:r w:rsidR="00191E83" w:rsidRPr="004D045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os</w:t>
      </w:r>
      <w:r w:rsidR="00FD4380" w:rsidRPr="003C46C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ou reduzid</w:t>
      </w:r>
      <w:r w:rsidR="00191E83" w:rsidRPr="004D045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os</w:t>
      </w:r>
      <w:r w:rsidR="00FD4380" w:rsidRPr="003C46C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conforme o andamento da pesquisa</w:t>
      </w:r>
      <w:r w:rsidR="008F1F11" w:rsidRPr="004D045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14:paraId="43126B96" w14:textId="34B63102" w:rsidR="00CA1AEA" w:rsidRDefault="00CA1AEA" w:rsidP="007A632A">
      <w:pPr>
        <w:pStyle w:val="TextodoArtigo"/>
        <w:spacing w:line="360" w:lineRule="auto"/>
        <w:rPr>
          <w:rFonts w:ascii="Arial" w:hAnsi="Arial" w:cs="Arial"/>
          <w:color w:val="000000"/>
        </w:rPr>
      </w:pPr>
    </w:p>
    <w:p w14:paraId="4C82F98F" w14:textId="57ACC900" w:rsidR="00CA1AEA" w:rsidRDefault="00CA1AEA" w:rsidP="007A632A">
      <w:pPr>
        <w:pStyle w:val="TextodoArtigo"/>
        <w:spacing w:line="360" w:lineRule="auto"/>
        <w:rPr>
          <w:rFonts w:ascii="Arial" w:hAnsi="Arial" w:cs="Arial"/>
          <w:color w:val="000000"/>
        </w:rPr>
      </w:pPr>
    </w:p>
    <w:p w14:paraId="1AA7EDFA" w14:textId="77777777" w:rsidR="00CA1AEA" w:rsidRDefault="00CA1AEA" w:rsidP="007A632A">
      <w:pPr>
        <w:pStyle w:val="TextodoArtigo"/>
        <w:spacing w:line="360" w:lineRule="auto"/>
        <w:rPr>
          <w:rFonts w:ascii="Arial" w:hAnsi="Arial" w:cs="Arial"/>
          <w:color w:val="000000"/>
        </w:rPr>
      </w:pPr>
    </w:p>
    <w:p w14:paraId="195CCC4D" w14:textId="1F2037A4" w:rsidR="00D12EAF" w:rsidRPr="006F58B9" w:rsidRDefault="006F58B9" w:rsidP="00D12EAF">
      <w:pPr>
        <w:pStyle w:val="TtulodeSeodoArtig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 CONSIDERAÇÕES FINAI</w:t>
      </w:r>
      <w:r w:rsidR="000A3EB0">
        <w:rPr>
          <w:rFonts w:ascii="Arial" w:hAnsi="Arial" w:cs="Arial"/>
        </w:rPr>
        <w:t>S</w:t>
      </w:r>
    </w:p>
    <w:p w14:paraId="3551C4F2" w14:textId="77777777" w:rsidR="004D045F" w:rsidRDefault="004D045F" w:rsidP="00843D19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A1BDF1C" w14:textId="73B9BA32" w:rsidR="00C329D4" w:rsidRPr="004159C0" w:rsidRDefault="00070F33" w:rsidP="004159C0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Calibri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Por ser uma pesquisa em desenvolvimento</w:t>
      </w:r>
      <w:r w:rsidR="00CF41FC" w:rsidRPr="00CF41FC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,</w:t>
      </w:r>
      <w:r w:rsidR="00C1701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ainda não se tem construído </w:t>
      </w:r>
      <w:r w:rsidR="00B071D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uma análise dos resultados,</w:t>
      </w:r>
      <w:r w:rsidR="005A186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380EB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mas, </w:t>
      </w:r>
      <w:r w:rsidR="00843D19" w:rsidRPr="003C46C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pretende-se</w:t>
      </w:r>
      <w:r w:rsidR="00CF41FC" w:rsidRPr="00CF41FC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,</w:t>
      </w:r>
      <w:r w:rsidR="00843D19" w:rsidRPr="003C46C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</w:t>
      </w:r>
      <w:r w:rsidR="008764D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partir d</w:t>
      </w:r>
      <w:r w:rsidR="00AD0D4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investigação</w:t>
      </w:r>
      <w:r w:rsidR="00CF41FC" w:rsidRPr="00CF41FC">
        <w:rPr>
          <w:rFonts w:ascii="Arial" w:eastAsia="Times New Roman" w:hAnsi="Arial" w:cs="Arial"/>
          <w:color w:val="0070C0"/>
          <w:sz w:val="24"/>
          <w:szCs w:val="24"/>
          <w:lang w:eastAsia="pt-BR"/>
        </w:rPr>
        <w:t>,</w:t>
      </w:r>
      <w:r w:rsidR="00AD0D4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abrir </w:t>
      </w:r>
      <w:r w:rsidR="00843D19" w:rsidRPr="003C46C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espaços para a possibilidade de </w:t>
      </w:r>
      <w:r w:rsidR="004D04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reflexão dos </w:t>
      </w:r>
      <w:r w:rsidR="00843D19" w:rsidRPr="003C46C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modos de formação inclusiva dos educandos no chão da e</w:t>
      </w:r>
      <w:r w:rsidR="00AD0D4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scola</w:t>
      </w:r>
      <w:r w:rsidR="00843D19" w:rsidRPr="003C46C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na EJA, bem como no ambiente da formaç</w:t>
      </w:r>
      <w:r w:rsidR="00CF41F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ão de professores e professoras</w:t>
      </w:r>
      <w:r w:rsidR="00CF41FC" w:rsidRPr="00CF41FC">
        <w:rPr>
          <w:rFonts w:ascii="Arial" w:eastAsia="Times New Roman" w:hAnsi="Arial" w:cs="Arial"/>
          <w:color w:val="0070C0"/>
          <w:sz w:val="24"/>
          <w:szCs w:val="24"/>
          <w:lang w:eastAsia="pt-BR"/>
        </w:rPr>
        <w:t xml:space="preserve">, </w:t>
      </w:r>
      <w:r w:rsidR="00CF41FC" w:rsidRPr="00C329D4">
        <w:rPr>
          <w:rFonts w:ascii="Arial" w:eastAsia="Times New Roman" w:hAnsi="Arial" w:cs="Arial"/>
          <w:sz w:val="24"/>
          <w:szCs w:val="24"/>
          <w:lang w:eastAsia="pt-BR"/>
        </w:rPr>
        <w:t>para os atuais professores e</w:t>
      </w:r>
      <w:r w:rsidR="00CF41FC" w:rsidRPr="00C329D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para os que se encontram em formação inicial, nos cursos de licenciaturas, </w:t>
      </w:r>
      <w:r w:rsidR="00CF41FC" w:rsidRPr="00C329D4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843D19" w:rsidRPr="00C329D4">
        <w:rPr>
          <w:rFonts w:ascii="Arial" w:eastAsia="Times New Roman" w:hAnsi="Arial" w:cs="Arial"/>
          <w:sz w:val="24"/>
          <w:szCs w:val="24"/>
          <w:lang w:eastAsia="pt-BR"/>
        </w:rPr>
        <w:t>e modo que seja revelado os apelos, nem sempre verbais</w:t>
      </w:r>
      <w:r w:rsidR="00CF41FC" w:rsidRPr="00C329D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43D19" w:rsidRPr="00C329D4">
        <w:rPr>
          <w:rFonts w:ascii="Arial" w:eastAsia="Times New Roman" w:hAnsi="Arial" w:cs="Arial"/>
          <w:sz w:val="24"/>
          <w:szCs w:val="24"/>
          <w:lang w:eastAsia="pt-BR"/>
        </w:rPr>
        <w:t xml:space="preserve"> que surgem na modalidade. Busca-se, assim, </w:t>
      </w:r>
      <w:r w:rsidR="00CF41FC" w:rsidRPr="00C329D4">
        <w:rPr>
          <w:rFonts w:ascii="Arial" w:eastAsia="Times New Roman" w:hAnsi="Arial" w:cs="Arial"/>
          <w:sz w:val="24"/>
          <w:szCs w:val="24"/>
          <w:lang w:eastAsia="pt-BR"/>
        </w:rPr>
        <w:t>contemplar</w:t>
      </w:r>
      <w:r w:rsidR="00843D19" w:rsidRPr="00C329D4">
        <w:rPr>
          <w:rFonts w:ascii="Arial" w:eastAsia="Times New Roman" w:hAnsi="Arial" w:cs="Arial"/>
          <w:sz w:val="24"/>
          <w:szCs w:val="24"/>
          <w:lang w:eastAsia="pt-BR"/>
        </w:rPr>
        <w:t xml:space="preserve"> em que medida, grau </w:t>
      </w:r>
      <w:r w:rsidR="000957FD" w:rsidRPr="00C329D4">
        <w:rPr>
          <w:rFonts w:ascii="Arial" w:eastAsia="Times New Roman" w:hAnsi="Arial" w:cs="Arial"/>
          <w:sz w:val="24"/>
          <w:szCs w:val="24"/>
          <w:lang w:eastAsia="pt-BR"/>
        </w:rPr>
        <w:t>ou</w:t>
      </w:r>
      <w:r w:rsidR="00843D19" w:rsidRPr="00C329D4">
        <w:rPr>
          <w:rFonts w:ascii="Arial" w:eastAsia="Times New Roman" w:hAnsi="Arial" w:cs="Arial"/>
          <w:sz w:val="24"/>
          <w:szCs w:val="24"/>
          <w:lang w:eastAsia="pt-BR"/>
        </w:rPr>
        <w:t xml:space="preserve"> intensidade</w:t>
      </w:r>
      <w:r w:rsidR="000957FD" w:rsidRPr="00C329D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43D19" w:rsidRPr="00C329D4">
        <w:rPr>
          <w:rFonts w:ascii="Arial" w:eastAsia="Times New Roman" w:hAnsi="Arial" w:cs="Arial"/>
          <w:sz w:val="24"/>
          <w:szCs w:val="24"/>
          <w:lang w:eastAsia="pt-BR"/>
        </w:rPr>
        <w:t xml:space="preserve"> ainda é possível, quando isso se faz necessário, resgatar a dignidade da pessoa humana. Ou se, por outro lado, uma vez não alcançada, a dignidade humana é irrecuperável. </w:t>
      </w:r>
    </w:p>
    <w:p w14:paraId="6863B47D" w14:textId="77777777" w:rsidR="004423E5" w:rsidRDefault="004423E5" w:rsidP="00F4446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DFF61F5" w14:textId="1CDD1462" w:rsidR="00734A5C" w:rsidRDefault="00734A5C" w:rsidP="00F4446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1288">
        <w:rPr>
          <w:rFonts w:ascii="Arial" w:hAnsi="Arial" w:cs="Arial"/>
          <w:b/>
          <w:bCs/>
          <w:sz w:val="24"/>
          <w:szCs w:val="24"/>
        </w:rPr>
        <w:t>REFERÊNCIAS</w:t>
      </w:r>
    </w:p>
    <w:p w14:paraId="411EEE51" w14:textId="77777777" w:rsidR="00C94641" w:rsidRDefault="004423E5" w:rsidP="004423E5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0D069A">
        <w:rPr>
          <w:rFonts w:ascii="Arial" w:hAnsi="Arial" w:cs="Arial"/>
          <w:sz w:val="24"/>
          <w:szCs w:val="24"/>
        </w:rPr>
        <w:t xml:space="preserve">ACRE. Coordenação de Educação de Jovens e Adultos. </w:t>
      </w:r>
      <w:r w:rsidRPr="000D069A">
        <w:rPr>
          <w:rFonts w:ascii="Arial" w:hAnsi="Arial" w:cs="Arial"/>
          <w:b/>
          <w:bCs/>
          <w:sz w:val="24"/>
          <w:szCs w:val="24"/>
        </w:rPr>
        <w:t>A Política e Organização da Educação de Jovens e Adultos no Acre</w:t>
      </w:r>
      <w:r w:rsidRPr="000D069A">
        <w:rPr>
          <w:rFonts w:ascii="Arial" w:hAnsi="Arial" w:cs="Arial"/>
          <w:sz w:val="24"/>
          <w:szCs w:val="24"/>
        </w:rPr>
        <w:t>. 2008.</w:t>
      </w:r>
    </w:p>
    <w:p w14:paraId="1197195D" w14:textId="77777777" w:rsidR="004423E5" w:rsidRPr="000D069A" w:rsidRDefault="004423E5" w:rsidP="004423E5">
      <w:pPr>
        <w:tabs>
          <w:tab w:val="left" w:pos="1680"/>
        </w:tabs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36D17">
        <w:rPr>
          <w:rFonts w:ascii="Arial" w:eastAsia="Times New Roman" w:hAnsi="Arial" w:cs="Arial"/>
          <w:sz w:val="24"/>
          <w:szCs w:val="24"/>
          <w:lang w:eastAsia="pt-BR"/>
        </w:rPr>
        <w:t xml:space="preserve">BRASIL. Conselho Nacional de Educação/Câmara de Educação Básica. Parecer nº 11/2000, de 10 de maio de 2000. </w:t>
      </w:r>
      <w:r w:rsidRPr="00136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Diretrizes Curriculares Nacionais para a Educação de Jovens e Adultos</w:t>
      </w:r>
      <w:r w:rsidRPr="00136D17">
        <w:rPr>
          <w:rFonts w:ascii="Arial" w:eastAsia="Times New Roman" w:hAnsi="Arial" w:cs="Arial"/>
          <w:sz w:val="24"/>
          <w:szCs w:val="24"/>
          <w:lang w:eastAsia="pt-BR"/>
        </w:rPr>
        <w:t xml:space="preserve">. Brasília, 2000. Disponível em: </w:t>
      </w:r>
      <w:hyperlink r:id="rId8" w:history="1">
        <w:r w:rsidRPr="00136D17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 xml:space="preserve">http://portal.mec.gov.br/secad/arquivos/pdf/eja/legislacao/parecer_11_2000.pdf </w:t>
        </w:r>
      </w:hyperlink>
      <w:r w:rsidRPr="000D069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136D17">
        <w:rPr>
          <w:rFonts w:ascii="Arial" w:eastAsia="Times New Roman" w:hAnsi="Arial" w:cs="Arial"/>
          <w:sz w:val="24"/>
          <w:szCs w:val="24"/>
          <w:lang w:eastAsia="pt-BR"/>
        </w:rPr>
        <w:t>Acesso em: 12 ago. 20</w:t>
      </w:r>
      <w:r w:rsidRPr="000D069A">
        <w:rPr>
          <w:rFonts w:ascii="Arial" w:eastAsia="Times New Roman" w:hAnsi="Arial" w:cs="Arial"/>
          <w:sz w:val="24"/>
          <w:szCs w:val="24"/>
          <w:lang w:eastAsia="pt-BR"/>
        </w:rPr>
        <w:t>22</w:t>
      </w:r>
    </w:p>
    <w:p w14:paraId="6CB4BCAE" w14:textId="77777777" w:rsidR="004423E5" w:rsidRPr="000D069A" w:rsidRDefault="004423E5" w:rsidP="004423E5">
      <w:pPr>
        <w:spacing w:before="240"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D069A">
        <w:rPr>
          <w:rFonts w:ascii="Arial" w:hAnsi="Arial" w:cs="Arial"/>
          <w:color w:val="000000" w:themeColor="text1"/>
          <w:sz w:val="24"/>
          <w:szCs w:val="24"/>
        </w:rPr>
        <w:t xml:space="preserve">BRASIL. Constituição (1988). </w:t>
      </w:r>
      <w:r w:rsidRPr="00AE1A43">
        <w:rPr>
          <w:rFonts w:ascii="Arial" w:hAnsi="Arial" w:cs="Arial"/>
          <w:b/>
          <w:bCs/>
          <w:color w:val="000000" w:themeColor="text1"/>
          <w:sz w:val="24"/>
          <w:szCs w:val="24"/>
        </w:rPr>
        <w:t>Constituição da República Federativa do Brasil. Brasília</w:t>
      </w:r>
      <w:r w:rsidRPr="000D069A">
        <w:rPr>
          <w:rFonts w:ascii="Arial" w:hAnsi="Arial" w:cs="Arial"/>
          <w:color w:val="000000" w:themeColor="text1"/>
          <w:sz w:val="24"/>
          <w:szCs w:val="24"/>
        </w:rPr>
        <w:t>: Senado Federal, 1988. Disponível em: &lt;</w:t>
      </w:r>
      <w:hyperlink r:id="rId9" w:history="1">
        <w:r w:rsidRPr="00F64D1A">
          <w:rPr>
            <w:rStyle w:val="Hyperlink"/>
            <w:rFonts w:ascii="Arial" w:hAnsi="Arial" w:cs="Arial"/>
            <w:sz w:val="24"/>
            <w:szCs w:val="24"/>
          </w:rPr>
          <w:t>http://www.planalto.gov.br/ccivil_03/constituicao/constituicao.htm</w:t>
        </w:r>
      </w:hyperlink>
      <w:r w:rsidRPr="000D069A">
        <w:rPr>
          <w:rFonts w:ascii="Arial" w:hAnsi="Arial" w:cs="Arial"/>
          <w:color w:val="000000" w:themeColor="text1"/>
          <w:sz w:val="24"/>
          <w:szCs w:val="24"/>
        </w:rPr>
        <w:t>&gt;. Acesso em: 06 out. 2022</w:t>
      </w:r>
    </w:p>
    <w:p w14:paraId="4EFA181A" w14:textId="77777777" w:rsidR="004423E5" w:rsidRPr="000D069A" w:rsidRDefault="004423E5" w:rsidP="004423E5">
      <w:pPr>
        <w:spacing w:before="240"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D069A">
        <w:rPr>
          <w:rFonts w:ascii="Arial" w:hAnsi="Arial" w:cs="Arial"/>
          <w:sz w:val="24"/>
          <w:szCs w:val="24"/>
        </w:rPr>
        <w:t xml:space="preserve">BRASIL. Instituto Nacional de Estudos e Pesquisas Educacionais Anísio Teixeira (Inep). </w:t>
      </w:r>
      <w:proofErr w:type="spellStart"/>
      <w:r w:rsidRPr="000D069A">
        <w:rPr>
          <w:rFonts w:ascii="Arial" w:hAnsi="Arial" w:cs="Arial"/>
          <w:b/>
          <w:bCs/>
          <w:sz w:val="24"/>
          <w:szCs w:val="24"/>
        </w:rPr>
        <w:t>Microdados</w:t>
      </w:r>
      <w:proofErr w:type="spellEnd"/>
      <w:r w:rsidRPr="000D069A">
        <w:rPr>
          <w:rFonts w:ascii="Arial" w:hAnsi="Arial" w:cs="Arial"/>
          <w:b/>
          <w:bCs/>
          <w:sz w:val="24"/>
          <w:szCs w:val="24"/>
        </w:rPr>
        <w:t xml:space="preserve"> do Censo da Educação Básica 2021</w:t>
      </w:r>
      <w:r w:rsidRPr="000D069A">
        <w:rPr>
          <w:rFonts w:ascii="Arial" w:hAnsi="Arial" w:cs="Arial"/>
          <w:sz w:val="24"/>
          <w:szCs w:val="24"/>
        </w:rPr>
        <w:t xml:space="preserve">. Brasília, DF: Inep, 2021. </w:t>
      </w:r>
      <w:r w:rsidRPr="000D069A">
        <w:rPr>
          <w:rFonts w:ascii="Arial" w:hAnsi="Arial" w:cs="Arial"/>
          <w:sz w:val="24"/>
          <w:szCs w:val="24"/>
        </w:rPr>
        <w:lastRenderedPageBreak/>
        <w:t xml:space="preserve">Disponível em: </w:t>
      </w:r>
      <w:hyperlink r:id="rId10" w:history="1">
        <w:r w:rsidRPr="000D069A">
          <w:rPr>
            <w:rStyle w:val="Hyperlink"/>
            <w:rFonts w:ascii="Arial" w:hAnsi="Arial" w:cs="Arial"/>
            <w:sz w:val="24"/>
            <w:szCs w:val="24"/>
          </w:rPr>
          <w:t>https://www.gov.br/inep/pt-br/acesso-a-informacao/dados-abertos/microdados/censo-escolar</w:t>
        </w:r>
      </w:hyperlink>
      <w:r w:rsidRPr="000D069A">
        <w:rPr>
          <w:rFonts w:ascii="Arial" w:hAnsi="Arial" w:cs="Arial"/>
          <w:sz w:val="24"/>
          <w:szCs w:val="24"/>
        </w:rPr>
        <w:t>. Acesso em: 10 ago. 2022.</w:t>
      </w:r>
    </w:p>
    <w:p w14:paraId="6B7B88D1" w14:textId="77777777" w:rsidR="004423E5" w:rsidRPr="000D069A" w:rsidRDefault="004423E5" w:rsidP="004423E5">
      <w:pPr>
        <w:tabs>
          <w:tab w:val="left" w:pos="1680"/>
        </w:tabs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0D069A">
        <w:rPr>
          <w:rFonts w:ascii="Arial" w:hAnsi="Arial" w:cs="Arial"/>
          <w:sz w:val="24"/>
          <w:szCs w:val="24"/>
        </w:rPr>
        <w:t xml:space="preserve">BRASIL. Ministério de Educação e Cultura. LDB - Lei nº 9394/1996, de 20 de dezembro de 1996. </w:t>
      </w:r>
      <w:r w:rsidRPr="000D069A">
        <w:rPr>
          <w:rFonts w:ascii="Arial" w:hAnsi="Arial" w:cs="Arial"/>
          <w:b/>
          <w:bCs/>
          <w:sz w:val="24"/>
          <w:szCs w:val="24"/>
        </w:rPr>
        <w:t>Estabelece as diretrizes e bases da Educação Nacional</w:t>
      </w:r>
      <w:r w:rsidRPr="000D069A">
        <w:rPr>
          <w:rFonts w:ascii="Arial" w:hAnsi="Arial" w:cs="Arial"/>
          <w:sz w:val="24"/>
          <w:szCs w:val="24"/>
        </w:rPr>
        <w:t xml:space="preserve">. Brasília: MEC, 1996. Disponível em: </w:t>
      </w:r>
      <w:hyperlink r:id="rId11" w:history="1">
        <w:r w:rsidRPr="000D069A">
          <w:rPr>
            <w:rStyle w:val="Hyperlink"/>
            <w:rFonts w:ascii="Arial" w:hAnsi="Arial" w:cs="Arial"/>
            <w:sz w:val="24"/>
            <w:szCs w:val="24"/>
          </w:rPr>
          <w:t>http://portal.mec.gov.br/seesp/arquivos/pdf/lei9394_ldbn1.pdf</w:t>
        </w:r>
      </w:hyperlink>
      <w:r w:rsidRPr="000D069A">
        <w:rPr>
          <w:rFonts w:ascii="Arial" w:hAnsi="Arial" w:cs="Arial"/>
          <w:sz w:val="24"/>
          <w:szCs w:val="24"/>
        </w:rPr>
        <w:t>.  Acesso em: 10 ago. 2022.</w:t>
      </w:r>
    </w:p>
    <w:p w14:paraId="7D3C9EED" w14:textId="77777777" w:rsidR="004423E5" w:rsidRPr="000D069A" w:rsidRDefault="004423E5" w:rsidP="004423E5">
      <w:pPr>
        <w:tabs>
          <w:tab w:val="left" w:pos="1680"/>
        </w:tabs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0D069A">
        <w:rPr>
          <w:rFonts w:ascii="Arial" w:hAnsi="Arial" w:cs="Arial"/>
          <w:sz w:val="24"/>
          <w:szCs w:val="24"/>
        </w:rPr>
        <w:t xml:space="preserve">DEMO, Pedro. </w:t>
      </w:r>
      <w:r w:rsidRPr="000D069A">
        <w:rPr>
          <w:rFonts w:ascii="Arial" w:hAnsi="Arial" w:cs="Arial"/>
          <w:b/>
          <w:bCs/>
          <w:sz w:val="24"/>
          <w:szCs w:val="24"/>
        </w:rPr>
        <w:t>Metodologia do conhecimento científico</w:t>
      </w:r>
      <w:r w:rsidRPr="000D069A">
        <w:rPr>
          <w:rFonts w:ascii="Arial" w:hAnsi="Arial" w:cs="Arial"/>
          <w:sz w:val="24"/>
          <w:szCs w:val="24"/>
        </w:rPr>
        <w:t>. São Paulo: Atlas, 2000.</w:t>
      </w:r>
    </w:p>
    <w:p w14:paraId="01CFDA52" w14:textId="535D911A" w:rsidR="000D3133" w:rsidRDefault="000D3133" w:rsidP="004423E5">
      <w:pPr>
        <w:tabs>
          <w:tab w:val="left" w:pos="1680"/>
        </w:tabs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FREIRE, Paulo. </w:t>
      </w:r>
      <w:r>
        <w:rPr>
          <w:rFonts w:ascii="Arial" w:hAnsi="Arial" w:cs="Arial"/>
          <w:b/>
          <w:bCs/>
          <w:sz w:val="24"/>
          <w:szCs w:val="24"/>
        </w:rPr>
        <w:t xml:space="preserve">Pedagogia da </w:t>
      </w:r>
      <w:r w:rsidR="00CA1AEA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utonomia. </w:t>
      </w:r>
      <w:r>
        <w:rPr>
          <w:rFonts w:ascii="Arial" w:hAnsi="Arial" w:cs="Arial"/>
          <w:sz w:val="24"/>
          <w:szCs w:val="24"/>
        </w:rPr>
        <w:t>Saberes Necessários à Prática Educativa. 25ª ed. São Paulo: Paz e Terra, 2002.</w:t>
      </w:r>
    </w:p>
    <w:p w14:paraId="57E3B0EF" w14:textId="432BEE00" w:rsidR="000D3133" w:rsidRPr="000D3133" w:rsidRDefault="000D3133" w:rsidP="004423E5">
      <w:pPr>
        <w:tabs>
          <w:tab w:val="left" w:pos="1680"/>
        </w:tabs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FREIRE, Paulo. </w:t>
      </w:r>
      <w:r>
        <w:rPr>
          <w:rFonts w:ascii="Arial" w:hAnsi="Arial" w:cs="Arial"/>
          <w:b/>
          <w:bCs/>
          <w:sz w:val="24"/>
          <w:szCs w:val="24"/>
        </w:rPr>
        <w:t>Pedagogia d</w:t>
      </w:r>
      <w:r w:rsidR="00CA1AEA">
        <w:rPr>
          <w:rFonts w:ascii="Arial" w:hAnsi="Arial" w:cs="Arial"/>
          <w:b/>
          <w:bCs/>
          <w:sz w:val="24"/>
          <w:szCs w:val="24"/>
        </w:rPr>
        <w:t>o o</w:t>
      </w:r>
      <w:r>
        <w:rPr>
          <w:rFonts w:ascii="Arial" w:hAnsi="Arial" w:cs="Arial"/>
          <w:b/>
          <w:bCs/>
          <w:sz w:val="24"/>
          <w:szCs w:val="24"/>
        </w:rPr>
        <w:t>primido.</w:t>
      </w:r>
      <w:r w:rsidRPr="000D3133">
        <w:rPr>
          <w:rFonts w:ascii="Arial" w:hAnsi="Arial" w:cs="Arial"/>
          <w:sz w:val="24"/>
          <w:szCs w:val="24"/>
        </w:rPr>
        <w:t xml:space="preserve"> 23ª ed. São Paulo: Paz e Terra, 1994.</w:t>
      </w:r>
    </w:p>
    <w:p w14:paraId="3AD96B5C" w14:textId="4A061A52" w:rsidR="000D3133" w:rsidRPr="00C94641" w:rsidRDefault="000D3133" w:rsidP="004423E5">
      <w:pPr>
        <w:tabs>
          <w:tab w:val="left" w:pos="1680"/>
        </w:tabs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KANT, Immanuel. Fundamentação da </w:t>
      </w:r>
      <w:r w:rsidR="00CA1AEA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etafísica dos </w:t>
      </w:r>
      <w:r w:rsidR="00CA1AE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ostumes. </w:t>
      </w:r>
      <w:r w:rsidRPr="000D3133">
        <w:rPr>
          <w:rFonts w:ascii="Arial" w:hAnsi="Arial" w:cs="Arial"/>
          <w:sz w:val="24"/>
          <w:szCs w:val="24"/>
        </w:rPr>
        <w:t xml:space="preserve">IN: </w:t>
      </w:r>
      <w:r w:rsidR="00C94641">
        <w:rPr>
          <w:rFonts w:ascii="Arial" w:hAnsi="Arial" w:cs="Arial"/>
          <w:sz w:val="24"/>
          <w:szCs w:val="24"/>
        </w:rPr>
        <w:t>CHAUÍ, Marilena de Souza</w:t>
      </w:r>
      <w:r w:rsidRPr="000D3133">
        <w:rPr>
          <w:rFonts w:ascii="Arial" w:hAnsi="Arial" w:cs="Arial"/>
          <w:sz w:val="24"/>
          <w:szCs w:val="24"/>
        </w:rPr>
        <w:t>.</w:t>
      </w:r>
      <w:r w:rsidR="00C94641">
        <w:rPr>
          <w:rFonts w:ascii="Arial" w:hAnsi="Arial" w:cs="Arial"/>
          <w:sz w:val="24"/>
          <w:szCs w:val="24"/>
        </w:rPr>
        <w:t xml:space="preserve"> </w:t>
      </w:r>
      <w:r w:rsidRPr="000D3133">
        <w:rPr>
          <w:rFonts w:ascii="Arial" w:hAnsi="Arial" w:cs="Arial"/>
          <w:b/>
          <w:bCs/>
          <w:sz w:val="24"/>
          <w:szCs w:val="24"/>
        </w:rPr>
        <w:t>Textos Se</w:t>
      </w:r>
      <w:r>
        <w:rPr>
          <w:rFonts w:ascii="Arial" w:hAnsi="Arial" w:cs="Arial"/>
          <w:b/>
          <w:bCs/>
          <w:sz w:val="24"/>
          <w:szCs w:val="24"/>
        </w:rPr>
        <w:t>lecionados</w:t>
      </w:r>
      <w:r w:rsidR="00C94641">
        <w:rPr>
          <w:rFonts w:ascii="Arial" w:hAnsi="Arial" w:cs="Arial"/>
          <w:b/>
          <w:bCs/>
          <w:sz w:val="24"/>
          <w:szCs w:val="24"/>
        </w:rPr>
        <w:t xml:space="preserve">. </w:t>
      </w:r>
      <w:r w:rsidR="00C94641">
        <w:rPr>
          <w:rFonts w:ascii="Arial" w:hAnsi="Arial" w:cs="Arial"/>
          <w:sz w:val="24"/>
          <w:szCs w:val="24"/>
        </w:rPr>
        <w:t xml:space="preserve">Traduções de Tania Maria </w:t>
      </w:r>
      <w:proofErr w:type="spellStart"/>
      <w:r w:rsidR="00C94641">
        <w:rPr>
          <w:rFonts w:ascii="Arial" w:hAnsi="Arial" w:cs="Arial"/>
          <w:sz w:val="24"/>
          <w:szCs w:val="24"/>
        </w:rPr>
        <w:t>Bernkopf</w:t>
      </w:r>
      <w:proofErr w:type="spellEnd"/>
      <w:r w:rsidR="00C94641">
        <w:rPr>
          <w:rFonts w:ascii="Arial" w:hAnsi="Arial" w:cs="Arial"/>
          <w:sz w:val="24"/>
          <w:szCs w:val="24"/>
        </w:rPr>
        <w:t>, Paulo Quintela, Rubens Rodrigues Torres Filho. 2ª ed. São Paulo: Abril Cultural, 1984.</w:t>
      </w:r>
    </w:p>
    <w:p w14:paraId="1707D2FC" w14:textId="70C09FE0" w:rsidR="00AD0993" w:rsidRDefault="004423E5" w:rsidP="00AD0993">
      <w:pPr>
        <w:tabs>
          <w:tab w:val="left" w:pos="1680"/>
        </w:tabs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0D3133">
        <w:rPr>
          <w:rFonts w:ascii="Arial" w:hAnsi="Arial" w:cs="Arial"/>
          <w:sz w:val="24"/>
          <w:szCs w:val="24"/>
        </w:rPr>
        <w:t xml:space="preserve">LESSA, Sérgio. </w:t>
      </w:r>
      <w:r w:rsidRPr="000D069A">
        <w:rPr>
          <w:rFonts w:ascii="Arial" w:hAnsi="Arial" w:cs="Arial"/>
          <w:b/>
          <w:bCs/>
          <w:sz w:val="24"/>
          <w:szCs w:val="24"/>
        </w:rPr>
        <w:t xml:space="preserve">O </w:t>
      </w:r>
      <w:r w:rsidR="00CA1AEA">
        <w:rPr>
          <w:rFonts w:ascii="Arial" w:hAnsi="Arial" w:cs="Arial"/>
          <w:b/>
          <w:bCs/>
          <w:sz w:val="24"/>
          <w:szCs w:val="24"/>
        </w:rPr>
        <w:t>r</w:t>
      </w:r>
      <w:r w:rsidRPr="000D069A">
        <w:rPr>
          <w:rFonts w:ascii="Arial" w:hAnsi="Arial" w:cs="Arial"/>
          <w:b/>
          <w:bCs/>
          <w:sz w:val="24"/>
          <w:szCs w:val="24"/>
        </w:rPr>
        <w:t xml:space="preserve">evolucionário e o </w:t>
      </w:r>
      <w:r w:rsidR="00CA1AEA">
        <w:rPr>
          <w:rFonts w:ascii="Arial" w:hAnsi="Arial" w:cs="Arial"/>
          <w:b/>
          <w:bCs/>
          <w:sz w:val="24"/>
          <w:szCs w:val="24"/>
        </w:rPr>
        <w:t>e</w:t>
      </w:r>
      <w:r w:rsidRPr="000D069A">
        <w:rPr>
          <w:rFonts w:ascii="Arial" w:hAnsi="Arial" w:cs="Arial"/>
          <w:b/>
          <w:bCs/>
          <w:sz w:val="24"/>
          <w:szCs w:val="24"/>
        </w:rPr>
        <w:t xml:space="preserve">studo: </w:t>
      </w:r>
      <w:r w:rsidRPr="000D069A">
        <w:rPr>
          <w:rFonts w:ascii="Arial" w:hAnsi="Arial" w:cs="Arial"/>
          <w:sz w:val="24"/>
          <w:szCs w:val="24"/>
        </w:rPr>
        <w:t>por que não estudamos? São Paulo: Instituto Lukács, 2014.</w:t>
      </w:r>
    </w:p>
    <w:p w14:paraId="03B43020" w14:textId="3477FD50" w:rsidR="00AD0993" w:rsidRPr="00AD0993" w:rsidRDefault="00AD0993" w:rsidP="00AD0993">
      <w:pPr>
        <w:tabs>
          <w:tab w:val="left" w:pos="1680"/>
        </w:tabs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0D069A">
        <w:rPr>
          <w:rFonts w:ascii="Arial" w:hAnsi="Arial" w:cs="Arial"/>
          <w:color w:val="000000" w:themeColor="text1"/>
          <w:sz w:val="24"/>
          <w:szCs w:val="24"/>
        </w:rPr>
        <w:t xml:space="preserve">LIMA, Virna. </w:t>
      </w:r>
      <w:r w:rsidRPr="000D069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 </w:t>
      </w:r>
      <w:r w:rsidR="00CA1AEA">
        <w:rPr>
          <w:rFonts w:ascii="Arial" w:hAnsi="Arial" w:cs="Arial"/>
          <w:b/>
          <w:bCs/>
          <w:color w:val="000000" w:themeColor="text1"/>
          <w:sz w:val="24"/>
          <w:szCs w:val="24"/>
        </w:rPr>
        <w:t>v</w:t>
      </w:r>
      <w:r w:rsidRPr="000D069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ida </w:t>
      </w:r>
      <w:r w:rsidR="00CA1AEA">
        <w:rPr>
          <w:rFonts w:ascii="Arial" w:hAnsi="Arial" w:cs="Arial"/>
          <w:b/>
          <w:bCs/>
          <w:color w:val="000000" w:themeColor="text1"/>
          <w:sz w:val="24"/>
          <w:szCs w:val="24"/>
        </w:rPr>
        <w:t>c</w:t>
      </w:r>
      <w:r w:rsidRPr="000D069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itadina e a </w:t>
      </w:r>
      <w:r w:rsidR="00CA1AEA">
        <w:rPr>
          <w:rFonts w:ascii="Arial" w:hAnsi="Arial" w:cs="Arial"/>
          <w:b/>
          <w:bCs/>
          <w:color w:val="000000" w:themeColor="text1"/>
          <w:sz w:val="24"/>
          <w:szCs w:val="24"/>
        </w:rPr>
        <w:t>e</w:t>
      </w:r>
      <w:r w:rsidRPr="000D069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ducação no Acre Departamental </w:t>
      </w:r>
      <w:r w:rsidR="00CA1AEA">
        <w:rPr>
          <w:rFonts w:ascii="Arial" w:hAnsi="Arial" w:cs="Arial"/>
          <w:b/>
          <w:bCs/>
          <w:color w:val="000000" w:themeColor="text1"/>
          <w:sz w:val="24"/>
          <w:szCs w:val="24"/>
        </w:rPr>
        <w:t>r</w:t>
      </w:r>
      <w:r w:rsidRPr="000D069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elatadas nas </w:t>
      </w:r>
      <w:r w:rsidR="00CA1AEA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Pr="000D069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áginas do </w:t>
      </w:r>
      <w:r w:rsidR="00CA1AEA">
        <w:rPr>
          <w:rFonts w:ascii="Arial" w:hAnsi="Arial" w:cs="Arial"/>
          <w:b/>
          <w:bCs/>
          <w:color w:val="000000" w:themeColor="text1"/>
          <w:sz w:val="24"/>
          <w:szCs w:val="24"/>
        </w:rPr>
        <w:t>j</w:t>
      </w:r>
      <w:r w:rsidRPr="000D069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ornal Folha </w:t>
      </w:r>
      <w:r w:rsidR="00CA1AEA">
        <w:rPr>
          <w:rFonts w:ascii="Arial" w:hAnsi="Arial" w:cs="Arial"/>
          <w:b/>
          <w:bCs/>
          <w:color w:val="000000" w:themeColor="text1"/>
          <w:sz w:val="24"/>
          <w:szCs w:val="24"/>
        </w:rPr>
        <w:t>d</w:t>
      </w:r>
      <w:r w:rsidRPr="000D069A">
        <w:rPr>
          <w:rFonts w:ascii="Arial" w:hAnsi="Arial" w:cs="Arial"/>
          <w:b/>
          <w:bCs/>
          <w:color w:val="000000" w:themeColor="text1"/>
          <w:sz w:val="24"/>
          <w:szCs w:val="24"/>
        </w:rPr>
        <w:t>o Acre</w:t>
      </w:r>
      <w:r w:rsidRPr="000D06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D069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(1910-1920). </w:t>
      </w:r>
      <w:r w:rsidRPr="000D069A">
        <w:rPr>
          <w:rFonts w:ascii="Arial" w:hAnsi="Arial" w:cs="Arial"/>
          <w:color w:val="000000" w:themeColor="text1"/>
          <w:sz w:val="24"/>
          <w:szCs w:val="24"/>
        </w:rPr>
        <w:t>Tese (Mestrado em Educação)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D069A">
        <w:rPr>
          <w:rFonts w:ascii="Arial" w:hAnsi="Arial" w:cs="Arial"/>
          <w:color w:val="000000" w:themeColor="text1"/>
          <w:sz w:val="24"/>
          <w:szCs w:val="24"/>
        </w:rPr>
        <w:t>Universidade Federal do Acre, Rio Branco, 2018. Disponível em: http://www2.ufac.br/ppge/banco-de-dissertacoes/dissertacoes-2018/dissertacao-de-virna-lumara-souza-lima-a-vida-citadina-e-a-educacao-no-acre-departamental-relatadas-nas-paginas-do-jornal-folha-do-acre-1910-1920.pdf. Acesso em: 08 jul. 2022</w:t>
      </w:r>
    </w:p>
    <w:p w14:paraId="01C6CC84" w14:textId="2A295E6F" w:rsidR="004423E5" w:rsidRPr="000D069A" w:rsidRDefault="004423E5" w:rsidP="004423E5">
      <w:pPr>
        <w:tabs>
          <w:tab w:val="left" w:pos="1680"/>
        </w:tabs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0D069A">
        <w:rPr>
          <w:rFonts w:ascii="Arial" w:hAnsi="Arial" w:cs="Arial"/>
          <w:sz w:val="24"/>
          <w:szCs w:val="24"/>
        </w:rPr>
        <w:t xml:space="preserve">ROLIM, Renata Ribeiro. Tendências históricas universais do ser social na </w:t>
      </w:r>
      <w:r w:rsidR="00CA1AEA">
        <w:rPr>
          <w:rFonts w:ascii="Arial" w:hAnsi="Arial" w:cs="Arial"/>
          <w:sz w:val="24"/>
          <w:szCs w:val="24"/>
        </w:rPr>
        <w:t>o</w:t>
      </w:r>
      <w:r w:rsidRPr="000D069A">
        <w:rPr>
          <w:rFonts w:ascii="Arial" w:hAnsi="Arial" w:cs="Arial"/>
          <w:sz w:val="24"/>
          <w:szCs w:val="24"/>
        </w:rPr>
        <w:t xml:space="preserve">ntologia de Lukács: apontamentos de uma leitura imanente. </w:t>
      </w:r>
      <w:r w:rsidRPr="000D069A">
        <w:rPr>
          <w:rFonts w:ascii="Arial" w:hAnsi="Arial" w:cs="Arial"/>
          <w:b/>
          <w:bCs/>
          <w:sz w:val="24"/>
          <w:szCs w:val="24"/>
        </w:rPr>
        <w:t>Revista Direito e Práxis</w:t>
      </w:r>
      <w:r w:rsidRPr="000D069A">
        <w:rPr>
          <w:rFonts w:ascii="Arial" w:hAnsi="Arial" w:cs="Arial"/>
          <w:sz w:val="24"/>
          <w:szCs w:val="24"/>
        </w:rPr>
        <w:t>, [</w:t>
      </w:r>
      <w:proofErr w:type="spellStart"/>
      <w:r w:rsidRPr="000D069A">
        <w:rPr>
          <w:rFonts w:ascii="Arial" w:hAnsi="Arial" w:cs="Arial"/>
          <w:sz w:val="24"/>
          <w:szCs w:val="24"/>
        </w:rPr>
        <w:t>S.l</w:t>
      </w:r>
      <w:proofErr w:type="spellEnd"/>
      <w:r w:rsidRPr="000D069A">
        <w:rPr>
          <w:rFonts w:ascii="Arial" w:hAnsi="Arial" w:cs="Arial"/>
          <w:sz w:val="24"/>
          <w:szCs w:val="24"/>
        </w:rPr>
        <w:t>.], v. 9, n. 3, p. 1462-1502, ago. 2018. ISSN 2179-8966. Disponível em: &lt;https://www.e-publicacoes.uerj.br/index.php/revistaceaju/article/view/27035&gt;. Acesso em: 06 out. 2022.</w:t>
      </w:r>
    </w:p>
    <w:p w14:paraId="1166E9CD" w14:textId="6637BB7A" w:rsidR="00AE1A43" w:rsidRPr="000D069A" w:rsidRDefault="004423E5" w:rsidP="004423E5">
      <w:pPr>
        <w:tabs>
          <w:tab w:val="left" w:pos="1680"/>
        </w:tabs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0D069A">
        <w:rPr>
          <w:rFonts w:ascii="Arial" w:hAnsi="Arial" w:cs="Arial"/>
          <w:sz w:val="24"/>
          <w:szCs w:val="24"/>
        </w:rPr>
        <w:t xml:space="preserve">SAMPIERI, Roberto; COLLADO, Carlos; LUCIO, </w:t>
      </w:r>
      <w:proofErr w:type="spellStart"/>
      <w:r w:rsidRPr="000D069A">
        <w:rPr>
          <w:rFonts w:ascii="Arial" w:hAnsi="Arial" w:cs="Arial"/>
          <w:sz w:val="24"/>
          <w:szCs w:val="24"/>
        </w:rPr>
        <w:t>María</w:t>
      </w:r>
      <w:proofErr w:type="spellEnd"/>
      <w:r w:rsidRPr="000D069A">
        <w:rPr>
          <w:rFonts w:ascii="Arial" w:hAnsi="Arial" w:cs="Arial"/>
          <w:sz w:val="24"/>
          <w:szCs w:val="24"/>
        </w:rPr>
        <w:t xml:space="preserve">. </w:t>
      </w:r>
      <w:r w:rsidRPr="000D069A">
        <w:rPr>
          <w:rFonts w:ascii="Arial" w:hAnsi="Arial" w:cs="Arial"/>
          <w:b/>
          <w:bCs/>
          <w:sz w:val="24"/>
          <w:szCs w:val="24"/>
        </w:rPr>
        <w:t>Metodologia de Pesquisa</w:t>
      </w:r>
      <w:r w:rsidRPr="000D069A">
        <w:rPr>
          <w:rFonts w:ascii="Arial" w:hAnsi="Arial" w:cs="Arial"/>
          <w:sz w:val="24"/>
          <w:szCs w:val="24"/>
        </w:rPr>
        <w:t>. Editora: Penso; 5ª edição. 2017.</w:t>
      </w:r>
    </w:p>
    <w:sectPr w:rsidR="00AE1A43" w:rsidRPr="000D069A" w:rsidSect="00A175AA">
      <w:headerReference w:type="default" r:id="rId12"/>
      <w:footerReference w:type="default" r:id="rId13"/>
      <w:pgSz w:w="11906" w:h="16838"/>
      <w:pgMar w:top="1134" w:right="1134" w:bottom="284" w:left="1701" w:header="709" w:footer="3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8A2EF" w14:textId="77777777" w:rsidR="00DA25FE" w:rsidRDefault="00DA25FE" w:rsidP="001B1D38">
      <w:pPr>
        <w:spacing w:after="0" w:line="240" w:lineRule="auto"/>
      </w:pPr>
      <w:r>
        <w:separator/>
      </w:r>
    </w:p>
  </w:endnote>
  <w:endnote w:type="continuationSeparator" w:id="0">
    <w:p w14:paraId="66A6B474" w14:textId="77777777" w:rsidR="00DA25FE" w:rsidRDefault="00DA25FE" w:rsidP="001B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5206224"/>
      <w:docPartObj>
        <w:docPartGallery w:val="Page Numbers (Bottom of Page)"/>
        <w:docPartUnique/>
      </w:docPartObj>
    </w:sdtPr>
    <w:sdtContent>
      <w:p w14:paraId="5D6F86AA" w14:textId="58B17048" w:rsidR="001B1D38" w:rsidRDefault="001B1D3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515">
          <w:rPr>
            <w:noProof/>
          </w:rPr>
          <w:t>1</w:t>
        </w:r>
        <w:r>
          <w:fldChar w:fldCharType="end"/>
        </w:r>
      </w:p>
    </w:sdtContent>
  </w:sdt>
  <w:p w14:paraId="7142EDAE" w14:textId="77777777" w:rsidR="00C83AD4" w:rsidRDefault="00C83AD4" w:rsidP="003A734A">
    <w:pPr>
      <w:pStyle w:val="Rodap"/>
      <w:jc w:val="center"/>
      <w:rPr>
        <w:noProof/>
      </w:rPr>
    </w:pPr>
  </w:p>
  <w:p w14:paraId="064ECE9B" w14:textId="22AD6686" w:rsidR="001B1D38" w:rsidRDefault="00C83AD4" w:rsidP="003A734A">
    <w:pPr>
      <w:pStyle w:val="Rodap"/>
      <w:jc w:val="center"/>
    </w:pPr>
    <w:r>
      <w:rPr>
        <w:noProof/>
        <w:lang w:eastAsia="pt-BR"/>
      </w:rPr>
      <w:drawing>
        <wp:inline distT="0" distB="0" distL="0" distR="0" wp14:anchorId="47A1CC16" wp14:editId="180C4B9D">
          <wp:extent cx="5760085" cy="10490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621"/>
                  <a:stretch/>
                </pic:blipFill>
                <pic:spPr bwMode="auto">
                  <a:xfrm>
                    <a:off x="0" y="0"/>
                    <a:ext cx="5760085" cy="1049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C11A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E83C3" w14:textId="77777777" w:rsidR="00DA25FE" w:rsidRDefault="00DA25FE" w:rsidP="001B1D38">
      <w:pPr>
        <w:spacing w:after="0" w:line="240" w:lineRule="auto"/>
      </w:pPr>
      <w:r>
        <w:separator/>
      </w:r>
    </w:p>
  </w:footnote>
  <w:footnote w:type="continuationSeparator" w:id="0">
    <w:p w14:paraId="6F92D9EB" w14:textId="77777777" w:rsidR="00DA25FE" w:rsidRDefault="00DA25FE" w:rsidP="001B1D38">
      <w:pPr>
        <w:spacing w:after="0" w:line="240" w:lineRule="auto"/>
      </w:pPr>
      <w:r>
        <w:continuationSeparator/>
      </w:r>
    </w:p>
  </w:footnote>
  <w:footnote w:id="1">
    <w:p w14:paraId="63AE5ECF" w14:textId="52205615" w:rsidR="00AD0993" w:rsidRPr="00AD0993" w:rsidRDefault="00AD0993" w:rsidP="0039370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393706">
        <w:rPr>
          <w:rStyle w:val="Refdenotaderodap"/>
          <w:sz w:val="20"/>
          <w:szCs w:val="20"/>
        </w:rPr>
        <w:footnoteRef/>
      </w:r>
      <w:r w:rsidRPr="00393706">
        <w:rPr>
          <w:sz w:val="20"/>
          <w:szCs w:val="20"/>
        </w:rPr>
        <w:t xml:space="preserve"> </w:t>
      </w:r>
      <w:r w:rsidRPr="00393706">
        <w:rPr>
          <w:rFonts w:ascii="Arial" w:hAnsi="Arial" w:cs="Arial"/>
          <w:color w:val="000000" w:themeColor="text1"/>
          <w:sz w:val="20"/>
          <w:szCs w:val="22"/>
        </w:rPr>
        <w:t xml:space="preserve">De acordo com Lima (2018) a preocupação com a educação no então Acre Território data desde 1904, quando foi instalada a primeira escola primaria no </w:t>
      </w:r>
      <w:r w:rsidR="00393706">
        <w:rPr>
          <w:rFonts w:ascii="Arial" w:hAnsi="Arial" w:cs="Arial"/>
          <w:color w:val="000000" w:themeColor="text1"/>
          <w:sz w:val="20"/>
          <w:szCs w:val="22"/>
        </w:rPr>
        <w:t>S</w:t>
      </w:r>
      <w:r w:rsidRPr="00393706">
        <w:rPr>
          <w:rFonts w:ascii="Arial" w:hAnsi="Arial" w:cs="Arial"/>
          <w:color w:val="000000" w:themeColor="text1"/>
          <w:sz w:val="20"/>
          <w:szCs w:val="22"/>
        </w:rPr>
        <w:t>eringal Empresa.</w:t>
      </w:r>
      <w:r w:rsidRPr="0039370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505DF" w14:textId="3313FFCB" w:rsidR="00C83AD4" w:rsidRPr="00774D2F" w:rsidRDefault="00774D2F" w:rsidP="00774D2F">
    <w:pPr>
      <w:pStyle w:val="Cabealho"/>
    </w:pPr>
    <w:r>
      <w:rPr>
        <w:noProof/>
        <w:lang w:eastAsia="pt-BR"/>
      </w:rPr>
      <w:drawing>
        <wp:inline distT="0" distB="0" distL="0" distR="0" wp14:anchorId="560CAF68" wp14:editId="59C5BE17">
          <wp:extent cx="5760085" cy="1914525"/>
          <wp:effectExtent l="0" t="0" r="0" b="9525"/>
          <wp:docPr id="3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90" b="15916"/>
                  <a:stretch/>
                </pic:blipFill>
                <pic:spPr bwMode="auto">
                  <a:xfrm>
                    <a:off x="0" y="0"/>
                    <a:ext cx="5760085" cy="1914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16FC3"/>
    <w:multiLevelType w:val="multilevel"/>
    <w:tmpl w:val="C744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8F11F0"/>
    <w:multiLevelType w:val="multilevel"/>
    <w:tmpl w:val="8D5A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5726027">
    <w:abstractNumId w:val="0"/>
  </w:num>
  <w:num w:numId="2" w16cid:durableId="431903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A5C"/>
    <w:rsid w:val="000103A3"/>
    <w:rsid w:val="00020095"/>
    <w:rsid w:val="00026548"/>
    <w:rsid w:val="00030614"/>
    <w:rsid w:val="000309A0"/>
    <w:rsid w:val="00041825"/>
    <w:rsid w:val="000524EC"/>
    <w:rsid w:val="000638FE"/>
    <w:rsid w:val="00067092"/>
    <w:rsid w:val="00067388"/>
    <w:rsid w:val="00070F33"/>
    <w:rsid w:val="000727E0"/>
    <w:rsid w:val="000729AB"/>
    <w:rsid w:val="00072D44"/>
    <w:rsid w:val="000849A9"/>
    <w:rsid w:val="000927A4"/>
    <w:rsid w:val="000929F2"/>
    <w:rsid w:val="00094E8C"/>
    <w:rsid w:val="000957FD"/>
    <w:rsid w:val="0009707E"/>
    <w:rsid w:val="000A3EB0"/>
    <w:rsid w:val="000A4AC8"/>
    <w:rsid w:val="000A6A22"/>
    <w:rsid w:val="000B191F"/>
    <w:rsid w:val="000B3A9C"/>
    <w:rsid w:val="000B3DCA"/>
    <w:rsid w:val="000C1C3C"/>
    <w:rsid w:val="000C6AF9"/>
    <w:rsid w:val="000D069A"/>
    <w:rsid w:val="000D3133"/>
    <w:rsid w:val="000D5B01"/>
    <w:rsid w:val="000E0F18"/>
    <w:rsid w:val="000E6CAA"/>
    <w:rsid w:val="000F2E43"/>
    <w:rsid w:val="000F428B"/>
    <w:rsid w:val="00100274"/>
    <w:rsid w:val="00110B1B"/>
    <w:rsid w:val="0011424E"/>
    <w:rsid w:val="001250D4"/>
    <w:rsid w:val="00136D17"/>
    <w:rsid w:val="0014706C"/>
    <w:rsid w:val="0014747B"/>
    <w:rsid w:val="001479F6"/>
    <w:rsid w:val="00151FCA"/>
    <w:rsid w:val="0015530F"/>
    <w:rsid w:val="00161D50"/>
    <w:rsid w:val="001654B3"/>
    <w:rsid w:val="00166890"/>
    <w:rsid w:val="00167782"/>
    <w:rsid w:val="00170ED3"/>
    <w:rsid w:val="00171FD3"/>
    <w:rsid w:val="0017242A"/>
    <w:rsid w:val="00173065"/>
    <w:rsid w:val="00184EE9"/>
    <w:rsid w:val="00191E83"/>
    <w:rsid w:val="001A0C56"/>
    <w:rsid w:val="001A1AEB"/>
    <w:rsid w:val="001A38A8"/>
    <w:rsid w:val="001A4144"/>
    <w:rsid w:val="001A5C2F"/>
    <w:rsid w:val="001B1D38"/>
    <w:rsid w:val="001B2CAF"/>
    <w:rsid w:val="001C5276"/>
    <w:rsid w:val="001D2A88"/>
    <w:rsid w:val="001D6345"/>
    <w:rsid w:val="001E4A66"/>
    <w:rsid w:val="001F468D"/>
    <w:rsid w:val="001F5FF6"/>
    <w:rsid w:val="002043B7"/>
    <w:rsid w:val="00231491"/>
    <w:rsid w:val="0024253D"/>
    <w:rsid w:val="00244C8B"/>
    <w:rsid w:val="0024797E"/>
    <w:rsid w:val="00254E46"/>
    <w:rsid w:val="00256001"/>
    <w:rsid w:val="00257D16"/>
    <w:rsid w:val="00261AEC"/>
    <w:rsid w:val="00264245"/>
    <w:rsid w:val="002756FF"/>
    <w:rsid w:val="00276142"/>
    <w:rsid w:val="00276E49"/>
    <w:rsid w:val="0028045E"/>
    <w:rsid w:val="002954F2"/>
    <w:rsid w:val="002A1F7E"/>
    <w:rsid w:val="002A2B18"/>
    <w:rsid w:val="002A4832"/>
    <w:rsid w:val="002A5031"/>
    <w:rsid w:val="002A552E"/>
    <w:rsid w:val="002A7A04"/>
    <w:rsid w:val="002B4F72"/>
    <w:rsid w:val="002C45BA"/>
    <w:rsid w:val="002E4B38"/>
    <w:rsid w:val="002F70D8"/>
    <w:rsid w:val="002F7A10"/>
    <w:rsid w:val="003003DE"/>
    <w:rsid w:val="00303C44"/>
    <w:rsid w:val="00312EA5"/>
    <w:rsid w:val="003177EF"/>
    <w:rsid w:val="003271CD"/>
    <w:rsid w:val="00340215"/>
    <w:rsid w:val="00347583"/>
    <w:rsid w:val="00352233"/>
    <w:rsid w:val="00362B9C"/>
    <w:rsid w:val="003663CF"/>
    <w:rsid w:val="00380EB6"/>
    <w:rsid w:val="00386E0D"/>
    <w:rsid w:val="00393706"/>
    <w:rsid w:val="003A1650"/>
    <w:rsid w:val="003A65A7"/>
    <w:rsid w:val="003A734A"/>
    <w:rsid w:val="003C46CF"/>
    <w:rsid w:val="003D0030"/>
    <w:rsid w:val="003E7787"/>
    <w:rsid w:val="00400F44"/>
    <w:rsid w:val="00401B5D"/>
    <w:rsid w:val="004131A9"/>
    <w:rsid w:val="004159C0"/>
    <w:rsid w:val="004177DE"/>
    <w:rsid w:val="004202DA"/>
    <w:rsid w:val="004325F1"/>
    <w:rsid w:val="00434DC7"/>
    <w:rsid w:val="004423E5"/>
    <w:rsid w:val="00446B97"/>
    <w:rsid w:val="00456038"/>
    <w:rsid w:val="00461C20"/>
    <w:rsid w:val="0047050B"/>
    <w:rsid w:val="00470EE8"/>
    <w:rsid w:val="004804A5"/>
    <w:rsid w:val="0049411D"/>
    <w:rsid w:val="004B5BA4"/>
    <w:rsid w:val="004D045F"/>
    <w:rsid w:val="004D1AA0"/>
    <w:rsid w:val="004D4A67"/>
    <w:rsid w:val="004D50F3"/>
    <w:rsid w:val="004E63DA"/>
    <w:rsid w:val="00507110"/>
    <w:rsid w:val="0051458C"/>
    <w:rsid w:val="00524102"/>
    <w:rsid w:val="00525D97"/>
    <w:rsid w:val="00547651"/>
    <w:rsid w:val="005535B8"/>
    <w:rsid w:val="0056501B"/>
    <w:rsid w:val="0056548A"/>
    <w:rsid w:val="005761B9"/>
    <w:rsid w:val="00592E73"/>
    <w:rsid w:val="005A186C"/>
    <w:rsid w:val="005B533A"/>
    <w:rsid w:val="005B7798"/>
    <w:rsid w:val="005C1034"/>
    <w:rsid w:val="005C778A"/>
    <w:rsid w:val="005D4BB0"/>
    <w:rsid w:val="005E1A31"/>
    <w:rsid w:val="00604EB0"/>
    <w:rsid w:val="006059C1"/>
    <w:rsid w:val="00613845"/>
    <w:rsid w:val="00630338"/>
    <w:rsid w:val="00631776"/>
    <w:rsid w:val="006343B5"/>
    <w:rsid w:val="00644F6F"/>
    <w:rsid w:val="00646E8A"/>
    <w:rsid w:val="006604FC"/>
    <w:rsid w:val="00662699"/>
    <w:rsid w:val="00665A86"/>
    <w:rsid w:val="00677C01"/>
    <w:rsid w:val="00690921"/>
    <w:rsid w:val="006A37ED"/>
    <w:rsid w:val="006A58B7"/>
    <w:rsid w:val="006B0BDE"/>
    <w:rsid w:val="006D094D"/>
    <w:rsid w:val="006D181E"/>
    <w:rsid w:val="006D2255"/>
    <w:rsid w:val="006E5C96"/>
    <w:rsid w:val="006F58B9"/>
    <w:rsid w:val="00704981"/>
    <w:rsid w:val="0070583F"/>
    <w:rsid w:val="00723619"/>
    <w:rsid w:val="007300DB"/>
    <w:rsid w:val="00734A5C"/>
    <w:rsid w:val="00736472"/>
    <w:rsid w:val="00740E8F"/>
    <w:rsid w:val="007621A2"/>
    <w:rsid w:val="0076692B"/>
    <w:rsid w:val="00774BCF"/>
    <w:rsid w:val="00774D2F"/>
    <w:rsid w:val="007A407D"/>
    <w:rsid w:val="007A632A"/>
    <w:rsid w:val="007B13A8"/>
    <w:rsid w:val="007C185E"/>
    <w:rsid w:val="007C279C"/>
    <w:rsid w:val="007C6082"/>
    <w:rsid w:val="007D59A7"/>
    <w:rsid w:val="007F117E"/>
    <w:rsid w:val="007F332D"/>
    <w:rsid w:val="0080518D"/>
    <w:rsid w:val="008114C0"/>
    <w:rsid w:val="0082165B"/>
    <w:rsid w:val="008276EF"/>
    <w:rsid w:val="00831653"/>
    <w:rsid w:val="0083788A"/>
    <w:rsid w:val="00843D19"/>
    <w:rsid w:val="00845BB6"/>
    <w:rsid w:val="00853C4C"/>
    <w:rsid w:val="008571F5"/>
    <w:rsid w:val="00863A35"/>
    <w:rsid w:val="008764D6"/>
    <w:rsid w:val="008857D8"/>
    <w:rsid w:val="00887AD5"/>
    <w:rsid w:val="00894DA3"/>
    <w:rsid w:val="00894DF0"/>
    <w:rsid w:val="008A4F4F"/>
    <w:rsid w:val="008B0811"/>
    <w:rsid w:val="008C68DC"/>
    <w:rsid w:val="008E7982"/>
    <w:rsid w:val="008F1F11"/>
    <w:rsid w:val="008F713C"/>
    <w:rsid w:val="008F7F37"/>
    <w:rsid w:val="00902BF1"/>
    <w:rsid w:val="00932E71"/>
    <w:rsid w:val="00934E49"/>
    <w:rsid w:val="0093628C"/>
    <w:rsid w:val="00937342"/>
    <w:rsid w:val="009524F9"/>
    <w:rsid w:val="0095317A"/>
    <w:rsid w:val="00953598"/>
    <w:rsid w:val="00954461"/>
    <w:rsid w:val="0095640F"/>
    <w:rsid w:val="00957A92"/>
    <w:rsid w:val="0096292E"/>
    <w:rsid w:val="0096443F"/>
    <w:rsid w:val="00981187"/>
    <w:rsid w:val="009841F2"/>
    <w:rsid w:val="00995F77"/>
    <w:rsid w:val="009B4AD4"/>
    <w:rsid w:val="009B64E8"/>
    <w:rsid w:val="009C0482"/>
    <w:rsid w:val="009C2E15"/>
    <w:rsid w:val="009F5841"/>
    <w:rsid w:val="00A01F95"/>
    <w:rsid w:val="00A06C0D"/>
    <w:rsid w:val="00A175AA"/>
    <w:rsid w:val="00A24BA9"/>
    <w:rsid w:val="00A26387"/>
    <w:rsid w:val="00A3138B"/>
    <w:rsid w:val="00A3307E"/>
    <w:rsid w:val="00A335D1"/>
    <w:rsid w:val="00A35F95"/>
    <w:rsid w:val="00A426F9"/>
    <w:rsid w:val="00A5020E"/>
    <w:rsid w:val="00A50F5B"/>
    <w:rsid w:val="00A54A5F"/>
    <w:rsid w:val="00A66E31"/>
    <w:rsid w:val="00A70642"/>
    <w:rsid w:val="00A707CF"/>
    <w:rsid w:val="00A741BA"/>
    <w:rsid w:val="00A7517A"/>
    <w:rsid w:val="00A8073C"/>
    <w:rsid w:val="00A82120"/>
    <w:rsid w:val="00A858E7"/>
    <w:rsid w:val="00A86D17"/>
    <w:rsid w:val="00A936DB"/>
    <w:rsid w:val="00A95AB4"/>
    <w:rsid w:val="00AA272D"/>
    <w:rsid w:val="00AA3436"/>
    <w:rsid w:val="00AB10A8"/>
    <w:rsid w:val="00AB52EE"/>
    <w:rsid w:val="00AC1DDD"/>
    <w:rsid w:val="00AD0993"/>
    <w:rsid w:val="00AD0D46"/>
    <w:rsid w:val="00AD260A"/>
    <w:rsid w:val="00AD60E0"/>
    <w:rsid w:val="00AD6B6B"/>
    <w:rsid w:val="00AE1A43"/>
    <w:rsid w:val="00AF1437"/>
    <w:rsid w:val="00AF6264"/>
    <w:rsid w:val="00B071D9"/>
    <w:rsid w:val="00B101A9"/>
    <w:rsid w:val="00B10E1D"/>
    <w:rsid w:val="00B143DB"/>
    <w:rsid w:val="00B25F2A"/>
    <w:rsid w:val="00B350D8"/>
    <w:rsid w:val="00B403EB"/>
    <w:rsid w:val="00B44EB9"/>
    <w:rsid w:val="00B563F8"/>
    <w:rsid w:val="00B56AA9"/>
    <w:rsid w:val="00B67CD3"/>
    <w:rsid w:val="00B72077"/>
    <w:rsid w:val="00B804B8"/>
    <w:rsid w:val="00BC147C"/>
    <w:rsid w:val="00BC5A85"/>
    <w:rsid w:val="00BD4EA9"/>
    <w:rsid w:val="00BF3BB2"/>
    <w:rsid w:val="00C007D8"/>
    <w:rsid w:val="00C11232"/>
    <w:rsid w:val="00C1701C"/>
    <w:rsid w:val="00C200D5"/>
    <w:rsid w:val="00C26F97"/>
    <w:rsid w:val="00C329D4"/>
    <w:rsid w:val="00C330FF"/>
    <w:rsid w:val="00C36210"/>
    <w:rsid w:val="00C413BD"/>
    <w:rsid w:val="00C54DC9"/>
    <w:rsid w:val="00C574EC"/>
    <w:rsid w:val="00C74FF0"/>
    <w:rsid w:val="00C817AD"/>
    <w:rsid w:val="00C82CCE"/>
    <w:rsid w:val="00C83AD4"/>
    <w:rsid w:val="00C844D2"/>
    <w:rsid w:val="00C94641"/>
    <w:rsid w:val="00C9769D"/>
    <w:rsid w:val="00CA1AEA"/>
    <w:rsid w:val="00CA3CEB"/>
    <w:rsid w:val="00CA752D"/>
    <w:rsid w:val="00CD2BA6"/>
    <w:rsid w:val="00CE0D50"/>
    <w:rsid w:val="00CE0E8E"/>
    <w:rsid w:val="00CF1169"/>
    <w:rsid w:val="00CF41FC"/>
    <w:rsid w:val="00CF61B4"/>
    <w:rsid w:val="00D0033B"/>
    <w:rsid w:val="00D10DE4"/>
    <w:rsid w:val="00D12EAF"/>
    <w:rsid w:val="00D2234B"/>
    <w:rsid w:val="00D23FAD"/>
    <w:rsid w:val="00D25B11"/>
    <w:rsid w:val="00D2758C"/>
    <w:rsid w:val="00D41288"/>
    <w:rsid w:val="00D5069E"/>
    <w:rsid w:val="00D540D5"/>
    <w:rsid w:val="00D55243"/>
    <w:rsid w:val="00D55E65"/>
    <w:rsid w:val="00D6378C"/>
    <w:rsid w:val="00D7744C"/>
    <w:rsid w:val="00D8585E"/>
    <w:rsid w:val="00DA0D98"/>
    <w:rsid w:val="00DA25FE"/>
    <w:rsid w:val="00DA3A5A"/>
    <w:rsid w:val="00DB2E6F"/>
    <w:rsid w:val="00DC0604"/>
    <w:rsid w:val="00DC08F9"/>
    <w:rsid w:val="00DC2F5B"/>
    <w:rsid w:val="00DD02A9"/>
    <w:rsid w:val="00DD0DCB"/>
    <w:rsid w:val="00DD1B60"/>
    <w:rsid w:val="00DD3EE3"/>
    <w:rsid w:val="00DE3AEB"/>
    <w:rsid w:val="00DE572D"/>
    <w:rsid w:val="00DE7611"/>
    <w:rsid w:val="00DF13F2"/>
    <w:rsid w:val="00E04053"/>
    <w:rsid w:val="00E04109"/>
    <w:rsid w:val="00E1583B"/>
    <w:rsid w:val="00E15F3E"/>
    <w:rsid w:val="00E237B8"/>
    <w:rsid w:val="00E25ED8"/>
    <w:rsid w:val="00E2649C"/>
    <w:rsid w:val="00E43ED2"/>
    <w:rsid w:val="00E630B2"/>
    <w:rsid w:val="00E63590"/>
    <w:rsid w:val="00E674C5"/>
    <w:rsid w:val="00E67E61"/>
    <w:rsid w:val="00E809C7"/>
    <w:rsid w:val="00E81C52"/>
    <w:rsid w:val="00EA3E89"/>
    <w:rsid w:val="00EA6B0F"/>
    <w:rsid w:val="00EB702E"/>
    <w:rsid w:val="00ED14A4"/>
    <w:rsid w:val="00ED5E23"/>
    <w:rsid w:val="00EE0481"/>
    <w:rsid w:val="00EE12CC"/>
    <w:rsid w:val="00EE2A5D"/>
    <w:rsid w:val="00EF3832"/>
    <w:rsid w:val="00F03ECB"/>
    <w:rsid w:val="00F15461"/>
    <w:rsid w:val="00F2241F"/>
    <w:rsid w:val="00F30018"/>
    <w:rsid w:val="00F34794"/>
    <w:rsid w:val="00F35515"/>
    <w:rsid w:val="00F35C66"/>
    <w:rsid w:val="00F36D9A"/>
    <w:rsid w:val="00F40CDC"/>
    <w:rsid w:val="00F4117C"/>
    <w:rsid w:val="00F44463"/>
    <w:rsid w:val="00F46A5A"/>
    <w:rsid w:val="00F60DB6"/>
    <w:rsid w:val="00F62283"/>
    <w:rsid w:val="00F701A4"/>
    <w:rsid w:val="00F7281A"/>
    <w:rsid w:val="00F7694C"/>
    <w:rsid w:val="00FA2C3B"/>
    <w:rsid w:val="00FA528E"/>
    <w:rsid w:val="00FA7CD7"/>
    <w:rsid w:val="00FC11A2"/>
    <w:rsid w:val="00FC1F75"/>
    <w:rsid w:val="00FC56CB"/>
    <w:rsid w:val="00FC5DFD"/>
    <w:rsid w:val="00FC7110"/>
    <w:rsid w:val="00FD0677"/>
    <w:rsid w:val="00FD4380"/>
    <w:rsid w:val="00F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5731F"/>
  <w15:chartTrackingRefBased/>
  <w15:docId w15:val="{36F2740B-0C4C-4FFA-B90D-E849DCA0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61D50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41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1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D38"/>
  </w:style>
  <w:style w:type="paragraph" w:styleId="Rodap">
    <w:name w:val="footer"/>
    <w:basedOn w:val="Normal"/>
    <w:link w:val="RodapChar"/>
    <w:uiPriority w:val="99"/>
    <w:unhideWhenUsed/>
    <w:rsid w:val="001B1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D38"/>
  </w:style>
  <w:style w:type="paragraph" w:customStyle="1" w:styleId="Abstract">
    <w:name w:val="Abstract"/>
    <w:basedOn w:val="Normal"/>
    <w:rsid w:val="004E63D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paragraph" w:customStyle="1" w:styleId="Keywords">
    <w:name w:val="Keywords"/>
    <w:basedOn w:val="Normal"/>
    <w:rsid w:val="004E63D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paragraph" w:customStyle="1" w:styleId="TtulodeSeodoArtigo">
    <w:name w:val="Título de Seção do Artigo"/>
    <w:basedOn w:val="Normal"/>
    <w:rsid w:val="004E63D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TextodoArtigo">
    <w:name w:val="Texto do Artigo"/>
    <w:basedOn w:val="Normal"/>
    <w:rsid w:val="004E63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oLongadoArtigo">
    <w:name w:val="Citação Longa do Artigo"/>
    <w:basedOn w:val="Normal"/>
    <w:rsid w:val="004E63DA"/>
    <w:pPr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61D50"/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customStyle="1" w:styleId="color16">
    <w:name w:val="color_16"/>
    <w:basedOn w:val="Fontepargpadro"/>
    <w:rsid w:val="00161D50"/>
  </w:style>
  <w:style w:type="paragraph" w:styleId="NormalWeb">
    <w:name w:val="Normal (Web)"/>
    <w:basedOn w:val="Normal"/>
    <w:uiPriority w:val="99"/>
    <w:unhideWhenUsed/>
    <w:rsid w:val="0054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8571F5"/>
  </w:style>
  <w:style w:type="character" w:styleId="Hyperlink">
    <w:name w:val="Hyperlink"/>
    <w:basedOn w:val="Fontepargpadro"/>
    <w:uiPriority w:val="99"/>
    <w:unhideWhenUsed/>
    <w:rsid w:val="00136D17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36D17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D09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D099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D09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004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4739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ec.gov.br/secad/arquivos/pdf/eja/legislacao/parecer_11_2000.pdf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.mec.gov.br/seesp/arquivos/pdf/lei9394_ldbn1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br/inep/pt-br/acesso-a-informacao/dados-abertos/microdados/censo-escol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constituicao/constituicao.ht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05DC8-3024-47FE-BE43-FFDEBD5F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2185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Eraldo</dc:creator>
  <cp:keywords/>
  <dc:description/>
  <cp:lastModifiedBy>olga albuquerque</cp:lastModifiedBy>
  <cp:revision>2</cp:revision>
  <dcterms:created xsi:type="dcterms:W3CDTF">2022-10-12T21:06:00Z</dcterms:created>
  <dcterms:modified xsi:type="dcterms:W3CDTF">2022-10-12T21:06:00Z</dcterms:modified>
</cp:coreProperties>
</file>