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9A5C" w14:textId="77777777" w:rsidR="00381A54" w:rsidRDefault="00381A54">
      <w:pPr>
        <w:jc w:val="right"/>
        <w:rPr>
          <w:rFonts w:ascii="Times New Roman" w:eastAsia="Times New Roman" w:hAnsi="Times New Roman" w:cs="Times New Roman"/>
        </w:rPr>
      </w:pPr>
    </w:p>
    <w:p w14:paraId="044CBFAD" w14:textId="77777777" w:rsidR="00381A5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 TECNOLOGIA DO AFETO</w:t>
      </w:r>
    </w:p>
    <w:p w14:paraId="0F61F3E4" w14:textId="77777777" w:rsidR="00381A54" w:rsidRDefault="00381A54">
      <w:pPr>
        <w:rPr>
          <w:rFonts w:ascii="Times New Roman" w:eastAsia="Times New Roman" w:hAnsi="Times New Roman" w:cs="Times New Roman"/>
        </w:rPr>
      </w:pPr>
    </w:p>
    <w:p w14:paraId="3BD63377" w14:textId="3933E98F" w:rsidR="00381A54" w:rsidRPr="00B32A50" w:rsidRDefault="00000000">
      <w:pPr>
        <w:jc w:val="right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Agatha Costa Martins da Silva (Graduanda Pedagogia - Faculdade de Educação/UERJ - CNPq)</w:t>
      </w:r>
      <w:r w:rsidR="00B32A50">
        <w:rPr>
          <w:rFonts w:ascii="Times New Roman" w:eastAsia="Times New Roman" w:hAnsi="Times New Roman" w:cs="Times New Roman"/>
          <w:vertAlign w:val="superscript"/>
        </w:rPr>
        <w:t>1</w:t>
      </w:r>
    </w:p>
    <w:p w14:paraId="23813A91" w14:textId="19E48369" w:rsidR="00381A54" w:rsidRPr="00B32A50" w:rsidRDefault="00000000">
      <w:pPr>
        <w:jc w:val="right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Alessandra Silva de Oliveira (Mestranda –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/UERJ - CAPES)</w:t>
      </w:r>
      <w:r w:rsidR="00B32A50"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14:paraId="2FB09A74" w14:textId="77777777" w:rsidR="00381A54" w:rsidRDefault="00381A54">
      <w:pPr>
        <w:rPr>
          <w:rFonts w:ascii="Times New Roman" w:eastAsia="Times New Roman" w:hAnsi="Times New Roman" w:cs="Times New Roman"/>
        </w:rPr>
      </w:pPr>
    </w:p>
    <w:p w14:paraId="28AA261F" w14:textId="77777777" w:rsidR="00381A54" w:rsidRDefault="00381A54">
      <w:pPr>
        <w:rPr>
          <w:rFonts w:ascii="Times New Roman" w:eastAsia="Times New Roman" w:hAnsi="Times New Roman" w:cs="Times New Roman"/>
        </w:rPr>
      </w:pPr>
    </w:p>
    <w:p w14:paraId="061A57FE" w14:textId="77777777" w:rsidR="00381A54" w:rsidRDefault="00381A54">
      <w:pPr>
        <w:jc w:val="right"/>
        <w:rPr>
          <w:rFonts w:ascii="Times New Roman" w:eastAsia="Times New Roman" w:hAnsi="Times New Roman" w:cs="Times New Roman"/>
        </w:rPr>
      </w:pPr>
    </w:p>
    <w:p w14:paraId="3BAE6ABD" w14:textId="77777777" w:rsidR="00381A54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“Nós só pensamos e agimos a partir de afetos.”</w:t>
      </w:r>
    </w:p>
    <w:p w14:paraId="2D41A8BB" w14:textId="77777777" w:rsidR="00381A54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Baruch Spinoza</w:t>
      </w:r>
    </w:p>
    <w:p w14:paraId="4AF2E021" w14:textId="77777777" w:rsidR="00381A54" w:rsidRDefault="00381A54">
      <w:pPr>
        <w:jc w:val="right"/>
        <w:rPr>
          <w:rFonts w:ascii="Times New Roman" w:eastAsia="Times New Roman" w:hAnsi="Times New Roman" w:cs="Times New Roman"/>
        </w:rPr>
      </w:pPr>
    </w:p>
    <w:p w14:paraId="5E55847C" w14:textId="148B4ED5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A epígrafe que abre esse texto mobiliza a escrita com o objetivo de apresentar reflexões sobre a importância do afeto no fazer pedagógico. Pensamos, agimos e nos subjetivamos sendo afetados e afetando outras pessoas. Por isso, argumentamos que esses afetos desempenh</w:t>
      </w:r>
      <w:r w:rsidR="00AF1D0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m um papel crucial na formação integral dos estudantes. </w:t>
      </w:r>
      <w:r>
        <w:rPr>
          <w:rFonts w:ascii="Times New Roman" w:eastAsia="Times New Roman" w:hAnsi="Times New Roman" w:cs="Times New Roman"/>
          <w:highlight w:val="white"/>
        </w:rPr>
        <w:t>Como ponto de partida trazemos as definições do termo “afeto” presentes no Dicionário de Português</w:t>
      </w:r>
      <w:r>
        <w:rPr>
          <w:rFonts w:ascii="Times New Roman" w:eastAsia="Times New Roman" w:hAnsi="Times New Roman" w:cs="Times New Roman"/>
          <w:highlight w:val="white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highlight w:val="white"/>
        </w:rPr>
        <w:t xml:space="preserve">: sinônimo de </w:t>
      </w:r>
      <w:hyperlink r:id="rId7">
        <w:r>
          <w:rPr>
            <w:rFonts w:ascii="Times New Roman" w:eastAsia="Times New Roman" w:hAnsi="Times New Roman" w:cs="Times New Roman"/>
            <w:highlight w:val="white"/>
          </w:rPr>
          <w:t>amizade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highlight w:val="white"/>
          </w:rPr>
          <w:t>amor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highlight w:val="white"/>
          </w:rPr>
          <w:t>afeição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highlight w:val="white"/>
          </w:rPr>
          <w:t>admiração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e deriva-se do verbo afetar. Etimologicamente, a palavra “afeto” vem do latim "affectus,a,um", tomado por sentimentos, comovido.  A partir da etimologia do termo “afeto”, apresentaremos o tema tendo como base duas abordagens distintas: primeiramente, pela visão da professora estadunidense, ativista social, antirracista e escritora contemporânea </w:t>
      </w:r>
      <w:r w:rsidR="00B32A50">
        <w:rPr>
          <w:rFonts w:ascii="Times New Roman" w:eastAsia="Times New Roman" w:hAnsi="Times New Roman" w:cs="Times New Roman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highlight w:val="white"/>
        </w:rPr>
        <w:t xml:space="preserve">bell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hooks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r w:rsidR="00AF1D09">
        <w:rPr>
          <w:rFonts w:ascii="Times New Roman" w:eastAsia="Times New Roman" w:hAnsi="Times New Roman" w:cs="Times New Roman"/>
          <w:highlight w:val="white"/>
        </w:rPr>
        <w:t xml:space="preserve">Em seguida, os apontamentos de </w:t>
      </w:r>
      <w:r>
        <w:rPr>
          <w:rFonts w:ascii="Times New Roman" w:eastAsia="Times New Roman" w:hAnsi="Times New Roman" w:cs="Times New Roman"/>
          <w:highlight w:val="white"/>
        </w:rPr>
        <w:t xml:space="preserve">Gomes e Silva Júnior (2013) e Imianowsky e Vitória (2020),  autores que têm produzido reflexões sobre o pensamento de Baruch Spinoza,  filósofo racionalista holandês, que no século XVII, com a sua teoria dos afetos, teve importante </w:t>
      </w:r>
      <w:r>
        <w:rPr>
          <w:rFonts w:ascii="Times New Roman" w:eastAsia="Times New Roman" w:hAnsi="Times New Roman" w:cs="Times New Roman"/>
          <w:highlight w:val="white"/>
        </w:rPr>
        <w:lastRenderedPageBreak/>
        <w:t>relevância para o pensamento filosófico, particularmente, em relação às questões concernentes à ética, metafísica e epistemologia.</w:t>
      </w:r>
    </w:p>
    <w:p w14:paraId="538E61B5" w14:textId="359A0334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bell hooks (escrito em minúsculas) desenvolveu importantes reflexões sobre o afeto para pensarmos as práticas pedagógicas. Em seu livro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Ensinando a transgredir, a educação como prática da liberdade, </w:t>
      </w:r>
      <w:r>
        <w:rPr>
          <w:rFonts w:ascii="Times New Roman" w:eastAsia="Times New Roman" w:hAnsi="Times New Roman" w:cs="Times New Roman"/>
          <w:highlight w:val="white"/>
        </w:rPr>
        <w:t xml:space="preserve">a autora assume uma perspectiva social e cultural sobre o afeto e o amor no âmbito educacional (hooks, 2013), quando analisa formas pelas quais as práticas pedagógicas podem ser desenvolvidas em um ambiente multicultural. Para a autora o afeto está intimamente ligado às relações humanas, especialmente, às formas pelas quais nos relacionamos uns com os outros em contextos de opressão e resistência. </w:t>
      </w:r>
      <w:r w:rsidR="00C50EC3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Nessa perspectiva, as contribuições de hooks (2013) têm sido produtivas para pensar nas práticas pedagógicas mais libertadoras, contrapondo com as práticas de ensino</w:t>
      </w:r>
      <w:r>
        <w:rPr>
          <w:rFonts w:ascii="Times New Roman" w:eastAsia="Times New Roman" w:hAnsi="Times New Roman" w:cs="Times New Roman"/>
        </w:rPr>
        <w:t xml:space="preserve"> que </w:t>
      </w:r>
      <w:r>
        <w:rPr>
          <w:rFonts w:ascii="Times New Roman" w:eastAsia="Times New Roman" w:hAnsi="Times New Roman" w:cs="Times New Roman"/>
          <w:highlight w:val="white"/>
        </w:rPr>
        <w:t xml:space="preserve">mantém dinâmicas opressivas que constituem as formas de pensar a escola, as quais se naturalizaram ao longo do tempo.  </w:t>
      </w:r>
    </w:p>
    <w:p w14:paraId="184746DB" w14:textId="77777777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No livro </w:t>
      </w:r>
      <w:r>
        <w:rPr>
          <w:rFonts w:ascii="Times New Roman" w:eastAsia="Times New Roman" w:hAnsi="Times New Roman" w:cs="Times New Roman"/>
          <w:i/>
        </w:rPr>
        <w:t>Tudo sobre o amor</w:t>
      </w:r>
      <w:r>
        <w:rPr>
          <w:rFonts w:ascii="Times New Roman" w:eastAsia="Times New Roman" w:hAnsi="Times New Roman" w:cs="Times New Roman"/>
        </w:rPr>
        <w:t xml:space="preserve">, a autora </w:t>
      </w:r>
      <w:r>
        <w:rPr>
          <w:rFonts w:ascii="Times New Roman" w:eastAsia="Times New Roman" w:hAnsi="Times New Roman" w:cs="Times New Roman"/>
          <w:highlight w:val="white"/>
        </w:rPr>
        <w:t xml:space="preserve">apresenta um ponto relevante acerca das lições do amor na infância. Para hooks (2020) a melhor definição do amor é aquela que nos faz </w:t>
      </w:r>
      <w:r>
        <w:rPr>
          <w:rFonts w:ascii="Times New Roman" w:eastAsia="Times New Roman" w:hAnsi="Times New Roman" w:cs="Times New Roman"/>
        </w:rPr>
        <w:t xml:space="preserve">pensá-lo como </w:t>
      </w:r>
      <w:r>
        <w:rPr>
          <w:rFonts w:ascii="Times New Roman" w:eastAsia="Times New Roman" w:hAnsi="Times New Roman" w:cs="Times New Roman"/>
          <w:highlight w:val="white"/>
        </w:rPr>
        <w:t xml:space="preserve">ação. A autora enfatiza a importância do amor como uma prática política e como uma força transformadora que pode subverter estruturas de dominação, e segue nos ensinando que o afeto é um dos ingredientes do amor, que o ato de amar é uma junção de elementos, como o carinho, reconhecimento, respeito, compromisso e confiança, assim como honestidade e comunicação aberta. </w:t>
      </w:r>
    </w:p>
    <w:p w14:paraId="0175FAD5" w14:textId="77777777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De acordo com hooks (2020) a família é o lugar em que as emoções e os sentimentos se desenvolvem inicialmente, pois trata-se de nossa primeira escola de vida, onde as primeiras interações sociais têm lugar. Interações que se iniciam e seguem nos subjetivando ao longo da vida, que nos formam como pessoas. </w:t>
      </w:r>
      <w:r>
        <w:rPr>
          <w:rFonts w:ascii="Times New Roman" w:eastAsia="Times New Roman" w:hAnsi="Times New Roman" w:cs="Times New Roman"/>
        </w:rPr>
        <w:t xml:space="preserve">Sendo assim, </w:t>
      </w:r>
      <w:r>
        <w:rPr>
          <w:rFonts w:ascii="Times New Roman" w:eastAsia="Times New Roman" w:hAnsi="Times New Roman" w:cs="Times New Roman"/>
          <w:highlight w:val="white"/>
        </w:rPr>
        <w:t xml:space="preserve">depois da família, a escola é o ambiente em que o processo de socialização tem continuidade. Mas precisamos pensar a escola para além da dimensão cognitiva. </w:t>
      </w:r>
    </w:p>
    <w:p w14:paraId="2624647E" w14:textId="77777777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Pensamos</w:t>
      </w:r>
      <w:r>
        <w:rPr>
          <w:rFonts w:ascii="Times New Roman" w:eastAsia="Times New Roman" w:hAnsi="Times New Roman" w:cs="Times New Roman"/>
          <w:highlight w:val="white"/>
        </w:rPr>
        <w:t xml:space="preserve"> educação como processo de desenvolvimento pleno das pessoas</w:t>
      </w:r>
      <w:r>
        <w:rPr>
          <w:rFonts w:ascii="Times New Roman" w:eastAsia="Times New Roman" w:hAnsi="Times New Roman" w:cs="Times New Roman"/>
        </w:rPr>
        <w:t xml:space="preserve">, e </w:t>
      </w:r>
      <w:r>
        <w:rPr>
          <w:rFonts w:ascii="Times New Roman" w:eastAsia="Times New Roman" w:hAnsi="Times New Roman" w:cs="Times New Roman"/>
          <w:highlight w:val="white"/>
        </w:rPr>
        <w:t xml:space="preserve">corroboramos com hooks (2013, p. 17) quando a autora afirma que “na comunidade da sala de aula, nossa capacidade de gerar entusiasmo é profundamente afetada pelo nosso interesse uns pelos outros, por ouvir a voz uns dos outros, por reconhecer a presença uns dos outros”. Uma afirmação que nos permite </w:t>
      </w:r>
      <w:r>
        <w:rPr>
          <w:rFonts w:ascii="Times New Roman" w:eastAsia="Times New Roman" w:hAnsi="Times New Roman" w:cs="Times New Roman"/>
        </w:rPr>
        <w:t xml:space="preserve">concordar </w:t>
      </w:r>
      <w:r>
        <w:rPr>
          <w:rFonts w:ascii="Times New Roman" w:eastAsia="Times New Roman" w:hAnsi="Times New Roman" w:cs="Times New Roman"/>
          <w:highlight w:val="white"/>
        </w:rPr>
        <w:t xml:space="preserve">que a sala de aula deve ser um ambiente afetuoso e acolhedor cabendo ao professor criar um ambiente em que todos devem ser valorizados em sua singularidade. </w:t>
      </w:r>
    </w:p>
    <w:p w14:paraId="5D300892" w14:textId="319EEECA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Com hooks (2013) defendemos a sala de aula como espaçotempo de descoberta e de libertação, em que, como pura diferença (Macedo, 2014), cada sujeito possa tornar-se o protagonista de sua história de vida, de suas relações e seus desejos. A autora propõe uma mudança de paradigma ao defender o afeto como condição para o acolhimento de todos como seres singulares. </w:t>
      </w:r>
      <w:proofErr w:type="spellStart"/>
      <w:r w:rsidR="004F33E9">
        <w:rPr>
          <w:rFonts w:ascii="Times New Roman" w:eastAsia="Times New Roman" w:hAnsi="Times New Roman" w:cs="Times New Roman"/>
          <w:highlight w:val="white"/>
        </w:rPr>
        <w:t>hooks</w:t>
      </w:r>
      <w:proofErr w:type="spellEnd"/>
      <w:r w:rsidR="004F33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afirma ainda que devemos pensar a sala de aula como lugar de transgressão necessária para que cada aluno </w:t>
      </w:r>
      <w:r>
        <w:rPr>
          <w:rFonts w:ascii="Times New Roman" w:eastAsia="Times New Roman" w:hAnsi="Times New Roman" w:cs="Times New Roman"/>
        </w:rPr>
        <w:t xml:space="preserve">possa </w:t>
      </w:r>
      <w:r>
        <w:rPr>
          <w:rFonts w:ascii="Times New Roman" w:eastAsia="Times New Roman" w:hAnsi="Times New Roman" w:cs="Times New Roman"/>
          <w:highlight w:val="white"/>
        </w:rPr>
        <w:t xml:space="preserve">ser pleno, mas para que isso aconteça ela precisa se constituir como ambiente seguro e entusiasmado, que possibilite a cada um outras </w:t>
      </w:r>
      <w:r w:rsidR="004F33E9">
        <w:rPr>
          <w:rFonts w:ascii="Times New Roman" w:eastAsia="Times New Roman" w:hAnsi="Times New Roman" w:cs="Times New Roman"/>
          <w:highlight w:val="white"/>
        </w:rPr>
        <w:t xml:space="preserve">formas </w:t>
      </w:r>
      <w:r>
        <w:rPr>
          <w:rFonts w:ascii="Times New Roman" w:eastAsia="Times New Roman" w:hAnsi="Times New Roman" w:cs="Times New Roman"/>
          <w:highlight w:val="white"/>
        </w:rPr>
        <w:t xml:space="preserve">de ser e estar no mundo (Pereira, 2019). </w:t>
      </w:r>
    </w:p>
    <w:p w14:paraId="16C5A35E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As reflexões da autora alertam para a importância do afeto no processo de socialização dentro e fora da escola. Poder receber e demonstrar afeto. Poder expressar sentimentos e, consequentemente, afetar outras pessoas, adultos e/ou crianças que não puderam ter possibilidade em família de desenvolver a afetividade. Porque, como lembra </w:t>
      </w:r>
      <w:r>
        <w:rPr>
          <w:rFonts w:ascii="Times New Roman" w:eastAsia="Times New Roman" w:hAnsi="Times New Roman" w:cs="Times New Roman"/>
          <w:highlight w:val="white"/>
        </w:rPr>
        <w:t xml:space="preserve">Amaral (2021), se afetos positivos podem potencializar a existência humana, afetos negativos podem destruir essa potência de existir. Um alerta que nos ajuda a compreender os efeitos que o desamor, a negligência e a violência podem causar no desenvolvimento de uma criança. </w:t>
      </w:r>
    </w:p>
    <w:p w14:paraId="37191288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As contribuições filosóficas de Spinoza acerca da teoria dos afetos, produzidas no século XVII, continuam mobilizando reflexões na contemporaneidade. Passamos a apresentar algumas apropriações que têm sido potentes para pensar a importância do afeto na produção de práticas pedagógicas mais acolhedoras e inclusivas.</w:t>
      </w:r>
    </w:p>
    <w:p w14:paraId="57E8CCE3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Iniciamos com Gomes e Silva Júnior (2013) que fazem referência a obra intitulada </w:t>
      </w:r>
      <w:r>
        <w:rPr>
          <w:rFonts w:ascii="Times New Roman" w:eastAsia="Times New Roman" w:hAnsi="Times New Roman" w:cs="Times New Roman"/>
          <w:i/>
          <w:highlight w:val="white"/>
        </w:rPr>
        <w:t>A Ética</w:t>
      </w:r>
      <w:r>
        <w:rPr>
          <w:rFonts w:ascii="Times New Roman" w:eastAsia="Times New Roman" w:hAnsi="Times New Roman" w:cs="Times New Roman"/>
          <w:highlight w:val="white"/>
        </w:rPr>
        <w:t>, em que Spinoza trata do afeto como um dos pontos centrais para entender a natureza humana e a realidade. Os autores afirmam que para Spinoza a ética é a exaltação da alegria que nos conduz à ideia adequada de nós mesmos e de Deu</w:t>
      </w:r>
      <w:r>
        <w:rPr>
          <w:rFonts w:ascii="Times New Roman" w:eastAsia="Times New Roman" w:hAnsi="Times New Roman" w:cs="Times New Roman"/>
        </w:rPr>
        <w:t xml:space="preserve">s. Segundo Gomes e Silva Júnior (2013) é possível interpretar que para Spinoza afeto é entendido </w:t>
      </w:r>
      <w:r>
        <w:rPr>
          <w:rFonts w:ascii="Times New Roman" w:eastAsia="Times New Roman" w:hAnsi="Times New Roman" w:cs="Times New Roman"/>
          <w:highlight w:val="white"/>
        </w:rPr>
        <w:t xml:space="preserve">como estado de um corpo e mente que refletem o poder de agir ou a capacidade de ser afetado por outros corpos e ideias. De onde concluem que Spinoza concebe uma conexão indissociável entre corpo e mente a partir </w:t>
      </w:r>
      <w:r>
        <w:rPr>
          <w:rFonts w:ascii="Times New Roman" w:eastAsia="Times New Roman" w:hAnsi="Times New Roman" w:cs="Times New Roman"/>
        </w:rPr>
        <w:t xml:space="preserve">da qual </w:t>
      </w:r>
      <w:r>
        <w:rPr>
          <w:rFonts w:ascii="Times New Roman" w:eastAsia="Times New Roman" w:hAnsi="Times New Roman" w:cs="Times New Roman"/>
          <w:highlight w:val="white"/>
        </w:rPr>
        <w:t xml:space="preserve">nos constituímos e agimos no mundo.  </w:t>
      </w:r>
    </w:p>
    <w:p w14:paraId="1909065F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Aqui, mais uma vez, retomamos a ideia de que afetos positivos podem ser potentes e, na compreensão de Spinoza, tendem a produzir mais alegria, contribuindo para um mundo mais ético.  </w:t>
      </w:r>
    </w:p>
    <w:p w14:paraId="0A461F31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Por sua vez, Imianowsky e Vitória (2020) corroboram com Gomes e Silva Júnior quando afirmam que para Spinoza corpo e mente estão interligados. Os corpos se encontram e a mente forma a ideia daquilo que o corpo encontrou. O que nos leva a concluir que, quando somos afetados positivamente, ou seja, quando os encontros são bons e produtivos, eles aumentam a nossa capacidade de existir, a isso Spinoza chama de aumento do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conatus</w:t>
      </w:r>
      <w:r>
        <w:rPr>
          <w:rFonts w:ascii="Times New Roman" w:eastAsia="Times New Roman" w:hAnsi="Times New Roman" w:cs="Times New Roman"/>
          <w:highlight w:val="white"/>
        </w:rPr>
        <w:t xml:space="preserve">.  Em contrapartida, os afetos negativos destroem a potência de existir. Quando há encontros negativos, o </w:t>
      </w:r>
      <w:r>
        <w:rPr>
          <w:rFonts w:ascii="Times New Roman" w:eastAsia="Times New Roman" w:hAnsi="Times New Roman" w:cs="Times New Roman"/>
          <w:i/>
          <w:highlight w:val="white"/>
        </w:rPr>
        <w:t>conatu</w:t>
      </w:r>
      <w:r>
        <w:rPr>
          <w:rFonts w:ascii="Times New Roman" w:eastAsia="Times New Roman" w:hAnsi="Times New Roman" w:cs="Times New Roman"/>
          <w:highlight w:val="white"/>
        </w:rPr>
        <w:t xml:space="preserve">s tende a diminuir. </w:t>
      </w:r>
    </w:p>
    <w:p w14:paraId="3F274283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Essas contribuições têm orientado nossas pesquisas. Nelas buscamos pensar como o afeto pode orientar as práticas pedagógicas, considerando, como dissemos anteriormente, que mais do que espaçotempo de desenvolvimento das habilidades cognitivas, a escola também </w:t>
      </w:r>
      <w:r>
        <w:rPr>
          <w:rFonts w:ascii="Times New Roman" w:eastAsia="Times New Roman" w:hAnsi="Times New Roman" w:cs="Times New Roman"/>
        </w:rPr>
        <w:t xml:space="preserve">desempenha importante papel </w:t>
      </w:r>
      <w:r>
        <w:rPr>
          <w:rFonts w:ascii="Times New Roman" w:eastAsia="Times New Roman" w:hAnsi="Times New Roman" w:cs="Times New Roman"/>
          <w:highlight w:val="white"/>
        </w:rPr>
        <w:t xml:space="preserve">no desenvolvimento integral das pessoas. Instituição que precisa promover sentimentos e valores como respeito, solidariedade, justiça e responsabilidade social. </w:t>
      </w:r>
    </w:p>
    <w:p w14:paraId="602F7FC4" w14:textId="64A1E4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Pensamos a escola como espaçotempo de trocas, de interações entre professores e estudantes. Interações que fluem e que, em um ambiente acolhedor, podem produzir relações afetivas significativas, que possam contribuir para o desenvolvimento emocional e social das pessoas envolvidas (professores e estudantes). Isso não se faz sem afeto</w:t>
      </w:r>
      <w:r w:rsidR="005B445E">
        <w:rPr>
          <w:rFonts w:ascii="Times New Roman" w:eastAsia="Times New Roman" w:hAnsi="Times New Roman" w:cs="Times New Roman"/>
          <w:highlight w:val="white"/>
        </w:rPr>
        <w:t xml:space="preserve"> positivo</w:t>
      </w:r>
      <w:r>
        <w:rPr>
          <w:rFonts w:ascii="Times New Roman" w:eastAsia="Times New Roman" w:hAnsi="Times New Roman" w:cs="Times New Roman"/>
          <w:highlight w:val="white"/>
        </w:rPr>
        <w:t xml:space="preserve">, sem a organização de espaçostempo de trocas afetivas, em que corpos se encontrem em um ambiente em que possam produzir alegrias. </w:t>
      </w:r>
    </w:p>
    <w:p w14:paraId="19457CCA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Acerca da afetividade e da cognição, Piaget (1976) afirma que a criança descobre a afetividade através das suas trocas, desenvolvendo sua personalidade. Para o autor, o afeto é essencial para o funcionamento da inteligência, pois, “não existem afeições sem um mínimo de </w:t>
      </w:r>
      <w:r>
        <w:rPr>
          <w:rFonts w:ascii="Times New Roman" w:eastAsia="Times New Roman" w:hAnsi="Times New Roman" w:cs="Times New Roman"/>
        </w:rPr>
        <w:t>compreensão</w:t>
      </w:r>
      <w:r>
        <w:rPr>
          <w:rFonts w:ascii="Times New Roman" w:eastAsia="Times New Roman" w:hAnsi="Times New Roman" w:cs="Times New Roman"/>
          <w:highlight w:val="white"/>
        </w:rPr>
        <w:t>” (Piaget, 1976, p. 16).</w:t>
      </w:r>
    </w:p>
    <w:p w14:paraId="19D10B28" w14:textId="77777777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Pensamos então afetividade e cognição como dimensões mutuamente relacionadas. A dimensão afetiva está intrinsecamente ligada ao pensamento e ação do indivíduo no mundo, às formas pelas quais os sujeitos percebem e se localizam no mundo (Imianowsky; Vitória, 2020).</w:t>
      </w:r>
    </w:p>
    <w:p w14:paraId="03A5B2BC" w14:textId="77777777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Nessa </w:t>
      </w:r>
      <w:r>
        <w:rPr>
          <w:rFonts w:ascii="Times New Roman" w:eastAsia="Times New Roman" w:hAnsi="Times New Roman" w:cs="Times New Roman"/>
        </w:rPr>
        <w:t xml:space="preserve">perspectiva, </w:t>
      </w:r>
      <w:r>
        <w:rPr>
          <w:rFonts w:ascii="Times New Roman" w:eastAsia="Times New Roman" w:hAnsi="Times New Roman" w:cs="Times New Roman"/>
          <w:highlight w:val="white"/>
        </w:rPr>
        <w:t xml:space="preserve">podemos pensar no </w:t>
      </w:r>
      <w:r>
        <w:rPr>
          <w:rFonts w:ascii="Times New Roman" w:eastAsia="Times New Roman" w:hAnsi="Times New Roman" w:cs="Times New Roman"/>
        </w:rPr>
        <w:t xml:space="preserve">sentido etimológico do verbo em latim </w:t>
      </w:r>
      <w:r>
        <w:rPr>
          <w:rFonts w:ascii="Times New Roman" w:eastAsia="Times New Roman" w:hAnsi="Times New Roman" w:cs="Times New Roman"/>
          <w:i/>
        </w:rPr>
        <w:t xml:space="preserve">apprehendĕre, </w:t>
      </w:r>
      <w:r>
        <w:rPr>
          <w:rFonts w:ascii="Times New Roman" w:eastAsia="Times New Roman" w:hAnsi="Times New Roman" w:cs="Times New Roman"/>
        </w:rPr>
        <w:t>que também pode ser entendido como “levar para junto de si”, (</w:t>
      </w:r>
      <w:r>
        <w:rPr>
          <w:rFonts w:ascii="Times New Roman" w:eastAsia="Times New Roman" w:hAnsi="Times New Roman" w:cs="Times New Roman"/>
          <w:i/>
        </w:rPr>
        <w:t>ad</w:t>
      </w:r>
      <w:r>
        <w:rPr>
          <w:rFonts w:ascii="Times New Roman" w:eastAsia="Times New Roman" w:hAnsi="Times New Roman" w:cs="Times New Roman"/>
        </w:rPr>
        <w:t xml:space="preserve">, “junto”, mais </w:t>
      </w:r>
      <w:r>
        <w:rPr>
          <w:rFonts w:ascii="Times New Roman" w:eastAsia="Times New Roman" w:hAnsi="Times New Roman" w:cs="Times New Roman"/>
          <w:i/>
        </w:rPr>
        <w:t>prehendere</w:t>
      </w:r>
      <w:r>
        <w:rPr>
          <w:rFonts w:ascii="Times New Roman" w:eastAsia="Times New Roman" w:hAnsi="Times New Roman" w:cs="Times New Roman"/>
        </w:rPr>
        <w:t>) (Cunha, 1982). Trazemos para perto de nós aquilo que nos afeta (Derrida, 2006).</w:t>
      </w:r>
    </w:p>
    <w:p w14:paraId="06C6886D" w14:textId="2C1D24B1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Com hooks (1999; 2013) pensamos a sala de aula como uma comunidade em que o docente tem papel central ao valorizar e respeitar cada aluno como ser singula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highlight w:val="white"/>
        </w:rPr>
        <w:t xml:space="preserve">a ele/a cabe organizar o espaço físico e as atividades pedagógicas de forma que cada um possa ser reconhecido e acolhido como pura diferença (Macedo, 2014), de forma que todos e todas tenham a oportunidade de se expressar. De serem vistos e </w:t>
      </w:r>
      <w:r>
        <w:rPr>
          <w:rFonts w:ascii="Times New Roman" w:eastAsia="Times New Roman" w:hAnsi="Times New Roman" w:cs="Times New Roman"/>
        </w:rPr>
        <w:t xml:space="preserve">ouvidos. </w:t>
      </w:r>
    </w:p>
    <w:p w14:paraId="096C84EF" w14:textId="77777777" w:rsidR="00381A54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Cabe a ele/a organizar o trabalho pedagógico baseado em uma comunicação efetiva e sensível, criando oportunidade para que cada estudante </w:t>
      </w:r>
      <w:r>
        <w:rPr>
          <w:rFonts w:ascii="Times New Roman" w:eastAsia="Times New Roman" w:hAnsi="Times New Roman" w:cs="Times New Roman"/>
        </w:rPr>
        <w:t xml:space="preserve">se afete </w:t>
      </w:r>
      <w:r>
        <w:rPr>
          <w:rFonts w:ascii="Times New Roman" w:eastAsia="Times New Roman" w:hAnsi="Times New Roman" w:cs="Times New Roman"/>
          <w:highlight w:val="white"/>
        </w:rPr>
        <w:t xml:space="preserve">positivamente. Pois, como afirmam Borges e Lopes (2021), as emoções, os sentimentos e os afetos são forças mobilizadoras na construção de significados e na formação de identidades coletivas. </w:t>
      </w:r>
    </w:p>
    <w:p w14:paraId="2334754E" w14:textId="64B6DEEE" w:rsidR="00381A54" w:rsidRPr="00C87985" w:rsidRDefault="00AF1D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C87985">
        <w:rPr>
          <w:rFonts w:ascii="Times New Roman" w:eastAsia="Times New Roman" w:hAnsi="Times New Roman" w:cs="Times New Roman"/>
          <w:highlight w:val="white"/>
        </w:rPr>
        <w:t>Embora</w:t>
      </w:r>
      <w:r w:rsidR="00C87985" w:rsidRPr="00C87985">
        <w:rPr>
          <w:rFonts w:ascii="Times New Roman" w:eastAsia="Times New Roman" w:hAnsi="Times New Roman" w:cs="Times New Roman"/>
        </w:rPr>
        <w:t xml:space="preserve"> </w:t>
      </w:r>
      <w:r w:rsidRPr="00C87985">
        <w:rPr>
          <w:rFonts w:ascii="Times New Roman" w:hAnsi="Times New Roman" w:cs="Times New Roman"/>
          <w:color w:val="0D0D0D"/>
          <w:shd w:val="clear" w:color="auto" w:fill="FFFFFF"/>
        </w:rPr>
        <w:t xml:space="preserve">bell </w:t>
      </w:r>
      <w:proofErr w:type="spellStart"/>
      <w:r w:rsidRPr="00C87985">
        <w:rPr>
          <w:rFonts w:ascii="Times New Roman" w:hAnsi="Times New Roman" w:cs="Times New Roman"/>
          <w:color w:val="0D0D0D"/>
          <w:shd w:val="clear" w:color="auto" w:fill="FFFFFF"/>
        </w:rPr>
        <w:t>hooks</w:t>
      </w:r>
      <w:proofErr w:type="spellEnd"/>
      <w:r w:rsidRPr="00C87985">
        <w:rPr>
          <w:rFonts w:ascii="Times New Roman" w:hAnsi="Times New Roman" w:cs="Times New Roman"/>
          <w:color w:val="0D0D0D"/>
          <w:shd w:val="clear" w:color="auto" w:fill="FFFFFF"/>
        </w:rPr>
        <w:t xml:space="preserve"> e Spinoza estejam separados por séculos e contextos históricos bastante distintos, apresentam ideias que podem ser consideradas semelhantes no que diz respeito ao afeto, especialmente no que tange ao impacto das emoções nas relações humanas e na formação da sociedade</w:t>
      </w:r>
      <w:r w:rsidRPr="00C87985">
        <w:rPr>
          <w:rFonts w:ascii="Times New Roman" w:eastAsia="Times New Roman" w:hAnsi="Times New Roman" w:cs="Times New Roman"/>
        </w:rPr>
        <w:t>, logo</w:t>
      </w:r>
      <w:r w:rsidRPr="00C87985">
        <w:rPr>
          <w:rFonts w:ascii="Times New Roman" w:hAnsi="Times New Roman" w:cs="Times New Roman"/>
        </w:rPr>
        <w:t xml:space="preserve">, </w:t>
      </w:r>
      <w:r w:rsidRPr="00C87985">
        <w:rPr>
          <w:rFonts w:ascii="Times New Roman" w:eastAsia="Times New Roman" w:hAnsi="Times New Roman" w:cs="Times New Roman"/>
          <w:highlight w:val="white"/>
        </w:rPr>
        <w:t>os processos pedagógicos, potencializando o desenvolvimento humano</w:t>
      </w:r>
      <w:r w:rsidRPr="00C87985">
        <w:rPr>
          <w:rFonts w:ascii="Times New Roman" w:eastAsia="Times New Roman" w:hAnsi="Times New Roman" w:cs="Times New Roman"/>
        </w:rPr>
        <w:t xml:space="preserve"> para</w:t>
      </w:r>
      <w:r w:rsidRPr="00C87985">
        <w:rPr>
          <w:rFonts w:ascii="Times New Roman" w:eastAsia="Times New Roman" w:hAnsi="Times New Roman" w:cs="Times New Roman"/>
          <w:color w:val="FF0000"/>
        </w:rPr>
        <w:t xml:space="preserve"> </w:t>
      </w:r>
      <w:r w:rsidRPr="00C87985">
        <w:rPr>
          <w:rFonts w:ascii="Times New Roman" w:eastAsia="Times New Roman" w:hAnsi="Times New Roman" w:cs="Times New Roman"/>
          <w:highlight w:val="white"/>
        </w:rPr>
        <w:t>além da dimensão cognitiva.</w:t>
      </w:r>
    </w:p>
    <w:p w14:paraId="2E84F8D2" w14:textId="77777777" w:rsidR="00381A54" w:rsidRPr="00C87985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C87985">
        <w:rPr>
          <w:rFonts w:ascii="Times New Roman" w:eastAsia="Times New Roman" w:hAnsi="Times New Roman" w:cs="Times New Roman"/>
          <w:highlight w:val="white"/>
        </w:rPr>
        <w:t>Spinoza oferece uma perspectiva mais individual que nos faz refletir sobre como cada um de nós vive o afeto. Por outro lado, bell hooks propõe uma abordagem mais coletiva e política, centrada nas relações sociais, no cuidado e na transformação social.</w:t>
      </w:r>
    </w:p>
    <w:p w14:paraId="3E4A4EB4" w14:textId="77777777" w:rsidR="00381A5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C87985">
        <w:rPr>
          <w:rFonts w:ascii="Times New Roman" w:eastAsia="Times New Roman" w:hAnsi="Times New Roman" w:cs="Times New Roman"/>
          <w:highlight w:val="white"/>
        </w:rPr>
        <w:t>Em uma sociedade estruturalmente</w:t>
      </w:r>
      <w:r>
        <w:rPr>
          <w:rFonts w:ascii="Times New Roman" w:eastAsia="Times New Roman" w:hAnsi="Times New Roman" w:cs="Times New Roman"/>
          <w:highlight w:val="white"/>
        </w:rPr>
        <w:t xml:space="preserve"> hierarquizada, a discriminação racial, social e de gênero está presente no cotidiano, portanto, assumir uma postura crítica frente a essa realidade deve pressupor um ato de afeto e de cuidado para com o outro. Nessa perspectiva, ensinar e aprender não podem ser entendidos apenas como dimensão técnica desconectada das dimensões culturais, emocionais e políticas. </w:t>
      </w:r>
      <w:r>
        <w:rPr>
          <w:rFonts w:ascii="Times New Roman" w:eastAsia="Times New Roman" w:hAnsi="Times New Roman" w:cs="Times New Roman"/>
        </w:rPr>
        <w:t xml:space="preserve">Tencionar </w:t>
      </w:r>
      <w:r>
        <w:rPr>
          <w:rFonts w:ascii="Times New Roman" w:eastAsia="Times New Roman" w:hAnsi="Times New Roman" w:cs="Times New Roman"/>
          <w:highlight w:val="white"/>
        </w:rPr>
        <w:t xml:space="preserve">as tecnologias de poder, que sustentam exclusões, implica organizar o trabalho pedagógico de forma que essas dimensões, presentes em todas as ações humanas, estejam articuladas. </w:t>
      </w:r>
    </w:p>
    <w:p w14:paraId="2AF838E9" w14:textId="1686D5A1" w:rsidR="00567FA4" w:rsidRDefault="00000000" w:rsidP="00567FA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Ao compreender e valorizar os afetos no ambiente escolar, podemos enriquecer significativamente a experiência educacional, promovendo um ambiente mais acolhedor, </w:t>
      </w:r>
      <w:r>
        <w:rPr>
          <w:rFonts w:ascii="Times New Roman" w:eastAsia="Times New Roman" w:hAnsi="Times New Roman" w:cs="Times New Roman"/>
          <w:highlight w:val="white"/>
        </w:rPr>
        <w:lastRenderedPageBreak/>
        <w:t>seguro, inclusivo e eficaz para todos os envolvidos. Trata-se de assumir afeto como ação coletiva comprometida com a construção de um mundo em que caibamos todos e todas.</w:t>
      </w:r>
      <w:r w:rsidR="00B32A50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42B3B5C2" w14:textId="77777777" w:rsidR="00567FA4" w:rsidRDefault="00567FA4" w:rsidP="00567FA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758215F" w14:textId="038972D3" w:rsidR="00381A54" w:rsidRDefault="00C50EC3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Referências</w:t>
      </w:r>
    </w:p>
    <w:p w14:paraId="0B054029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AMARAL, G. A. M.  Espinoza e o sistema dos afetos, uma breve introdução ao Livro III da Ética.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Pólemos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Universidade de Brasília. v. 10, 2021. </w:t>
      </w:r>
      <w:r>
        <w:rPr>
          <w:rFonts w:ascii="Times New Roman" w:eastAsia="Times New Roman" w:hAnsi="Times New Roman" w:cs="Times New Roman"/>
          <w:color w:val="000000"/>
        </w:rPr>
        <w:t>ISSN: 2238-7692.</w:t>
      </w:r>
    </w:p>
    <w:p w14:paraId="637B281A" w14:textId="77777777" w:rsidR="00381A5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BORGES, V.; LOPES, A. C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Por que o afeto é importante para a política? Implicações teórico-estratégicas.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Revista Práxis Educacional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v. 17, 2021. pp. 114-135. Disponível em: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https://doi.org/10.22481/praxisedu.v17i48.8939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Acesso em: 19:04/2024.</w:t>
      </w:r>
    </w:p>
    <w:p w14:paraId="06BE6B07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CUNHA, A. G. da. </w:t>
      </w:r>
      <w:r>
        <w:rPr>
          <w:rFonts w:ascii="Times New Roman" w:eastAsia="Times New Roman" w:hAnsi="Times New Roman" w:cs="Times New Roman"/>
          <w:b/>
        </w:rPr>
        <w:t>Dicionário etimológico Nova Fronteira da língua portuguesa</w:t>
      </w:r>
      <w:r>
        <w:rPr>
          <w:rFonts w:ascii="Times New Roman" w:eastAsia="Times New Roman" w:hAnsi="Times New Roman" w:cs="Times New Roman"/>
        </w:rPr>
        <w:t>. Rio de Janeiro: Nova Fronteira, 1982.</w:t>
      </w:r>
    </w:p>
    <w:p w14:paraId="521CAF81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DERRIDA, J. </w:t>
      </w:r>
      <w:r>
        <w:rPr>
          <w:rFonts w:ascii="Times New Roman" w:eastAsia="Times New Roman" w:hAnsi="Times New Roman" w:cs="Times New Roman"/>
          <w:b/>
        </w:rPr>
        <w:t>Torres de Babel</w:t>
      </w:r>
      <w:r>
        <w:rPr>
          <w:rFonts w:ascii="Times New Roman" w:eastAsia="Times New Roman" w:hAnsi="Times New Roman" w:cs="Times New Roman"/>
        </w:rPr>
        <w:t>. Belo Horizonte: Editora UFMG, 2006.</w:t>
      </w:r>
    </w:p>
    <w:p w14:paraId="3185B80A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GOMES, L. G. N.;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SILVA JÚNIOR, N. da. Experimentação política da amizade a partir da teoria dos afetos de Espinosa. </w:t>
      </w:r>
      <w:r>
        <w:rPr>
          <w:rFonts w:ascii="Times New Roman" w:eastAsia="Times New Roman" w:hAnsi="Times New Roman" w:cs="Times New Roman"/>
          <w:b/>
          <w:highlight w:val="white"/>
        </w:rPr>
        <w:t>Cadernos Espinosanos</w:t>
      </w:r>
      <w:r>
        <w:rPr>
          <w:rFonts w:ascii="Times New Roman" w:eastAsia="Times New Roman" w:hAnsi="Times New Roman" w:cs="Times New Roman"/>
          <w:highlight w:val="white"/>
        </w:rPr>
        <w:t xml:space="preserve">. XXVIII. USP. 2013. Disponível em: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https://www.revistas.usp.br/espinosanos/article/view/81266</w:t>
        </w:r>
      </w:hyperlink>
      <w:r>
        <w:rPr>
          <w:rFonts w:ascii="Times New Roman" w:eastAsia="Times New Roman" w:hAnsi="Times New Roman" w:cs="Times New Roman"/>
          <w:color w:val="000000"/>
        </w:rPr>
        <w:t>. Acesso em: 19/04/2024.</w:t>
      </w:r>
    </w:p>
    <w:p w14:paraId="71F218BE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HOOKS, B. </w:t>
      </w:r>
      <w:r>
        <w:rPr>
          <w:rFonts w:ascii="Times New Roman" w:eastAsia="Times New Roman" w:hAnsi="Times New Roman" w:cs="Times New Roman"/>
          <w:b/>
          <w:highlight w:val="white"/>
        </w:rPr>
        <w:t>Ensinando a transgredir:</w:t>
      </w:r>
      <w:r>
        <w:rPr>
          <w:rFonts w:ascii="Times New Roman" w:eastAsia="Times New Roman" w:hAnsi="Times New Roman" w:cs="Times New Roman"/>
          <w:highlight w:val="white"/>
        </w:rPr>
        <w:t xml:space="preserve"> a educação como prática da liberdade.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São Paulo: WMF Martins Fontes, 2013.  </w:t>
      </w:r>
    </w:p>
    <w:p w14:paraId="6FAC2B4E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HOOKS, B. </w:t>
      </w:r>
      <w:r>
        <w:rPr>
          <w:rFonts w:ascii="Times New Roman" w:eastAsia="Times New Roman" w:hAnsi="Times New Roman" w:cs="Times New Roman"/>
          <w:b/>
        </w:rPr>
        <w:t>Tudo sobre o amor:</w:t>
      </w:r>
      <w:r>
        <w:rPr>
          <w:rFonts w:ascii="Times New Roman" w:eastAsia="Times New Roman" w:hAnsi="Times New Roman" w:cs="Times New Roman"/>
        </w:rPr>
        <w:t xml:space="preserve"> novas perspectivas. São Paulo: Elefante, 2020.</w:t>
      </w:r>
    </w:p>
    <w:p w14:paraId="3B0639F6" w14:textId="77777777" w:rsidR="00381A5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IMIANOWSKY, A. G.; VITÓRIA, C. A. Psicologia e afetividade em Espinosa: uma revisão crítica sobre o uso da teoria dos afetos</w:t>
      </w:r>
      <w:r>
        <w:rPr>
          <w:rFonts w:ascii="Times New Roman" w:eastAsia="Times New Roman" w:hAnsi="Times New Roman" w:cs="Times New Roman"/>
          <w:b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>Revista de ciências humanas</w:t>
      </w:r>
      <w:r>
        <w:rPr>
          <w:rFonts w:ascii="Times New Roman" w:eastAsia="Times New Roman" w:hAnsi="Times New Roman" w:cs="Times New Roman"/>
          <w:highlight w:val="white"/>
        </w:rPr>
        <w:t xml:space="preserve">. Universidade Federal de Santa Catarina. Florianópolis. 54, 2020. e 67929. ISSN 2178-4582. Disponível em: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https://vlex.com.br/vid/psicologia-afetividade-em-espinosa-876189401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Acesso em: 20/04/2024.</w:t>
      </w:r>
    </w:p>
    <w:p w14:paraId="78EA581F" w14:textId="77777777" w:rsidR="00381A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MACEDO, E. Currículo, cultura e diferença. In: LOPES, A. C.; De  ALBA, A. (Org.). </w:t>
      </w:r>
      <w:r>
        <w:rPr>
          <w:rFonts w:ascii="Times New Roman" w:eastAsia="Times New Roman" w:hAnsi="Times New Roman" w:cs="Times New Roman"/>
          <w:b/>
          <w:color w:val="000000"/>
        </w:rPr>
        <w:t>Diálogos curriculares entre Brasil e México.</w:t>
      </w:r>
      <w:r>
        <w:rPr>
          <w:rFonts w:ascii="Times New Roman" w:eastAsia="Times New Roman" w:hAnsi="Times New Roman" w:cs="Times New Roman"/>
          <w:color w:val="000000"/>
        </w:rPr>
        <w:t xml:space="preserve"> Rio de Janeiro: EdUERJ, 2014, p. 83- 101.</w:t>
      </w:r>
    </w:p>
    <w:p w14:paraId="5143A196" w14:textId="77777777" w:rsidR="00381A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PEREIRA, T. V.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Ensino remoto não é ensino! O que está sendo significado como “ensino”? </w:t>
      </w:r>
      <w:r>
        <w:rPr>
          <w:rFonts w:ascii="Times New Roman" w:eastAsia="Times New Roman" w:hAnsi="Times New Roman" w:cs="Times New Roman"/>
          <w:b/>
        </w:rPr>
        <w:t>RBE-Anped</w:t>
      </w:r>
      <w:r>
        <w:rPr>
          <w:rFonts w:ascii="Times New Roman" w:eastAsia="Times New Roman" w:hAnsi="Times New Roman" w:cs="Times New Roman"/>
        </w:rPr>
        <w:t xml:space="preserve">, v.28, p.e280017 - , 2023. Disponível em: </w:t>
      </w:r>
      <w:hyperlink r:id="rId14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https://www.scielo.br/j/rbedu/a/hgGTq54TfDjsn8nHgKnc4JK</w:t>
        </w:r>
      </w:hyperlink>
      <w:r>
        <w:rPr>
          <w:rFonts w:ascii="Times New Roman" w:eastAsia="Times New Roman" w:hAnsi="Times New Roman" w:cs="Times New Roman"/>
          <w:color w:val="0563C1"/>
          <w:u w:val="single"/>
        </w:rPr>
        <w:t>.</w:t>
      </w:r>
      <w:r>
        <w:rPr>
          <w:rFonts w:ascii="Times New Roman" w:eastAsia="Times New Roman" w:hAnsi="Times New Roman" w:cs="Times New Roman"/>
          <w:color w:val="0563C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Acesso em: 20:04/2024.</w:t>
      </w:r>
    </w:p>
    <w:p w14:paraId="2A9AC8F1" w14:textId="77777777" w:rsidR="00381A54" w:rsidRDefault="00381A54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sectPr w:rsidR="00381A54" w:rsidSect="00D5165F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A1F5" w14:textId="77777777" w:rsidR="008A539C" w:rsidRDefault="008A539C">
      <w:r>
        <w:separator/>
      </w:r>
    </w:p>
  </w:endnote>
  <w:endnote w:type="continuationSeparator" w:id="0">
    <w:p w14:paraId="2D2BE3CD" w14:textId="77777777" w:rsidR="008A539C" w:rsidRDefault="008A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721" w14:textId="77777777" w:rsidR="00381A54" w:rsidRDefault="0038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4BAD" w14:textId="77777777" w:rsidR="00381A54" w:rsidRDefault="0038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F58EC" w14:textId="77777777" w:rsidR="008A539C" w:rsidRDefault="008A539C">
      <w:r>
        <w:separator/>
      </w:r>
    </w:p>
  </w:footnote>
  <w:footnote w:type="continuationSeparator" w:id="0">
    <w:p w14:paraId="703AABD0" w14:textId="77777777" w:rsidR="008A539C" w:rsidRDefault="008A539C">
      <w:r>
        <w:continuationSeparator/>
      </w:r>
    </w:p>
  </w:footnote>
  <w:footnote w:id="1">
    <w:p w14:paraId="16786898" w14:textId="01663BDF" w:rsidR="00B32A50" w:rsidRDefault="00B32A50" w:rsidP="00B32A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Pesquisa realizada com o apoio do CNPq, da FAPERJ e do Programa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prociência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UERJ.</w:t>
      </w:r>
    </w:p>
    <w:p w14:paraId="6E921108" w14:textId="24514398" w:rsidR="00B32A50" w:rsidRDefault="00B32A50">
      <w:pPr>
        <w:pStyle w:val="Textodenotaderodap"/>
      </w:pPr>
    </w:p>
  </w:footnote>
  <w:footnote w:id="2">
    <w:p w14:paraId="6ED85CB2" w14:textId="77777777" w:rsidR="00381A54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AFETO in DICIO,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Dicionário Online de Português.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Disponível em: </w:t>
      </w:r>
      <w:hyperlink r:id="rId1">
        <w:r>
          <w:rPr>
            <w:rFonts w:ascii="Times New Roman" w:eastAsia="Times New Roman" w:hAnsi="Times New Roman" w:cs="Times New Roman"/>
            <w:sz w:val="20"/>
            <w:szCs w:val="20"/>
            <w:highlight w:val="white"/>
            <w:u w:val="single"/>
          </w:rPr>
          <w:t>https://www.dicio.com.br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Acesso em 25/04/2024. </w:t>
      </w:r>
    </w:p>
    <w:p w14:paraId="7D69083B" w14:textId="77777777" w:rsidR="00381A54" w:rsidRDefault="00381A54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</w:pPr>
    </w:p>
    <w:p w14:paraId="416DAB1B" w14:textId="6C7816F3" w:rsidR="00381A54" w:rsidRDefault="00B32A50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t>3</w:t>
      </w:r>
      <w:r w:rsidR="00000000"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bell </w:t>
      </w:r>
      <w:proofErr w:type="spellStart"/>
      <w:r w:rsidR="00000000">
        <w:rPr>
          <w:rFonts w:ascii="Times New Roman" w:eastAsia="Times New Roman" w:hAnsi="Times New Roman" w:cs="Times New Roman"/>
          <w:sz w:val="20"/>
          <w:szCs w:val="20"/>
          <w:highlight w:val="white"/>
        </w:rPr>
        <w:t>hooks</w:t>
      </w:r>
      <w:proofErr w:type="spellEnd"/>
      <w:r w:rsidR="00000000">
        <w:rPr>
          <w:rFonts w:ascii="Times New Roman" w:eastAsia="Times New Roman" w:hAnsi="Times New Roman" w:cs="Times New Roman"/>
          <w:sz w:val="20"/>
          <w:szCs w:val="20"/>
          <w:highlight w:val="white"/>
        </w:rPr>
        <w:t>, pseudônimo escolhido por Gloria Jean Watkins em homenagem a sua avó, como forma de trazer a sua ancestralidade para a sua experiência feminina e negra. O nome com grafia minúscula é um posicionamento político da recusa egóica intelectual. hooks desejava que suas obras e seu legado tivessem mais ênfase do que seu nome.</w:t>
      </w:r>
    </w:p>
    <w:p w14:paraId="274A0566" w14:textId="77777777" w:rsidR="00381A54" w:rsidRDefault="0038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E503" w14:textId="77777777" w:rsidR="00381A54" w:rsidRDefault="0038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4162" w14:textId="77777777" w:rsidR="00381A54" w:rsidRDefault="00000000">
    <w:pPr>
      <w:pBdr>
        <w:top w:val="nil"/>
        <w:left w:val="nil"/>
        <w:bottom w:val="nil"/>
        <w:right w:val="nil"/>
        <w:between w:val="nil"/>
      </w:pBdr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 wp14:anchorId="14C3B8CA" wp14:editId="3394CF10">
          <wp:extent cx="5397500" cy="1771015"/>
          <wp:effectExtent l="0" t="0" r="0" b="0"/>
          <wp:docPr id="6344870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8AB3" w14:textId="77777777" w:rsidR="00381A54" w:rsidRDefault="0038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4"/>
    <w:rsid w:val="00086E1C"/>
    <w:rsid w:val="00381A54"/>
    <w:rsid w:val="00387A25"/>
    <w:rsid w:val="003B342D"/>
    <w:rsid w:val="004F33E9"/>
    <w:rsid w:val="00567FA4"/>
    <w:rsid w:val="005B445E"/>
    <w:rsid w:val="005C38E9"/>
    <w:rsid w:val="00785F3E"/>
    <w:rsid w:val="008A539C"/>
    <w:rsid w:val="008F2826"/>
    <w:rsid w:val="00974B7F"/>
    <w:rsid w:val="00994B12"/>
    <w:rsid w:val="00A24A79"/>
    <w:rsid w:val="00AF1D09"/>
    <w:rsid w:val="00B32497"/>
    <w:rsid w:val="00B32A50"/>
    <w:rsid w:val="00C502FD"/>
    <w:rsid w:val="00C50EC3"/>
    <w:rsid w:val="00C87985"/>
    <w:rsid w:val="00D5165F"/>
    <w:rsid w:val="00D62087"/>
    <w:rsid w:val="00EC0BFE"/>
    <w:rsid w:val="00EE7C79"/>
    <w:rsid w:val="00EF5B99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DE01"/>
  <w15:docId w15:val="{47508891-02F7-44E0-8238-FC6D2CAB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D62087"/>
  </w:style>
  <w:style w:type="character" w:styleId="Refdecomentrio">
    <w:name w:val="annotation reference"/>
    <w:basedOn w:val="Fontepargpadro"/>
    <w:uiPriority w:val="99"/>
    <w:semiHidden/>
    <w:unhideWhenUsed/>
    <w:rsid w:val="00086E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6E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6E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6E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6E1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C53C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C53C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C53C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3C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3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53C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A24A79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24A79"/>
    <w:rPr>
      <w:rFonts w:asciiTheme="minorHAnsi" w:eastAsiaTheme="minorEastAsia" w:hAnsiTheme="minorHAnsi"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io.com.br/amor/" TargetMode="External"/><Relationship Id="rId13" Type="http://schemas.openxmlformats.org/officeDocument/2006/relationships/hyperlink" Target="https://vlex.com.br/vid/psicologia-afetividade-em-espinosa-87618940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icio.com.br/amizade/" TargetMode="External"/><Relationship Id="rId12" Type="http://schemas.openxmlformats.org/officeDocument/2006/relationships/hyperlink" Target="https://www.revistas.usp.br/espinosanos/article/view/8126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22481/praxisedu.v17i48.893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cio.com.br/admiracao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dicio.com.br/afeicao/" TargetMode="External"/><Relationship Id="rId14" Type="http://schemas.openxmlformats.org/officeDocument/2006/relationships/hyperlink" Target="https://www.scielo.br/j/rbedu/a/hgGTq54TfDjsn8nHgKnc4J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cio.com.br/afet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DA24-70C9-45B4-BC01-C9597FD5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2078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Soares de Siqueira</dc:creator>
  <cp:lastModifiedBy>Alessandra Silva de Oliveira</cp:lastModifiedBy>
  <cp:revision>2</cp:revision>
  <dcterms:created xsi:type="dcterms:W3CDTF">2024-05-27T19:27:00Z</dcterms:created>
  <dcterms:modified xsi:type="dcterms:W3CDTF">2024-05-27T19:27:00Z</dcterms:modified>
</cp:coreProperties>
</file>