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59E8" w14:textId="77777777" w:rsidR="00094583" w:rsidRDefault="00094583" w:rsidP="00094583">
      <w:pPr>
        <w:spacing w:after="0" w:line="240" w:lineRule="auto"/>
        <w:ind w:right="271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 IMPORTÂNCIA DO ENSINO SOBRE O RESPEITO À CORPOREIDADE PARA O ESTABELECIMENTO DA ÉTICA MÉDICA: UM RELATO DE EXPERIÊNCIA</w:t>
      </w:r>
    </w:p>
    <w:p w14:paraId="74B74A13" w14:textId="77777777" w:rsidR="00094583" w:rsidRPr="00094583" w:rsidRDefault="00094583" w:rsidP="00094583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AD20554" w14:textId="77777777" w:rsidR="00094583" w:rsidRPr="00094583" w:rsidRDefault="00094583" w:rsidP="00094583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Milena Costa Cardoso*, Isabella Siqueira Oliveira, Esther Bruno Maia, Milena de Andrade Cavalcante, Rafaela Yasmine de Sousa Ferreira (orientador)</w:t>
      </w:r>
    </w:p>
    <w:p w14:paraId="56233E82" w14:textId="735E65DF" w:rsidR="00094583" w:rsidRDefault="00094583" w:rsidP="00094583">
      <w:pPr>
        <w:spacing w:after="0" w:line="240" w:lineRule="auto"/>
        <w:ind w:right="271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Contato autor principal</w:t>
      </w: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(85) 999338801 (</w:t>
      </w:r>
      <w:proofErr w:type="spellStart"/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Whatsapp</w:t>
      </w:r>
      <w:proofErr w:type="spellEnd"/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) - </w:t>
      </w:r>
      <w:hyperlink r:id="rId4" w:history="1">
        <w:r w:rsidRPr="002945E4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lang w:eastAsia="pt-BR"/>
            <w14:ligatures w14:val="none"/>
          </w:rPr>
          <w:t>milenacostaa@edu.unifor.br</w:t>
        </w:r>
      </w:hyperlink>
    </w:p>
    <w:p w14:paraId="766E42B9" w14:textId="77777777" w:rsidR="00094583" w:rsidRPr="00094583" w:rsidRDefault="00094583" w:rsidP="00094583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121D6A6" w14:textId="77777777" w:rsidR="00094583" w:rsidRPr="00094583" w:rsidRDefault="00094583" w:rsidP="00094583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Departamento de Ciências da Saúde; Universidade de Fortaleza (UNIFOR); Fortaleza, Ceará, Brasil.</w:t>
      </w:r>
    </w:p>
    <w:p w14:paraId="2A34547B" w14:textId="77777777" w:rsidR="00094583" w:rsidRPr="002945E4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</w:pPr>
    </w:p>
    <w:p w14:paraId="3499B2AC" w14:textId="10ABF878" w:rsidR="00094583" w:rsidRPr="00094583" w:rsidRDefault="00094583" w:rsidP="00094583">
      <w:pPr>
        <w:spacing w:after="0" w:line="240" w:lineRule="auto"/>
        <w:ind w:right="27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Descritores: Corpo humano; Ética médica; Respeito.</w:t>
      </w:r>
    </w:p>
    <w:p w14:paraId="07684EF9" w14:textId="77777777" w:rsidR="00094583" w:rsidRPr="00094583" w:rsidRDefault="00094583" w:rsidP="0009458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47AA5BCE" w14:textId="77777777" w:rsidR="00094583" w:rsidRPr="00094583" w:rsidRDefault="00094583" w:rsidP="00094583">
      <w:pPr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Objetivos:</w:t>
      </w:r>
    </w:p>
    <w:p w14:paraId="6D90D443" w14:textId="77777777" w:rsidR="00094583" w:rsidRPr="00094583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82BF3CA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Descrever aspectos significativos de uma vivência sobre respeito à corporeidade na formação da deferência pela autonomia do indivíduo como parte de uma abordagem centrada na pessoa e da ética médica durante o curso de graduação em Medicina.</w:t>
      </w:r>
    </w:p>
    <w:p w14:paraId="79348A7C" w14:textId="77777777" w:rsidR="00094583" w:rsidRPr="00094583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FB1ABC8" w14:textId="77777777" w:rsidR="00094583" w:rsidRPr="00094583" w:rsidRDefault="00094583" w:rsidP="00094583">
      <w:pPr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Método:</w:t>
      </w:r>
    </w:p>
    <w:p w14:paraId="0E1817DD" w14:textId="77777777" w:rsidR="00094583" w:rsidRPr="00094583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D5824AB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Trata-se de um relato de experiência, realizado mediante um estudo transversal, exploratório e descritivo. Relata a experiência de participação em um debate sobre a "corporeidade e o sagrado" realizado durante o módulo de Desenvolvimento Pessoal e Profissional, voltado a alunos do primeiro semestre do curso de graduação em Medicina de uma Universidade em Fortaleza, no Ceará, e o impacto das reflexões proporcionadas no desenvolvimento da competência do profissionalismo nesse processo.</w:t>
      </w:r>
    </w:p>
    <w:p w14:paraId="4983947B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atividade foi realizada por meio das etapas de problematização, fundamentação teórica e aplicação do tema.</w:t>
      </w:r>
    </w:p>
    <w:p w14:paraId="57E3FCC9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Na etapa de problematização, discutiu-se acontecimentos recentes envolvendo discentes da atlética de um curso de Medicina e a realização de atos obscenos em jogos universitários. Na etapa de fundamentação teórica discutiu-se o conceito de corporeidade e do sagrado do corpo e sua relação com a consulta centrada na pessoa. Na última etapa, os alunos puderam vivenciar o exercício do respeito ao corpo humano e a aplicação do método clínico centrado na pessoa no acompanhamento de consultas realizadas em Unidades de Atenção Primária à Saúde.</w:t>
      </w:r>
    </w:p>
    <w:p w14:paraId="60659D82" w14:textId="77777777" w:rsidR="00094583" w:rsidRPr="00094583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58730C" w14:textId="77777777" w:rsidR="00094583" w:rsidRPr="00094583" w:rsidRDefault="00094583" w:rsidP="00094583">
      <w:pPr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Resultados:</w:t>
      </w:r>
    </w:p>
    <w:p w14:paraId="1D425FA4" w14:textId="77777777" w:rsidR="00094583" w:rsidRPr="00094583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</w:p>
    <w:p w14:paraId="165BC69C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 atividade realizada proporcionou reflexões sobre a reverência à corporeidade e o exercício da medicina, além da importância do resguardo à percepção corpórea da pessoa que busca atendimento. O momento de prática </w:t>
      </w: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em um serviço da saúde, por sua vez, evidenciou também a necessidade de compreensão sobre as particularidades do corpo humano durante a consulta centrada na pessoa, tendo em vista a unicidade da experiência de cada indivíduo com a doença. </w:t>
      </w:r>
    </w:p>
    <w:p w14:paraId="59DF12B5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Ao ressaltar a subjetividade da relação médico-paciente, destaca-se, aqui, a importância de seu embasamento nos princípios éticos, estabelecidos no Código de Ética Médica </w:t>
      </w:r>
      <w:r w:rsidRPr="00094583">
        <w:rPr>
          <w:rFonts w:ascii="Roboto" w:eastAsia="Times New Roman" w:hAnsi="Roboto" w:cs="Times New Roman"/>
          <w:color w:val="222222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(Conselho Federal de Medicina, 2019) </w:t>
      </w: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 sua conexão com a corporeidade, no sentido de que sua efetivação enseja a necessária compreensão do corpo humano não somente como um objeto de estudo, mas também como detentor de sensibilidade e sentimentos (</w:t>
      </w:r>
      <w:proofErr w:type="spellStart"/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Scorsolini-Comin</w:t>
      </w:r>
      <w:proofErr w:type="spellEnd"/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 Amorim, 2008). </w:t>
      </w:r>
    </w:p>
    <w:p w14:paraId="5DDD80E5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Evidentemente, a vivência das alunas em acompanhar consultas realizadas por médicos - os quais tiveram o respeito à corporeidade abordado em suas graduações -, demonstrou que, em um serviço da saúde sem discriminação, é necessário entender as particularidades do corpo. Ademais, foi observado que, em um atendimento em benefício do paciente, é essencial compreender como aquele indivíduo experiencia a doença.</w:t>
      </w:r>
    </w:p>
    <w:p w14:paraId="15A6B48D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Todavia, sem a abordagem acadêmica desses temas, é criado um paradoxo em que os profissionais da saúde - apesar de terem o maior contato e a responsabilidade de promover amparo ao corpo humano - podem não zelar pelo respeito corporal, seja próprio, seja alheio, como exemplificado e discutido, nas aulas supracitadas, pelos recentes acontecimentos universitários.</w:t>
      </w:r>
    </w:p>
    <w:p w14:paraId="37693328" w14:textId="77777777" w:rsidR="00094583" w:rsidRPr="00094583" w:rsidRDefault="00094583" w:rsidP="000945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9DC4645" w14:textId="77777777" w:rsidR="00094583" w:rsidRPr="00094583" w:rsidRDefault="00094583" w:rsidP="00094583">
      <w:pPr>
        <w:spacing w:after="0" w:line="240" w:lineRule="auto"/>
        <w:ind w:right="271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Conclusão:</w:t>
      </w:r>
      <w:r w:rsidRPr="000945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6D5CAF" w14:textId="77777777" w:rsidR="00094583" w:rsidRPr="00094583" w:rsidRDefault="00094583" w:rsidP="00094583">
      <w:pPr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809C81" w14:textId="77777777" w:rsidR="00094583" w:rsidRPr="00094583" w:rsidRDefault="00094583" w:rsidP="00094583">
      <w:pPr>
        <w:spacing w:after="0" w:line="240" w:lineRule="auto"/>
        <w:ind w:right="2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9458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Portanto, é possível concluir a importância da discussão referente à corporeidade no desenvolvimento da ética médica, já que o devido respeito pelo corpo do próximo é essencial para o exercício da Medicina, esta que envolve, além dos fatores biológicos, também, os psicossociais.</w:t>
      </w:r>
    </w:p>
    <w:p w14:paraId="7F417D3C" w14:textId="38353E5B" w:rsidR="00BC5636" w:rsidRDefault="00BC5636" w:rsidP="00BC5636"/>
    <w:sectPr w:rsidR="00BC5636" w:rsidSect="002945E4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36"/>
    <w:rsid w:val="00094583"/>
    <w:rsid w:val="002945E4"/>
    <w:rsid w:val="0047038E"/>
    <w:rsid w:val="00BC5636"/>
    <w:rsid w:val="00E1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C15E"/>
  <w15:chartTrackingRefBased/>
  <w15:docId w15:val="{E65D6DC3-91D7-49AA-9416-F68E73F7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0945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costaa@edu.unifo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Costa Cardoso</dc:creator>
  <cp:keywords/>
  <dc:description/>
  <cp:lastModifiedBy>Euclides Augusto</cp:lastModifiedBy>
  <cp:revision>5</cp:revision>
  <dcterms:created xsi:type="dcterms:W3CDTF">2023-09-30T19:17:00Z</dcterms:created>
  <dcterms:modified xsi:type="dcterms:W3CDTF">2023-09-30T19:55:00Z</dcterms:modified>
</cp:coreProperties>
</file>