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57" w:rsidRPr="000A2DEC" w:rsidRDefault="007E2830" w:rsidP="000A2DE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Start w:id="1" w:name="_Hlk510741670"/>
      <w:bookmarkEnd w:id="0"/>
      <w:r w:rsidRPr="000A2DEC">
        <w:rPr>
          <w:rFonts w:ascii="Times New Roman" w:hAnsi="Times New Roman" w:cs="Times New Roman"/>
          <w:b/>
          <w:sz w:val="24"/>
          <w:szCs w:val="24"/>
        </w:rPr>
        <w:t>CONDIÇÕES PARA</w:t>
      </w:r>
      <w:r w:rsidR="00E05A57" w:rsidRPr="000A2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3418" w:rsidRPr="000A2DEC">
        <w:rPr>
          <w:rFonts w:ascii="Times New Roman" w:hAnsi="Times New Roman" w:cs="Times New Roman"/>
          <w:b/>
          <w:sz w:val="24"/>
          <w:szCs w:val="24"/>
        </w:rPr>
        <w:t>A HIPER</w:t>
      </w:r>
      <w:r w:rsidR="00DB48F6" w:rsidRPr="000A2DEC">
        <w:rPr>
          <w:rFonts w:ascii="Times New Roman" w:hAnsi="Times New Roman" w:cs="Times New Roman"/>
          <w:b/>
          <w:sz w:val="24"/>
          <w:szCs w:val="24"/>
        </w:rPr>
        <w:t>ENDEMICIDADE</w:t>
      </w:r>
      <w:r w:rsidR="00C96218" w:rsidRPr="000A2DEC">
        <w:rPr>
          <w:rFonts w:ascii="Times New Roman" w:hAnsi="Times New Roman" w:cs="Times New Roman"/>
          <w:b/>
          <w:sz w:val="24"/>
          <w:szCs w:val="24"/>
        </w:rPr>
        <w:t xml:space="preserve"> DE HANSENÍASE NO ESTADO DO PARÁ</w:t>
      </w:r>
    </w:p>
    <w:p w:rsidR="00FB0B23" w:rsidRPr="000A2DEC" w:rsidRDefault="000237BF" w:rsidP="000237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D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Letícia Siqueira Moura</w:t>
      </w:r>
      <w:r w:rsidRPr="000A2DEC">
        <w:rPr>
          <w:rStyle w:val="Refdenotaderodap"/>
          <w:rFonts w:ascii="Times New Roman" w:eastAsia="Times New Roman" w:hAnsi="Times New Roman" w:cs="Times New Roman"/>
          <w:bCs/>
          <w:sz w:val="24"/>
          <w:szCs w:val="24"/>
          <w:lang w:eastAsia="pt-BR"/>
        </w:rPr>
        <w:footnoteReference w:id="2"/>
      </w:r>
      <w:r w:rsidRPr="000A2DEC">
        <w:rPr>
          <w:rFonts w:ascii="Times New Roman" w:hAnsi="Times New Roman" w:cs="Times New Roman"/>
          <w:sz w:val="24"/>
          <w:szCs w:val="24"/>
        </w:rPr>
        <w:t xml:space="preserve"> Email: </w:t>
      </w:r>
      <w:hyperlink r:id="rId7" w:history="1">
        <w:r w:rsidRPr="000A2DEC">
          <w:rPr>
            <w:rStyle w:val="Hyperlink"/>
            <w:rFonts w:ascii="Times New Roman" w:hAnsi="Times New Roman" w:cs="Times New Roman"/>
            <w:sz w:val="24"/>
            <w:szCs w:val="24"/>
          </w:rPr>
          <w:t>letysiq@outlook.com</w:t>
        </w:r>
      </w:hyperlink>
    </w:p>
    <w:p w:rsidR="007D10D3" w:rsidRPr="000A2DEC" w:rsidRDefault="00FB0B23" w:rsidP="000237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DEC">
        <w:rPr>
          <w:rFonts w:ascii="Times New Roman" w:hAnsi="Times New Roman" w:cs="Times New Roman"/>
          <w:sz w:val="24"/>
          <w:szCs w:val="24"/>
        </w:rPr>
        <w:t>Gleice Carla Silva de Castro</w:t>
      </w:r>
      <w:r w:rsidR="000237BF" w:rsidRPr="000A2DEC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:rsidR="00FB0B23" w:rsidRPr="000A2DEC" w:rsidRDefault="007D10D3" w:rsidP="000237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DEC">
        <w:rPr>
          <w:rFonts w:ascii="Times New Roman" w:hAnsi="Times New Roman" w:cs="Times New Roman"/>
          <w:sz w:val="24"/>
          <w:szCs w:val="24"/>
        </w:rPr>
        <w:t>Yuri Cavaleiro de Macêdo Coelho</w:t>
      </w:r>
      <w:r w:rsidR="000237BF" w:rsidRPr="000A2DEC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</w:p>
    <w:p w:rsidR="00FB0B23" w:rsidRPr="000A2DEC" w:rsidRDefault="00FB0B23" w:rsidP="000237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DEC">
        <w:rPr>
          <w:rFonts w:ascii="Times New Roman" w:hAnsi="Times New Roman" w:cs="Times New Roman"/>
          <w:sz w:val="24"/>
          <w:szCs w:val="24"/>
        </w:rPr>
        <w:t xml:space="preserve">Miguel </w:t>
      </w:r>
      <w:r w:rsidR="003533C0" w:rsidRPr="000A2DEC">
        <w:rPr>
          <w:rFonts w:ascii="Times New Roman" w:hAnsi="Times New Roman" w:cs="Times New Roman"/>
          <w:sz w:val="24"/>
          <w:szCs w:val="24"/>
        </w:rPr>
        <w:t>Brandão Santos</w:t>
      </w:r>
      <w:r w:rsidR="000237BF" w:rsidRPr="000A2DEC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</w:p>
    <w:p w:rsidR="00FB0B23" w:rsidRPr="000A2DEC" w:rsidRDefault="000A2DEC" w:rsidP="00E05A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DEC">
        <w:rPr>
          <w:rFonts w:ascii="Times New Roman" w:hAnsi="Times New Roman" w:cs="Times New Roman"/>
          <w:sz w:val="24"/>
          <w:szCs w:val="24"/>
        </w:rPr>
        <w:t>Luana Nepomuceno Gondim Costa Lima</w:t>
      </w:r>
      <w:r w:rsidR="000237BF" w:rsidRPr="000A2DEC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</w:p>
    <w:p w:rsidR="00FB0B23" w:rsidRPr="000A2DEC" w:rsidRDefault="00FB0B23" w:rsidP="00FB0B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1"/>
    <w:p w:rsidR="008F3418" w:rsidRPr="000A2DEC" w:rsidRDefault="00DB48F6" w:rsidP="00766254">
      <w:pPr>
        <w:spacing w:line="360" w:lineRule="auto"/>
        <w:jc w:val="both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  <w:r w:rsidRPr="000A2DEC">
        <w:rPr>
          <w:rFonts w:ascii="Times New Roman" w:hAnsi="Times New Roman" w:cs="Times New Roman"/>
          <w:b/>
          <w:sz w:val="24"/>
          <w:szCs w:val="24"/>
        </w:rPr>
        <w:t>INTRODUÇÃO</w:t>
      </w:r>
      <w:r w:rsidRPr="000A2DEC">
        <w:rPr>
          <w:rFonts w:ascii="Times New Roman" w:hAnsi="Times New Roman" w:cs="Times New Roman"/>
          <w:sz w:val="24"/>
          <w:szCs w:val="24"/>
        </w:rPr>
        <w:t>:</w:t>
      </w:r>
      <w:r w:rsidR="000237BF" w:rsidRPr="000A2DEC">
        <w:rPr>
          <w:rFonts w:ascii="Times New Roman" w:hAnsi="Times New Roman" w:cs="Times New Roman"/>
          <w:sz w:val="24"/>
          <w:szCs w:val="24"/>
        </w:rPr>
        <w:t xml:space="preserve"> </w:t>
      </w:r>
      <w:r w:rsidR="000309AC" w:rsidRPr="000A2DEC">
        <w:rPr>
          <w:rFonts w:ascii="Times New Roman" w:hAnsi="Times New Roman" w:cs="Times New Roman"/>
          <w:sz w:val="24"/>
          <w:szCs w:val="24"/>
        </w:rPr>
        <w:t xml:space="preserve">A </w:t>
      </w:r>
      <w:r w:rsidR="008F3418" w:rsidRPr="000A2DEC">
        <w:rPr>
          <w:rFonts w:ascii="Times New Roman" w:hAnsi="Times New Roman" w:cs="Times New Roman"/>
          <w:sz w:val="24"/>
          <w:szCs w:val="24"/>
        </w:rPr>
        <w:t>Hanseníase é uma doença infecto</w:t>
      </w:r>
      <w:r w:rsidR="000309AC" w:rsidRPr="000A2DEC">
        <w:rPr>
          <w:rFonts w:ascii="Times New Roman" w:hAnsi="Times New Roman" w:cs="Times New Roman"/>
          <w:sz w:val="24"/>
          <w:szCs w:val="24"/>
        </w:rPr>
        <w:t>contagiosa crônica</w:t>
      </w:r>
      <w:r w:rsidR="00F304F6" w:rsidRPr="000A2DEC">
        <w:rPr>
          <w:rFonts w:ascii="Times New Roman" w:hAnsi="Times New Roman" w:cs="Times New Roman"/>
          <w:sz w:val="24"/>
          <w:szCs w:val="24"/>
        </w:rPr>
        <w:t xml:space="preserve"> que afeta os nervos periféricos</w:t>
      </w:r>
      <w:r w:rsidR="008D58A2" w:rsidRPr="000A2DEC">
        <w:rPr>
          <w:rFonts w:ascii="Times New Roman" w:hAnsi="Times New Roman" w:cs="Times New Roman"/>
          <w:sz w:val="24"/>
          <w:szCs w:val="24"/>
        </w:rPr>
        <w:t>,</w:t>
      </w:r>
      <w:r w:rsidR="000309AC" w:rsidRPr="000A2DEC">
        <w:rPr>
          <w:rFonts w:ascii="Times New Roman" w:hAnsi="Times New Roman" w:cs="Times New Roman"/>
          <w:sz w:val="24"/>
          <w:szCs w:val="24"/>
        </w:rPr>
        <w:t xml:space="preserve"> causada pel</w:t>
      </w:r>
      <w:r w:rsidR="00F304F6" w:rsidRPr="000A2DEC">
        <w:rPr>
          <w:rFonts w:ascii="Times New Roman" w:hAnsi="Times New Roman" w:cs="Times New Roman"/>
          <w:sz w:val="24"/>
          <w:szCs w:val="24"/>
        </w:rPr>
        <w:t xml:space="preserve">o </w:t>
      </w:r>
      <w:r w:rsidR="000309AC" w:rsidRPr="000A2DEC">
        <w:rPr>
          <w:rFonts w:ascii="Times New Roman" w:hAnsi="Times New Roman" w:cs="Times New Roman"/>
          <w:i/>
          <w:sz w:val="24"/>
          <w:szCs w:val="24"/>
        </w:rPr>
        <w:t>Mycobacterium leprae,</w:t>
      </w:r>
      <w:r w:rsidR="00F304F6" w:rsidRPr="000A2DEC">
        <w:rPr>
          <w:rFonts w:ascii="Times New Roman" w:hAnsi="Times New Roman" w:cs="Times New Roman"/>
          <w:sz w:val="24"/>
          <w:szCs w:val="24"/>
        </w:rPr>
        <w:t>ou bacilo-de-Hansen, actinobactéria</w:t>
      </w:r>
      <w:r w:rsidR="00147006" w:rsidRPr="000A2DEC">
        <w:rPr>
          <w:rFonts w:ascii="Times New Roman" w:hAnsi="Times New Roman" w:cs="Times New Roman"/>
          <w:sz w:val="24"/>
          <w:szCs w:val="24"/>
        </w:rPr>
        <w:t xml:space="preserve">, </w:t>
      </w:r>
      <w:r w:rsidR="00F304F6" w:rsidRPr="000A2DEC">
        <w:rPr>
          <w:rFonts w:ascii="Times New Roman" w:hAnsi="Times New Roman" w:cs="Times New Roman"/>
          <w:sz w:val="24"/>
          <w:szCs w:val="24"/>
        </w:rPr>
        <w:t>parasita intracelular obrigatório</w:t>
      </w:r>
      <w:r w:rsidR="008D58A2" w:rsidRPr="000A2DEC">
        <w:rPr>
          <w:rFonts w:ascii="Times New Roman" w:hAnsi="Times New Roman" w:cs="Times New Roman"/>
          <w:sz w:val="24"/>
          <w:szCs w:val="24"/>
        </w:rPr>
        <w:t>, podendo causar graves lesões e incapacidades físicas se não tratada de maneira adequada</w:t>
      </w:r>
      <w:r w:rsidR="000309AC" w:rsidRPr="000A2DEC">
        <w:rPr>
          <w:rFonts w:ascii="Times New Roman" w:hAnsi="Times New Roman" w:cs="Times New Roman"/>
          <w:sz w:val="24"/>
          <w:szCs w:val="24"/>
        </w:rPr>
        <w:t>.</w:t>
      </w:r>
      <w:r w:rsidR="00147006" w:rsidRPr="000A2DEC">
        <w:rPr>
          <w:rFonts w:ascii="Times New Roman" w:hAnsi="Times New Roman" w:cs="Times New Roman"/>
          <w:sz w:val="24"/>
          <w:szCs w:val="24"/>
        </w:rPr>
        <w:t xml:space="preserve"> Os principais sintomas são manchas claras ou avermelhadas pelo corpo e a perca de sensibilidade tátil e térmica.</w:t>
      </w:r>
      <w:r w:rsidR="000309AC" w:rsidRPr="000A2DEC">
        <w:rPr>
          <w:rFonts w:ascii="Times New Roman" w:hAnsi="Times New Roman" w:cs="Times New Roman"/>
          <w:sz w:val="24"/>
          <w:szCs w:val="24"/>
        </w:rPr>
        <w:t xml:space="preserve"> </w:t>
      </w:r>
      <w:r w:rsidR="000D249D" w:rsidRPr="000A2DEC">
        <w:rPr>
          <w:rFonts w:ascii="Times New Roman" w:hAnsi="Times New Roman" w:cs="Times New Roman"/>
          <w:sz w:val="24"/>
          <w:szCs w:val="24"/>
        </w:rPr>
        <w:t>A</w:t>
      </w:r>
      <w:r w:rsidR="00CA13A7" w:rsidRPr="000A2DEC">
        <w:rPr>
          <w:rFonts w:ascii="Times New Roman" w:hAnsi="Times New Roman" w:cs="Times New Roman"/>
          <w:sz w:val="24"/>
          <w:szCs w:val="24"/>
        </w:rPr>
        <w:t>s manifestações cl</w:t>
      </w:r>
      <w:r w:rsidR="003C15DC" w:rsidRPr="000A2DEC">
        <w:rPr>
          <w:rFonts w:ascii="Times New Roman" w:hAnsi="Times New Roman" w:cs="Times New Roman"/>
          <w:sz w:val="24"/>
          <w:szCs w:val="24"/>
        </w:rPr>
        <w:t>í</w:t>
      </w:r>
      <w:r w:rsidR="00CA13A7" w:rsidRPr="000A2DEC">
        <w:rPr>
          <w:rFonts w:ascii="Times New Roman" w:hAnsi="Times New Roman" w:cs="Times New Roman"/>
          <w:sz w:val="24"/>
          <w:szCs w:val="24"/>
        </w:rPr>
        <w:t>nicas são</w:t>
      </w:r>
      <w:r w:rsidR="000D249D" w:rsidRPr="000A2DEC">
        <w:rPr>
          <w:rFonts w:ascii="Times New Roman" w:hAnsi="Times New Roman" w:cs="Times New Roman"/>
          <w:sz w:val="24"/>
          <w:szCs w:val="24"/>
        </w:rPr>
        <w:t xml:space="preserve"> classificada</w:t>
      </w:r>
      <w:r w:rsidR="00CA13A7" w:rsidRPr="000A2DEC">
        <w:rPr>
          <w:rFonts w:ascii="Times New Roman" w:hAnsi="Times New Roman" w:cs="Times New Roman"/>
          <w:sz w:val="24"/>
          <w:szCs w:val="24"/>
        </w:rPr>
        <w:t>s</w:t>
      </w:r>
      <w:r w:rsidR="003C15DC" w:rsidRPr="000A2DEC">
        <w:rPr>
          <w:rFonts w:ascii="Times New Roman" w:hAnsi="Times New Roman" w:cs="Times New Roman"/>
          <w:sz w:val="24"/>
          <w:szCs w:val="24"/>
        </w:rPr>
        <w:t>, de acordo com o</w:t>
      </w:r>
      <w:r w:rsidR="000D249D" w:rsidRPr="000A2DEC">
        <w:rPr>
          <w:rFonts w:ascii="Times New Roman" w:hAnsi="Times New Roman" w:cs="Times New Roman"/>
          <w:sz w:val="24"/>
          <w:szCs w:val="24"/>
        </w:rPr>
        <w:t xml:space="preserve"> Ministério da Saúde</w:t>
      </w:r>
      <w:r w:rsidR="003C15DC" w:rsidRPr="000A2DEC">
        <w:rPr>
          <w:rFonts w:ascii="Times New Roman" w:hAnsi="Times New Roman" w:cs="Times New Roman"/>
          <w:sz w:val="24"/>
          <w:szCs w:val="24"/>
        </w:rPr>
        <w:t>, conforme o número e intensidade das lesões, sendo: p</w:t>
      </w:r>
      <w:r w:rsidR="000D249D" w:rsidRPr="000A2DEC">
        <w:rPr>
          <w:rFonts w:ascii="Times New Roman" w:hAnsi="Times New Roman" w:cs="Times New Roman"/>
          <w:sz w:val="24"/>
          <w:szCs w:val="24"/>
        </w:rPr>
        <w:t xml:space="preserve">aucibacilar, </w:t>
      </w:r>
      <w:r w:rsidR="003C15DC" w:rsidRPr="000A2DEC">
        <w:rPr>
          <w:rFonts w:ascii="Times New Roman" w:hAnsi="Times New Roman" w:cs="Times New Roman"/>
          <w:sz w:val="24"/>
          <w:szCs w:val="24"/>
        </w:rPr>
        <w:t>com</w:t>
      </w:r>
      <w:r w:rsidR="008D58A2" w:rsidRPr="000A2DEC">
        <w:rPr>
          <w:rFonts w:ascii="Times New Roman" w:hAnsi="Times New Roman" w:cs="Times New Roman"/>
          <w:sz w:val="24"/>
          <w:szCs w:val="24"/>
        </w:rPr>
        <w:t xml:space="preserve"> até</w:t>
      </w:r>
      <w:r w:rsidR="00147006" w:rsidRPr="000A2DEC">
        <w:rPr>
          <w:rFonts w:ascii="Times New Roman" w:hAnsi="Times New Roman" w:cs="Times New Roman"/>
          <w:sz w:val="24"/>
          <w:szCs w:val="24"/>
        </w:rPr>
        <w:t xml:space="preserve"> </w:t>
      </w:r>
      <w:r w:rsidR="00CA13A7" w:rsidRPr="000A2DEC">
        <w:rPr>
          <w:rFonts w:ascii="Times New Roman" w:hAnsi="Times New Roman" w:cs="Times New Roman"/>
          <w:sz w:val="24"/>
          <w:szCs w:val="24"/>
        </w:rPr>
        <w:t>cinco</w:t>
      </w:r>
      <w:r w:rsidR="000D249D" w:rsidRPr="000A2DEC">
        <w:rPr>
          <w:rFonts w:ascii="Times New Roman" w:hAnsi="Times New Roman" w:cs="Times New Roman"/>
          <w:sz w:val="24"/>
          <w:szCs w:val="24"/>
        </w:rPr>
        <w:t xml:space="preserve"> lesões</w:t>
      </w:r>
      <w:r w:rsidR="003C15DC" w:rsidRPr="000A2DEC">
        <w:rPr>
          <w:rFonts w:ascii="Times New Roman" w:hAnsi="Times New Roman" w:cs="Times New Roman"/>
          <w:sz w:val="24"/>
          <w:szCs w:val="24"/>
        </w:rPr>
        <w:t>;</w:t>
      </w:r>
      <w:r w:rsidR="000D249D" w:rsidRPr="000A2DEC">
        <w:rPr>
          <w:rFonts w:ascii="Times New Roman" w:hAnsi="Times New Roman" w:cs="Times New Roman"/>
          <w:sz w:val="24"/>
          <w:szCs w:val="24"/>
        </w:rPr>
        <w:t xml:space="preserve"> e</w:t>
      </w:r>
      <w:r w:rsidR="00147006" w:rsidRPr="000A2DEC">
        <w:rPr>
          <w:rFonts w:ascii="Times New Roman" w:hAnsi="Times New Roman" w:cs="Times New Roman"/>
          <w:sz w:val="24"/>
          <w:szCs w:val="24"/>
        </w:rPr>
        <w:t xml:space="preserve"> </w:t>
      </w:r>
      <w:r w:rsidR="003C15DC" w:rsidRPr="000A2DEC">
        <w:rPr>
          <w:rFonts w:ascii="Times New Roman" w:hAnsi="Times New Roman" w:cs="Times New Roman"/>
          <w:sz w:val="24"/>
          <w:szCs w:val="24"/>
        </w:rPr>
        <w:t>m</w:t>
      </w:r>
      <w:r w:rsidR="000D249D" w:rsidRPr="000A2DEC">
        <w:rPr>
          <w:rFonts w:ascii="Times New Roman" w:hAnsi="Times New Roman" w:cs="Times New Roman"/>
          <w:sz w:val="24"/>
          <w:szCs w:val="24"/>
        </w:rPr>
        <w:t>ultibacilar, apresenta</w:t>
      </w:r>
      <w:r w:rsidR="003C15DC" w:rsidRPr="000A2DEC">
        <w:rPr>
          <w:rFonts w:ascii="Times New Roman" w:hAnsi="Times New Roman" w:cs="Times New Roman"/>
          <w:sz w:val="24"/>
          <w:szCs w:val="24"/>
        </w:rPr>
        <w:t>ndo</w:t>
      </w:r>
      <w:r w:rsidR="00147006" w:rsidRPr="000A2DEC">
        <w:rPr>
          <w:rFonts w:ascii="Times New Roman" w:hAnsi="Times New Roman" w:cs="Times New Roman"/>
          <w:sz w:val="24"/>
          <w:szCs w:val="24"/>
        </w:rPr>
        <w:t xml:space="preserve"> </w:t>
      </w:r>
      <w:r w:rsidR="00CA13A7" w:rsidRPr="000A2DEC">
        <w:rPr>
          <w:rFonts w:ascii="Times New Roman" w:hAnsi="Times New Roman" w:cs="Times New Roman"/>
          <w:sz w:val="24"/>
          <w:szCs w:val="24"/>
        </w:rPr>
        <w:t>cinco</w:t>
      </w:r>
      <w:r w:rsidR="000D249D" w:rsidRPr="000A2DEC">
        <w:rPr>
          <w:rFonts w:ascii="Times New Roman" w:hAnsi="Times New Roman" w:cs="Times New Roman"/>
          <w:sz w:val="24"/>
          <w:szCs w:val="24"/>
        </w:rPr>
        <w:t xml:space="preserve"> ou mais lesões de pele e </w:t>
      </w:r>
      <w:r w:rsidR="00CA13A7" w:rsidRPr="000A2DEC">
        <w:rPr>
          <w:rFonts w:ascii="Times New Roman" w:hAnsi="Times New Roman" w:cs="Times New Roman"/>
          <w:sz w:val="24"/>
          <w:szCs w:val="24"/>
        </w:rPr>
        <w:t>mais de uma lesão no troco nervoso</w:t>
      </w:r>
      <w:r w:rsidR="003C15DC" w:rsidRPr="000A2DEC">
        <w:rPr>
          <w:rFonts w:ascii="Times New Roman" w:hAnsi="Times New Roman" w:cs="Times New Roman"/>
          <w:sz w:val="24"/>
          <w:szCs w:val="24"/>
        </w:rPr>
        <w:t>. Normalmente, a</w:t>
      </w:r>
      <w:r w:rsidR="008D58A2" w:rsidRPr="000A2DEC">
        <w:rPr>
          <w:rFonts w:ascii="Times New Roman" w:hAnsi="Times New Roman" w:cs="Times New Roman"/>
          <w:sz w:val="24"/>
          <w:szCs w:val="24"/>
        </w:rPr>
        <w:t xml:space="preserve"> transmissão ocorre pela saliva ou </w:t>
      </w:r>
      <w:r w:rsidR="003C15DC" w:rsidRPr="000A2DEC">
        <w:rPr>
          <w:rFonts w:ascii="Times New Roman" w:hAnsi="Times New Roman" w:cs="Times New Roman"/>
          <w:sz w:val="24"/>
          <w:szCs w:val="24"/>
        </w:rPr>
        <w:t xml:space="preserve">por </w:t>
      </w:r>
      <w:r w:rsidR="008D58A2" w:rsidRPr="000A2DEC">
        <w:rPr>
          <w:rFonts w:ascii="Times New Roman" w:hAnsi="Times New Roman" w:cs="Times New Roman"/>
          <w:sz w:val="24"/>
          <w:szCs w:val="24"/>
        </w:rPr>
        <w:t>gotículas</w:t>
      </w:r>
      <w:r w:rsidR="003C15DC" w:rsidRPr="000A2DEC">
        <w:rPr>
          <w:rFonts w:ascii="Times New Roman" w:hAnsi="Times New Roman" w:cs="Times New Roman"/>
          <w:sz w:val="24"/>
          <w:szCs w:val="24"/>
        </w:rPr>
        <w:t xml:space="preserve"> de muco nasal</w:t>
      </w:r>
      <w:r w:rsidR="008D58A2" w:rsidRPr="000A2DEC">
        <w:rPr>
          <w:rFonts w:ascii="Times New Roman" w:hAnsi="Times New Roman" w:cs="Times New Roman"/>
          <w:sz w:val="24"/>
          <w:szCs w:val="24"/>
        </w:rPr>
        <w:t xml:space="preserve"> de doentes </w:t>
      </w:r>
      <w:r w:rsidR="00147006" w:rsidRPr="000A2DEC">
        <w:rPr>
          <w:rFonts w:ascii="Times New Roman" w:hAnsi="Times New Roman" w:cs="Times New Roman"/>
          <w:sz w:val="24"/>
          <w:szCs w:val="24"/>
        </w:rPr>
        <w:t>não tratados</w:t>
      </w:r>
      <w:r w:rsidR="00CA13A7" w:rsidRPr="000A2DEC">
        <w:rPr>
          <w:rFonts w:ascii="Times New Roman" w:hAnsi="Times New Roman" w:cs="Times New Roman"/>
          <w:sz w:val="24"/>
          <w:szCs w:val="24"/>
        </w:rPr>
        <w:t xml:space="preserve">. </w:t>
      </w:r>
      <w:r w:rsidR="000309AC" w:rsidRPr="000A2DEC">
        <w:rPr>
          <w:rFonts w:ascii="Times New Roman" w:hAnsi="Times New Roman" w:cs="Times New Roman"/>
          <w:sz w:val="24"/>
          <w:szCs w:val="24"/>
        </w:rPr>
        <w:t xml:space="preserve">O </w:t>
      </w:r>
      <w:r w:rsidR="00F304F6" w:rsidRPr="000A2DEC">
        <w:rPr>
          <w:rFonts w:ascii="Times New Roman" w:hAnsi="Times New Roman" w:cs="Times New Roman"/>
          <w:sz w:val="24"/>
          <w:szCs w:val="24"/>
        </w:rPr>
        <w:t xml:space="preserve">patógeno </w:t>
      </w:r>
      <w:r w:rsidR="000309AC" w:rsidRPr="000A2DEC">
        <w:rPr>
          <w:rFonts w:ascii="Times New Roman" w:hAnsi="Times New Roman" w:cs="Times New Roman"/>
          <w:sz w:val="24"/>
          <w:szCs w:val="24"/>
        </w:rPr>
        <w:t xml:space="preserve">apresenta alto grau de infecção, porém baixo potencial patogênico, </w:t>
      </w:r>
      <w:r w:rsidR="00F304F6" w:rsidRPr="000A2DEC">
        <w:rPr>
          <w:rFonts w:ascii="Times New Roman" w:hAnsi="Times New Roman" w:cs="Times New Roman"/>
          <w:sz w:val="24"/>
          <w:szCs w:val="24"/>
        </w:rPr>
        <w:t>isto é</w:t>
      </w:r>
      <w:r w:rsidR="000309AC" w:rsidRPr="000A2DEC">
        <w:rPr>
          <w:rFonts w:ascii="Times New Roman" w:hAnsi="Times New Roman" w:cs="Times New Roman"/>
          <w:sz w:val="24"/>
          <w:szCs w:val="24"/>
        </w:rPr>
        <w:t xml:space="preserve">, </w:t>
      </w:r>
      <w:r w:rsidR="00F304F6" w:rsidRPr="000A2DEC">
        <w:rPr>
          <w:rFonts w:ascii="Times New Roman" w:hAnsi="Times New Roman" w:cs="Times New Roman"/>
          <w:sz w:val="24"/>
          <w:szCs w:val="24"/>
        </w:rPr>
        <w:t>dos</w:t>
      </w:r>
      <w:r w:rsidR="000309AC" w:rsidRPr="000A2DEC">
        <w:rPr>
          <w:rFonts w:ascii="Times New Roman" w:hAnsi="Times New Roman" w:cs="Times New Roman"/>
          <w:sz w:val="24"/>
          <w:szCs w:val="24"/>
        </w:rPr>
        <w:t xml:space="preserve"> indivíduos </w:t>
      </w:r>
      <w:r w:rsidR="00F304F6" w:rsidRPr="000A2DEC">
        <w:rPr>
          <w:rFonts w:ascii="Times New Roman" w:hAnsi="Times New Roman" w:cs="Times New Roman"/>
          <w:sz w:val="24"/>
          <w:szCs w:val="24"/>
        </w:rPr>
        <w:t xml:space="preserve">que entram em </w:t>
      </w:r>
      <w:r w:rsidR="00B52A2E" w:rsidRPr="000A2DEC">
        <w:rPr>
          <w:rFonts w:ascii="Times New Roman" w:hAnsi="Times New Roman" w:cs="Times New Roman"/>
          <w:sz w:val="24"/>
          <w:szCs w:val="24"/>
        </w:rPr>
        <w:t xml:space="preserve">contato com </w:t>
      </w:r>
      <w:r w:rsidR="003C15DC" w:rsidRPr="000A2DEC">
        <w:rPr>
          <w:rFonts w:ascii="Times New Roman" w:hAnsi="Times New Roman" w:cs="Times New Roman"/>
          <w:sz w:val="24"/>
          <w:szCs w:val="24"/>
        </w:rPr>
        <w:t>a bactéria</w:t>
      </w:r>
      <w:r w:rsidR="00F304F6" w:rsidRPr="000A2DEC">
        <w:rPr>
          <w:rFonts w:ascii="Times New Roman" w:hAnsi="Times New Roman" w:cs="Times New Roman"/>
          <w:sz w:val="24"/>
          <w:szCs w:val="24"/>
        </w:rPr>
        <w:t>,</w:t>
      </w:r>
      <w:r w:rsidR="000309AC" w:rsidRPr="000A2DEC">
        <w:rPr>
          <w:rFonts w:ascii="Times New Roman" w:hAnsi="Times New Roman" w:cs="Times New Roman"/>
          <w:sz w:val="24"/>
          <w:szCs w:val="24"/>
        </w:rPr>
        <w:t xml:space="preserve"> pouc</w:t>
      </w:r>
      <w:r w:rsidR="00F304F6" w:rsidRPr="000A2DEC">
        <w:rPr>
          <w:rFonts w:ascii="Times New Roman" w:hAnsi="Times New Roman" w:cs="Times New Roman"/>
          <w:sz w:val="24"/>
          <w:szCs w:val="24"/>
        </w:rPr>
        <w:t>o</w:t>
      </w:r>
      <w:r w:rsidR="000309AC" w:rsidRPr="000A2DEC">
        <w:rPr>
          <w:rFonts w:ascii="Times New Roman" w:hAnsi="Times New Roman" w:cs="Times New Roman"/>
          <w:sz w:val="24"/>
          <w:szCs w:val="24"/>
        </w:rPr>
        <w:t>s</w:t>
      </w:r>
      <w:r w:rsidR="00147006" w:rsidRPr="000A2DEC">
        <w:rPr>
          <w:rFonts w:ascii="Times New Roman" w:hAnsi="Times New Roman" w:cs="Times New Roman"/>
          <w:sz w:val="24"/>
          <w:szCs w:val="24"/>
        </w:rPr>
        <w:t xml:space="preserve"> </w:t>
      </w:r>
      <w:r w:rsidR="000309AC" w:rsidRPr="000A2DEC">
        <w:rPr>
          <w:rFonts w:ascii="Times New Roman" w:hAnsi="Times New Roman" w:cs="Times New Roman"/>
          <w:sz w:val="24"/>
          <w:szCs w:val="24"/>
        </w:rPr>
        <w:t>apresentam manifestações cl</w:t>
      </w:r>
      <w:r w:rsidR="00F304F6" w:rsidRPr="000A2DEC">
        <w:rPr>
          <w:rFonts w:ascii="Times New Roman" w:hAnsi="Times New Roman" w:cs="Times New Roman"/>
          <w:sz w:val="24"/>
          <w:szCs w:val="24"/>
        </w:rPr>
        <w:t>í</w:t>
      </w:r>
      <w:r w:rsidR="000309AC" w:rsidRPr="000A2DEC">
        <w:rPr>
          <w:rFonts w:ascii="Times New Roman" w:hAnsi="Times New Roman" w:cs="Times New Roman"/>
          <w:sz w:val="24"/>
          <w:szCs w:val="24"/>
        </w:rPr>
        <w:t>nicas</w:t>
      </w:r>
      <w:r w:rsidR="008D58A2" w:rsidRPr="000A2DEC">
        <w:rPr>
          <w:rFonts w:ascii="Times New Roman" w:hAnsi="Times New Roman" w:cs="Times New Roman"/>
          <w:sz w:val="24"/>
          <w:szCs w:val="24"/>
        </w:rPr>
        <w:t xml:space="preserve"> e os que manifestam, precisam ter mantido contato constante durante longo período para adoecer </w:t>
      </w:r>
      <w:r w:rsidR="00CC68EE" w:rsidRPr="000A2DEC">
        <w:rPr>
          <w:rFonts w:ascii="Times New Roman" w:hAnsi="Times New Roman" w:cs="Times New Roman"/>
          <w:sz w:val="24"/>
          <w:szCs w:val="24"/>
        </w:rPr>
        <w:t>(COSTA, et al.</w:t>
      </w:r>
      <w:r w:rsidR="00B52A2E" w:rsidRPr="000A2DEC">
        <w:rPr>
          <w:rFonts w:ascii="Times New Roman" w:hAnsi="Times New Roman" w:cs="Times New Roman"/>
          <w:sz w:val="24"/>
          <w:szCs w:val="24"/>
        </w:rPr>
        <w:t>,</w:t>
      </w:r>
      <w:r w:rsidR="00CC68EE" w:rsidRPr="000A2DEC">
        <w:rPr>
          <w:rFonts w:ascii="Times New Roman" w:hAnsi="Times New Roman" w:cs="Times New Roman"/>
          <w:sz w:val="24"/>
          <w:szCs w:val="24"/>
        </w:rPr>
        <w:t xml:space="preserve"> 2013). O </w:t>
      </w:r>
      <w:r w:rsidR="0028786E" w:rsidRPr="000A2DEC">
        <w:rPr>
          <w:rFonts w:ascii="Times New Roman" w:hAnsi="Times New Roman" w:cs="Times New Roman"/>
          <w:sz w:val="24"/>
          <w:szCs w:val="24"/>
        </w:rPr>
        <w:t>Brasil encontra</w:t>
      </w:r>
      <w:r w:rsidR="00F304F6" w:rsidRPr="000A2DEC">
        <w:rPr>
          <w:rFonts w:ascii="Times New Roman" w:hAnsi="Times New Roman" w:cs="Times New Roman"/>
          <w:sz w:val="24"/>
          <w:szCs w:val="24"/>
        </w:rPr>
        <w:t>-</w:t>
      </w:r>
      <w:r w:rsidR="0028786E" w:rsidRPr="000A2DEC">
        <w:rPr>
          <w:rFonts w:ascii="Times New Roman" w:hAnsi="Times New Roman" w:cs="Times New Roman"/>
          <w:sz w:val="24"/>
          <w:szCs w:val="24"/>
        </w:rPr>
        <w:t xml:space="preserve">se </w:t>
      </w:r>
      <w:r w:rsidR="00B269D9" w:rsidRPr="000A2DEC">
        <w:rPr>
          <w:rFonts w:ascii="Times New Roman" w:hAnsi="Times New Roman" w:cs="Times New Roman"/>
          <w:sz w:val="24"/>
          <w:szCs w:val="24"/>
        </w:rPr>
        <w:t>no 2º lugar no ranking de países com maior incidência de casos de doenças no mundo</w:t>
      </w:r>
      <w:r w:rsidR="0028786E" w:rsidRPr="000A2DEC">
        <w:rPr>
          <w:rFonts w:ascii="Times New Roman" w:hAnsi="Times New Roman" w:cs="Times New Roman"/>
          <w:sz w:val="24"/>
          <w:szCs w:val="24"/>
        </w:rPr>
        <w:t>,</w:t>
      </w:r>
      <w:r w:rsidR="00B269D9" w:rsidRPr="000A2DEC">
        <w:rPr>
          <w:rFonts w:ascii="Times New Roman" w:hAnsi="Times New Roman" w:cs="Times New Roman"/>
          <w:sz w:val="24"/>
          <w:szCs w:val="24"/>
        </w:rPr>
        <w:t xml:space="preserve"> ficando apenas </w:t>
      </w:r>
      <w:r w:rsidR="004542CD" w:rsidRPr="000A2DEC">
        <w:rPr>
          <w:rFonts w:ascii="Times New Roman" w:hAnsi="Times New Roman" w:cs="Times New Roman"/>
          <w:sz w:val="24"/>
          <w:szCs w:val="24"/>
        </w:rPr>
        <w:t xml:space="preserve">atrás </w:t>
      </w:r>
      <w:r w:rsidR="00B269D9" w:rsidRPr="000A2DEC">
        <w:rPr>
          <w:rFonts w:ascii="Times New Roman" w:hAnsi="Times New Roman" w:cs="Times New Roman"/>
          <w:sz w:val="24"/>
          <w:szCs w:val="24"/>
        </w:rPr>
        <w:t xml:space="preserve">da Índia, </w:t>
      </w:r>
      <w:r w:rsidR="002A6E5E" w:rsidRPr="000A2DEC">
        <w:rPr>
          <w:rFonts w:ascii="Times New Roman" w:hAnsi="Times New Roman" w:cs="Times New Roman"/>
          <w:sz w:val="24"/>
          <w:szCs w:val="24"/>
        </w:rPr>
        <w:t>apresentando mais de 25 mil novos casos em 2016</w:t>
      </w:r>
      <w:r w:rsidR="003C15DC" w:rsidRPr="000A2DEC">
        <w:rPr>
          <w:rFonts w:ascii="Times New Roman" w:hAnsi="Times New Roman" w:cs="Times New Roman"/>
          <w:sz w:val="24"/>
          <w:szCs w:val="24"/>
        </w:rPr>
        <w:t xml:space="preserve">. </w:t>
      </w:r>
      <w:r w:rsidR="005B6C05" w:rsidRPr="000A2DEC">
        <w:rPr>
          <w:rFonts w:ascii="Times New Roman" w:hAnsi="Times New Roman" w:cs="Times New Roman"/>
          <w:sz w:val="24"/>
          <w:szCs w:val="24"/>
        </w:rPr>
        <w:t>Em todas as regiões brasileiras são encontrados casos da doença</w:t>
      </w:r>
      <w:r w:rsidR="003C15DC" w:rsidRPr="000A2DEC">
        <w:rPr>
          <w:rFonts w:ascii="Times New Roman" w:hAnsi="Times New Roman" w:cs="Times New Roman"/>
          <w:sz w:val="24"/>
          <w:szCs w:val="24"/>
        </w:rPr>
        <w:t>, com destaque para grande</w:t>
      </w:r>
      <w:r w:rsidR="007629C8" w:rsidRPr="000A2DEC">
        <w:rPr>
          <w:rFonts w:ascii="Times New Roman" w:hAnsi="Times New Roman" w:cs="Times New Roman"/>
          <w:sz w:val="24"/>
          <w:szCs w:val="24"/>
        </w:rPr>
        <w:t xml:space="preserve"> </w:t>
      </w:r>
      <w:r w:rsidR="003C15DC" w:rsidRPr="000A2DEC">
        <w:rPr>
          <w:rFonts w:ascii="Times New Roman" w:hAnsi="Times New Roman" w:cs="Times New Roman"/>
          <w:sz w:val="24"/>
          <w:szCs w:val="24"/>
        </w:rPr>
        <w:t>o Centro-Oeste e Norte</w:t>
      </w:r>
      <w:r w:rsidR="004542CD" w:rsidRPr="000A2DEC">
        <w:rPr>
          <w:rFonts w:ascii="Times New Roman" w:hAnsi="Times New Roman" w:cs="Times New Roman"/>
          <w:sz w:val="24"/>
          <w:szCs w:val="24"/>
        </w:rPr>
        <w:t>,</w:t>
      </w:r>
      <w:r w:rsidR="005B6C05" w:rsidRPr="000A2DEC">
        <w:rPr>
          <w:rFonts w:ascii="Times New Roman" w:hAnsi="Times New Roman" w:cs="Times New Roman"/>
          <w:sz w:val="24"/>
          <w:szCs w:val="24"/>
        </w:rPr>
        <w:t xml:space="preserve"> mesmo com todos os esforços mundiais/nacionais para sua erradicação, como,</w:t>
      </w:r>
      <w:r w:rsidR="002A6E5E" w:rsidRPr="000A2DEC">
        <w:rPr>
          <w:rFonts w:ascii="Times New Roman" w:hAnsi="Times New Roman" w:cs="Times New Roman"/>
          <w:sz w:val="24"/>
          <w:szCs w:val="24"/>
        </w:rPr>
        <w:t xml:space="preserve"> por exemplo, a campanha </w:t>
      </w:r>
      <w:r w:rsidR="0082259E" w:rsidRPr="000A2DEC">
        <w:rPr>
          <w:rFonts w:ascii="Times New Roman" w:hAnsi="Times New Roman" w:cs="Times New Roman"/>
          <w:sz w:val="24"/>
          <w:szCs w:val="24"/>
        </w:rPr>
        <w:t xml:space="preserve">do Dia Mundial de Luta contra </w:t>
      </w:r>
      <w:r w:rsidR="002A6E5E" w:rsidRPr="000A2DEC">
        <w:rPr>
          <w:rFonts w:ascii="Times New Roman" w:hAnsi="Times New Roman" w:cs="Times New Roman"/>
          <w:sz w:val="24"/>
          <w:szCs w:val="24"/>
        </w:rPr>
        <w:t>a Hanseníase, lançada pelo Ministério da Saúde</w:t>
      </w:r>
      <w:r w:rsidR="0082259E" w:rsidRPr="000A2DEC">
        <w:rPr>
          <w:rFonts w:ascii="Times New Roman" w:hAnsi="Times New Roman" w:cs="Times New Roman"/>
          <w:sz w:val="24"/>
          <w:szCs w:val="24"/>
        </w:rPr>
        <w:t xml:space="preserve"> (MS)</w:t>
      </w:r>
      <w:r w:rsidR="002A6E5E" w:rsidRPr="000A2DEC">
        <w:rPr>
          <w:rFonts w:ascii="Times New Roman" w:hAnsi="Times New Roman" w:cs="Times New Roman"/>
          <w:sz w:val="24"/>
          <w:szCs w:val="24"/>
        </w:rPr>
        <w:t>,</w:t>
      </w:r>
      <w:r w:rsidR="007629C8" w:rsidRPr="000A2DEC">
        <w:rPr>
          <w:rFonts w:ascii="Times New Roman" w:hAnsi="Times New Roman" w:cs="Times New Roman"/>
          <w:sz w:val="24"/>
          <w:szCs w:val="24"/>
        </w:rPr>
        <w:t xml:space="preserve"> </w:t>
      </w:r>
      <w:r w:rsidR="002A6E5E" w:rsidRPr="000A2DEC">
        <w:rPr>
          <w:rFonts w:ascii="Times New Roman" w:hAnsi="Times New Roman" w:cs="Times New Roman"/>
          <w:sz w:val="24"/>
          <w:szCs w:val="24"/>
        </w:rPr>
        <w:t xml:space="preserve">realizada em Belém-PA em </w:t>
      </w:r>
      <w:r w:rsidR="0082259E" w:rsidRPr="000A2DEC">
        <w:rPr>
          <w:rFonts w:ascii="Times New Roman" w:hAnsi="Times New Roman" w:cs="Times New Roman"/>
          <w:sz w:val="24"/>
          <w:szCs w:val="24"/>
        </w:rPr>
        <w:t>31 de janeiro de 2018</w:t>
      </w:r>
      <w:r w:rsidR="005B6C05" w:rsidRPr="000A2DEC">
        <w:rPr>
          <w:rFonts w:ascii="Times New Roman" w:hAnsi="Times New Roman" w:cs="Times New Roman"/>
          <w:sz w:val="24"/>
          <w:szCs w:val="24"/>
        </w:rPr>
        <w:t>.</w:t>
      </w:r>
      <w:r w:rsidR="002609E2" w:rsidRPr="000A2DEC">
        <w:rPr>
          <w:rFonts w:ascii="Times New Roman" w:hAnsi="Times New Roman" w:cs="Times New Roman"/>
          <w:sz w:val="24"/>
          <w:szCs w:val="24"/>
        </w:rPr>
        <w:t xml:space="preserve"> </w:t>
      </w:r>
      <w:r w:rsidR="004542CD" w:rsidRPr="000A2DEC">
        <w:rPr>
          <w:rFonts w:ascii="Times New Roman" w:hAnsi="Times New Roman" w:cs="Times New Roman"/>
          <w:sz w:val="24"/>
          <w:szCs w:val="24"/>
        </w:rPr>
        <w:t>N</w:t>
      </w:r>
      <w:r w:rsidR="00CC68EE" w:rsidRPr="000A2DEC">
        <w:rPr>
          <w:rFonts w:ascii="Times New Roman" w:hAnsi="Times New Roman" w:cs="Times New Roman"/>
          <w:sz w:val="24"/>
          <w:szCs w:val="24"/>
        </w:rPr>
        <w:t xml:space="preserve">o ano de 2014, </w:t>
      </w:r>
      <w:r w:rsidR="004542CD" w:rsidRPr="000A2DEC">
        <w:rPr>
          <w:rFonts w:ascii="Times New Roman" w:hAnsi="Times New Roman" w:cs="Times New Roman"/>
          <w:sz w:val="24"/>
          <w:szCs w:val="24"/>
        </w:rPr>
        <w:t xml:space="preserve">o Estado do Pará </w:t>
      </w:r>
      <w:r w:rsidR="00B52A2E" w:rsidRPr="000A2DEC">
        <w:rPr>
          <w:rFonts w:ascii="Times New Roman" w:hAnsi="Times New Roman" w:cs="Times New Roman"/>
          <w:sz w:val="24"/>
          <w:szCs w:val="24"/>
        </w:rPr>
        <w:t xml:space="preserve">foi identificado </w:t>
      </w:r>
      <w:r w:rsidR="005B6C05" w:rsidRPr="000A2DEC">
        <w:rPr>
          <w:rFonts w:ascii="Times New Roman" w:hAnsi="Times New Roman" w:cs="Times New Roman"/>
          <w:sz w:val="24"/>
          <w:szCs w:val="24"/>
        </w:rPr>
        <w:t xml:space="preserve">na quinta posição </w:t>
      </w:r>
      <w:r w:rsidR="00B52A2E" w:rsidRPr="000A2DEC">
        <w:rPr>
          <w:rFonts w:ascii="Times New Roman" w:hAnsi="Times New Roman" w:cs="Times New Roman"/>
          <w:sz w:val="24"/>
          <w:szCs w:val="24"/>
        </w:rPr>
        <w:t xml:space="preserve">entre os </w:t>
      </w:r>
      <w:r w:rsidR="00B71802" w:rsidRPr="000A2DEC">
        <w:rPr>
          <w:rFonts w:ascii="Times New Roman" w:hAnsi="Times New Roman" w:cs="Times New Roman"/>
          <w:sz w:val="24"/>
          <w:szCs w:val="24"/>
        </w:rPr>
        <w:t>Estados</w:t>
      </w:r>
      <w:r w:rsidR="00B52A2E" w:rsidRPr="000A2DEC">
        <w:rPr>
          <w:rFonts w:ascii="Times New Roman" w:hAnsi="Times New Roman" w:cs="Times New Roman"/>
          <w:sz w:val="24"/>
          <w:szCs w:val="24"/>
        </w:rPr>
        <w:t xml:space="preserve"> brasileiros</w:t>
      </w:r>
      <w:r w:rsidR="007629C8" w:rsidRPr="000A2DEC">
        <w:rPr>
          <w:rFonts w:ascii="Times New Roman" w:hAnsi="Times New Roman" w:cs="Times New Roman"/>
          <w:sz w:val="24"/>
          <w:szCs w:val="24"/>
        </w:rPr>
        <w:t xml:space="preserve"> </w:t>
      </w:r>
      <w:r w:rsidR="00B71802" w:rsidRPr="000A2DEC">
        <w:rPr>
          <w:rFonts w:ascii="Times New Roman" w:hAnsi="Times New Roman" w:cs="Times New Roman"/>
          <w:sz w:val="24"/>
          <w:szCs w:val="24"/>
        </w:rPr>
        <w:t xml:space="preserve">com </w:t>
      </w:r>
      <w:r w:rsidR="00B71802" w:rsidRPr="000A2DEC">
        <w:rPr>
          <w:rFonts w:ascii="Times New Roman" w:hAnsi="Times New Roman" w:cs="Times New Roman"/>
          <w:sz w:val="24"/>
          <w:szCs w:val="24"/>
        </w:rPr>
        <w:lastRenderedPageBreak/>
        <w:t xml:space="preserve">maior coeficiente de infecção por </w:t>
      </w:r>
      <w:r w:rsidR="00B71802" w:rsidRPr="000A2DEC">
        <w:rPr>
          <w:rFonts w:ascii="Times New Roman" w:hAnsi="Times New Roman" w:cs="Times New Roman"/>
          <w:i/>
          <w:sz w:val="24"/>
          <w:szCs w:val="24"/>
        </w:rPr>
        <w:t>M. leprae</w:t>
      </w:r>
      <w:r w:rsidR="00B71802" w:rsidRPr="000A2DEC">
        <w:rPr>
          <w:rFonts w:ascii="Times New Roman" w:hAnsi="Times New Roman" w:cs="Times New Roman"/>
          <w:sz w:val="24"/>
          <w:szCs w:val="24"/>
        </w:rPr>
        <w:t xml:space="preserve"> (</w:t>
      </w:r>
      <w:r w:rsidR="00CC68EE" w:rsidRPr="000A2DEC">
        <w:rPr>
          <w:rFonts w:ascii="Times New Roman" w:hAnsi="Times New Roman" w:cs="Times New Roman"/>
          <w:sz w:val="24"/>
          <w:szCs w:val="24"/>
        </w:rPr>
        <w:t xml:space="preserve">LIMA, </w:t>
      </w:r>
      <w:r w:rsidR="008F3418" w:rsidRPr="000A2DEC">
        <w:rPr>
          <w:rFonts w:ascii="Times New Roman" w:hAnsi="Times New Roman" w:cs="Times New Roman"/>
          <w:sz w:val="24"/>
          <w:szCs w:val="24"/>
        </w:rPr>
        <w:t>et al. 2016).</w:t>
      </w:r>
      <w:r w:rsidR="004F15AA" w:rsidRPr="000A2DEC">
        <w:rPr>
          <w:rFonts w:ascii="Times New Roman" w:hAnsi="Times New Roman" w:cs="Times New Roman"/>
          <w:sz w:val="24"/>
          <w:szCs w:val="24"/>
        </w:rPr>
        <w:t xml:space="preserve"> Muitos são os fatores que influenciam na hiperen</w:t>
      </w:r>
      <w:r w:rsidR="00CF0256" w:rsidRPr="000A2DEC">
        <w:rPr>
          <w:rFonts w:ascii="Times New Roman" w:hAnsi="Times New Roman" w:cs="Times New Roman"/>
          <w:sz w:val="24"/>
          <w:szCs w:val="24"/>
        </w:rPr>
        <w:t>d</w:t>
      </w:r>
      <w:r w:rsidR="004F15AA" w:rsidRPr="000A2DEC">
        <w:rPr>
          <w:rFonts w:ascii="Times New Roman" w:hAnsi="Times New Roman" w:cs="Times New Roman"/>
          <w:sz w:val="24"/>
          <w:szCs w:val="24"/>
        </w:rPr>
        <w:t>emicidade hansênica</w:t>
      </w:r>
      <w:r w:rsidR="00CF0256" w:rsidRPr="000A2DEC">
        <w:rPr>
          <w:rFonts w:ascii="Times New Roman" w:hAnsi="Times New Roman" w:cs="Times New Roman"/>
          <w:sz w:val="24"/>
          <w:szCs w:val="24"/>
        </w:rPr>
        <w:t xml:space="preserve"> que assola o Brasil, estudos têm mostrado que condições ambientais, socioeconômicas e culturais estão intimamente relacionadas a esses altos índices.</w:t>
      </w:r>
      <w:r w:rsidR="00FB0B23" w:rsidRPr="000A2DEC">
        <w:rPr>
          <w:rFonts w:ascii="Times New Roman" w:hAnsi="Times New Roman" w:cs="Times New Roman"/>
          <w:sz w:val="24"/>
          <w:szCs w:val="24"/>
        </w:rPr>
        <w:t>Frente ao exposto, e</w:t>
      </w:r>
      <w:r w:rsidR="008F3418" w:rsidRPr="000A2DEC">
        <w:rPr>
          <w:rFonts w:ascii="Times New Roman" w:hAnsi="Times New Roman" w:cs="Times New Roman"/>
          <w:sz w:val="24"/>
          <w:szCs w:val="24"/>
        </w:rPr>
        <w:t>ste estudo</w:t>
      </w:r>
      <w:r w:rsidR="005B6C05" w:rsidRPr="000A2DEC">
        <w:rPr>
          <w:rFonts w:ascii="Times New Roman" w:hAnsi="Times New Roman" w:cs="Times New Roman"/>
          <w:sz w:val="24"/>
          <w:szCs w:val="24"/>
        </w:rPr>
        <w:t xml:space="preserve"> objetivou</w:t>
      </w:r>
      <w:r w:rsidR="008F3418" w:rsidRPr="000A2DEC">
        <w:rPr>
          <w:rFonts w:ascii="Times New Roman" w:hAnsi="Times New Roman" w:cs="Times New Roman"/>
          <w:sz w:val="24"/>
          <w:szCs w:val="24"/>
        </w:rPr>
        <w:t xml:space="preserve"> identificar os fatores que influenciam as altas taxas de </w:t>
      </w:r>
      <w:r w:rsidR="005B6C05" w:rsidRPr="000A2DEC">
        <w:rPr>
          <w:rFonts w:ascii="Times New Roman" w:hAnsi="Times New Roman" w:cs="Times New Roman"/>
          <w:sz w:val="24"/>
          <w:szCs w:val="24"/>
        </w:rPr>
        <w:t>prevalência de</w:t>
      </w:r>
      <w:r w:rsidR="008F3418" w:rsidRPr="000A2DEC">
        <w:rPr>
          <w:rFonts w:ascii="Times New Roman" w:hAnsi="Times New Roman" w:cs="Times New Roman"/>
          <w:sz w:val="24"/>
          <w:szCs w:val="24"/>
        </w:rPr>
        <w:t xml:space="preserve"> Hanseníase</w:t>
      </w:r>
      <w:r w:rsidR="005B6C05" w:rsidRPr="000A2DEC">
        <w:rPr>
          <w:rFonts w:ascii="Times New Roman" w:hAnsi="Times New Roman" w:cs="Times New Roman"/>
          <w:sz w:val="24"/>
          <w:szCs w:val="24"/>
        </w:rPr>
        <w:t xml:space="preserve"> no Pará</w:t>
      </w:r>
      <w:r w:rsidR="008F3418" w:rsidRPr="000A2DEC">
        <w:rPr>
          <w:rFonts w:ascii="Times New Roman" w:hAnsi="Times New Roman" w:cs="Times New Roman"/>
          <w:sz w:val="24"/>
          <w:szCs w:val="24"/>
        </w:rPr>
        <w:t xml:space="preserve">, </w:t>
      </w:r>
      <w:r w:rsidR="00E65918" w:rsidRPr="000A2DEC">
        <w:rPr>
          <w:rFonts w:ascii="Times New Roman" w:hAnsi="Times New Roman" w:cs="Times New Roman"/>
          <w:sz w:val="24"/>
          <w:szCs w:val="24"/>
        </w:rPr>
        <w:t>baseado em um levantamento bibliográfico, n</w:t>
      </w:r>
      <w:r w:rsidR="008F3418" w:rsidRPr="000A2DEC">
        <w:rPr>
          <w:rFonts w:ascii="Times New Roman" w:hAnsi="Times New Roman" w:cs="Times New Roman"/>
          <w:sz w:val="24"/>
          <w:szCs w:val="24"/>
        </w:rPr>
        <w:t xml:space="preserve">o intuito de conhecer </w:t>
      </w:r>
      <w:r w:rsidR="00E65918" w:rsidRPr="000A2DEC">
        <w:rPr>
          <w:rFonts w:ascii="Times New Roman" w:hAnsi="Times New Roman" w:cs="Times New Roman"/>
          <w:sz w:val="24"/>
          <w:szCs w:val="24"/>
        </w:rPr>
        <w:t>as realidades que contribuem para esse processo de</w:t>
      </w:r>
      <w:r w:rsidR="008F3418" w:rsidRPr="000A2DEC">
        <w:rPr>
          <w:rFonts w:ascii="Times New Roman" w:hAnsi="Times New Roman" w:cs="Times New Roman"/>
          <w:sz w:val="24"/>
          <w:szCs w:val="24"/>
        </w:rPr>
        <w:t xml:space="preserve"> adoecimento, </w:t>
      </w:r>
      <w:r w:rsidR="00E65918" w:rsidRPr="000A2DEC">
        <w:rPr>
          <w:rFonts w:ascii="Times New Roman" w:hAnsi="Times New Roman" w:cs="Times New Roman"/>
          <w:sz w:val="24"/>
          <w:szCs w:val="24"/>
        </w:rPr>
        <w:t>a dimensão da</w:t>
      </w:r>
      <w:r w:rsidR="008F3418" w:rsidRPr="000A2DEC">
        <w:rPr>
          <w:rFonts w:ascii="Times New Roman" w:hAnsi="Times New Roman" w:cs="Times New Roman"/>
          <w:sz w:val="24"/>
          <w:szCs w:val="24"/>
        </w:rPr>
        <w:t xml:space="preserve"> gravidade d</w:t>
      </w:r>
      <w:r w:rsidR="00E65918" w:rsidRPr="000A2DEC">
        <w:rPr>
          <w:rFonts w:ascii="Times New Roman" w:hAnsi="Times New Roman" w:cs="Times New Roman"/>
          <w:sz w:val="24"/>
          <w:szCs w:val="24"/>
        </w:rPr>
        <w:t xml:space="preserve">o </w:t>
      </w:r>
      <w:r w:rsidR="008F3418" w:rsidRPr="000A2DEC">
        <w:rPr>
          <w:rFonts w:ascii="Times New Roman" w:hAnsi="Times New Roman" w:cs="Times New Roman"/>
          <w:sz w:val="24"/>
          <w:szCs w:val="24"/>
        </w:rPr>
        <w:t xml:space="preserve">problema e </w:t>
      </w:r>
      <w:r w:rsidR="00E65918" w:rsidRPr="000A2DEC">
        <w:rPr>
          <w:rFonts w:ascii="Times New Roman" w:hAnsi="Times New Roman" w:cs="Times New Roman"/>
          <w:sz w:val="24"/>
          <w:szCs w:val="24"/>
        </w:rPr>
        <w:t>as possíveis formas para preveni-lo</w:t>
      </w:r>
      <w:r w:rsidR="008F3418" w:rsidRPr="000A2DEC">
        <w:rPr>
          <w:rFonts w:ascii="Times New Roman" w:hAnsi="Times New Roman" w:cs="Times New Roman"/>
          <w:sz w:val="24"/>
          <w:szCs w:val="24"/>
        </w:rPr>
        <w:t>.</w:t>
      </w:r>
      <w:r w:rsidR="008F3418" w:rsidRPr="000A2DEC">
        <w:rPr>
          <w:rFonts w:ascii="Times New Roman" w:hAnsi="Times New Roman" w:cs="Times New Roman"/>
          <w:b/>
          <w:sz w:val="24"/>
          <w:szCs w:val="24"/>
        </w:rPr>
        <w:t>METODOLOGIA:</w:t>
      </w:r>
      <w:r w:rsidR="008F3418" w:rsidRPr="000A2DEC">
        <w:rPr>
          <w:rFonts w:ascii="Times New Roman" w:hAnsi="Times New Roman" w:cs="Times New Roman"/>
          <w:sz w:val="24"/>
          <w:szCs w:val="24"/>
        </w:rPr>
        <w:t>Trata-se de um estudo</w:t>
      </w:r>
      <w:r w:rsidR="00AD0FC4" w:rsidRPr="000A2DEC">
        <w:rPr>
          <w:rFonts w:ascii="Times New Roman" w:hAnsi="Times New Roman" w:cs="Times New Roman"/>
          <w:sz w:val="24"/>
          <w:szCs w:val="24"/>
        </w:rPr>
        <w:t xml:space="preserve"> de revisão bibliográfica,</w:t>
      </w:r>
      <w:r w:rsidR="008F3418" w:rsidRPr="000A2DEC">
        <w:rPr>
          <w:rFonts w:ascii="Times New Roman" w:hAnsi="Times New Roman" w:cs="Times New Roman"/>
          <w:sz w:val="24"/>
          <w:szCs w:val="24"/>
        </w:rPr>
        <w:t xml:space="preserve"> de caráter descritivoem queforam pesquisados e selecionados</w:t>
      </w:r>
      <w:r w:rsidR="0010142B" w:rsidRPr="000A2DEC">
        <w:rPr>
          <w:rFonts w:ascii="Times New Roman" w:hAnsi="Times New Roman" w:cs="Times New Roman"/>
          <w:sz w:val="24"/>
          <w:szCs w:val="24"/>
        </w:rPr>
        <w:t>artigos</w:t>
      </w:r>
      <w:r w:rsidR="0084395F" w:rsidRPr="000A2DEC">
        <w:rPr>
          <w:rFonts w:ascii="Times New Roman" w:hAnsi="Times New Roman" w:cs="Times New Roman"/>
          <w:sz w:val="24"/>
          <w:szCs w:val="24"/>
        </w:rPr>
        <w:t xml:space="preserve"> de 2001 a 2017,</w:t>
      </w:r>
      <w:r w:rsidR="007D6755" w:rsidRPr="000A2DEC">
        <w:rPr>
          <w:rFonts w:ascii="Times New Roman" w:hAnsi="Times New Roman" w:cs="Times New Roman"/>
          <w:sz w:val="24"/>
          <w:szCs w:val="24"/>
        </w:rPr>
        <w:t xml:space="preserve"> nos idiomas português e inglês</w:t>
      </w:r>
      <w:r w:rsidR="008F3418" w:rsidRPr="000A2DEC">
        <w:rPr>
          <w:rFonts w:ascii="Times New Roman" w:hAnsi="Times New Roman" w:cs="Times New Roman"/>
          <w:sz w:val="24"/>
          <w:szCs w:val="24"/>
        </w:rPr>
        <w:t>da base de dados</w:t>
      </w:r>
      <w:r w:rsidR="007D6755" w:rsidRPr="000A2DEC">
        <w:rPr>
          <w:rFonts w:ascii="Times New Roman" w:hAnsi="Times New Roman" w:cs="Times New Roman"/>
          <w:sz w:val="24"/>
          <w:szCs w:val="24"/>
        </w:rPr>
        <w:t xml:space="preserve"> Scielo, CAPE</w:t>
      </w:r>
      <w:r w:rsidR="0084395F" w:rsidRPr="000A2DEC">
        <w:rPr>
          <w:rFonts w:ascii="Times New Roman" w:hAnsi="Times New Roman" w:cs="Times New Roman"/>
          <w:sz w:val="24"/>
          <w:szCs w:val="24"/>
        </w:rPr>
        <w:t>S</w:t>
      </w:r>
      <w:r w:rsidR="00240E6B" w:rsidRPr="000A2DEC">
        <w:rPr>
          <w:rFonts w:ascii="Times New Roman" w:hAnsi="Times New Roman" w:cs="Times New Roman"/>
          <w:sz w:val="24"/>
          <w:szCs w:val="24"/>
        </w:rPr>
        <w:t>, Redalyc</w:t>
      </w:r>
      <w:r w:rsidR="0084395F" w:rsidRPr="000A2DEC">
        <w:rPr>
          <w:rFonts w:ascii="Times New Roman" w:hAnsi="Times New Roman" w:cs="Times New Roman"/>
          <w:sz w:val="24"/>
          <w:szCs w:val="24"/>
        </w:rPr>
        <w:t xml:space="preserve"> e Pubmed.</w:t>
      </w:r>
      <w:r w:rsidR="007D10D3" w:rsidRPr="000A2DEC">
        <w:rPr>
          <w:rFonts w:ascii="Times New Roman" w:hAnsi="Times New Roman" w:cs="Times New Roman"/>
          <w:sz w:val="24"/>
          <w:szCs w:val="24"/>
        </w:rPr>
        <w:t xml:space="preserve"> </w:t>
      </w:r>
      <w:r w:rsidR="004542CD" w:rsidRPr="000A2DEC">
        <w:rPr>
          <w:rFonts w:ascii="Times New Roman" w:hAnsi="Times New Roman" w:cs="Times New Roman"/>
          <w:sz w:val="24"/>
          <w:szCs w:val="24"/>
        </w:rPr>
        <w:t>Na busca dos artigos, foram utilizadas as seguintes palavras-chaves</w:t>
      </w:r>
      <w:r w:rsidR="004E5A3B" w:rsidRPr="000A2DEC">
        <w:rPr>
          <w:rFonts w:ascii="Times New Roman" w:hAnsi="Times New Roman" w:cs="Times New Roman"/>
          <w:sz w:val="24"/>
          <w:szCs w:val="24"/>
        </w:rPr>
        <w:t>: Mycobacterium leprae; Hanseníase; endemicidade; fatores epidemiológicos; Pará</w:t>
      </w:r>
      <w:r w:rsidR="004542CD" w:rsidRPr="000A2DEC">
        <w:rPr>
          <w:rFonts w:ascii="Times New Roman" w:hAnsi="Times New Roman" w:cs="Times New Roman"/>
          <w:sz w:val="24"/>
          <w:szCs w:val="24"/>
        </w:rPr>
        <w:t xml:space="preserve">. </w:t>
      </w:r>
      <w:r w:rsidR="004E5A3B" w:rsidRPr="000A2DEC">
        <w:rPr>
          <w:rFonts w:ascii="Times New Roman" w:hAnsi="Times New Roman" w:cs="Times New Roman"/>
          <w:sz w:val="24"/>
          <w:szCs w:val="24"/>
        </w:rPr>
        <w:t>Os</w:t>
      </w:r>
      <w:r w:rsidR="004542CD" w:rsidRPr="000A2DEC">
        <w:rPr>
          <w:rFonts w:ascii="Times New Roman" w:hAnsi="Times New Roman" w:cs="Times New Roman"/>
          <w:sz w:val="24"/>
          <w:szCs w:val="24"/>
        </w:rPr>
        <w:t xml:space="preserve"> critérios de inclusão d</w:t>
      </w:r>
      <w:r w:rsidR="004E5A3B" w:rsidRPr="000A2DEC">
        <w:rPr>
          <w:rFonts w:ascii="Times New Roman" w:hAnsi="Times New Roman" w:cs="Times New Roman"/>
          <w:sz w:val="24"/>
          <w:szCs w:val="24"/>
        </w:rPr>
        <w:t>e trabalhos</w:t>
      </w:r>
      <w:r w:rsidR="004542CD" w:rsidRPr="000A2DEC">
        <w:rPr>
          <w:rFonts w:ascii="Times New Roman" w:hAnsi="Times New Roman" w:cs="Times New Roman"/>
          <w:sz w:val="24"/>
          <w:szCs w:val="24"/>
        </w:rPr>
        <w:t xml:space="preserve"> neste estudo </w:t>
      </w:r>
      <w:r w:rsidR="004E5A3B" w:rsidRPr="000A2DEC">
        <w:rPr>
          <w:rFonts w:ascii="Times New Roman" w:hAnsi="Times New Roman" w:cs="Times New Roman"/>
          <w:sz w:val="24"/>
          <w:szCs w:val="24"/>
        </w:rPr>
        <w:t>são: (1) estudar</w:t>
      </w:r>
      <w:r w:rsidR="007629C8" w:rsidRPr="000A2DEC">
        <w:rPr>
          <w:rFonts w:ascii="Times New Roman" w:hAnsi="Times New Roman" w:cs="Times New Roman"/>
          <w:sz w:val="24"/>
          <w:szCs w:val="24"/>
        </w:rPr>
        <w:t xml:space="preserve"> a epidemiologia da hanseníase;</w:t>
      </w:r>
      <w:r w:rsidR="004E5A3B" w:rsidRPr="000A2DEC">
        <w:rPr>
          <w:rFonts w:ascii="Times New Roman" w:hAnsi="Times New Roman" w:cs="Times New Roman"/>
          <w:sz w:val="24"/>
          <w:szCs w:val="24"/>
        </w:rPr>
        <w:t xml:space="preserve"> e (2) ter como área de estudo o Estado do Pará</w:t>
      </w:r>
      <w:r w:rsidR="004542CD" w:rsidRPr="000A2DEC">
        <w:rPr>
          <w:rFonts w:ascii="Times New Roman" w:hAnsi="Times New Roman" w:cs="Times New Roman"/>
          <w:sz w:val="24"/>
          <w:szCs w:val="24"/>
        </w:rPr>
        <w:t xml:space="preserve">. </w:t>
      </w:r>
      <w:r w:rsidR="008F3418" w:rsidRPr="000A2DEC">
        <w:rPr>
          <w:rFonts w:ascii="Times New Roman" w:hAnsi="Times New Roman" w:cs="Times New Roman"/>
          <w:b/>
          <w:sz w:val="24"/>
          <w:szCs w:val="24"/>
        </w:rPr>
        <w:t>RESULTADO</w:t>
      </w:r>
      <w:r w:rsidR="004542CD" w:rsidRPr="000A2DEC">
        <w:rPr>
          <w:rFonts w:ascii="Times New Roman" w:hAnsi="Times New Roman" w:cs="Times New Roman"/>
          <w:b/>
          <w:sz w:val="24"/>
          <w:szCs w:val="24"/>
        </w:rPr>
        <w:t>S E DISCUSSÃO</w:t>
      </w:r>
      <w:r w:rsidR="008F3418" w:rsidRPr="000A2DEC">
        <w:rPr>
          <w:rFonts w:ascii="Times New Roman" w:hAnsi="Times New Roman" w:cs="Times New Roman"/>
          <w:b/>
          <w:sz w:val="24"/>
          <w:szCs w:val="24"/>
        </w:rPr>
        <w:t>:</w:t>
      </w:r>
      <w:r w:rsidR="007629C8" w:rsidRPr="000A2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16E3" w:rsidRPr="000A2DEC">
        <w:rPr>
          <w:rFonts w:ascii="Times New Roman" w:hAnsi="Times New Roman" w:cs="Times New Roman"/>
          <w:sz w:val="24"/>
          <w:szCs w:val="24"/>
        </w:rPr>
        <w:t>Foram localizados 25</w:t>
      </w:r>
      <w:r w:rsidR="00AD0FC4" w:rsidRPr="000A2DEC">
        <w:rPr>
          <w:rFonts w:ascii="Times New Roman" w:hAnsi="Times New Roman" w:cs="Times New Roman"/>
          <w:sz w:val="24"/>
          <w:szCs w:val="24"/>
        </w:rPr>
        <w:t xml:space="preserve"> artigos que tratam da Hanseníase no Estado do </w:t>
      </w:r>
      <w:r w:rsidR="004F6024" w:rsidRPr="000A2DEC">
        <w:rPr>
          <w:rFonts w:ascii="Times New Roman" w:hAnsi="Times New Roman" w:cs="Times New Roman"/>
          <w:sz w:val="24"/>
          <w:szCs w:val="24"/>
        </w:rPr>
        <w:t>Pará, mas, deste total, apenas 16</w:t>
      </w:r>
      <w:r w:rsidR="00AD0FC4" w:rsidRPr="000A2DEC">
        <w:rPr>
          <w:rFonts w:ascii="Times New Roman" w:hAnsi="Times New Roman" w:cs="Times New Roman"/>
          <w:sz w:val="24"/>
          <w:szCs w:val="24"/>
        </w:rPr>
        <w:t xml:space="preserve"> foram incluídos para efeitos de análise, pois contemplam os critérios estabelecidos. </w:t>
      </w:r>
      <w:r w:rsidR="0084395F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A</w:t>
      </w:r>
      <w:r w:rsidR="00AD0FC4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s bibliografias encontradas são de pesquisas</w:t>
      </w:r>
      <w:r w:rsidR="003656A3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realizadas nas mesorregiões</w:t>
      </w:r>
      <w:r w:rsidR="004E5A3B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: Metropolitana de </w:t>
      </w:r>
      <w:r w:rsidR="003656A3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Belém (</w:t>
      </w:r>
      <w:r w:rsidR="009B6B10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50</w:t>
      </w:r>
      <w:r w:rsidR="00AD0FC4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%)</w:t>
      </w:r>
      <w:r w:rsidR="004E5A3B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; </w:t>
      </w:r>
      <w:r w:rsidR="003656A3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Sudeste Paraense (</w:t>
      </w:r>
      <w:r w:rsidR="007D10D3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3</w:t>
      </w:r>
      <w:r w:rsidR="009B6B10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5</w:t>
      </w:r>
      <w:r w:rsidR="00AD0FC4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%)</w:t>
      </w:r>
      <w:r w:rsidR="004E5A3B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; Nordeste Paraense (</w:t>
      </w:r>
      <w:r w:rsidR="007D10D3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15</w:t>
      </w:r>
      <w:r w:rsidR="009B6B10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%)</w:t>
      </w:r>
      <w:r w:rsidR="00AD0FC4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. </w:t>
      </w:r>
      <w:r w:rsidR="009B6B10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Considerando que, nos artigos analisados, um mesmo autor apresentou mais de um fator que podem justificar a hiperendemicidade hansênica em suas áreas de estudo, elaborou-se a seguinte listagem com os mais recorrentemente citados: a falta de saneamento e carência das condições de moradia (53,5%);a</w:t>
      </w:r>
      <w:r w:rsidR="008F3418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baixa escolaridade dos indivíduos</w:t>
      </w:r>
      <w:r w:rsidR="007629C8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</w:t>
      </w:r>
      <w:r w:rsidR="002C5FEC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(</w:t>
      </w:r>
      <w:r w:rsidR="00A1080D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40</w:t>
      </w:r>
      <w:r w:rsidR="00761516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%</w:t>
      </w:r>
      <w:r w:rsidR="002C5FEC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)</w:t>
      </w:r>
      <w:r w:rsidR="009B6B10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;</w:t>
      </w:r>
      <w:r w:rsidR="007D10D3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</w:t>
      </w:r>
      <w:r w:rsidR="002C5FEC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a formação de aglomerações humanas (</w:t>
      </w:r>
      <w:r w:rsidR="00761516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40</w:t>
      </w:r>
      <w:r w:rsidR="002C5FEC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%)</w:t>
      </w:r>
      <w:r w:rsidR="009B6B10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;</w:t>
      </w:r>
      <w:r w:rsidR="007D10D3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</w:t>
      </w:r>
      <w:r w:rsidR="009B6B10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questões</w:t>
      </w:r>
      <w:r w:rsidR="0084395F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genétic</w:t>
      </w:r>
      <w:r w:rsidR="009B6B10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as</w:t>
      </w:r>
      <w:r w:rsidR="0084395F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e nutriciona</w:t>
      </w:r>
      <w:r w:rsidR="009B6B10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is</w:t>
      </w:r>
      <w:r w:rsidR="0084395F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(33,3%)</w:t>
      </w:r>
      <w:r w:rsidR="009B6B10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;</w:t>
      </w:r>
      <w:r w:rsidR="0084395F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e a</w:t>
      </w:r>
      <w:r w:rsidR="00761516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falta de preparo dos profissionais de saúde (20%)</w:t>
      </w:r>
      <w:r w:rsidR="009B6B10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.</w:t>
      </w:r>
      <w:r w:rsidR="007D10D3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</w:t>
      </w:r>
      <w:r w:rsidR="00B575F9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O estudo desenvolvido</w:t>
      </w:r>
      <w:r w:rsidR="008F3418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por PORTAL</w:t>
      </w:r>
      <w:r w:rsidR="00B575F9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et al. (2006)</w:t>
      </w:r>
      <w:r w:rsidR="000C348E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,</w:t>
      </w:r>
      <w:r w:rsidR="007D10D3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</w:t>
      </w:r>
      <w:r w:rsidR="000C348E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que </w:t>
      </w:r>
      <w:r w:rsidR="008F3418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identific</w:t>
      </w:r>
      <w:r w:rsidR="00B575F9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ou </w:t>
      </w:r>
      <w:r w:rsidR="008F3418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casos de hanseníase em três microáre</w:t>
      </w:r>
      <w:r w:rsidR="00B575F9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a</w:t>
      </w:r>
      <w:r w:rsidR="008F3418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s do Arquipélago do </w:t>
      </w:r>
      <w:r w:rsidR="000C348E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Combú, descreve que </w:t>
      </w:r>
      <w:r w:rsidR="00B575F9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86% das pessoas co</w:t>
      </w:r>
      <w:r w:rsidR="000C348E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nsultadas não possuíam o ensino básico concluído, analisando que esta condição repercute na falta de informações acerca da doença, no risco para desenvolvimento de suas formas incapacitantes e uma fonte ativa de transmissão, devido ao diagnóstico tardio. Ao observarem as precárias condições de moradia: casa de madeira, banheiro externo, uso direto da água do rio em atividades domésticas etc., e a falta de saneamento, os autores também associam a estas situações a existência de casos nas áreas estudadas.</w:t>
      </w:r>
      <w:r w:rsidR="007629C8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</w:t>
      </w:r>
      <w:r w:rsidR="002C5FEC" w:rsidRPr="000A2DEC">
        <w:rPr>
          <w:rFonts w:ascii="Times New Roman" w:hAnsi="Times New Roman" w:cs="Times New Roman"/>
          <w:sz w:val="24"/>
          <w:szCs w:val="24"/>
        </w:rPr>
        <w:t>Segundo o Sistema Nacional de Informações sobre Saneamento, a região Norte apresenta os piores índices de saneamento básico do país</w:t>
      </w:r>
      <w:r w:rsidR="002C5FEC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: 56,9% para cobertura de água, 8,7% para esgoto e 16,4% para esgoto tratado.Salomão; Palácios; Soares (20</w:t>
      </w:r>
      <w:r w:rsidR="00A1080D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13</w:t>
      </w:r>
      <w:r w:rsidR="002C5FEC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)</w:t>
      </w:r>
      <w:r w:rsidR="007D10D3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</w:t>
      </w:r>
      <w:r w:rsidR="002C5FEC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identificaram, em trabalho realizado no período de 2007 a 2010, no município de Curionópolis, que a distribuição demográfica da Hanseníase se concentrava em bairros e/ou comunidades próximas aos garimpos, a sede do município e as </w:t>
      </w:r>
      <w:r w:rsidR="002C5FEC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lastRenderedPageBreak/>
        <w:t xml:space="preserve">rodovias de acesso. Para os autores, </w:t>
      </w:r>
      <w:r w:rsidR="008F3418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a alta endemicidade</w:t>
      </w:r>
      <w:r w:rsidR="007D10D3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</w:t>
      </w:r>
      <w:r w:rsidR="002C5FEC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está</w:t>
      </w:r>
      <w:r w:rsidR="008F3418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relacionada </w:t>
      </w:r>
      <w:r w:rsidR="00E97A71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à</w:t>
      </w:r>
      <w:r w:rsidR="007D10D3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</w:t>
      </w:r>
      <w:r w:rsidR="008F3418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urbanização </w:t>
      </w:r>
      <w:r w:rsidR="00E97A71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acelerada</w:t>
      </w:r>
      <w:r w:rsidR="008F3418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, </w:t>
      </w:r>
      <w:r w:rsidR="00E97A71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à formação de</w:t>
      </w:r>
      <w:r w:rsidR="008F3418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aglomerações humanas e</w:t>
      </w:r>
      <w:r w:rsidR="00E97A71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as</w:t>
      </w:r>
      <w:r w:rsidR="008F3418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péssimas condições de </w:t>
      </w:r>
      <w:r w:rsidR="00E97A71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vida da população. Os f</w:t>
      </w:r>
      <w:r w:rsidR="008F3418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atores imunológicos que influenciam </w:t>
      </w:r>
      <w:r w:rsidR="00E97A71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na</w:t>
      </w:r>
      <w:r w:rsidR="008F3418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resposta imune </w:t>
      </w:r>
      <w:r w:rsidR="00E97A71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do hospedeiro </w:t>
      </w:r>
      <w:r w:rsidR="008F3418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à hanseníase</w:t>
      </w:r>
      <w:r w:rsidR="007D10D3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</w:t>
      </w:r>
      <w:r w:rsidR="007F660E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também </w:t>
      </w:r>
      <w:r w:rsidR="00E97A71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foram citados n</w:t>
      </w:r>
      <w:r w:rsidR="007F660E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o</w:t>
      </w:r>
      <w:r w:rsidR="00E97A71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estudo</w:t>
      </w:r>
      <w:r w:rsidR="007F660E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supracitado</w:t>
      </w:r>
      <w:r w:rsidR="00E97A71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e em outro</w:t>
      </w:r>
      <w:r w:rsidR="007F660E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s</w:t>
      </w:r>
      <w:r w:rsidR="008F3418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. </w:t>
      </w:r>
      <w:r w:rsidR="000535D3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Com efeito, p</w:t>
      </w:r>
      <w:r w:rsidR="007F660E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esquisas realizadas pelo</w:t>
      </w:r>
      <w:r w:rsidR="008F3418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Instituto Evandro Chagas </w:t>
      </w:r>
      <w:r w:rsidR="000535D3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– IEC – </w:t>
      </w:r>
      <w:r w:rsidR="007F660E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constataram a relação entre a constituição</w:t>
      </w:r>
      <w:r w:rsidR="008F3418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genétic</w:t>
      </w:r>
      <w:r w:rsidR="007F660E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a dos indivíduos infectados com sua </w:t>
      </w:r>
      <w:r w:rsidR="008F3418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suscetibilidade </w:t>
      </w:r>
      <w:r w:rsidR="007F660E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ou proteção à </w:t>
      </w:r>
      <w:r w:rsidR="007D10D3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doença. </w:t>
      </w:r>
      <w:r w:rsidR="000535D3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Um estudo inédito</w:t>
      </w:r>
      <w:r w:rsidR="00946714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, na região Norte,</w:t>
      </w:r>
      <w:r w:rsidR="000535D3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realizado pelo IEC</w:t>
      </w:r>
      <w:r w:rsidR="003B5429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,</w:t>
      </w:r>
      <w:r w:rsidR="007D10D3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</w:t>
      </w:r>
      <w:r w:rsidR="000535D3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identific</w:t>
      </w:r>
      <w:r w:rsidR="003B5429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ou partículas de</w:t>
      </w:r>
      <w:r w:rsidR="007D10D3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</w:t>
      </w:r>
      <w:r w:rsidR="0010142B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DNA d</w:t>
      </w:r>
      <w:r w:rsidR="003B5429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e </w:t>
      </w:r>
      <w:r w:rsidR="0010142B" w:rsidRPr="000A2DEC">
        <w:rPr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</w:rPr>
        <w:t>M</w:t>
      </w:r>
      <w:r w:rsidR="003B5429" w:rsidRPr="000A2DEC">
        <w:rPr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</w:rPr>
        <w:t>.</w:t>
      </w:r>
      <w:r w:rsidR="0010142B" w:rsidRPr="000A2DEC">
        <w:rPr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</w:rPr>
        <w:t xml:space="preserve"> leprae</w:t>
      </w:r>
      <w:r w:rsidR="0010142B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em águas superfic</w:t>
      </w:r>
      <w:r w:rsidR="00946714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iais de</w:t>
      </w:r>
      <w:r w:rsidR="007D10D3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</w:t>
      </w:r>
      <w:r w:rsidR="003B5429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um r</w:t>
      </w:r>
      <w:r w:rsidR="0010142B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io</w:t>
      </w:r>
      <w:r w:rsidR="007D10D3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</w:t>
      </w:r>
      <w:r w:rsidR="00946714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da região Amazônica</w:t>
      </w:r>
      <w:r w:rsidR="0010142B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utiliza</w:t>
      </w:r>
      <w:r w:rsidR="00946714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d</w:t>
      </w:r>
      <w:r w:rsidR="003B5429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as</w:t>
      </w:r>
      <w:r w:rsidR="007D10D3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</w:t>
      </w:r>
      <w:r w:rsidR="003B5429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para fins domésticos </w:t>
      </w:r>
      <w:r w:rsidR="00946714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por uma população ribeirinha </w:t>
      </w:r>
      <w:r w:rsidR="003B5429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isolada</w:t>
      </w:r>
      <w:r w:rsidR="00946714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, </w:t>
      </w:r>
      <w:r w:rsidR="003B5429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sendo este a única fonte possível para veiculação de </w:t>
      </w:r>
      <w:r w:rsidR="00946714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casos de hanseníase </w:t>
      </w:r>
      <w:r w:rsidR="003B5429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para estes indivíduos</w:t>
      </w:r>
      <w:r w:rsidR="00946714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. Outro trabalho consoante </w:t>
      </w:r>
      <w:r w:rsidR="003B5429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a </w:t>
      </w:r>
      <w:r w:rsidR="00946714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este</w:t>
      </w:r>
      <w:r w:rsidR="003B5429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,</w:t>
      </w:r>
      <w:r w:rsidR="00946714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realizado na Universidade Federal do Ceará no ano de 2004, identific</w:t>
      </w:r>
      <w:r w:rsidR="003B5429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ou</w:t>
      </w:r>
      <w:r w:rsidR="004E5A3B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que</w:t>
      </w:r>
      <w:r w:rsidR="00946714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fatores socioeconômicos e ambientais </w:t>
      </w:r>
      <w:r w:rsidR="004E5A3B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estão </w:t>
      </w:r>
      <w:r w:rsidR="00946714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relacionados a </w:t>
      </w:r>
      <w:r w:rsidR="004E5A3B" w:rsidRPr="000A2DE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incidência do agravo no Brasil. </w:t>
      </w:r>
      <w:r w:rsidR="008F3418" w:rsidRPr="000A2DEC">
        <w:rPr>
          <w:rFonts w:ascii="Times New Roman" w:hAnsi="Times New Roman" w:cs="Times New Roman"/>
          <w:b/>
          <w:sz w:val="24"/>
          <w:szCs w:val="24"/>
        </w:rPr>
        <w:t>CONCLUSÃO:</w:t>
      </w:r>
      <w:r w:rsidR="008F3418" w:rsidRPr="000A2DEC">
        <w:rPr>
          <w:rFonts w:ascii="Times New Roman" w:hAnsi="Times New Roman" w:cs="Times New Roman"/>
          <w:sz w:val="24"/>
          <w:szCs w:val="24"/>
        </w:rPr>
        <w:t xml:space="preserve">Nos trabalhos analisados </w:t>
      </w:r>
      <w:r w:rsidR="00766254" w:rsidRPr="000A2DEC">
        <w:rPr>
          <w:rFonts w:ascii="Times New Roman" w:hAnsi="Times New Roman" w:cs="Times New Roman"/>
          <w:sz w:val="24"/>
          <w:szCs w:val="24"/>
        </w:rPr>
        <w:t>são expostos alguns</w:t>
      </w:r>
      <w:r w:rsidR="008F3418" w:rsidRPr="000A2DEC">
        <w:rPr>
          <w:rFonts w:ascii="Times New Roman" w:hAnsi="Times New Roman" w:cs="Times New Roman"/>
          <w:sz w:val="24"/>
          <w:szCs w:val="24"/>
        </w:rPr>
        <w:t xml:space="preserve"> fatores</w:t>
      </w:r>
      <w:r w:rsidR="00766254" w:rsidRPr="000A2DEC">
        <w:rPr>
          <w:rFonts w:ascii="Times New Roman" w:hAnsi="Times New Roman" w:cs="Times New Roman"/>
          <w:sz w:val="24"/>
          <w:szCs w:val="24"/>
        </w:rPr>
        <w:t xml:space="preserve"> que podem estar relacionados </w:t>
      </w:r>
      <w:r w:rsidR="008F3418" w:rsidRPr="000A2DEC">
        <w:rPr>
          <w:rFonts w:ascii="Times New Roman" w:hAnsi="Times New Roman" w:cs="Times New Roman"/>
          <w:sz w:val="24"/>
          <w:szCs w:val="24"/>
        </w:rPr>
        <w:t>à hiperendemia</w:t>
      </w:r>
      <w:r w:rsidR="007D10D3" w:rsidRPr="000A2DEC">
        <w:rPr>
          <w:rFonts w:ascii="Times New Roman" w:hAnsi="Times New Roman" w:cs="Times New Roman"/>
          <w:sz w:val="24"/>
          <w:szCs w:val="24"/>
        </w:rPr>
        <w:t xml:space="preserve"> </w:t>
      </w:r>
      <w:r w:rsidR="008F3418" w:rsidRPr="000A2DEC">
        <w:rPr>
          <w:rFonts w:ascii="Times New Roman" w:hAnsi="Times New Roman" w:cs="Times New Roman"/>
          <w:sz w:val="24"/>
          <w:szCs w:val="24"/>
        </w:rPr>
        <w:t>h</w:t>
      </w:r>
      <w:r w:rsidR="00135987" w:rsidRPr="000A2DEC">
        <w:rPr>
          <w:rFonts w:ascii="Times New Roman" w:hAnsi="Times New Roman" w:cs="Times New Roman"/>
          <w:sz w:val="24"/>
          <w:szCs w:val="24"/>
        </w:rPr>
        <w:t>ansênica no Estado,</w:t>
      </w:r>
      <w:r w:rsidR="003B5429" w:rsidRPr="000A2DEC">
        <w:rPr>
          <w:rFonts w:ascii="Times New Roman" w:hAnsi="Times New Roman" w:cs="Times New Roman"/>
          <w:sz w:val="24"/>
          <w:szCs w:val="24"/>
        </w:rPr>
        <w:t xml:space="preserve"> send</w:t>
      </w:r>
      <w:r w:rsidR="00766254" w:rsidRPr="000A2DEC">
        <w:rPr>
          <w:rFonts w:ascii="Times New Roman" w:hAnsi="Times New Roman" w:cs="Times New Roman"/>
          <w:sz w:val="24"/>
          <w:szCs w:val="24"/>
        </w:rPr>
        <w:t>o</w:t>
      </w:r>
      <w:r w:rsidR="003B5429" w:rsidRPr="000A2DEC">
        <w:rPr>
          <w:rFonts w:ascii="Times New Roman" w:hAnsi="Times New Roman" w:cs="Times New Roman"/>
          <w:sz w:val="24"/>
          <w:szCs w:val="24"/>
        </w:rPr>
        <w:t xml:space="preserve"> os mais c</w:t>
      </w:r>
      <w:r w:rsidR="00135987" w:rsidRPr="000A2DEC">
        <w:rPr>
          <w:rFonts w:ascii="Times New Roman" w:hAnsi="Times New Roman" w:cs="Times New Roman"/>
          <w:sz w:val="24"/>
          <w:szCs w:val="24"/>
        </w:rPr>
        <w:t>itados</w:t>
      </w:r>
      <w:r w:rsidR="003B5429" w:rsidRPr="000A2DEC">
        <w:rPr>
          <w:rFonts w:ascii="Times New Roman" w:hAnsi="Times New Roman" w:cs="Times New Roman"/>
          <w:sz w:val="24"/>
          <w:szCs w:val="24"/>
        </w:rPr>
        <w:t xml:space="preserve">: </w:t>
      </w:r>
      <w:r w:rsidR="008F3418" w:rsidRPr="000A2DEC">
        <w:rPr>
          <w:rFonts w:ascii="Times New Roman" w:hAnsi="Times New Roman" w:cs="Times New Roman"/>
          <w:sz w:val="24"/>
          <w:szCs w:val="24"/>
        </w:rPr>
        <w:t>as baixas condições de saneamento básico</w:t>
      </w:r>
      <w:r w:rsidR="00766254" w:rsidRPr="000A2DEC">
        <w:rPr>
          <w:rFonts w:ascii="Times New Roman" w:hAnsi="Times New Roman" w:cs="Times New Roman"/>
          <w:sz w:val="24"/>
          <w:szCs w:val="24"/>
        </w:rPr>
        <w:t>, péssimas condições de moradia e baixa escolaridade</w:t>
      </w:r>
      <w:r w:rsidR="00F32D74" w:rsidRPr="000A2DEC">
        <w:rPr>
          <w:rFonts w:ascii="Times New Roman" w:hAnsi="Times New Roman" w:cs="Times New Roman"/>
          <w:sz w:val="24"/>
          <w:szCs w:val="24"/>
        </w:rPr>
        <w:t xml:space="preserve">. Geralmente, a doença se desenvolve </w:t>
      </w:r>
      <w:r w:rsidR="008F3418" w:rsidRPr="000A2DEC">
        <w:rPr>
          <w:rFonts w:ascii="Times New Roman" w:hAnsi="Times New Roman" w:cs="Times New Roman"/>
          <w:sz w:val="24"/>
          <w:szCs w:val="24"/>
        </w:rPr>
        <w:t>em</w:t>
      </w:r>
      <w:r w:rsidR="00F32D74" w:rsidRPr="000A2DEC">
        <w:rPr>
          <w:rFonts w:ascii="Times New Roman" w:hAnsi="Times New Roman" w:cs="Times New Roman"/>
          <w:sz w:val="24"/>
          <w:szCs w:val="24"/>
        </w:rPr>
        <w:t xml:space="preserve"> áreas de</w:t>
      </w:r>
      <w:r w:rsidR="0050221E" w:rsidRPr="000A2DEC">
        <w:rPr>
          <w:rFonts w:ascii="Times New Roman" w:hAnsi="Times New Roman" w:cs="Times New Roman"/>
          <w:sz w:val="24"/>
          <w:szCs w:val="24"/>
        </w:rPr>
        <w:t xml:space="preserve"> baixo índice de desenvolvimento humano</w:t>
      </w:r>
      <w:r w:rsidR="008F3418" w:rsidRPr="000A2DEC">
        <w:rPr>
          <w:rFonts w:ascii="Times New Roman" w:hAnsi="Times New Roman" w:cs="Times New Roman"/>
          <w:sz w:val="24"/>
          <w:szCs w:val="24"/>
        </w:rPr>
        <w:t>,</w:t>
      </w:r>
      <w:r w:rsidR="007D10D3" w:rsidRPr="000A2DEC">
        <w:rPr>
          <w:rFonts w:ascii="Times New Roman" w:hAnsi="Times New Roman" w:cs="Times New Roman"/>
          <w:sz w:val="24"/>
          <w:szCs w:val="24"/>
        </w:rPr>
        <w:t xml:space="preserve"> </w:t>
      </w:r>
      <w:r w:rsidR="008F3418" w:rsidRPr="000A2DEC">
        <w:rPr>
          <w:rFonts w:ascii="Times New Roman" w:hAnsi="Times New Roman" w:cs="Times New Roman"/>
          <w:sz w:val="24"/>
          <w:szCs w:val="24"/>
        </w:rPr>
        <w:t xml:space="preserve">de urbanização </w:t>
      </w:r>
      <w:r w:rsidR="00F32D74" w:rsidRPr="000A2DEC">
        <w:rPr>
          <w:rFonts w:ascii="Times New Roman" w:hAnsi="Times New Roman" w:cs="Times New Roman"/>
          <w:sz w:val="24"/>
          <w:szCs w:val="24"/>
        </w:rPr>
        <w:t>acelerada</w:t>
      </w:r>
      <w:r w:rsidR="008F3418" w:rsidRPr="000A2DEC">
        <w:rPr>
          <w:rFonts w:ascii="Times New Roman" w:hAnsi="Times New Roman" w:cs="Times New Roman"/>
          <w:sz w:val="24"/>
          <w:szCs w:val="24"/>
        </w:rPr>
        <w:t xml:space="preserve"> e desorde</w:t>
      </w:r>
      <w:r w:rsidR="0050221E" w:rsidRPr="000A2DEC">
        <w:rPr>
          <w:rFonts w:ascii="Times New Roman" w:hAnsi="Times New Roman" w:cs="Times New Roman"/>
          <w:sz w:val="24"/>
          <w:szCs w:val="24"/>
        </w:rPr>
        <w:t>nada</w:t>
      </w:r>
      <w:r w:rsidR="00F32D74" w:rsidRPr="000A2DEC">
        <w:rPr>
          <w:rFonts w:ascii="Times New Roman" w:hAnsi="Times New Roman" w:cs="Times New Roman"/>
          <w:sz w:val="24"/>
          <w:szCs w:val="24"/>
        </w:rPr>
        <w:t>,</w:t>
      </w:r>
      <w:r w:rsidR="007D10D3" w:rsidRPr="000A2DEC">
        <w:rPr>
          <w:rFonts w:ascii="Times New Roman" w:hAnsi="Times New Roman" w:cs="Times New Roman"/>
          <w:sz w:val="24"/>
          <w:szCs w:val="24"/>
        </w:rPr>
        <w:t xml:space="preserve"> </w:t>
      </w:r>
      <w:r w:rsidR="00F32D74" w:rsidRPr="000A2DEC">
        <w:rPr>
          <w:rFonts w:ascii="Times New Roman" w:hAnsi="Times New Roman" w:cs="Times New Roman"/>
          <w:sz w:val="24"/>
          <w:szCs w:val="24"/>
        </w:rPr>
        <w:t xml:space="preserve">cenário propício </w:t>
      </w:r>
      <w:r w:rsidR="008F3418" w:rsidRPr="000A2DEC">
        <w:rPr>
          <w:rFonts w:ascii="Times New Roman" w:hAnsi="Times New Roman" w:cs="Times New Roman"/>
          <w:sz w:val="24"/>
          <w:szCs w:val="24"/>
        </w:rPr>
        <w:t>para a disseminação dessa e de outras infecções,</w:t>
      </w:r>
      <w:r w:rsidR="0050221E" w:rsidRPr="000A2DEC">
        <w:rPr>
          <w:rFonts w:ascii="Times New Roman" w:hAnsi="Times New Roman" w:cs="Times New Roman"/>
          <w:sz w:val="24"/>
          <w:szCs w:val="24"/>
        </w:rPr>
        <w:t xml:space="preserve"> como</w:t>
      </w:r>
      <w:r w:rsidR="00F32D74" w:rsidRPr="000A2DEC">
        <w:rPr>
          <w:rFonts w:ascii="Times New Roman" w:hAnsi="Times New Roman" w:cs="Times New Roman"/>
          <w:sz w:val="24"/>
          <w:szCs w:val="24"/>
        </w:rPr>
        <w:t>:</w:t>
      </w:r>
      <w:r w:rsidR="0050221E" w:rsidRPr="000A2DEC">
        <w:rPr>
          <w:rFonts w:ascii="Times New Roman" w:hAnsi="Times New Roman" w:cs="Times New Roman"/>
          <w:sz w:val="24"/>
          <w:szCs w:val="24"/>
        </w:rPr>
        <w:t xml:space="preserve"> tuberculose, leptospirose e </w:t>
      </w:r>
      <w:r w:rsidR="002171F3" w:rsidRPr="000A2DEC">
        <w:rPr>
          <w:rFonts w:ascii="Times New Roman" w:hAnsi="Times New Roman" w:cs="Times New Roman"/>
          <w:sz w:val="24"/>
          <w:szCs w:val="24"/>
        </w:rPr>
        <w:t>pneumonia</w:t>
      </w:r>
      <w:r w:rsidR="00F32D74" w:rsidRPr="000A2DEC">
        <w:rPr>
          <w:rFonts w:ascii="Times New Roman" w:hAnsi="Times New Roman" w:cs="Times New Roman"/>
          <w:sz w:val="24"/>
          <w:szCs w:val="24"/>
        </w:rPr>
        <w:t xml:space="preserve">, </w:t>
      </w:r>
      <w:r w:rsidR="008F3418" w:rsidRPr="000A2DEC">
        <w:rPr>
          <w:rFonts w:ascii="Times New Roman" w:hAnsi="Times New Roman" w:cs="Times New Roman"/>
          <w:sz w:val="24"/>
          <w:szCs w:val="24"/>
        </w:rPr>
        <w:t>dominantes em comunidades pouco beneficiadas</w:t>
      </w:r>
      <w:r w:rsidR="00F32D74" w:rsidRPr="000A2DEC">
        <w:rPr>
          <w:rFonts w:ascii="Times New Roman" w:hAnsi="Times New Roman" w:cs="Times New Roman"/>
          <w:sz w:val="24"/>
          <w:szCs w:val="24"/>
        </w:rPr>
        <w:t>. O</w:t>
      </w:r>
      <w:r w:rsidR="008F3418" w:rsidRPr="000A2DEC">
        <w:rPr>
          <w:rFonts w:ascii="Times New Roman" w:hAnsi="Times New Roman" w:cs="Times New Roman"/>
          <w:sz w:val="24"/>
          <w:szCs w:val="24"/>
        </w:rPr>
        <w:t xml:space="preserve"> baixo nível de escolaridade distancia o sujeito das informações</w:t>
      </w:r>
      <w:r w:rsidR="00F32D74" w:rsidRPr="000A2DEC">
        <w:rPr>
          <w:rFonts w:ascii="Times New Roman" w:hAnsi="Times New Roman" w:cs="Times New Roman"/>
          <w:sz w:val="24"/>
          <w:szCs w:val="24"/>
        </w:rPr>
        <w:t>, dificultando a adesão de atitudes profiláticas, bem como a busca pelo tratamento</w:t>
      </w:r>
      <w:r w:rsidR="008F3418" w:rsidRPr="000A2DEC">
        <w:rPr>
          <w:rFonts w:ascii="Times New Roman" w:hAnsi="Times New Roman" w:cs="Times New Roman"/>
          <w:sz w:val="24"/>
          <w:szCs w:val="24"/>
        </w:rPr>
        <w:t>.</w:t>
      </w:r>
      <w:r w:rsidR="00F32D74" w:rsidRPr="000A2DEC">
        <w:rPr>
          <w:rFonts w:ascii="Times New Roman" w:hAnsi="Times New Roman" w:cs="Times New Roman"/>
          <w:sz w:val="24"/>
          <w:szCs w:val="24"/>
        </w:rPr>
        <w:t>De posse dessas informações, sugere-se a implantação de novas políticas públicas de promoção à saúde; programas para o acesso e permanência à escolarização básica, sobretudo de pessoas de baixa renda; monitoramento/fiscalização dos programas de erradicação do agravo estudado; incentivos públicos em pesquisas para desenvolvimento de drogas mais eficazes e diagnóstico imediato, dentre outras ações</w:t>
      </w:r>
      <w:r w:rsidR="00156BC0" w:rsidRPr="000A2DEC">
        <w:rPr>
          <w:rFonts w:ascii="Times New Roman" w:hAnsi="Times New Roman" w:cs="Times New Roman"/>
          <w:sz w:val="24"/>
          <w:szCs w:val="24"/>
        </w:rPr>
        <w:t xml:space="preserve"> que busquem evitar o agravamento, a reincidência e/ou o aparecimento de novos casos de Hanseníase no país.</w:t>
      </w:r>
    </w:p>
    <w:p w:rsidR="004F6024" w:rsidRPr="000A2DEC" w:rsidRDefault="004F6024" w:rsidP="00CF025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2DEC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0351AC" w:rsidRPr="000A2DEC">
        <w:rPr>
          <w:rFonts w:ascii="Times New Roman" w:hAnsi="Times New Roman" w:cs="Times New Roman"/>
          <w:sz w:val="24"/>
          <w:szCs w:val="24"/>
        </w:rPr>
        <w:t xml:space="preserve"> Doenças Negligenciadas. </w:t>
      </w:r>
      <w:r w:rsidR="000351AC" w:rsidRPr="000A2DEC">
        <w:rPr>
          <w:rFonts w:ascii="Times New Roman" w:hAnsi="Times New Roman" w:cs="Times New Roman"/>
          <w:i/>
          <w:sz w:val="24"/>
          <w:szCs w:val="24"/>
        </w:rPr>
        <w:t>Mycobacterium leprae</w:t>
      </w:r>
      <w:r w:rsidR="000351AC" w:rsidRPr="000A2DEC">
        <w:rPr>
          <w:rFonts w:ascii="Times New Roman" w:hAnsi="Times New Roman" w:cs="Times New Roman"/>
          <w:sz w:val="24"/>
          <w:szCs w:val="24"/>
        </w:rPr>
        <w:t>.</w:t>
      </w:r>
      <w:r w:rsidR="002171F3" w:rsidRPr="000A2DEC">
        <w:rPr>
          <w:rFonts w:ascii="Times New Roman" w:hAnsi="Times New Roman" w:cs="Times New Roman"/>
          <w:sz w:val="24"/>
          <w:szCs w:val="24"/>
        </w:rPr>
        <w:t>Fatores de risco.</w:t>
      </w:r>
    </w:p>
    <w:p w:rsidR="00871861" w:rsidRPr="000A2DEC" w:rsidRDefault="00871861" w:rsidP="008F3418">
      <w:pPr>
        <w:spacing w:line="36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</w:pPr>
      <w:r w:rsidRPr="000A2DEC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>REFERÊNCIAS</w:t>
      </w:r>
    </w:p>
    <w:p w:rsidR="004E5A3B" w:rsidRPr="000A2DEC" w:rsidRDefault="004E5A3B" w:rsidP="004E5A3B">
      <w:pPr>
        <w:pStyle w:val="NormalWeb"/>
        <w:jc w:val="both"/>
        <w:rPr>
          <w:color w:val="000000"/>
        </w:rPr>
      </w:pPr>
      <w:r w:rsidRPr="000A2DEC">
        <w:rPr>
          <w:color w:val="000000"/>
        </w:rPr>
        <w:t xml:space="preserve">COSTA, L. A; BORBA-PINHEIRO, C. J; REIS, J. H. REIS JUNIOR, S. H.. Análise epidemiológica da hanseníase na Microrregião de Tucuruí, Amazônia brasileira, com alto percentual de incapacidade física e de casos entre jovens. </w:t>
      </w:r>
      <w:r w:rsidRPr="000A2DEC">
        <w:rPr>
          <w:b/>
          <w:color w:val="000000"/>
        </w:rPr>
        <w:t>Revista Pan-Amazônica de Saúde</w:t>
      </w:r>
      <w:r w:rsidRPr="000A2DEC">
        <w:rPr>
          <w:color w:val="000000"/>
        </w:rPr>
        <w:t>, v. 8, n. 3, p. 9-17, 2013.</w:t>
      </w:r>
    </w:p>
    <w:p w:rsidR="004E5A3B" w:rsidRPr="000A2DEC" w:rsidRDefault="004E5A3B" w:rsidP="004E5A3B">
      <w:pPr>
        <w:pStyle w:val="NormalWeb"/>
        <w:jc w:val="both"/>
        <w:rPr>
          <w:color w:val="000000"/>
        </w:rPr>
      </w:pPr>
      <w:r w:rsidRPr="000A2DEC">
        <w:rPr>
          <w:color w:val="000000"/>
        </w:rPr>
        <w:t xml:space="preserve">LIMA, L.N.G.C; LOPES, M.L; SILVESTRE, M.P.S.A; RAMOS, F.L.P; MATOS, H.J. Presença de </w:t>
      </w:r>
      <w:r w:rsidRPr="000A2DEC">
        <w:rPr>
          <w:i/>
          <w:color w:val="000000"/>
        </w:rPr>
        <w:t>Mycobacterium leprae</w:t>
      </w:r>
      <w:r w:rsidRPr="000A2DEC">
        <w:rPr>
          <w:color w:val="000000"/>
        </w:rPr>
        <w:t xml:space="preserve"> em escarro de paciente sintomático respiratório com hanseníase multibacilar. </w:t>
      </w:r>
      <w:r w:rsidRPr="000A2DEC">
        <w:rPr>
          <w:b/>
          <w:color w:val="000000"/>
        </w:rPr>
        <w:t xml:space="preserve">Revista Pan-Amazônica de Saúde, </w:t>
      </w:r>
      <w:r w:rsidRPr="000A2DEC">
        <w:rPr>
          <w:color w:val="000000"/>
        </w:rPr>
        <w:t>v.7, n.2, p. 75-78, 2016.</w:t>
      </w:r>
    </w:p>
    <w:p w:rsidR="004E5A3B" w:rsidRPr="000A2DEC" w:rsidRDefault="004E5A3B" w:rsidP="004E5A3B">
      <w:pPr>
        <w:pStyle w:val="NormalWeb"/>
        <w:jc w:val="both"/>
        <w:rPr>
          <w:color w:val="000000"/>
        </w:rPr>
      </w:pPr>
      <w:r w:rsidRPr="000A2DEC">
        <w:rPr>
          <w:color w:val="000000"/>
        </w:rPr>
        <w:lastRenderedPageBreak/>
        <w:t xml:space="preserve">PORTAL, L. C; NOGUEIRA, L. M. V; RODRIGUES, I. L. A; ALBUQUERQUE, N, C. Busca ativa de hanseníase por meio de educação em saúde entre populações ribeirinhas. </w:t>
      </w:r>
      <w:r w:rsidRPr="000A2DEC">
        <w:rPr>
          <w:b/>
          <w:color w:val="000000"/>
        </w:rPr>
        <w:t>Revista de Enfermagem</w:t>
      </w:r>
      <w:r w:rsidRPr="000A2DEC">
        <w:rPr>
          <w:color w:val="000000"/>
        </w:rPr>
        <w:t>, v. 50, n. 7, p. 2634-2640, 2006.</w:t>
      </w:r>
    </w:p>
    <w:p w:rsidR="004E5A3B" w:rsidRPr="000A2DEC" w:rsidRDefault="004E5A3B" w:rsidP="004E5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2D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SALOMÃO, L.E.P; PALÁCIOS, V.R.C.M; SOARES, R.C.F.R. Analise </w:t>
      </w:r>
      <w:r w:rsidRPr="000A2DEC">
        <w:rPr>
          <w:rFonts w:ascii="Times New Roman" w:hAnsi="Times New Roman" w:cs="Times New Roman"/>
          <w:sz w:val="24"/>
          <w:szCs w:val="24"/>
        </w:rPr>
        <w:t xml:space="preserve">da distribuição espacial da hanseníase no município de Curionópolis no Pará. In: </w:t>
      </w:r>
      <w:r w:rsidRPr="000A2DEC">
        <w:rPr>
          <w:rFonts w:ascii="Times New Roman" w:hAnsi="Times New Roman" w:cs="Times New Roman"/>
          <w:b/>
          <w:sz w:val="24"/>
          <w:szCs w:val="24"/>
        </w:rPr>
        <w:t>Congresso Brasileiro de Medicina de Família e Comunidade</w:t>
      </w:r>
      <w:r w:rsidRPr="000A2DEC">
        <w:rPr>
          <w:rFonts w:ascii="Times New Roman" w:hAnsi="Times New Roman" w:cs="Times New Roman"/>
          <w:sz w:val="24"/>
          <w:szCs w:val="24"/>
        </w:rPr>
        <w:t>, 12, 2013. Belém Pará. Anais p. 350.</w:t>
      </w:r>
    </w:p>
    <w:p w:rsidR="00871861" w:rsidRPr="000A2DEC" w:rsidRDefault="00871861" w:rsidP="008F3418">
      <w:pPr>
        <w:spacing w:line="360" w:lineRule="auto"/>
        <w:jc w:val="both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</w:p>
    <w:sectPr w:rsidR="00871861" w:rsidRPr="000A2DEC" w:rsidSect="000535D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171" w:rsidRDefault="00891171" w:rsidP="00FB0B23">
      <w:pPr>
        <w:spacing w:after="0" w:line="240" w:lineRule="auto"/>
      </w:pPr>
      <w:r>
        <w:separator/>
      </w:r>
    </w:p>
  </w:endnote>
  <w:endnote w:type="continuationSeparator" w:id="1">
    <w:p w:rsidR="00891171" w:rsidRDefault="00891171" w:rsidP="00FB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171" w:rsidRDefault="00891171" w:rsidP="00FB0B23">
      <w:pPr>
        <w:spacing w:after="0" w:line="240" w:lineRule="auto"/>
      </w:pPr>
      <w:r>
        <w:separator/>
      </w:r>
    </w:p>
  </w:footnote>
  <w:footnote w:type="continuationSeparator" w:id="1">
    <w:p w:rsidR="00891171" w:rsidRDefault="00891171" w:rsidP="00FB0B23">
      <w:pPr>
        <w:spacing w:after="0" w:line="240" w:lineRule="auto"/>
      </w:pPr>
      <w:r>
        <w:continuationSeparator/>
      </w:r>
    </w:p>
  </w:footnote>
  <w:footnote w:id="2">
    <w:p w:rsidR="00E05A57" w:rsidRPr="00E05A57" w:rsidRDefault="000237BF" w:rsidP="000237BF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  <w:r w:rsidRPr="00E05A57">
        <w:rPr>
          <w:rStyle w:val="Refdenotaderodap"/>
          <w:sz w:val="24"/>
          <w:szCs w:val="24"/>
        </w:rPr>
        <w:footnoteRef/>
      </w:r>
      <w:r w:rsidRPr="00E05A57">
        <w:rPr>
          <w:sz w:val="24"/>
          <w:szCs w:val="24"/>
        </w:rPr>
        <w:t xml:space="preserve"> </w:t>
      </w:r>
      <w:r w:rsidRPr="00E05A57">
        <w:rPr>
          <w:rFonts w:ascii="Times New Roman" w:hAnsi="Times New Roman" w:cs="Times New Roman"/>
          <w:sz w:val="24"/>
          <w:szCs w:val="24"/>
        </w:rPr>
        <w:t>Graduanda em Ciências Naturais – Habilitação Biologia. Universidade do Estado do Pará (UEPA).</w:t>
      </w:r>
    </w:p>
  </w:footnote>
  <w:footnote w:id="3">
    <w:p w:rsidR="000237BF" w:rsidRPr="00E05A57" w:rsidRDefault="000237BF" w:rsidP="00E05A57">
      <w:pPr>
        <w:pStyle w:val="Textodenotaderodap"/>
        <w:jc w:val="both"/>
        <w:rPr>
          <w:sz w:val="24"/>
          <w:szCs w:val="24"/>
        </w:rPr>
      </w:pPr>
      <w:r w:rsidRPr="00E05A57">
        <w:rPr>
          <w:rStyle w:val="Refdenotaderodap"/>
          <w:sz w:val="24"/>
          <w:szCs w:val="24"/>
        </w:rPr>
        <w:footnoteRef/>
      </w:r>
      <w:r w:rsidRPr="00E05A57">
        <w:rPr>
          <w:sz w:val="24"/>
          <w:szCs w:val="24"/>
        </w:rPr>
        <w:t xml:space="preserve"> </w:t>
      </w:r>
      <w:r w:rsidRPr="00E05A57">
        <w:rPr>
          <w:rFonts w:ascii="Times New Roman" w:hAnsi="Times New Roman" w:cs="Times New Roman"/>
          <w:sz w:val="24"/>
          <w:szCs w:val="24"/>
        </w:rPr>
        <w:t>Graduanda em Ciências Naturais – Habilitação Biologia. Universidade do Estado do Pará (UEPA).</w:t>
      </w:r>
    </w:p>
  </w:footnote>
  <w:footnote w:id="4">
    <w:p w:rsidR="000237BF" w:rsidRPr="00E05A57" w:rsidRDefault="000237BF" w:rsidP="00E05A57">
      <w:pPr>
        <w:pStyle w:val="Textodenotaderodap"/>
        <w:jc w:val="both"/>
        <w:rPr>
          <w:sz w:val="24"/>
          <w:szCs w:val="24"/>
        </w:rPr>
      </w:pPr>
      <w:r w:rsidRPr="00E05A57">
        <w:rPr>
          <w:rStyle w:val="Refdenotaderodap"/>
          <w:sz w:val="24"/>
          <w:szCs w:val="24"/>
        </w:rPr>
        <w:footnoteRef/>
      </w:r>
      <w:r w:rsidRPr="00E05A57">
        <w:rPr>
          <w:sz w:val="24"/>
          <w:szCs w:val="24"/>
        </w:rPr>
        <w:t xml:space="preserve"> </w:t>
      </w:r>
      <w:r w:rsidR="00E05A57" w:rsidRPr="00E05A57">
        <w:rPr>
          <w:rFonts w:ascii="Times New Roman" w:eastAsia="Times New Roman" w:hAnsi="Times New Roman"/>
          <w:bCs/>
          <w:sz w:val="24"/>
          <w:szCs w:val="24"/>
          <w:lang w:eastAsia="pt-BR"/>
        </w:rPr>
        <w:t>Mestrando em Ciências Ambientais. Universidade do Estado do Pará (UEPA).</w:t>
      </w:r>
    </w:p>
  </w:footnote>
  <w:footnote w:id="5">
    <w:p w:rsidR="000237BF" w:rsidRPr="00E05A57" w:rsidRDefault="000237BF" w:rsidP="00E05A57">
      <w:pPr>
        <w:pStyle w:val="Textodenotaderodap"/>
        <w:jc w:val="both"/>
        <w:rPr>
          <w:sz w:val="24"/>
          <w:szCs w:val="24"/>
        </w:rPr>
      </w:pPr>
      <w:r w:rsidRPr="00E05A57">
        <w:rPr>
          <w:rStyle w:val="Refdenotaderodap"/>
          <w:sz w:val="24"/>
          <w:szCs w:val="24"/>
        </w:rPr>
        <w:footnoteRef/>
      </w:r>
      <w:r w:rsidRPr="00E05A57">
        <w:rPr>
          <w:sz w:val="24"/>
          <w:szCs w:val="24"/>
        </w:rPr>
        <w:t xml:space="preserve"> </w:t>
      </w:r>
      <w:r w:rsidRPr="00E05A57">
        <w:rPr>
          <w:rFonts w:ascii="Times New Roman" w:hAnsi="Times New Roman" w:cs="Times New Roman"/>
          <w:sz w:val="24"/>
          <w:szCs w:val="24"/>
        </w:rPr>
        <w:t>Graduanda em Ciências Naturais – Habilitação Biologia. Universidade do Estado do Pará (UEPA).</w:t>
      </w:r>
    </w:p>
  </w:footnote>
  <w:footnote w:id="6">
    <w:p w:rsidR="000237BF" w:rsidRPr="00E05A57" w:rsidRDefault="000237BF" w:rsidP="00E05A57">
      <w:pPr>
        <w:pStyle w:val="Textodenotaderodap"/>
        <w:jc w:val="both"/>
        <w:rPr>
          <w:sz w:val="24"/>
          <w:szCs w:val="24"/>
        </w:rPr>
      </w:pPr>
      <w:r w:rsidRPr="00E05A57">
        <w:rPr>
          <w:rStyle w:val="Refdenotaderodap"/>
          <w:sz w:val="24"/>
          <w:szCs w:val="24"/>
        </w:rPr>
        <w:footnoteRef/>
      </w:r>
      <w:r w:rsidRPr="00E05A57">
        <w:rPr>
          <w:sz w:val="24"/>
          <w:szCs w:val="24"/>
        </w:rPr>
        <w:t xml:space="preserve"> </w:t>
      </w:r>
      <w:r w:rsidR="000A2DEC">
        <w:rPr>
          <w:rFonts w:ascii="Times New Roman" w:eastAsia="Times New Roman" w:hAnsi="Times New Roman"/>
          <w:bCs/>
          <w:sz w:val="24"/>
          <w:szCs w:val="24"/>
          <w:lang w:eastAsia="pt-BR"/>
        </w:rPr>
        <w:t>Doutora. Instituto Evandro Chagas (IEC).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8F6"/>
    <w:rsid w:val="000237BF"/>
    <w:rsid w:val="000309AC"/>
    <w:rsid w:val="000351AC"/>
    <w:rsid w:val="000535D3"/>
    <w:rsid w:val="00076DD9"/>
    <w:rsid w:val="000A2DEC"/>
    <w:rsid w:val="000C348E"/>
    <w:rsid w:val="000D249D"/>
    <w:rsid w:val="000F32EE"/>
    <w:rsid w:val="0010142B"/>
    <w:rsid w:val="00101D3A"/>
    <w:rsid w:val="00135987"/>
    <w:rsid w:val="00147006"/>
    <w:rsid w:val="00156BC0"/>
    <w:rsid w:val="001D26F3"/>
    <w:rsid w:val="002171F3"/>
    <w:rsid w:val="00240E6B"/>
    <w:rsid w:val="002609E2"/>
    <w:rsid w:val="0028786E"/>
    <w:rsid w:val="00291041"/>
    <w:rsid w:val="002A6E5E"/>
    <w:rsid w:val="002C5FEC"/>
    <w:rsid w:val="003533C0"/>
    <w:rsid w:val="003656A3"/>
    <w:rsid w:val="003B5429"/>
    <w:rsid w:val="003C15DC"/>
    <w:rsid w:val="004542CD"/>
    <w:rsid w:val="004E5A3B"/>
    <w:rsid w:val="004F15AA"/>
    <w:rsid w:val="004F6024"/>
    <w:rsid w:val="0050221E"/>
    <w:rsid w:val="005B6C05"/>
    <w:rsid w:val="0064478E"/>
    <w:rsid w:val="006E6F10"/>
    <w:rsid w:val="00740BCF"/>
    <w:rsid w:val="007613A3"/>
    <w:rsid w:val="00761516"/>
    <w:rsid w:val="007629C8"/>
    <w:rsid w:val="00766254"/>
    <w:rsid w:val="007D10D3"/>
    <w:rsid w:val="007D6755"/>
    <w:rsid w:val="007E2830"/>
    <w:rsid w:val="007F660E"/>
    <w:rsid w:val="0082259E"/>
    <w:rsid w:val="0084395F"/>
    <w:rsid w:val="00871861"/>
    <w:rsid w:val="00891171"/>
    <w:rsid w:val="008C38EA"/>
    <w:rsid w:val="008D1B33"/>
    <w:rsid w:val="008D58A2"/>
    <w:rsid w:val="008F3418"/>
    <w:rsid w:val="00946714"/>
    <w:rsid w:val="009B57F1"/>
    <w:rsid w:val="009B6B10"/>
    <w:rsid w:val="00A1080D"/>
    <w:rsid w:val="00A22F2A"/>
    <w:rsid w:val="00A31D31"/>
    <w:rsid w:val="00A62B24"/>
    <w:rsid w:val="00AD0FC4"/>
    <w:rsid w:val="00AF20BE"/>
    <w:rsid w:val="00B269D9"/>
    <w:rsid w:val="00B52A2E"/>
    <w:rsid w:val="00B575F9"/>
    <w:rsid w:val="00B71802"/>
    <w:rsid w:val="00B75081"/>
    <w:rsid w:val="00C51C64"/>
    <w:rsid w:val="00C96218"/>
    <w:rsid w:val="00CA13A7"/>
    <w:rsid w:val="00CC16E3"/>
    <w:rsid w:val="00CC68EE"/>
    <w:rsid w:val="00CF0256"/>
    <w:rsid w:val="00DB48F6"/>
    <w:rsid w:val="00E05A57"/>
    <w:rsid w:val="00E65918"/>
    <w:rsid w:val="00E97A71"/>
    <w:rsid w:val="00F304F6"/>
    <w:rsid w:val="00F32D74"/>
    <w:rsid w:val="00FB0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D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304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304F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304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04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04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0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4F6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B575F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E5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0237B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237B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237B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237B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9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tysiq@outlook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F1CE1-745C-4657-A24C-CB13EDE10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8676</TotalTime>
  <Pages>4</Pages>
  <Words>1308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Moura</dc:creator>
  <cp:keywords/>
  <dc:description/>
  <cp:lastModifiedBy>Letícia Moura</cp:lastModifiedBy>
  <cp:revision>26</cp:revision>
  <dcterms:created xsi:type="dcterms:W3CDTF">2018-03-13T19:24:00Z</dcterms:created>
  <dcterms:modified xsi:type="dcterms:W3CDTF">2018-09-28T23:11:00Z</dcterms:modified>
</cp:coreProperties>
</file>