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A6C" w:rsidRPr="00414333" w:rsidRDefault="002D0A6C" w:rsidP="002D0A6C">
      <w:pPr>
        <w:pStyle w:val="NormalWeb"/>
        <w:jc w:val="center"/>
        <w:rPr>
          <w:b/>
        </w:rPr>
      </w:pPr>
      <w:r w:rsidRPr="00414333">
        <w:rPr>
          <w:b/>
        </w:rPr>
        <w:t>TÍTULO: O PROCESSO DE ENFERMAGEM NOS CUIDADOS PALIATIVOS ONCOLÓGICOS À LUZ DAS NORMATIVAS DO COFEN</w:t>
      </w:r>
    </w:p>
    <w:p w:rsidR="002D0A6C" w:rsidRDefault="002D0A6C" w:rsidP="002D0A6C">
      <w:pPr>
        <w:pStyle w:val="NormalWeb"/>
        <w:jc w:val="center"/>
      </w:pPr>
      <w:r>
        <w:t>M</w:t>
      </w:r>
      <w:r w:rsidR="00414333">
        <w:t>ODALIDADE: Resumo Expandido</w:t>
      </w:r>
      <w:r w:rsidR="00414333">
        <w:br/>
        <w:t>EIXO TEMÁTICO: PROCESSO DE ENFERMAGEM, TEORIAS E TERMINOLOGIAS PADRONIZADAS</w:t>
      </w:r>
      <w:bookmarkStart w:id="0" w:name="_GoBack"/>
      <w:bookmarkEnd w:id="0"/>
    </w:p>
    <w:p w:rsidR="002D0A6C" w:rsidRDefault="002D0A6C" w:rsidP="002D0A6C">
      <w:pPr>
        <w:pStyle w:val="NormalWeb"/>
        <w:jc w:val="right"/>
      </w:pPr>
      <w:r>
        <w:t>AUTORA: Josianne Corrêa Cardoso</w:t>
      </w:r>
      <w:r>
        <w:br/>
        <w:t>AFILIAÇÃO: Doutora em Saúde Pública.</w:t>
      </w:r>
      <w:r>
        <w:t xml:space="preserve"> Enfermeira do HUJBB/CHU/UFPA</w:t>
      </w:r>
      <w:r>
        <w:t xml:space="preserve"> e do HOL. Belém, PA, Brasil.</w:t>
      </w:r>
      <w:r>
        <w:br/>
        <w:t xml:space="preserve">E-mail: </w:t>
      </w:r>
      <w:hyperlink r:id="rId5" w:history="1">
        <w:r>
          <w:rPr>
            <w:rStyle w:val="Hyperlink"/>
          </w:rPr>
          <w:t>josianne.cardoso@ebserh.gov.br</w:t>
        </w:r>
      </w:hyperlink>
    </w:p>
    <w:p w:rsidR="002D0A6C" w:rsidRDefault="002D0A6C" w:rsidP="002D0A6C">
      <w:pPr>
        <w:pStyle w:val="NormalWeb"/>
        <w:jc w:val="both"/>
      </w:pPr>
      <w:r>
        <w:t xml:space="preserve">RESUMO EXPANDIDO </w:t>
      </w:r>
    </w:p>
    <w:p w:rsidR="0036500C" w:rsidRDefault="002D0A6C" w:rsidP="002D0A6C">
      <w:pPr>
        <w:pStyle w:val="NormalWeb"/>
        <w:jc w:val="both"/>
      </w:pPr>
      <w:r>
        <w:t>INTRODUÇÃO</w:t>
      </w:r>
      <w:r>
        <w:t xml:space="preserve">: </w:t>
      </w:r>
      <w:r>
        <w:t xml:space="preserve">Os cuidados paliativos oncológicos (CPO) </w:t>
      </w:r>
      <w:r>
        <w:t xml:space="preserve">dizem respeito a </w:t>
      </w:r>
      <w:r>
        <w:t>uma abordagem</w:t>
      </w:r>
      <w:r>
        <w:t xml:space="preserve"> em saúde considerada</w:t>
      </w:r>
      <w:r>
        <w:t xml:space="preserve"> essencial, </w:t>
      </w:r>
      <w:r>
        <w:t xml:space="preserve">por ser </w:t>
      </w:r>
      <w:r>
        <w:t>humanizada</w:t>
      </w:r>
      <w:r>
        <w:t>, específica</w:t>
      </w:r>
      <w:r>
        <w:t xml:space="preserve"> e multiprofissional, voltada à melhoria da qualidade de vida de pessoas com câncer avançado e de seus familiares. </w:t>
      </w:r>
      <w:r w:rsidR="00E61921">
        <w:t>Destaca-se que é uma abordagem aplicável a todos os ciclos da existência humana, mediante</w:t>
      </w:r>
      <w:r w:rsidR="00E61921">
        <w:t xml:space="preserve"> condições ameaçadoras à vida, </w:t>
      </w:r>
      <w:r w:rsidR="00E61921">
        <w:t xml:space="preserve">quer sejam </w:t>
      </w:r>
      <w:r w:rsidR="00E61921">
        <w:t>crônicas ou agudas,</w:t>
      </w:r>
      <w:r w:rsidR="00E61921">
        <w:t xml:space="preserve"> e não somente no final da vida. </w:t>
      </w:r>
      <w:r>
        <w:t>A Organização Mundial da Saúde (OMS) define os cuidados paliativos como ações destinadas à prevenção e ao alívio do sofrimento, por meio da identific</w:t>
      </w:r>
      <w:r w:rsidR="001312A4">
        <w:t>ação precoce, avaliação criteriosa</w:t>
      </w:r>
      <w:r>
        <w:t xml:space="preserve"> e tratamento adequ</w:t>
      </w:r>
      <w:r w:rsidR="001312A4">
        <w:t>ado da dor e de outras reações humanas</w:t>
      </w:r>
      <w:r>
        <w:t xml:space="preserve"> de natureza física, psicossocial e espiritual (3). Nesse </w:t>
      </w:r>
      <w:r w:rsidR="001312A4">
        <w:t>contexto, os CPO vão além da</w:t>
      </w:r>
      <w:r>
        <w:t xml:space="preserve"> dimensão biológica da doença e incorpora</w:t>
      </w:r>
      <w:r w:rsidR="001312A4">
        <w:t>m</w:t>
      </w:r>
      <w:r>
        <w:t xml:space="preserve"> aspectos subjetivos, culturais e existen</w:t>
      </w:r>
      <w:r w:rsidR="001375CC">
        <w:t>ciais do processo de enfermidade, mediante o reconhecimento da singularidade de cada ser humano</w:t>
      </w:r>
      <w:r>
        <w:t>.</w:t>
      </w:r>
      <w:r>
        <w:t xml:space="preserve"> </w:t>
      </w:r>
      <w:r>
        <w:t>No cenário da Enfermagem brasileira, o Processo de Enfermagem (PE) configura-se como instrumento metodológico estruturante pa</w:t>
      </w:r>
      <w:r w:rsidR="001375CC">
        <w:t xml:space="preserve">ra a organização, </w:t>
      </w:r>
      <w:r>
        <w:t>qualificação</w:t>
      </w:r>
      <w:r w:rsidR="001375CC">
        <w:t xml:space="preserve"> e precisão</w:t>
      </w:r>
      <w:r>
        <w:t xml:space="preserve"> da assistência (1). Mais do que uma exigência normativa, o PE constitui uma ferramenta científica que sustenta o raciocínio clínico, a tomada de decisão e a autonomia profissional do enfermeiro (4). Sua aplicação favorece a integralidade do cuidado, a continuidade assistencial e a segurança do paciente, especialmente em contextos de elevada complexidade, como os</w:t>
      </w:r>
      <w:r w:rsidR="001312A4">
        <w:t xml:space="preserve"> CPO</w:t>
      </w:r>
      <w:r>
        <w:t>.</w:t>
      </w:r>
      <w:r>
        <w:t xml:space="preserve"> </w:t>
      </w:r>
      <w:r>
        <w:t>Com as recentes atualizações do Conselho Federal de Enfermagem (COFEN), especialmente a Resolução nº 736/2024 e o Parecer Normativo nº 1/2026 (1,2), reforça-se a centralidade do PE como prática obrigatória e como fundamento ético-legal da atuação profissional. Tais normativas ampliam o escopo de atuação do enfermeiro, consolidando seu papel como gestor clínico e protagonista na condução do cuidado paliativista. Diante disso, torna-se relevante analisar de que maneira o PE se articula às diretrizes normativas para qualificar a assistência em CPO.</w:t>
      </w:r>
      <w:r>
        <w:t xml:space="preserve"> </w:t>
      </w:r>
      <w:r>
        <w:t>OBJETIVO</w:t>
      </w:r>
      <w:r>
        <w:t xml:space="preserve">: </w:t>
      </w:r>
      <w:r>
        <w:t>Analisar a aplicação do Processo de Enfermagem nos cuidados paliativos oncológicos à luz das normativas vigentes do Conselho Federal de Enfermagem.</w:t>
      </w:r>
      <w:r>
        <w:t xml:space="preserve"> MÉTODO: </w:t>
      </w:r>
      <w:r>
        <w:t>Trata-se de um estudo teórico-descritivo, de natureza reflexiva, com abordagem qualitativa e análise documental. A construção do manuscrito fundamentou-se na leitura crítica e na articulação de documentos normativos e diretrizes internacionais: a Resolução COFEN nº 736/2024, o Parecer Normativo nº 1/2026 e as recomendações da Organização Mundial da Saúde (1–3).</w:t>
      </w:r>
      <w:r>
        <w:t xml:space="preserve"> </w:t>
      </w:r>
      <w:r>
        <w:t>A análise foi conduzida por meio de abordagem interpretativa, buscando correlacionar os dispositivos legais com as demandas assistenciais específicas do paciente oncológico em fase avançada. Foram considerados, ainda, princípios bioéticos como autonomia, beneficência, não maleficência e justiça, que permeiam a prática paliativista.</w:t>
      </w:r>
      <w:r>
        <w:t xml:space="preserve"> RESULTADOS: </w:t>
      </w:r>
      <w:r>
        <w:t xml:space="preserve">Os resultados evidenciam que o Processo de Enfermagem constitui o </w:t>
      </w:r>
      <w:r>
        <w:lastRenderedPageBreak/>
        <w:t>principal eixo estruturante da assistência em cuidados paliativos oncológicos, promovendo segurança, qualidade e individualização do cuidado. Organizado em cinco etapas interdependentes, o PE possibilita uma abordagem sistemática e contínua do cuidado.</w:t>
      </w:r>
      <w:r>
        <w:t xml:space="preserve"> </w:t>
      </w:r>
      <w:r>
        <w:t>Na etapa de investigação, destaca-se a necessidade de uma coleta de dados ampliada e holística</w:t>
      </w:r>
      <w:r w:rsidR="001C0035">
        <w:t xml:space="preserve"> (multidimensional)</w:t>
      </w:r>
      <w:r>
        <w:t>, contemplando aspectos físicos, emocionais e espirituais</w:t>
      </w:r>
      <w:r w:rsidR="001C0035">
        <w:t xml:space="preserve">, fundamentada </w:t>
      </w:r>
      <w:r w:rsidR="001C0035">
        <w:t xml:space="preserve">no conceito de </w:t>
      </w:r>
      <w:r w:rsidR="001C0035" w:rsidRPr="001C0035">
        <w:rPr>
          <w:rStyle w:val="Forte"/>
          <w:b w:val="0"/>
        </w:rPr>
        <w:t xml:space="preserve">Dor </w:t>
      </w:r>
      <w:proofErr w:type="gramStart"/>
      <w:r w:rsidR="001C0035" w:rsidRPr="001C0035">
        <w:rPr>
          <w:rStyle w:val="Forte"/>
          <w:b w:val="0"/>
        </w:rPr>
        <w:t>Total</w:t>
      </w:r>
      <w:r w:rsidR="001C0035">
        <w:t>.</w:t>
      </w:r>
      <w:r>
        <w:t>(</w:t>
      </w:r>
      <w:proofErr w:type="gramEnd"/>
      <w:r>
        <w:t>3). O diagnóstico de enfermagem, apoiado em taxonomias, permite a identificação de fenômenos complexos, como dor crônica, sofrimento espiritual e alterações familiares (5).</w:t>
      </w:r>
      <w:r>
        <w:t xml:space="preserve"> </w:t>
      </w:r>
      <w:r>
        <w:t>O planejamento e a implementação são orientados por evidências científicas, priorizando conforto e dignidade (8). A avaliação contínua permite ajustes dinâmicos conforme evolução clínica</w:t>
      </w:r>
      <w:r w:rsidR="001C0035">
        <w:t>, pois há momentos em que algumas intervenções precisam ser mudadas ou suprimidas, pois o mais importante é o conforto do paciente e não a execução da prescrição em sua totalidade</w:t>
      </w:r>
      <w:r>
        <w:t>.</w:t>
      </w:r>
      <w:r>
        <w:t xml:space="preserve"> </w:t>
      </w:r>
      <w:r>
        <w:t>As normativas do COFEN reforçam o PE como prerrogativa do enfermeiro, garantindo respaldo ético-legal para decisões como a limitação de medidas invasivas e a prevenção da distanásia (2).</w:t>
      </w:r>
      <w:r>
        <w:t xml:space="preserve"> DISCUSSÃO: </w:t>
      </w:r>
      <w:r w:rsidR="00414333" w:rsidRPr="00414333">
        <w:t>A</w:t>
      </w:r>
      <w:r w:rsidR="00414333" w:rsidRPr="00414333">
        <w:rPr>
          <w:b/>
        </w:rPr>
        <w:t xml:space="preserve"> </w:t>
      </w:r>
      <w:r w:rsidR="00414333" w:rsidRPr="00414333">
        <w:rPr>
          <w:rStyle w:val="Forte"/>
          <w:b w:val="0"/>
        </w:rPr>
        <w:t>Sistematização da Assistência de Enfermagem (SAE)</w:t>
      </w:r>
      <w:r w:rsidR="00414333" w:rsidRPr="00414333">
        <w:rPr>
          <w:b/>
        </w:rPr>
        <w:t xml:space="preserve">, </w:t>
      </w:r>
      <w:r w:rsidR="00414333" w:rsidRPr="00414333">
        <w:t>ao organizar as condições necessárias para o trabalho profis</w:t>
      </w:r>
      <w:r w:rsidR="00414333">
        <w:t xml:space="preserve">sional, viabiliza a aplicação </w:t>
      </w:r>
      <w:r w:rsidR="00414333">
        <w:rPr>
          <w:rStyle w:val="Forte"/>
          <w:b w:val="0"/>
        </w:rPr>
        <w:t>PE</w:t>
      </w:r>
      <w:r w:rsidR="00414333">
        <w:t xml:space="preserve"> </w:t>
      </w:r>
      <w:r w:rsidR="00414333">
        <w:t>como instrumento metodológico clínico. Essa articulação qualifica o cuidado, afastando</w:t>
      </w:r>
      <w:r>
        <w:t xml:space="preserve"> práticas</w:t>
      </w:r>
      <w:r w:rsidR="00414333">
        <w:t xml:space="preserve"> inadequadas,</w:t>
      </w:r>
      <w:r>
        <w:t xml:space="preserve"> empíricas</w:t>
      </w:r>
      <w:r w:rsidR="001A5B8A">
        <w:t xml:space="preserve"> e imprecisas</w:t>
      </w:r>
      <w:r>
        <w:t>.</w:t>
      </w:r>
      <w:r w:rsidR="001A5B8A">
        <w:t xml:space="preserve"> Sendo assim, r</w:t>
      </w:r>
      <w:r w:rsidR="001A5B8A">
        <w:t>essalta-se a relevância estratégica e insubstituível</w:t>
      </w:r>
      <w:r w:rsidR="001A5B8A">
        <w:t xml:space="preserve"> do enfermeiro</w:t>
      </w:r>
      <w:r w:rsidR="001A5B8A">
        <w:t xml:space="preserve"> na </w:t>
      </w:r>
      <w:r w:rsidR="001A5B8A">
        <w:t>atenção à saúde, com ênfase nos CPO</w:t>
      </w:r>
      <w:r w:rsidR="001A5B8A">
        <w:t>. O exercício profissional da Enfermagem nesse contexto está alicerçado nos princípios éticos da profissão, na legislação que regula o exercício da Enfermagem, bem como em consonância com a Política Nacional de Cuidados Paliativos e com as normativas do Conselho Federal e dos Conselhos Regionais de Enfermagem. Essa atuação é determinante para a promoção da qualidade de vida, para o controle adequado da dor e de outros sintomas e para a garantia do respeito à dignidade das pessoas com doenças que ameaçam a continuidade da vida, bem como de seus familiares e redes de apoio.</w:t>
      </w:r>
      <w:r>
        <w:t xml:space="preserve"> O enfermeiro assume papel de gestor clínico, responsável pela coordenação do cuidado e integração da equipe (6).</w:t>
      </w:r>
      <w:r>
        <w:t xml:space="preserve"> </w:t>
      </w:r>
      <w:r>
        <w:t>A incorporação das normativas fortalece a atuação profissional e a segurança jurídica. O registro sistematizado constitui instrumento ético-legal e de comunicação, evidenciando a qualidade da assistência.</w:t>
      </w:r>
      <w:r>
        <w:t xml:space="preserve"> </w:t>
      </w:r>
      <w:r>
        <w:t>Além disso, destaca-se a necessidade de capacitação contínua, uma vez que o cuidado paliativista exige competências específicas (7).</w:t>
      </w:r>
      <w:r>
        <w:t xml:space="preserve"> </w:t>
      </w:r>
      <w:r w:rsidR="009818D7">
        <w:t xml:space="preserve">CONCLUSÃO: </w:t>
      </w:r>
      <w:r>
        <w:t>O Processo de Enfermagem qualifica</w:t>
      </w:r>
      <w:r w:rsidR="009818D7">
        <w:t xml:space="preserve"> e personaliza a assistência também em CPO, permitindo</w:t>
      </w:r>
      <w:r>
        <w:t xml:space="preserve"> a transição segura do modelo curativo para o paliativo. Sua aplicação fortalece a autonomia profissional</w:t>
      </w:r>
      <w:r w:rsidR="009818D7">
        <w:t xml:space="preserve"> </w:t>
      </w:r>
      <w:r>
        <w:t>e consolida a enfermagem como protagonista na promoção da dignidade no processo de morrer.</w:t>
      </w:r>
      <w:r>
        <w:t xml:space="preserve"> CONTRIBUIÇÕES </w:t>
      </w:r>
      <w:r w:rsidR="001A5B8A">
        <w:t xml:space="preserve">E IMPLICAÇÕES </w:t>
      </w:r>
      <w:r>
        <w:t xml:space="preserve">PARA A ENFERMAGEM: </w:t>
      </w:r>
      <w:r>
        <w:t>O estudo ev</w:t>
      </w:r>
      <w:r w:rsidR="001A5B8A">
        <w:t>idencia o PE</w:t>
      </w:r>
      <w:r>
        <w:t xml:space="preserve"> como base da prática clínica qualificada</w:t>
      </w:r>
      <w:r w:rsidR="001A5B8A">
        <w:t xml:space="preserve"> em CPO proporcionando a</w:t>
      </w:r>
      <w:r>
        <w:t xml:space="preserve"> autonomia profissional, destacando a necessidade de educação permanente voltada ao raciocínio clínico e à tomada de decisão ética.</w:t>
      </w:r>
      <w:r w:rsidR="001A5B8A">
        <w:t xml:space="preserve"> Mediante o</w:t>
      </w:r>
      <w:r w:rsidR="0036500C">
        <w:t xml:space="preserve"> estudo, frisa-se que para a qualidade na assistência de enfermagem centrada no </w:t>
      </w:r>
      <w:proofErr w:type="spellStart"/>
      <w:r w:rsidR="0036500C">
        <w:t>holismo</w:t>
      </w:r>
      <w:proofErr w:type="spellEnd"/>
      <w:r w:rsidR="0036500C">
        <w:t xml:space="preserve"> e nos CPO, é imprescindível ter-se conhecimentos específicos sobre a legislação específica abordada. </w:t>
      </w:r>
    </w:p>
    <w:p w:rsidR="002D0A6C" w:rsidRDefault="002D0A6C" w:rsidP="002D0A6C">
      <w:pPr>
        <w:pStyle w:val="NormalWeb"/>
        <w:jc w:val="both"/>
      </w:pPr>
      <w:r>
        <w:t>DESCRITORES (DeCS): Cuidados Paliativos; Enfermagem Oncológica; Processo de Enfermagem.</w:t>
      </w:r>
    </w:p>
    <w:p w:rsidR="002D0A6C" w:rsidRDefault="002D0A6C" w:rsidP="002D0A6C">
      <w:pPr>
        <w:pStyle w:val="NormalWeb"/>
        <w:jc w:val="both"/>
      </w:pPr>
      <w:r>
        <w:t>REFERÊNCIAS (Vancouver)</w:t>
      </w:r>
    </w:p>
    <w:p w:rsidR="001312A4" w:rsidRDefault="001312A4" w:rsidP="001312A4">
      <w:pPr>
        <w:pStyle w:val="NormalWeb"/>
      </w:pPr>
      <w:r>
        <w:t>REFERÊNCIAS (ABNT NBR 6023:2018)</w:t>
      </w:r>
    </w:p>
    <w:p w:rsidR="001312A4" w:rsidRDefault="001312A4" w:rsidP="001312A4">
      <w:pPr>
        <w:pStyle w:val="NormalWeb"/>
        <w:jc w:val="both"/>
      </w:pPr>
      <w:r>
        <w:lastRenderedPageBreak/>
        <w:t>CONSELHO FEDERAL DE ENFERMAGEM (BRASIL). Resolução COFEN nº 736, de 17 de janeiro de 2024. Dispõe sobre a implementação do Processo de Enfermagem em todo o território nacional. Brasília: COFEN, 2024.</w:t>
      </w:r>
    </w:p>
    <w:p w:rsidR="001312A4" w:rsidRDefault="001312A4" w:rsidP="001312A4">
      <w:pPr>
        <w:pStyle w:val="NormalWeb"/>
        <w:jc w:val="both"/>
      </w:pPr>
      <w:r>
        <w:t xml:space="preserve">CONSELHO FEDERAL DE ENFERMAGEM (BRASIL). </w:t>
      </w:r>
      <w:proofErr w:type="gramStart"/>
      <w:r>
        <w:t>Parecer Normativo</w:t>
      </w:r>
      <w:proofErr w:type="gramEnd"/>
      <w:r>
        <w:t xml:space="preserve"> nº 1/2026. Diretrizes para a atuação da Enfermagem em cuidados paliativos. Brasília: COFEN, 2026.</w:t>
      </w:r>
    </w:p>
    <w:p w:rsidR="001312A4" w:rsidRDefault="001312A4" w:rsidP="001312A4">
      <w:pPr>
        <w:pStyle w:val="NormalWeb"/>
        <w:jc w:val="both"/>
      </w:pPr>
      <w:r>
        <w:t xml:space="preserve">WORLD HEALTH ORGANIZATION. </w:t>
      </w:r>
      <w:proofErr w:type="spellStart"/>
      <w:r>
        <w:t>Palliative</w:t>
      </w:r>
      <w:proofErr w:type="spellEnd"/>
      <w:r>
        <w:t xml:space="preserve"> </w:t>
      </w:r>
      <w:proofErr w:type="spellStart"/>
      <w:r>
        <w:t>care</w:t>
      </w:r>
      <w:proofErr w:type="spellEnd"/>
      <w:r>
        <w:t xml:space="preserve">. </w:t>
      </w:r>
      <w:proofErr w:type="spellStart"/>
      <w:r>
        <w:t>Geneva</w:t>
      </w:r>
      <w:proofErr w:type="spellEnd"/>
      <w:r>
        <w:t>: WHO, 2020. Disponível em: https://www.who.int. Acesso em: 15 abr. 2026.</w:t>
      </w:r>
    </w:p>
    <w:p w:rsidR="001312A4" w:rsidRDefault="001312A4" w:rsidP="001312A4">
      <w:pPr>
        <w:pStyle w:val="NormalWeb"/>
        <w:jc w:val="both"/>
      </w:pPr>
      <w:r>
        <w:t>BITTENCOURT, G. K. G. D.; CROSSETTI, M. G. O. Pensamento crítico e Processo de Enfermagem: um desafio para o ensino. Revista Gaúcha de Enfermagem, v. 44, e20220138, 2023.</w:t>
      </w:r>
    </w:p>
    <w:p w:rsidR="001312A4" w:rsidRDefault="001312A4" w:rsidP="001312A4">
      <w:pPr>
        <w:pStyle w:val="NormalWeb"/>
        <w:jc w:val="both"/>
      </w:pPr>
      <w:r>
        <w:t>SILVA, R. S.; PEREIRA, Á.; MUSSI, F. C. Cuidados paliativos e o processo de morrer: percepções de enfermeiros. Revista Rene, v. 22, e60341, 2021.</w:t>
      </w:r>
    </w:p>
    <w:p w:rsidR="001312A4" w:rsidRDefault="001312A4" w:rsidP="001312A4">
      <w:pPr>
        <w:pStyle w:val="NormalWeb"/>
        <w:jc w:val="both"/>
      </w:pPr>
      <w:r>
        <w:t>HERMIDA, P. M. V. et al. O Processo de Enfermagem na perspectiva de enfermeiros: estudo descritivo. Revista Enfermagem Centro-Oeste Mineiro, v. 14, e4905, 2024.</w:t>
      </w:r>
    </w:p>
    <w:p w:rsidR="001312A4" w:rsidRDefault="001312A4" w:rsidP="001312A4">
      <w:pPr>
        <w:pStyle w:val="NormalWeb"/>
        <w:jc w:val="both"/>
      </w:pPr>
      <w:r>
        <w:t>BRASIL. Ministério da Saúde. Instituto Nacional de Câncer. ABC do câncer: abordagens básicas para o controle do câncer. 6. ed. Rio de Janeiro: INCA, 2020.</w:t>
      </w:r>
    </w:p>
    <w:p w:rsidR="001312A4" w:rsidRDefault="001312A4" w:rsidP="001312A4">
      <w:pPr>
        <w:pStyle w:val="NormalWeb"/>
        <w:jc w:val="both"/>
      </w:pPr>
      <w:r>
        <w:t>MATOS, F. G. I.; SANCHES, M. E. T. V. Sistematização da Assistência de Enfermagem: percepção de enfermeiros em oncologia. Revista Brasileira de Enfermagem, v. 75, n. 1, e20210056, 2022.</w:t>
      </w:r>
    </w:p>
    <w:p w:rsidR="001312A4" w:rsidRDefault="001312A4" w:rsidP="001312A4">
      <w:pPr>
        <w:pStyle w:val="NormalWeb"/>
        <w:jc w:val="both"/>
      </w:pPr>
      <w:r>
        <w:t>CONSELHO FEDERAL DE ENFERMAGEM (BRASIL). Resolução COFEN nº 564/2017. Brasília: COFEN, 2017.</w:t>
      </w:r>
    </w:p>
    <w:p w:rsidR="002D0A32" w:rsidRDefault="00414333" w:rsidP="002D0A6C">
      <w:pPr>
        <w:jc w:val="both"/>
      </w:pPr>
    </w:p>
    <w:sectPr w:rsidR="002D0A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340615"/>
    <w:multiLevelType w:val="multilevel"/>
    <w:tmpl w:val="23F4B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A6C"/>
    <w:rsid w:val="001312A4"/>
    <w:rsid w:val="001375CC"/>
    <w:rsid w:val="001A5B8A"/>
    <w:rsid w:val="001C0035"/>
    <w:rsid w:val="002D0A6C"/>
    <w:rsid w:val="0036500C"/>
    <w:rsid w:val="00414333"/>
    <w:rsid w:val="009818D7"/>
    <w:rsid w:val="00BB19A7"/>
    <w:rsid w:val="00C14B27"/>
    <w:rsid w:val="00E61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7EC60"/>
  <w15:chartTrackingRefBased/>
  <w15:docId w15:val="{F0C718D7-9694-4B88-951E-8753D403E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D0A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2D0A6C"/>
    <w:rPr>
      <w:color w:val="0000FF"/>
      <w:u w:val="single"/>
    </w:rPr>
  </w:style>
  <w:style w:type="character" w:styleId="Forte">
    <w:name w:val="Strong"/>
    <w:basedOn w:val="Fontepargpadro"/>
    <w:uiPriority w:val="22"/>
    <w:qFormat/>
    <w:rsid w:val="001C00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070419">
      <w:bodyDiv w:val="1"/>
      <w:marLeft w:val="0"/>
      <w:marRight w:val="0"/>
      <w:marTop w:val="0"/>
      <w:marBottom w:val="0"/>
      <w:divBdr>
        <w:top w:val="none" w:sz="0" w:space="0" w:color="auto"/>
        <w:left w:val="none" w:sz="0" w:space="0" w:color="auto"/>
        <w:bottom w:val="none" w:sz="0" w:space="0" w:color="auto"/>
        <w:right w:val="none" w:sz="0" w:space="0" w:color="auto"/>
      </w:divBdr>
    </w:div>
    <w:div w:id="175119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sianne.cardoso@ebserh.go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Pages>
  <Words>1132</Words>
  <Characters>7223</Characters>
  <Application>Microsoft Office Word</Application>
  <DocSecurity>0</DocSecurity>
  <Lines>97</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Josianne Correa Cardoso</dc:creator>
  <cp:keywords/>
  <dc:description/>
  <cp:lastModifiedBy>Josianne Correa Cardoso</cp:lastModifiedBy>
  <cp:revision>1</cp:revision>
  <dcterms:created xsi:type="dcterms:W3CDTF">2026-04-16T12:58:00Z</dcterms:created>
  <dcterms:modified xsi:type="dcterms:W3CDTF">2026-04-16T15:24:00Z</dcterms:modified>
</cp:coreProperties>
</file>