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22C81" w:rsidRPr="004D68E8" w:rsidRDefault="004D68E8" w:rsidP="004D68E8">
      <w:pPr>
        <w:spacing w:after="0" w:line="240" w:lineRule="auto"/>
        <w:jc w:val="center"/>
        <w:rPr>
          <w:rFonts w:ascii="Times New Roman" w:eastAsia="Times New Roman" w:hAnsi="Times New Roman" w:cs="Times New Roman"/>
          <w:b/>
          <w:bCs/>
          <w:sz w:val="24"/>
          <w:szCs w:val="24"/>
          <w:lang w:eastAsia="pt-BR"/>
        </w:rPr>
      </w:pPr>
      <w:r w:rsidRPr="004D68E8">
        <w:rPr>
          <w:rFonts w:ascii="Times New Roman" w:hAnsi="Times New Roman" w:cs="Times New Roman"/>
          <w:b/>
          <w:sz w:val="24"/>
          <w:szCs w:val="24"/>
        </w:rPr>
        <w:t>PROJETO “CORPO E MOVIMENTO” E O DESENVOLVIMENTO INTEGRAL NA VILA SERRANÓPOLIS: UM RELATO DE EXPERIÊNCIA EM PORTEIRINHA/MG</w:t>
      </w:r>
    </w:p>
    <w:p w:rsidR="004D68E8" w:rsidRDefault="004D68E8">
      <w:pPr>
        <w:spacing w:after="0" w:line="240" w:lineRule="auto"/>
        <w:jc w:val="right"/>
        <w:rPr>
          <w:rFonts w:ascii="Times New Roman" w:eastAsia="Times New Roman" w:hAnsi="Times New Roman" w:cs="Times New Roman"/>
          <w:bCs/>
          <w:sz w:val="24"/>
          <w:szCs w:val="24"/>
          <w:lang w:eastAsia="pt-BR"/>
        </w:rPr>
      </w:pPr>
    </w:p>
    <w:p w:rsidR="00122C81" w:rsidRDefault="004D68E8">
      <w:pPr>
        <w:spacing w:after="0" w:line="240" w:lineRule="auto"/>
        <w:jc w:val="right"/>
        <w:rPr>
          <w:rFonts w:ascii="Times New Roman" w:eastAsia="Times New Roman" w:hAnsi="Times New Roman" w:cs="Times New Roman"/>
          <w:bCs/>
          <w:sz w:val="24"/>
          <w:szCs w:val="24"/>
          <w:lang w:eastAsia="pt-BR"/>
        </w:rPr>
      </w:pPr>
      <w:r>
        <w:rPr>
          <w:rFonts w:ascii="Times New Roman" w:eastAsia="Times New Roman" w:hAnsi="Times New Roman" w:cs="Times New Roman"/>
          <w:bCs/>
          <w:sz w:val="24"/>
          <w:szCs w:val="24"/>
          <w:lang w:eastAsia="pt-BR"/>
        </w:rPr>
        <w:t xml:space="preserve">Sabrina </w:t>
      </w:r>
      <w:proofErr w:type="spellStart"/>
      <w:r>
        <w:rPr>
          <w:rFonts w:ascii="Times New Roman" w:eastAsia="Times New Roman" w:hAnsi="Times New Roman" w:cs="Times New Roman"/>
          <w:bCs/>
          <w:sz w:val="24"/>
          <w:szCs w:val="24"/>
          <w:lang w:eastAsia="pt-BR"/>
        </w:rPr>
        <w:t>Katielle</w:t>
      </w:r>
      <w:proofErr w:type="spellEnd"/>
      <w:r>
        <w:rPr>
          <w:rFonts w:ascii="Times New Roman" w:eastAsia="Times New Roman" w:hAnsi="Times New Roman" w:cs="Times New Roman"/>
          <w:bCs/>
          <w:sz w:val="24"/>
          <w:szCs w:val="24"/>
          <w:lang w:eastAsia="pt-BR"/>
        </w:rPr>
        <w:t xml:space="preserve"> Aparecida Barbosa </w:t>
      </w:r>
    </w:p>
    <w:p w:rsidR="00122C81" w:rsidRPr="004D68E8" w:rsidRDefault="004D68E8">
      <w:pPr>
        <w:spacing w:after="0" w:line="240" w:lineRule="auto"/>
        <w:jc w:val="right"/>
        <w:rPr>
          <w:rFonts w:ascii="Times New Roman" w:eastAsia="Times New Roman" w:hAnsi="Times New Roman" w:cs="Times New Roman"/>
          <w:sz w:val="24"/>
          <w:szCs w:val="24"/>
          <w:lang w:eastAsia="pt-BR"/>
        </w:rPr>
      </w:pPr>
      <w:r w:rsidRPr="004D68E8">
        <w:rPr>
          <w:rFonts w:ascii="Times New Roman" w:hAnsi="Times New Roman" w:cs="Times New Roman"/>
          <w:sz w:val="24"/>
          <w:szCs w:val="24"/>
        </w:rPr>
        <w:t xml:space="preserve">Universidade Estadual de Montes Claros - </w:t>
      </w:r>
      <w:proofErr w:type="spellStart"/>
      <w:r w:rsidRPr="004D68E8">
        <w:rPr>
          <w:rFonts w:ascii="Times New Roman" w:hAnsi="Times New Roman" w:cs="Times New Roman"/>
          <w:sz w:val="24"/>
          <w:szCs w:val="24"/>
        </w:rPr>
        <w:t>Unimontes</w:t>
      </w:r>
      <w:proofErr w:type="spellEnd"/>
      <w:r w:rsidRPr="004D68E8">
        <w:rPr>
          <w:rFonts w:ascii="Times New Roman" w:hAnsi="Times New Roman" w:cs="Times New Roman"/>
          <w:sz w:val="24"/>
          <w:szCs w:val="24"/>
        </w:rPr>
        <w:t xml:space="preserve"> </w:t>
      </w:r>
    </w:p>
    <w:p w:rsidR="00122C81" w:rsidRDefault="00D71AFF">
      <w:pPr>
        <w:spacing w:after="0" w:line="240" w:lineRule="auto"/>
        <w:jc w:val="right"/>
        <w:rPr>
          <w:rFonts w:ascii="Times New Roman" w:eastAsia="Times New Roman" w:hAnsi="Times New Roman" w:cs="Times New Roman"/>
          <w:bCs/>
          <w:sz w:val="24"/>
          <w:szCs w:val="24"/>
          <w:lang w:eastAsia="pt-BR"/>
        </w:rPr>
      </w:pPr>
      <w:hyperlink r:id="rId6" w:history="1">
        <w:r w:rsidR="00743B3C" w:rsidRPr="009D481C">
          <w:rPr>
            <w:rStyle w:val="Hyperlink"/>
            <w:rFonts w:ascii="Times New Roman" w:eastAsia="Times New Roman" w:hAnsi="Times New Roman" w:cs="Times New Roman"/>
            <w:bCs/>
            <w:sz w:val="24"/>
            <w:szCs w:val="24"/>
            <w:lang w:eastAsia="pt-BR"/>
          </w:rPr>
          <w:t>sabrinakatielleab@gmail.com</w:t>
        </w:r>
      </w:hyperlink>
    </w:p>
    <w:p w:rsidR="00743B3C" w:rsidRDefault="00743B3C">
      <w:pPr>
        <w:spacing w:after="0" w:line="240" w:lineRule="auto"/>
        <w:jc w:val="right"/>
        <w:rPr>
          <w:rFonts w:ascii="Times New Roman" w:eastAsia="Times New Roman" w:hAnsi="Times New Roman" w:cs="Times New Roman"/>
          <w:bCs/>
          <w:sz w:val="24"/>
          <w:szCs w:val="24"/>
          <w:lang w:eastAsia="pt-BR"/>
        </w:rPr>
      </w:pPr>
      <w:proofErr w:type="spellStart"/>
      <w:r>
        <w:rPr>
          <w:rFonts w:ascii="Times New Roman" w:eastAsia="Times New Roman" w:hAnsi="Times New Roman" w:cs="Times New Roman"/>
          <w:bCs/>
          <w:sz w:val="24"/>
          <w:szCs w:val="24"/>
          <w:lang w:eastAsia="pt-BR"/>
        </w:rPr>
        <w:t>Naura</w:t>
      </w:r>
      <w:proofErr w:type="spellEnd"/>
      <w:r>
        <w:rPr>
          <w:rFonts w:ascii="Times New Roman" w:eastAsia="Times New Roman" w:hAnsi="Times New Roman" w:cs="Times New Roman"/>
          <w:bCs/>
          <w:sz w:val="24"/>
          <w:szCs w:val="24"/>
          <w:lang w:eastAsia="pt-BR"/>
        </w:rPr>
        <w:t xml:space="preserve"> </w:t>
      </w:r>
      <w:proofErr w:type="spellStart"/>
      <w:r>
        <w:rPr>
          <w:rFonts w:ascii="Times New Roman" w:eastAsia="Times New Roman" w:hAnsi="Times New Roman" w:cs="Times New Roman"/>
          <w:bCs/>
          <w:sz w:val="24"/>
          <w:szCs w:val="24"/>
          <w:lang w:eastAsia="pt-BR"/>
        </w:rPr>
        <w:t>Sthocco</w:t>
      </w:r>
      <w:proofErr w:type="spellEnd"/>
      <w:r>
        <w:rPr>
          <w:rFonts w:ascii="Times New Roman" w:eastAsia="Times New Roman" w:hAnsi="Times New Roman" w:cs="Times New Roman"/>
          <w:bCs/>
          <w:sz w:val="24"/>
          <w:szCs w:val="24"/>
          <w:lang w:eastAsia="pt-BR"/>
        </w:rPr>
        <w:t xml:space="preserve"> Silva</w:t>
      </w:r>
    </w:p>
    <w:p w:rsidR="00743B3C" w:rsidRPr="004D68E8" w:rsidRDefault="00743B3C" w:rsidP="00743B3C">
      <w:pPr>
        <w:spacing w:after="0" w:line="240" w:lineRule="auto"/>
        <w:jc w:val="right"/>
        <w:rPr>
          <w:rFonts w:ascii="Times New Roman" w:eastAsia="Times New Roman" w:hAnsi="Times New Roman" w:cs="Times New Roman"/>
          <w:sz w:val="24"/>
          <w:szCs w:val="24"/>
          <w:lang w:eastAsia="pt-BR"/>
        </w:rPr>
      </w:pPr>
      <w:r w:rsidRPr="004D68E8">
        <w:rPr>
          <w:rFonts w:ascii="Times New Roman" w:hAnsi="Times New Roman" w:cs="Times New Roman"/>
          <w:sz w:val="24"/>
          <w:szCs w:val="24"/>
        </w:rPr>
        <w:t xml:space="preserve">Universidade Estadual de Montes Claros - </w:t>
      </w:r>
      <w:proofErr w:type="spellStart"/>
      <w:r w:rsidRPr="004D68E8">
        <w:rPr>
          <w:rFonts w:ascii="Times New Roman" w:hAnsi="Times New Roman" w:cs="Times New Roman"/>
          <w:sz w:val="24"/>
          <w:szCs w:val="24"/>
        </w:rPr>
        <w:t>Unimontes</w:t>
      </w:r>
      <w:proofErr w:type="spellEnd"/>
      <w:r w:rsidRPr="004D68E8">
        <w:rPr>
          <w:rFonts w:ascii="Times New Roman" w:hAnsi="Times New Roman" w:cs="Times New Roman"/>
          <w:sz w:val="24"/>
          <w:szCs w:val="24"/>
        </w:rPr>
        <w:t xml:space="preserve"> </w:t>
      </w:r>
    </w:p>
    <w:p w:rsidR="00743B3C" w:rsidRDefault="00D71AFF">
      <w:pPr>
        <w:spacing w:after="0" w:line="240" w:lineRule="auto"/>
        <w:jc w:val="right"/>
        <w:rPr>
          <w:rFonts w:ascii="Times New Roman" w:eastAsia="Times New Roman" w:hAnsi="Times New Roman" w:cs="Times New Roman"/>
          <w:sz w:val="24"/>
          <w:szCs w:val="24"/>
          <w:lang w:eastAsia="pt-BR"/>
        </w:rPr>
      </w:pPr>
      <w:hyperlink r:id="rId7" w:history="1">
        <w:r w:rsidR="00743B3C" w:rsidRPr="009D481C">
          <w:rPr>
            <w:rStyle w:val="Hyperlink"/>
            <w:rFonts w:ascii="Times New Roman" w:eastAsia="Times New Roman" w:hAnsi="Times New Roman" w:cs="Times New Roman"/>
            <w:sz w:val="24"/>
            <w:szCs w:val="24"/>
            <w:lang w:eastAsia="pt-BR"/>
          </w:rPr>
          <w:t>naura.nobre@unimonte.br</w:t>
        </w:r>
      </w:hyperlink>
    </w:p>
    <w:p w:rsidR="00743B3C" w:rsidRDefault="00743B3C">
      <w:pPr>
        <w:spacing w:after="0" w:line="240" w:lineRule="auto"/>
        <w:jc w:val="right"/>
        <w:rPr>
          <w:rFonts w:ascii="Times New Roman" w:eastAsia="Times New Roman" w:hAnsi="Times New Roman" w:cs="Times New Roman"/>
          <w:sz w:val="24"/>
          <w:szCs w:val="24"/>
          <w:lang w:eastAsia="pt-BR"/>
        </w:rPr>
      </w:pPr>
    </w:p>
    <w:p w:rsidR="00122C81" w:rsidRPr="0089663F" w:rsidRDefault="00852FB4">
      <w:pPr>
        <w:wordWrap w:val="0"/>
        <w:spacing w:after="0" w:line="240" w:lineRule="auto"/>
        <w:jc w:val="right"/>
        <w:rPr>
          <w:rFonts w:ascii="Times New Roman" w:eastAsia="Times New Roman" w:hAnsi="Times New Roman" w:cs="Times New Roman"/>
          <w:b/>
          <w:bCs/>
          <w:sz w:val="24"/>
          <w:szCs w:val="24"/>
          <w:lang w:eastAsia="pt-BR"/>
        </w:rPr>
      </w:pPr>
      <w:r>
        <w:rPr>
          <w:rFonts w:ascii="Times New Roman" w:eastAsia="Times New Roman" w:hAnsi="Times New Roman" w:cs="Times New Roman"/>
          <w:b/>
          <w:bCs/>
          <w:sz w:val="24"/>
          <w:szCs w:val="24"/>
          <w:lang w:eastAsia="pt-BR"/>
        </w:rPr>
        <w:t>Eixo</w:t>
      </w:r>
      <w:r w:rsidR="004C78A1">
        <w:rPr>
          <w:rFonts w:ascii="Times New Roman" w:eastAsia="Times New Roman" w:hAnsi="Times New Roman" w:cs="Times New Roman"/>
          <w:b/>
          <w:bCs/>
          <w:sz w:val="24"/>
          <w:szCs w:val="24"/>
          <w:lang w:eastAsia="pt-BR"/>
        </w:rPr>
        <w:t xml:space="preserve"> 2: Educação Infantil</w:t>
      </w:r>
    </w:p>
    <w:p w:rsidR="00122C81" w:rsidRDefault="00852FB4">
      <w:pPr>
        <w:spacing w:after="0" w:line="240" w:lineRule="auto"/>
        <w:jc w:val="right"/>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Palavras-chave:</w:t>
      </w:r>
      <w:r w:rsidR="004D68E8" w:rsidRPr="004D68E8">
        <w:t xml:space="preserve"> </w:t>
      </w:r>
      <w:r w:rsidR="004D68E8" w:rsidRPr="004D68E8">
        <w:rPr>
          <w:rFonts w:ascii="Times New Roman" w:hAnsi="Times New Roman" w:cs="Times New Roman"/>
          <w:sz w:val="24"/>
          <w:szCs w:val="24"/>
        </w:rPr>
        <w:t>Psicomotricidade; Educação Infantil; Desenvolvimento Integral.</w:t>
      </w:r>
    </w:p>
    <w:p w:rsidR="00122C81" w:rsidRDefault="00122C81">
      <w:pPr>
        <w:spacing w:after="0" w:line="240" w:lineRule="auto"/>
        <w:rPr>
          <w:rFonts w:ascii="Times New Roman" w:hAnsi="Times New Roman" w:cs="Times New Roman"/>
          <w:b/>
          <w:sz w:val="24"/>
          <w:szCs w:val="24"/>
        </w:rPr>
      </w:pPr>
    </w:p>
    <w:p w:rsidR="00122C81" w:rsidRDefault="00852FB4">
      <w:pPr>
        <w:spacing w:after="0" w:line="240" w:lineRule="auto"/>
        <w:rPr>
          <w:rFonts w:ascii="Times New Roman" w:hAnsi="Times New Roman" w:cs="Times New Roman"/>
          <w:b/>
          <w:sz w:val="24"/>
          <w:szCs w:val="24"/>
        </w:rPr>
      </w:pPr>
      <w:r>
        <w:rPr>
          <w:rFonts w:ascii="Times New Roman" w:hAnsi="Times New Roman" w:cs="Times New Roman"/>
          <w:b/>
          <w:sz w:val="24"/>
          <w:szCs w:val="24"/>
        </w:rPr>
        <w:t>Relato de Experiência</w:t>
      </w:r>
    </w:p>
    <w:p w:rsidR="00122C81" w:rsidRDefault="00122C81">
      <w:pPr>
        <w:spacing w:after="0" w:line="240" w:lineRule="auto"/>
        <w:jc w:val="both"/>
        <w:rPr>
          <w:rFonts w:ascii="Times New Roman" w:eastAsia="Times New Roman" w:hAnsi="Times New Roman" w:cs="Times New Roman"/>
          <w:sz w:val="24"/>
          <w:szCs w:val="24"/>
          <w:lang w:eastAsia="pt-BR"/>
        </w:rPr>
      </w:pPr>
    </w:p>
    <w:p w:rsidR="00122C81" w:rsidRDefault="00852FB4">
      <w:pPr>
        <w:spacing w:after="0" w:line="240" w:lineRule="auto"/>
        <w:jc w:val="both"/>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Contextualização e justificativa da prática desenvolvida</w:t>
      </w:r>
    </w:p>
    <w:p w:rsidR="0005693B" w:rsidRDefault="0005693B">
      <w:pPr>
        <w:spacing w:after="0" w:line="240" w:lineRule="auto"/>
        <w:jc w:val="both"/>
        <w:rPr>
          <w:rFonts w:ascii="Times New Roman" w:eastAsia="Times New Roman" w:hAnsi="Times New Roman" w:cs="Times New Roman"/>
          <w:b/>
          <w:sz w:val="24"/>
          <w:szCs w:val="24"/>
          <w:lang w:eastAsia="pt-BR"/>
        </w:rPr>
      </w:pPr>
    </w:p>
    <w:p w:rsidR="0005693B" w:rsidRPr="0005693B" w:rsidRDefault="0005693B">
      <w:pPr>
        <w:spacing w:after="0" w:line="240" w:lineRule="auto"/>
        <w:jc w:val="both"/>
        <w:rPr>
          <w:rFonts w:ascii="Times New Roman" w:eastAsia="Times New Roman" w:hAnsi="Times New Roman" w:cs="Times New Roman"/>
          <w:b/>
          <w:sz w:val="24"/>
          <w:szCs w:val="24"/>
          <w:lang w:eastAsia="pt-BR"/>
        </w:rPr>
      </w:pPr>
      <w:r w:rsidRPr="0005693B">
        <w:rPr>
          <w:rFonts w:ascii="Times New Roman" w:hAnsi="Times New Roman" w:cs="Times New Roman"/>
          <w:sz w:val="24"/>
          <w:szCs w:val="24"/>
        </w:rPr>
        <w:t>Esta experiência foi vivenciada na Vila Serranópolis, uma comunidade rural em Porteirinha, Minas Gerais. A ideia do projeto surgiu ao notar que as crianças da região, embora tivessem muito espaço ao ar livre, sentiam falta de atividades que estimulassem a coordenação e o movimento de forma planejada. Percebi que o "corpo e movimento" não é só um deslocamento físico, mas uma forma de a criança aprender a se expressar e ganhar confiança. O proje</w:t>
      </w:r>
      <w:r w:rsidR="00743B3C">
        <w:rPr>
          <w:rFonts w:ascii="Times New Roman" w:hAnsi="Times New Roman" w:cs="Times New Roman"/>
          <w:sz w:val="24"/>
          <w:szCs w:val="24"/>
        </w:rPr>
        <w:t>to se justifica pela urgência em</w:t>
      </w:r>
      <w:r w:rsidRPr="0005693B">
        <w:rPr>
          <w:rFonts w:ascii="Times New Roman" w:hAnsi="Times New Roman" w:cs="Times New Roman"/>
          <w:sz w:val="24"/>
          <w:szCs w:val="24"/>
        </w:rPr>
        <w:t xml:space="preserve"> levar propostas pedagógicas que olhem para o desenvolvimento físico como parte essencial da formação da criança, especialmente em lugares com menos acesso a projetos culturais ou esportivos.</w:t>
      </w:r>
    </w:p>
    <w:p w:rsidR="00122C81" w:rsidRDefault="00122C81">
      <w:pPr>
        <w:spacing w:after="0" w:line="240" w:lineRule="auto"/>
        <w:jc w:val="both"/>
        <w:rPr>
          <w:rFonts w:ascii="Times New Roman" w:eastAsia="Times New Roman" w:hAnsi="Times New Roman" w:cs="Times New Roman"/>
          <w:b/>
          <w:sz w:val="24"/>
          <w:szCs w:val="24"/>
          <w:lang w:eastAsia="pt-BR"/>
        </w:rPr>
      </w:pPr>
    </w:p>
    <w:p w:rsidR="00122C81" w:rsidRDefault="00852FB4">
      <w:pPr>
        <w:spacing w:after="0" w:line="240" w:lineRule="auto"/>
        <w:jc w:val="both"/>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Problema norteador e objetivos</w:t>
      </w:r>
    </w:p>
    <w:p w:rsidR="0005693B" w:rsidRPr="0005693B" w:rsidRDefault="0005693B">
      <w:pPr>
        <w:spacing w:after="0" w:line="240" w:lineRule="auto"/>
        <w:jc w:val="both"/>
        <w:rPr>
          <w:rFonts w:ascii="Times New Roman" w:eastAsia="Times New Roman" w:hAnsi="Times New Roman" w:cs="Times New Roman"/>
          <w:b/>
          <w:sz w:val="24"/>
          <w:szCs w:val="24"/>
          <w:lang w:eastAsia="pt-BR"/>
        </w:rPr>
      </w:pPr>
    </w:p>
    <w:p w:rsidR="0005693B" w:rsidRPr="0005693B" w:rsidRDefault="0005693B">
      <w:pPr>
        <w:spacing w:after="0" w:line="240" w:lineRule="auto"/>
        <w:jc w:val="both"/>
        <w:rPr>
          <w:rFonts w:ascii="Times New Roman" w:eastAsia="Times New Roman" w:hAnsi="Times New Roman" w:cs="Times New Roman"/>
          <w:b/>
          <w:sz w:val="24"/>
          <w:szCs w:val="24"/>
          <w:lang w:eastAsia="pt-BR"/>
        </w:rPr>
      </w:pPr>
      <w:r w:rsidRPr="0005693B">
        <w:rPr>
          <w:rFonts w:ascii="Times New Roman" w:hAnsi="Times New Roman" w:cs="Times New Roman"/>
          <w:sz w:val="24"/>
          <w:szCs w:val="24"/>
        </w:rPr>
        <w:t>O desafio que guiou este trabalho foi entender como as atividades psicomotoras poderiam, na prática, melhorar não só o equilíbrio, mas também o jeito de a criança conviver com os outros. O objetivo principal foi colocar o projeto em ação e observar como essas brincadeiras ajudavam na agilidade e na socialização de quem participava, criando um ambiente de aprendizado leve e divertido na comunidade.</w:t>
      </w:r>
    </w:p>
    <w:p w:rsidR="00122C81" w:rsidRDefault="00122C81">
      <w:pPr>
        <w:spacing w:after="0" w:line="240" w:lineRule="auto"/>
        <w:jc w:val="both"/>
        <w:rPr>
          <w:rFonts w:ascii="Times New Roman" w:eastAsia="Times New Roman" w:hAnsi="Times New Roman" w:cs="Times New Roman"/>
          <w:b/>
          <w:sz w:val="24"/>
          <w:szCs w:val="24"/>
          <w:lang w:eastAsia="pt-BR"/>
        </w:rPr>
      </w:pPr>
    </w:p>
    <w:p w:rsidR="00122C81" w:rsidRDefault="00852FB4">
      <w:pPr>
        <w:spacing w:after="0" w:line="240" w:lineRule="auto"/>
        <w:jc w:val="both"/>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Procedimentos e/ou estratégias metodológicas</w:t>
      </w:r>
    </w:p>
    <w:p w:rsidR="0005693B" w:rsidRDefault="0005693B">
      <w:pPr>
        <w:spacing w:after="0" w:line="240" w:lineRule="auto"/>
        <w:jc w:val="both"/>
        <w:rPr>
          <w:rFonts w:ascii="Times New Roman" w:eastAsia="Times New Roman" w:hAnsi="Times New Roman" w:cs="Times New Roman"/>
          <w:b/>
          <w:sz w:val="24"/>
          <w:szCs w:val="24"/>
          <w:lang w:eastAsia="pt-BR"/>
        </w:rPr>
      </w:pPr>
    </w:p>
    <w:p w:rsidR="0005693B" w:rsidRDefault="0005693B">
      <w:pPr>
        <w:spacing w:after="0" w:line="240" w:lineRule="auto"/>
        <w:jc w:val="both"/>
        <w:rPr>
          <w:rFonts w:ascii="Times New Roman" w:hAnsi="Times New Roman" w:cs="Times New Roman"/>
          <w:sz w:val="24"/>
          <w:szCs w:val="24"/>
        </w:rPr>
      </w:pPr>
      <w:r w:rsidRPr="0005693B">
        <w:rPr>
          <w:rFonts w:ascii="Times New Roman" w:hAnsi="Times New Roman" w:cs="Times New Roman"/>
          <w:sz w:val="24"/>
          <w:szCs w:val="24"/>
        </w:rPr>
        <w:t xml:space="preserve">As atividades aconteceram na quadra da Vila Serranópolis. Organizamos circuitos com obstáculos, jogos de força e equilíbrio, danças e brincadeiras que fazem parte da nossa cultura. Para entender o impacto disso, o trabalho seguiu um caminho qualitativo: além de observar o dia a dia, conversei com cinco responsáveis pelas crianças por meio de questionários. O foco foi ouvir quem convive com elas </w:t>
      </w:r>
      <w:r w:rsidR="00743B3C">
        <w:rPr>
          <w:rFonts w:ascii="Times New Roman" w:hAnsi="Times New Roman" w:cs="Times New Roman"/>
          <w:sz w:val="24"/>
          <w:szCs w:val="24"/>
        </w:rPr>
        <w:t>para entender, se as mudanças que</w:t>
      </w:r>
      <w:r w:rsidRPr="0005693B">
        <w:rPr>
          <w:rFonts w:ascii="Times New Roman" w:hAnsi="Times New Roman" w:cs="Times New Roman"/>
          <w:sz w:val="24"/>
          <w:szCs w:val="24"/>
        </w:rPr>
        <w:t xml:space="preserve"> </w:t>
      </w:r>
      <w:r w:rsidR="00743B3C" w:rsidRPr="0005693B">
        <w:rPr>
          <w:rFonts w:ascii="Times New Roman" w:hAnsi="Times New Roman" w:cs="Times New Roman"/>
          <w:sz w:val="24"/>
          <w:szCs w:val="24"/>
        </w:rPr>
        <w:t>vía</w:t>
      </w:r>
      <w:r w:rsidR="00743B3C">
        <w:rPr>
          <w:rFonts w:ascii="Times New Roman" w:hAnsi="Times New Roman" w:cs="Times New Roman"/>
          <w:sz w:val="24"/>
          <w:szCs w:val="24"/>
        </w:rPr>
        <w:t>mos</w:t>
      </w:r>
      <w:r w:rsidRPr="0005693B">
        <w:rPr>
          <w:rFonts w:ascii="Times New Roman" w:hAnsi="Times New Roman" w:cs="Times New Roman"/>
          <w:sz w:val="24"/>
          <w:szCs w:val="24"/>
        </w:rPr>
        <w:t xml:space="preserve"> na quadra</w:t>
      </w:r>
      <w:r w:rsidR="00743B3C">
        <w:rPr>
          <w:rFonts w:ascii="Times New Roman" w:hAnsi="Times New Roman" w:cs="Times New Roman"/>
          <w:sz w:val="24"/>
          <w:szCs w:val="24"/>
        </w:rPr>
        <w:t xml:space="preserve">, também se </w:t>
      </w:r>
      <w:bookmarkStart w:id="0" w:name="_GoBack"/>
      <w:bookmarkEnd w:id="0"/>
      <w:r w:rsidR="001D3A7D">
        <w:rPr>
          <w:rFonts w:ascii="Times New Roman" w:hAnsi="Times New Roman" w:cs="Times New Roman"/>
          <w:sz w:val="24"/>
          <w:szCs w:val="24"/>
        </w:rPr>
        <w:t>destacavam no</w:t>
      </w:r>
      <w:r w:rsidR="00743B3C">
        <w:rPr>
          <w:rFonts w:ascii="Times New Roman" w:hAnsi="Times New Roman" w:cs="Times New Roman"/>
          <w:sz w:val="24"/>
          <w:szCs w:val="24"/>
        </w:rPr>
        <w:t xml:space="preserve"> ambiente familiar</w:t>
      </w:r>
      <w:r w:rsidRPr="0005693B">
        <w:rPr>
          <w:rFonts w:ascii="Times New Roman" w:hAnsi="Times New Roman" w:cs="Times New Roman"/>
          <w:sz w:val="24"/>
          <w:szCs w:val="24"/>
        </w:rPr>
        <w:t>.</w:t>
      </w:r>
    </w:p>
    <w:p w:rsidR="001D3A7D" w:rsidRDefault="001D3A7D">
      <w:pPr>
        <w:spacing w:after="0" w:line="240" w:lineRule="auto"/>
        <w:jc w:val="both"/>
        <w:rPr>
          <w:rFonts w:ascii="Times New Roman" w:eastAsia="Times New Roman" w:hAnsi="Times New Roman" w:cs="Times New Roman"/>
          <w:b/>
          <w:sz w:val="24"/>
          <w:szCs w:val="24"/>
          <w:lang w:eastAsia="pt-BR"/>
        </w:rPr>
      </w:pPr>
    </w:p>
    <w:p w:rsidR="001D3A7D" w:rsidRDefault="001D3A7D">
      <w:pPr>
        <w:spacing w:after="0" w:line="240" w:lineRule="auto"/>
        <w:jc w:val="both"/>
        <w:rPr>
          <w:rFonts w:ascii="Times New Roman" w:eastAsia="Times New Roman" w:hAnsi="Times New Roman" w:cs="Times New Roman"/>
          <w:b/>
          <w:sz w:val="24"/>
          <w:szCs w:val="24"/>
          <w:lang w:eastAsia="pt-BR"/>
        </w:rPr>
      </w:pPr>
    </w:p>
    <w:p w:rsidR="001D3A7D" w:rsidRPr="0005693B" w:rsidRDefault="001D3A7D">
      <w:pPr>
        <w:spacing w:after="0" w:line="240" w:lineRule="auto"/>
        <w:jc w:val="both"/>
        <w:rPr>
          <w:rFonts w:ascii="Times New Roman" w:eastAsia="Times New Roman" w:hAnsi="Times New Roman" w:cs="Times New Roman"/>
          <w:b/>
          <w:sz w:val="24"/>
          <w:szCs w:val="24"/>
          <w:lang w:eastAsia="pt-BR"/>
        </w:rPr>
      </w:pPr>
    </w:p>
    <w:p w:rsidR="0005693B" w:rsidRDefault="0005693B">
      <w:pPr>
        <w:spacing w:after="0" w:line="240" w:lineRule="auto"/>
        <w:jc w:val="both"/>
        <w:rPr>
          <w:rFonts w:ascii="Times New Roman" w:eastAsia="Times New Roman" w:hAnsi="Times New Roman" w:cs="Times New Roman"/>
          <w:b/>
          <w:sz w:val="24"/>
          <w:szCs w:val="24"/>
          <w:lang w:eastAsia="pt-BR"/>
        </w:rPr>
      </w:pPr>
    </w:p>
    <w:p w:rsidR="00122C81" w:rsidRDefault="00852FB4">
      <w:pPr>
        <w:spacing w:after="0" w:line="240" w:lineRule="auto"/>
        <w:jc w:val="both"/>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lastRenderedPageBreak/>
        <w:t>Fundamentação teórica que sustentou/sustenta a prática desenvolvida</w:t>
      </w:r>
    </w:p>
    <w:p w:rsidR="001D3A7D" w:rsidRDefault="001D3A7D" w:rsidP="001D3A7D">
      <w:pPr>
        <w:pStyle w:val="NormalWeb"/>
        <w:jc w:val="both"/>
      </w:pPr>
      <w:r>
        <w:t xml:space="preserve">A base teórica deste projeto fundamenta-se na Psicomotricidade, que compreende a indissociabilidade entre as funções afetivas, motoras e cognitivas. O conceito central explorado foi o de "esquema corporal", que, </w:t>
      </w:r>
      <w:r w:rsidRPr="001D3A7D">
        <w:t xml:space="preserve">segundo </w:t>
      </w:r>
      <w:r w:rsidRPr="001D3A7D">
        <w:rPr>
          <w:bCs/>
        </w:rPr>
        <w:t>Mattos e Alves (2009</w:t>
      </w:r>
      <w:r>
        <w:rPr>
          <w:b/>
          <w:bCs/>
        </w:rPr>
        <w:t>)</w:t>
      </w:r>
      <w:r>
        <w:t>, é a consciência que a criança adquire do próprio corpo como meio de comunicação consigo mesma e com o meio. A utilização do lúdico foi a estratégia principal, pois, como defendem os autores, o brincar permite que a criança organize seu pensamento e aprenda a lidar com regras e limites de forma prazerosa.</w:t>
      </w:r>
    </w:p>
    <w:p w:rsidR="00122C81" w:rsidRPr="001D3A7D" w:rsidRDefault="001D3A7D" w:rsidP="001D3A7D">
      <w:pPr>
        <w:pStyle w:val="NormalWeb"/>
        <w:jc w:val="both"/>
      </w:pPr>
      <w:r>
        <w:t xml:space="preserve">Além disso, a prática sustentou-se nas contribuições de </w:t>
      </w:r>
      <w:proofErr w:type="spellStart"/>
      <w:r w:rsidRPr="001D3A7D">
        <w:rPr>
          <w:bCs/>
        </w:rPr>
        <w:t>Wallon</w:t>
      </w:r>
      <w:proofErr w:type="spellEnd"/>
      <w:r w:rsidRPr="001D3A7D">
        <w:rPr>
          <w:bCs/>
        </w:rPr>
        <w:t xml:space="preserve"> (2010)</w:t>
      </w:r>
      <w:r w:rsidRPr="001D3A7D">
        <w:t>,</w:t>
      </w:r>
      <w:r>
        <w:t xml:space="preserve"> que destaca a afetividade como elemento que impulsiona o movimento, e em </w:t>
      </w:r>
      <w:r w:rsidRPr="001D3A7D">
        <w:rPr>
          <w:bCs/>
        </w:rPr>
        <w:t>Piaget (1990)</w:t>
      </w:r>
      <w:r w:rsidRPr="001D3A7D">
        <w:t>,</w:t>
      </w:r>
      <w:r>
        <w:t xml:space="preserve"> ao tratar o período sensório-motor como a base da inteligência. Também </w:t>
      </w:r>
      <w:r>
        <w:t>se buscou</w:t>
      </w:r>
      <w:r>
        <w:t xml:space="preserve"> suporte na </w:t>
      </w:r>
      <w:r w:rsidRPr="001D3A7D">
        <w:rPr>
          <w:bCs/>
        </w:rPr>
        <w:t>Base Nacional Comum Curricular (Brasil, 2018)</w:t>
      </w:r>
      <w:r w:rsidRPr="001D3A7D">
        <w:t>,</w:t>
      </w:r>
      <w:r>
        <w:t xml:space="preserve"> que define "Corpo, Gestos e Movimentos" como um dos direitos de aprendizagem e desenvolvimento na Educação Infantil, reforçando que é através dos sentidos e movimentos que as crianças exploram o mundo e constroem significados.</w:t>
      </w:r>
    </w:p>
    <w:p w:rsidR="00122C81" w:rsidRDefault="00852FB4">
      <w:pPr>
        <w:spacing w:after="0" w:line="240" w:lineRule="auto"/>
        <w:jc w:val="both"/>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 xml:space="preserve">Resultados da prática </w:t>
      </w:r>
    </w:p>
    <w:p w:rsidR="00122C81" w:rsidRDefault="00122C81">
      <w:pPr>
        <w:spacing w:after="0" w:line="240" w:lineRule="auto"/>
        <w:jc w:val="both"/>
        <w:rPr>
          <w:rFonts w:ascii="Times New Roman" w:eastAsia="Times New Roman" w:hAnsi="Times New Roman" w:cs="Times New Roman"/>
          <w:b/>
          <w:sz w:val="24"/>
          <w:szCs w:val="24"/>
          <w:lang w:eastAsia="pt-BR"/>
        </w:rPr>
      </w:pPr>
    </w:p>
    <w:p w:rsidR="0005693B" w:rsidRPr="0005693B" w:rsidRDefault="0005693B">
      <w:pPr>
        <w:spacing w:after="0" w:line="240" w:lineRule="auto"/>
        <w:jc w:val="both"/>
        <w:rPr>
          <w:rFonts w:ascii="Times New Roman" w:hAnsi="Times New Roman" w:cs="Times New Roman"/>
          <w:sz w:val="24"/>
        </w:rPr>
      </w:pPr>
      <w:r w:rsidRPr="0005693B">
        <w:rPr>
          <w:rFonts w:ascii="Times New Roman" w:hAnsi="Times New Roman" w:cs="Times New Roman"/>
          <w:sz w:val="24"/>
        </w:rPr>
        <w:t>O que vimos na prática foi gratificante. Pelos olhos dos pais e pela minha observação, as crianças ficaram nitidamente mais ágeis e equilibradas. No começo, algumas eram muito tímidas ou tinham dificuldade em respeitar a vez do colega, mas com o tempo, o espírito de equipe cresceu. Os responsáveis relataram que os filhos ficaram mais independentes e "despertos" para as tarefas do dia a dia. A quadra deixou de ser apenas um chão de cimento e virou um lugar de descoberta e evolução.</w:t>
      </w:r>
    </w:p>
    <w:p w:rsidR="0005693B" w:rsidRDefault="0005693B">
      <w:pPr>
        <w:spacing w:after="0" w:line="240" w:lineRule="auto"/>
        <w:jc w:val="both"/>
        <w:rPr>
          <w:rFonts w:ascii="Times New Roman" w:eastAsia="Times New Roman" w:hAnsi="Times New Roman" w:cs="Times New Roman"/>
          <w:b/>
          <w:sz w:val="24"/>
          <w:szCs w:val="24"/>
          <w:lang w:eastAsia="pt-BR"/>
        </w:rPr>
      </w:pPr>
    </w:p>
    <w:p w:rsidR="00122C81" w:rsidRDefault="00852FB4">
      <w:pPr>
        <w:spacing w:after="0" w:line="240" w:lineRule="auto"/>
        <w:jc w:val="both"/>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Relevância social da experiência para o contexto/público destinado e para a educação e relações com o eixo temático do COPED</w:t>
      </w:r>
    </w:p>
    <w:p w:rsidR="0005693B" w:rsidRDefault="0005693B">
      <w:pPr>
        <w:spacing w:after="0" w:line="240" w:lineRule="auto"/>
        <w:jc w:val="both"/>
        <w:rPr>
          <w:rFonts w:ascii="Times New Roman" w:eastAsia="Times New Roman" w:hAnsi="Times New Roman" w:cs="Times New Roman"/>
          <w:b/>
          <w:sz w:val="24"/>
          <w:szCs w:val="24"/>
          <w:lang w:eastAsia="pt-BR"/>
        </w:rPr>
      </w:pPr>
    </w:p>
    <w:p w:rsidR="0005693B" w:rsidRPr="0005693B" w:rsidRDefault="0005693B">
      <w:pPr>
        <w:spacing w:after="0" w:line="240" w:lineRule="auto"/>
        <w:jc w:val="both"/>
        <w:rPr>
          <w:rFonts w:ascii="Times New Roman" w:eastAsia="Times New Roman" w:hAnsi="Times New Roman" w:cs="Times New Roman"/>
          <w:b/>
          <w:sz w:val="24"/>
          <w:szCs w:val="24"/>
          <w:lang w:eastAsia="pt-BR"/>
        </w:rPr>
      </w:pPr>
      <w:r w:rsidRPr="0005693B">
        <w:rPr>
          <w:rFonts w:ascii="Times New Roman" w:hAnsi="Times New Roman" w:cs="Times New Roman"/>
          <w:sz w:val="24"/>
          <w:szCs w:val="24"/>
        </w:rPr>
        <w:t>A importância social desse projeto está em levar o conhecimento da Pedagogia para além dos muros da universidade, chegando até a zona rural. Para a educação, isso mostra que não precisamos de equipamentos caros para trabalhar a psicomotricidade; precisamos de intenção pedagógica. O trabalho se liga ao COPED por mostrar uma prática real que enfrenta as dificuldades do interior e prova que o movimento é um direito da criança, sendo fundamental para que ela se desenvolva plenamente como cidadã.</w:t>
      </w:r>
    </w:p>
    <w:p w:rsidR="00122C81" w:rsidRDefault="00122C81">
      <w:pPr>
        <w:spacing w:after="0" w:line="240" w:lineRule="auto"/>
        <w:jc w:val="both"/>
        <w:rPr>
          <w:rFonts w:ascii="Times New Roman" w:eastAsia="Times New Roman" w:hAnsi="Times New Roman" w:cs="Times New Roman"/>
          <w:b/>
          <w:sz w:val="24"/>
          <w:szCs w:val="24"/>
          <w:lang w:eastAsia="pt-BR"/>
        </w:rPr>
      </w:pPr>
    </w:p>
    <w:p w:rsidR="00122C81" w:rsidRDefault="00852FB4">
      <w:pPr>
        <w:spacing w:after="0" w:line="240" w:lineRule="auto"/>
        <w:jc w:val="both"/>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Considerações finais</w:t>
      </w:r>
    </w:p>
    <w:p w:rsidR="00122C81" w:rsidRDefault="00122C81">
      <w:pPr>
        <w:spacing w:after="0" w:line="240" w:lineRule="auto"/>
        <w:jc w:val="both"/>
        <w:rPr>
          <w:rFonts w:ascii="Times New Roman" w:eastAsia="Times New Roman" w:hAnsi="Times New Roman" w:cs="Times New Roman"/>
          <w:sz w:val="24"/>
          <w:szCs w:val="24"/>
          <w:lang w:eastAsia="pt-BR"/>
        </w:rPr>
      </w:pPr>
    </w:p>
    <w:p w:rsidR="0005693B" w:rsidRPr="0005693B" w:rsidRDefault="0005693B">
      <w:pPr>
        <w:spacing w:after="0" w:line="240" w:lineRule="auto"/>
        <w:jc w:val="both"/>
        <w:rPr>
          <w:rFonts w:ascii="Times New Roman" w:hAnsi="Times New Roman" w:cs="Times New Roman"/>
          <w:sz w:val="24"/>
          <w:szCs w:val="24"/>
        </w:rPr>
      </w:pPr>
      <w:r w:rsidRPr="0005693B">
        <w:rPr>
          <w:rFonts w:ascii="Times New Roman" w:hAnsi="Times New Roman" w:cs="Times New Roman"/>
          <w:sz w:val="24"/>
          <w:szCs w:val="24"/>
        </w:rPr>
        <w:t>O projeto "Corpo e Movimento" mostrou q</w:t>
      </w:r>
      <w:r w:rsidR="008A07A3">
        <w:rPr>
          <w:rFonts w:ascii="Times New Roman" w:hAnsi="Times New Roman" w:cs="Times New Roman"/>
          <w:sz w:val="24"/>
          <w:szCs w:val="24"/>
        </w:rPr>
        <w:t>ue a prática transforma. Aprendemos</w:t>
      </w:r>
      <w:r w:rsidRPr="0005693B">
        <w:rPr>
          <w:rFonts w:ascii="Times New Roman" w:hAnsi="Times New Roman" w:cs="Times New Roman"/>
          <w:sz w:val="24"/>
          <w:szCs w:val="24"/>
        </w:rPr>
        <w:t xml:space="preserve"> que, quando damos o estímulo certo, a criança floresce. O relato reforça que a educação física e o brincar orientado precisam ser prioridade na infância. Espero que esta experiência sirva de incentivo para que mais projetos assim ocupem as comunidades rurais, garantindo que nossas crianças cresçam com saúde, agilidade e, acima de tudo, alegria em aprender. </w:t>
      </w:r>
    </w:p>
    <w:p w:rsidR="0005693B" w:rsidRDefault="0005693B">
      <w:pPr>
        <w:spacing w:after="0" w:line="240" w:lineRule="auto"/>
        <w:jc w:val="both"/>
        <w:rPr>
          <w:rFonts w:ascii="Times New Roman" w:eastAsia="Times New Roman" w:hAnsi="Times New Roman" w:cs="Times New Roman"/>
          <w:sz w:val="24"/>
          <w:szCs w:val="24"/>
          <w:lang w:eastAsia="pt-BR"/>
        </w:rPr>
      </w:pPr>
    </w:p>
    <w:p w:rsidR="00122C81" w:rsidRDefault="00852FB4">
      <w:pPr>
        <w:spacing w:after="0" w:line="240" w:lineRule="auto"/>
        <w:jc w:val="both"/>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lastRenderedPageBreak/>
        <w:t>Referências</w:t>
      </w:r>
    </w:p>
    <w:p w:rsidR="0005693B" w:rsidRDefault="0005693B">
      <w:pPr>
        <w:spacing w:after="0" w:line="240" w:lineRule="auto"/>
        <w:jc w:val="both"/>
        <w:rPr>
          <w:rFonts w:ascii="Times New Roman" w:eastAsia="Times New Roman" w:hAnsi="Times New Roman" w:cs="Times New Roman"/>
          <w:b/>
          <w:sz w:val="24"/>
          <w:szCs w:val="24"/>
          <w:lang w:eastAsia="pt-BR"/>
        </w:rPr>
      </w:pPr>
    </w:p>
    <w:p w:rsidR="0005693B" w:rsidRDefault="0005693B" w:rsidP="0005693B">
      <w:pPr>
        <w:pStyle w:val="NormalWeb"/>
      </w:pPr>
      <w:r>
        <w:t xml:space="preserve">BRASIL. </w:t>
      </w:r>
      <w:r>
        <w:rPr>
          <w:b/>
          <w:bCs/>
        </w:rPr>
        <w:t>Base Nacional Comum Curricular</w:t>
      </w:r>
      <w:r>
        <w:t>. Brasília: MEC, 2018.</w:t>
      </w:r>
    </w:p>
    <w:p w:rsidR="0005693B" w:rsidRDefault="0005693B" w:rsidP="0005693B">
      <w:pPr>
        <w:pStyle w:val="NormalWeb"/>
      </w:pPr>
      <w:r>
        <w:t xml:space="preserve">MATTOS, Luiz Oliveira Neto; ALVES, Eduardo Duarte. </w:t>
      </w:r>
      <w:r>
        <w:rPr>
          <w:b/>
          <w:bCs/>
        </w:rPr>
        <w:t>Psicomotricidade: a visão da pedagogia</w:t>
      </w:r>
      <w:r>
        <w:t>. Rio de Janeiro: Sprint, 2009.</w:t>
      </w:r>
    </w:p>
    <w:p w:rsidR="0005693B" w:rsidRDefault="0005693B" w:rsidP="0005693B">
      <w:pPr>
        <w:pStyle w:val="NormalWeb"/>
      </w:pPr>
      <w:r>
        <w:t xml:space="preserve">PIAGET, Jean. </w:t>
      </w:r>
      <w:r>
        <w:rPr>
          <w:b/>
          <w:bCs/>
        </w:rPr>
        <w:t>A formação do símbolo na criança: imitação, jogo e sonho, imagem e representação</w:t>
      </w:r>
      <w:r>
        <w:t>. Rio de Janeiro: LTC, 1990.</w:t>
      </w:r>
    </w:p>
    <w:p w:rsidR="0005693B" w:rsidRDefault="0005693B" w:rsidP="0005693B">
      <w:pPr>
        <w:pStyle w:val="NormalWeb"/>
      </w:pPr>
      <w:r>
        <w:t xml:space="preserve">WALLON, Henri. </w:t>
      </w:r>
      <w:r>
        <w:rPr>
          <w:b/>
          <w:bCs/>
        </w:rPr>
        <w:t>A evolução psicológica da criança</w:t>
      </w:r>
      <w:r>
        <w:t>. Lisboa: Edições 70, 2010.</w:t>
      </w:r>
    </w:p>
    <w:p w:rsidR="0005693B" w:rsidRDefault="0005693B">
      <w:pPr>
        <w:spacing w:after="0" w:line="240" w:lineRule="auto"/>
        <w:jc w:val="both"/>
        <w:rPr>
          <w:rFonts w:ascii="Times New Roman" w:eastAsia="Times New Roman" w:hAnsi="Times New Roman" w:cs="Times New Roman"/>
          <w:b/>
          <w:sz w:val="24"/>
          <w:szCs w:val="24"/>
          <w:lang w:eastAsia="pt-BR"/>
        </w:rPr>
      </w:pPr>
    </w:p>
    <w:p w:rsidR="00122C81" w:rsidRDefault="00122C81">
      <w:pPr>
        <w:spacing w:after="0" w:line="240" w:lineRule="auto"/>
        <w:rPr>
          <w:sz w:val="24"/>
          <w:szCs w:val="24"/>
        </w:rPr>
      </w:pPr>
    </w:p>
    <w:p w:rsidR="00122C81" w:rsidRDefault="00122C81">
      <w:pPr>
        <w:spacing w:line="240" w:lineRule="auto"/>
        <w:rPr>
          <w:sz w:val="24"/>
          <w:szCs w:val="24"/>
        </w:rPr>
      </w:pPr>
    </w:p>
    <w:sectPr w:rsidR="00122C81">
      <w:headerReference w:type="default" r:id="rId8"/>
      <w:pgSz w:w="11906" w:h="16838"/>
      <w:pgMar w:top="1701" w:right="1134" w:bottom="1134" w:left="1701" w:header="708" w:footer="709" w:gutter="0"/>
      <w:cols w:space="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71AFF" w:rsidRDefault="00D71AFF">
      <w:pPr>
        <w:spacing w:line="240" w:lineRule="auto"/>
      </w:pPr>
      <w:r>
        <w:separator/>
      </w:r>
    </w:p>
  </w:endnote>
  <w:endnote w:type="continuationSeparator" w:id="0">
    <w:p w:rsidR="00D71AFF" w:rsidRDefault="00D71AF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等线 Light">
    <w:panose1 w:val="00000000000000000000"/>
    <w:charset w:val="80"/>
    <w:family w:val="roman"/>
    <w:notTrueType/>
    <w:pitch w:val="default"/>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71AFF" w:rsidRDefault="00D71AFF">
      <w:pPr>
        <w:spacing w:after="0"/>
      </w:pPr>
      <w:r>
        <w:separator/>
      </w:r>
    </w:p>
  </w:footnote>
  <w:footnote w:type="continuationSeparator" w:id="0">
    <w:p w:rsidR="00D71AFF" w:rsidRDefault="00D71AF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2C81" w:rsidRDefault="00852FB4">
    <w:pPr>
      <w:pStyle w:val="Cabealho"/>
    </w:pPr>
    <w:r>
      <w:rPr>
        <w:noProof/>
        <w:lang w:eastAsia="pt-BR"/>
      </w:rPr>
      <w:drawing>
        <wp:inline distT="0" distB="0" distL="114300" distR="114300">
          <wp:extent cx="5756910" cy="1344295"/>
          <wp:effectExtent l="0" t="0" r="0" b="0"/>
          <wp:docPr id="1" name="Imagem 1" descr="Cabeçalho - fundo transpar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Cabeçalho - fundo transparente"/>
                  <pic:cNvPicPr>
                    <a:picLocks noChangeAspect="1"/>
                  </pic:cNvPicPr>
                </pic:nvPicPr>
                <pic:blipFill>
                  <a:blip r:embed="rId1"/>
                  <a:stretch>
                    <a:fillRect/>
                  </a:stretch>
                </pic:blipFill>
                <pic:spPr>
                  <a:xfrm>
                    <a:off x="0" y="0"/>
                    <a:ext cx="5756910" cy="134429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5693B"/>
    <w:rsid w:val="000B16D9"/>
    <w:rsid w:val="000F0846"/>
    <w:rsid w:val="00122C81"/>
    <w:rsid w:val="00172A27"/>
    <w:rsid w:val="001D3A7D"/>
    <w:rsid w:val="004C78A1"/>
    <w:rsid w:val="004D68E8"/>
    <w:rsid w:val="00677F30"/>
    <w:rsid w:val="00741E2B"/>
    <w:rsid w:val="00743B3C"/>
    <w:rsid w:val="00753FB0"/>
    <w:rsid w:val="00852FB4"/>
    <w:rsid w:val="0089663F"/>
    <w:rsid w:val="008A07A3"/>
    <w:rsid w:val="00914D6A"/>
    <w:rsid w:val="00B82A8F"/>
    <w:rsid w:val="00BF1015"/>
    <w:rsid w:val="00D71AFF"/>
    <w:rsid w:val="07BD78D2"/>
    <w:rsid w:val="0CB10AFC"/>
    <w:rsid w:val="0E9E37B4"/>
    <w:rsid w:val="1A894334"/>
    <w:rsid w:val="1EF63937"/>
    <w:rsid w:val="221653A0"/>
    <w:rsid w:val="22184B3D"/>
    <w:rsid w:val="236E20A2"/>
    <w:rsid w:val="25485496"/>
    <w:rsid w:val="27CD66DB"/>
    <w:rsid w:val="2D0A23B4"/>
    <w:rsid w:val="336839D0"/>
    <w:rsid w:val="39113C01"/>
    <w:rsid w:val="4A4308C7"/>
    <w:rsid w:val="4DAD2754"/>
    <w:rsid w:val="597F7F50"/>
    <w:rsid w:val="59FB6197"/>
    <w:rsid w:val="5B5B3C9A"/>
    <w:rsid w:val="60FF12C0"/>
    <w:rsid w:val="68F74436"/>
    <w:rsid w:val="6AC044BA"/>
    <w:rsid w:val="704476BC"/>
    <w:rsid w:val="7E5F027E"/>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68BA5"/>
  <w15:docId w15:val="{1481413C-D171-46DA-856D-CD3062383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pt-BR" w:eastAsia="pt-B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qFormat="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60" w:line="259" w:lineRule="auto"/>
    </w:pPr>
    <w:rPr>
      <w:rFonts w:asciiTheme="minorHAnsi" w:eastAsiaTheme="minorHAnsi" w:hAnsiTheme="minorHAnsi" w:cstheme="minorBidi"/>
      <w:kern w:val="2"/>
      <w:sz w:val="22"/>
      <w:szCs w:val="22"/>
      <w:lang w:eastAsia="en-US"/>
      <w14:ligatures w14:val="standardContextual"/>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qFormat/>
    <w:rPr>
      <w:color w:val="0000FF"/>
      <w:u w:val="single"/>
    </w:rPr>
  </w:style>
  <w:style w:type="paragraph" w:styleId="Cabealho">
    <w:name w:val="header"/>
    <w:basedOn w:val="Normal"/>
    <w:uiPriority w:val="99"/>
    <w:semiHidden/>
    <w:unhideWhenUsed/>
    <w:qFormat/>
    <w:pPr>
      <w:tabs>
        <w:tab w:val="center" w:pos="4252"/>
        <w:tab w:val="right" w:pos="8504"/>
      </w:tabs>
    </w:pPr>
  </w:style>
  <w:style w:type="paragraph" w:styleId="Rodap">
    <w:name w:val="footer"/>
    <w:basedOn w:val="Normal"/>
    <w:uiPriority w:val="99"/>
    <w:semiHidden/>
    <w:unhideWhenUsed/>
    <w:qFormat/>
    <w:pPr>
      <w:tabs>
        <w:tab w:val="center" w:pos="4252"/>
        <w:tab w:val="right" w:pos="8504"/>
      </w:tabs>
    </w:pPr>
  </w:style>
  <w:style w:type="table" w:styleId="Tabelacomgrade">
    <w:name w:val="Table Grid"/>
    <w:basedOn w:val="Tabela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89663F"/>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9663F"/>
    <w:rPr>
      <w:rFonts w:ascii="Tahoma" w:eastAsiaTheme="minorHAnsi" w:hAnsi="Tahoma" w:cs="Tahoma"/>
      <w:kern w:val="2"/>
      <w:sz w:val="16"/>
      <w:szCs w:val="16"/>
      <w:lang w:eastAsia="en-US"/>
      <w14:ligatures w14:val="standardContextual"/>
    </w:rPr>
  </w:style>
  <w:style w:type="paragraph" w:styleId="NormalWeb">
    <w:name w:val="Normal (Web)"/>
    <w:basedOn w:val="Normal"/>
    <w:uiPriority w:val="99"/>
    <w:unhideWhenUsed/>
    <w:rsid w:val="0005693B"/>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character" w:styleId="Refdecomentrio">
    <w:name w:val="annotation reference"/>
    <w:basedOn w:val="Fontepargpadro"/>
    <w:uiPriority w:val="99"/>
    <w:semiHidden/>
    <w:unhideWhenUsed/>
    <w:rsid w:val="00743B3C"/>
    <w:rPr>
      <w:sz w:val="16"/>
      <w:szCs w:val="16"/>
    </w:rPr>
  </w:style>
  <w:style w:type="paragraph" w:styleId="Textodecomentrio">
    <w:name w:val="annotation text"/>
    <w:basedOn w:val="Normal"/>
    <w:link w:val="TextodecomentrioChar"/>
    <w:uiPriority w:val="99"/>
    <w:semiHidden/>
    <w:unhideWhenUsed/>
    <w:rsid w:val="00743B3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743B3C"/>
    <w:rPr>
      <w:rFonts w:asciiTheme="minorHAnsi" w:eastAsiaTheme="minorHAnsi" w:hAnsiTheme="minorHAnsi" w:cstheme="minorBidi"/>
      <w:kern w:val="2"/>
      <w:lang w:eastAsia="en-US"/>
      <w14:ligatures w14:val="standardContextual"/>
    </w:rPr>
  </w:style>
  <w:style w:type="paragraph" w:styleId="Assuntodocomentrio">
    <w:name w:val="annotation subject"/>
    <w:basedOn w:val="Textodecomentrio"/>
    <w:next w:val="Textodecomentrio"/>
    <w:link w:val="AssuntodocomentrioChar"/>
    <w:uiPriority w:val="99"/>
    <w:semiHidden/>
    <w:unhideWhenUsed/>
    <w:rsid w:val="00743B3C"/>
    <w:rPr>
      <w:b/>
      <w:bCs/>
    </w:rPr>
  </w:style>
  <w:style w:type="character" w:customStyle="1" w:styleId="AssuntodocomentrioChar">
    <w:name w:val="Assunto do comentário Char"/>
    <w:basedOn w:val="TextodecomentrioChar"/>
    <w:link w:val="Assuntodocomentrio"/>
    <w:uiPriority w:val="99"/>
    <w:semiHidden/>
    <w:rsid w:val="00743B3C"/>
    <w:rPr>
      <w:rFonts w:asciiTheme="minorHAnsi" w:eastAsiaTheme="minorHAnsi" w:hAnsiTheme="minorHAnsi" w:cstheme="minorBidi"/>
      <w:b/>
      <w:bCs/>
      <w:kern w:val="2"/>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4376986">
      <w:bodyDiv w:val="1"/>
      <w:marLeft w:val="0"/>
      <w:marRight w:val="0"/>
      <w:marTop w:val="0"/>
      <w:marBottom w:val="0"/>
      <w:divBdr>
        <w:top w:val="none" w:sz="0" w:space="0" w:color="auto"/>
        <w:left w:val="none" w:sz="0" w:space="0" w:color="auto"/>
        <w:bottom w:val="none" w:sz="0" w:space="0" w:color="auto"/>
        <w:right w:val="none" w:sz="0" w:space="0" w:color="auto"/>
      </w:divBdr>
    </w:div>
    <w:div w:id="14052936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naura.nobre@unimonte.br"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abrinakatielleab@gmail.co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844</Words>
  <Characters>4558</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Ùrsula</dc:creator>
  <cp:lastModifiedBy>WIN10</cp:lastModifiedBy>
  <cp:revision>2</cp:revision>
  <dcterms:created xsi:type="dcterms:W3CDTF">2026-02-23T11:59:00Z</dcterms:created>
  <dcterms:modified xsi:type="dcterms:W3CDTF">2026-02-23T11:59:00Z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1046-12.2.0.23196</vt:lpwstr>
  </property>
  <property fmtid="{D5CDD505-2E9C-101B-9397-08002B2CF9AE}" pid="3" name="ICV">
    <vt:lpwstr>53FC246208EA42E987A751BCACD637E5_13</vt:lpwstr>
  </property>
</Properties>
</file>