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D7A95" w14:textId="22F0E116" w:rsidR="00B20805" w:rsidRDefault="00721376" w:rsidP="00134720">
      <w:pPr>
        <w:spacing w:line="240" w:lineRule="auto"/>
        <w:ind w:firstLine="567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ARÉA TEMÁTICA:</w:t>
      </w:r>
      <w:r w:rsidR="00110544">
        <w:rPr>
          <w:rFonts w:eastAsia="Times New Roman"/>
          <w:b/>
          <w:sz w:val="20"/>
          <w:szCs w:val="20"/>
          <w:lang w:val="pt-BR"/>
        </w:rPr>
        <w:t xml:space="preserve"> </w:t>
      </w:r>
      <w:r w:rsidR="00110544" w:rsidRPr="00110544">
        <w:rPr>
          <w:rFonts w:eastAsia="Times New Roman"/>
          <w:bCs/>
          <w:sz w:val="20"/>
          <w:szCs w:val="20"/>
          <w:lang w:val="pt-BR"/>
        </w:rPr>
        <w:t xml:space="preserve">Ecologia </w:t>
      </w:r>
      <w:r w:rsidR="006F10B6">
        <w:rPr>
          <w:rFonts w:eastAsia="Times New Roman"/>
          <w:bCs/>
          <w:sz w:val="20"/>
          <w:szCs w:val="20"/>
          <w:lang w:val="pt-BR"/>
        </w:rPr>
        <w:t>Geral</w:t>
      </w:r>
    </w:p>
    <w:p w14:paraId="42848224" w14:textId="333F5651" w:rsidR="00B20805" w:rsidRDefault="00721376" w:rsidP="00134720">
      <w:pPr>
        <w:spacing w:line="240" w:lineRule="auto"/>
        <w:ind w:firstLine="567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</w:t>
      </w:r>
      <w:r w:rsidR="00315BDC">
        <w:rPr>
          <w:rFonts w:eastAsia="Times New Roman"/>
          <w:b/>
          <w:sz w:val="20"/>
          <w:szCs w:val="20"/>
          <w:lang w:val="pt-BR"/>
        </w:rPr>
        <w:t xml:space="preserve"> </w:t>
      </w:r>
      <w:r w:rsidR="00315BDC" w:rsidRPr="00315BDC">
        <w:rPr>
          <w:rFonts w:eastAsia="Times New Roman"/>
          <w:bCs/>
          <w:sz w:val="20"/>
          <w:szCs w:val="20"/>
          <w:lang w:val="pt-BR"/>
        </w:rPr>
        <w:t>Limnologia</w:t>
      </w:r>
    </w:p>
    <w:p w14:paraId="70817B03" w14:textId="77777777" w:rsidR="00B20805" w:rsidRDefault="00B20805" w:rsidP="00134720">
      <w:pPr>
        <w:spacing w:line="240" w:lineRule="auto"/>
        <w:ind w:firstLine="567"/>
        <w:jc w:val="both"/>
        <w:rPr>
          <w:rFonts w:eastAsia="Times New Roman"/>
          <w:b/>
          <w:sz w:val="20"/>
          <w:szCs w:val="20"/>
        </w:rPr>
      </w:pPr>
    </w:p>
    <w:p w14:paraId="32591D6C" w14:textId="77777777" w:rsidR="00B20805" w:rsidRDefault="00B20805" w:rsidP="00134720">
      <w:pPr>
        <w:spacing w:line="240" w:lineRule="auto"/>
        <w:ind w:firstLine="567"/>
        <w:jc w:val="center"/>
        <w:rPr>
          <w:rFonts w:eastAsia="Times New Roman"/>
          <w:b/>
          <w:sz w:val="20"/>
          <w:szCs w:val="20"/>
        </w:rPr>
      </w:pPr>
    </w:p>
    <w:p w14:paraId="1FCA917A" w14:textId="5AAFAA12" w:rsidR="00B20805" w:rsidRPr="00984ECC" w:rsidRDefault="00AB6A4B" w:rsidP="00134720">
      <w:pPr>
        <w:spacing w:line="240" w:lineRule="auto"/>
        <w:ind w:firstLine="567"/>
        <w:jc w:val="center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FATORES AMBIENTAIS OU ESPACIAIS: QUAL EXERCE MAIOR EFEITO NA MONTAGEM E NA DISTRIBUIÇÃO DE ATRIBUTOS FUNCIONAIS DISPERSIVOS DE MACROINVERTEBRADOS BENTÔNICOS ESTUARINOS?</w:t>
      </w:r>
    </w:p>
    <w:p w14:paraId="393BB59C" w14:textId="77777777" w:rsidR="00B20805" w:rsidRDefault="00B20805" w:rsidP="00134720">
      <w:pPr>
        <w:spacing w:line="240" w:lineRule="auto"/>
        <w:ind w:firstLine="567"/>
        <w:jc w:val="center"/>
        <w:rPr>
          <w:rFonts w:eastAsia="Times New Roman"/>
          <w:b/>
          <w:sz w:val="20"/>
          <w:szCs w:val="20"/>
        </w:rPr>
      </w:pPr>
    </w:p>
    <w:p w14:paraId="42B2F5AB" w14:textId="3DE569D8" w:rsidR="00B20805" w:rsidRDefault="004744E5" w:rsidP="00134720">
      <w:pPr>
        <w:spacing w:line="240" w:lineRule="auto"/>
        <w:ind w:firstLine="567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lang w:val="pt-BR"/>
        </w:rPr>
        <w:t>Maria Eduarda Santana Verissimo</w:t>
      </w:r>
      <w:r w:rsidR="00721376">
        <w:rPr>
          <w:rFonts w:eastAsia="Times New Roman"/>
          <w:sz w:val="20"/>
          <w:szCs w:val="20"/>
        </w:rPr>
        <w:t xml:space="preserve">¹, </w:t>
      </w:r>
      <w:r w:rsidR="00BA5128">
        <w:rPr>
          <w:rFonts w:eastAsia="Times New Roman"/>
          <w:sz w:val="20"/>
          <w:szCs w:val="20"/>
          <w:lang w:val="pt-BR"/>
        </w:rPr>
        <w:t xml:space="preserve">Carlinda </w:t>
      </w:r>
      <w:r w:rsidR="00F30665">
        <w:rPr>
          <w:rFonts w:eastAsia="Times New Roman"/>
          <w:sz w:val="20"/>
          <w:szCs w:val="20"/>
          <w:lang w:val="pt-BR"/>
        </w:rPr>
        <w:t>Raílly</w:t>
      </w:r>
      <w:r w:rsidR="00BA5128">
        <w:rPr>
          <w:rFonts w:eastAsia="Times New Roman"/>
          <w:sz w:val="20"/>
          <w:szCs w:val="20"/>
          <w:lang w:val="pt-BR"/>
        </w:rPr>
        <w:t xml:space="preserve"> Medeiros</w:t>
      </w:r>
      <w:r w:rsidR="00721376">
        <w:rPr>
          <w:rFonts w:eastAsia="Times New Roman"/>
          <w:sz w:val="20"/>
          <w:szCs w:val="20"/>
        </w:rPr>
        <w:t>²</w:t>
      </w:r>
      <w:r w:rsidR="00BA5128">
        <w:rPr>
          <w:rFonts w:eastAsia="Times New Roman"/>
          <w:sz w:val="20"/>
          <w:szCs w:val="20"/>
          <w:lang w:val="pt-BR"/>
        </w:rPr>
        <w:t>, Joseline Molozzi</w:t>
      </w:r>
      <w:r w:rsidR="00C076D0">
        <w:rPr>
          <w:rFonts w:eastAsia="Times New Roman"/>
          <w:sz w:val="20"/>
          <w:szCs w:val="20"/>
          <w:lang w:val="pt-BR"/>
        </w:rPr>
        <w:t>¹</w:t>
      </w:r>
      <w:r w:rsidR="00721376">
        <w:rPr>
          <w:rFonts w:eastAsia="Times New Roman"/>
          <w:sz w:val="20"/>
          <w:szCs w:val="20"/>
        </w:rPr>
        <w:t xml:space="preserve"> </w:t>
      </w:r>
    </w:p>
    <w:p w14:paraId="66876C59" w14:textId="7E1041AA" w:rsidR="00B20805" w:rsidRDefault="00721376" w:rsidP="00134720">
      <w:pPr>
        <w:spacing w:line="240" w:lineRule="auto"/>
        <w:ind w:firstLine="567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</w:rPr>
        <w:t xml:space="preserve">¹ Universidade </w:t>
      </w:r>
      <w:r w:rsidR="004744E5">
        <w:rPr>
          <w:rFonts w:eastAsia="Times New Roman"/>
          <w:sz w:val="20"/>
          <w:szCs w:val="20"/>
          <w:lang w:val="pt-BR"/>
        </w:rPr>
        <w:t>Estadual da Paraíba</w:t>
      </w:r>
      <w:r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</w:t>
      </w:r>
      <w:r w:rsidR="004744E5">
        <w:rPr>
          <w:rFonts w:eastAsia="Times New Roman"/>
          <w:sz w:val="20"/>
          <w:szCs w:val="20"/>
          <w:lang w:val="pt-BR"/>
        </w:rPr>
        <w:t>EPB</w:t>
      </w:r>
      <w:r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iCs/>
          <w:sz w:val="20"/>
          <w:szCs w:val="20"/>
        </w:rPr>
        <w:t xml:space="preserve">Campus </w:t>
      </w:r>
      <w:r w:rsidR="004744E5">
        <w:rPr>
          <w:rFonts w:eastAsia="Times New Roman"/>
          <w:iCs/>
          <w:sz w:val="20"/>
          <w:szCs w:val="20"/>
          <w:lang w:val="pt-BR"/>
        </w:rPr>
        <w:t>Campina Grande</w:t>
      </w:r>
      <w:r>
        <w:rPr>
          <w:rFonts w:eastAsia="Times New Roman"/>
          <w:iCs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E-mail (</w:t>
      </w:r>
      <w:r w:rsidR="004744E5">
        <w:rPr>
          <w:rFonts w:eastAsia="Times New Roman"/>
          <w:sz w:val="20"/>
          <w:szCs w:val="20"/>
          <w:lang w:val="pt-BR"/>
        </w:rPr>
        <w:t>MESV</w:t>
      </w:r>
      <w:r>
        <w:rPr>
          <w:rFonts w:eastAsia="Times New Roman"/>
          <w:sz w:val="20"/>
          <w:szCs w:val="20"/>
        </w:rPr>
        <w:t xml:space="preserve">): </w:t>
      </w:r>
      <w:r w:rsidR="004744E5">
        <w:rPr>
          <w:rFonts w:eastAsia="Times New Roman"/>
          <w:sz w:val="20"/>
          <w:szCs w:val="20"/>
          <w:lang w:val="pt-BR"/>
        </w:rPr>
        <w:t>mesverissimo@gmail.com</w:t>
      </w:r>
    </w:p>
    <w:p w14:paraId="50B404AD" w14:textId="111718C1" w:rsidR="00C076D0" w:rsidRPr="00C076D0" w:rsidRDefault="00C076D0" w:rsidP="00C076D0">
      <w:pPr>
        <w:spacing w:line="240" w:lineRule="auto"/>
        <w:ind w:firstLine="567"/>
        <w:jc w:val="center"/>
        <w:rPr>
          <w:rFonts w:eastAsiaTheme="minorEastAsia"/>
          <w:sz w:val="20"/>
          <w:szCs w:val="20"/>
          <w:lang w:val="pt-BR" w:eastAsia="zh-CN"/>
        </w:rPr>
      </w:pPr>
      <w:r>
        <w:rPr>
          <w:rFonts w:eastAsia="Times New Roman"/>
          <w:sz w:val="20"/>
          <w:szCs w:val="20"/>
        </w:rPr>
        <w:t>E-mail (</w:t>
      </w:r>
      <w:r>
        <w:rPr>
          <w:rFonts w:eastAsia="Times New Roman"/>
          <w:sz w:val="20"/>
          <w:szCs w:val="20"/>
          <w:lang w:val="pt-BR"/>
        </w:rPr>
        <w:t>JM): jmolozzi@gmail.com</w:t>
      </w:r>
    </w:p>
    <w:p w14:paraId="74547A41" w14:textId="2B829C29" w:rsidR="00B20805" w:rsidRDefault="00721376" w:rsidP="00134720">
      <w:pPr>
        <w:spacing w:line="240" w:lineRule="auto"/>
        <w:ind w:firstLine="567"/>
        <w:jc w:val="center"/>
        <w:rPr>
          <w:rFonts w:eastAsiaTheme="minorEastAsia"/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</w:rPr>
        <w:t xml:space="preserve">² Universidade Federal de </w:t>
      </w:r>
      <w:r w:rsidR="00BA5128">
        <w:rPr>
          <w:rFonts w:eastAsia="Times New Roman"/>
          <w:sz w:val="20"/>
          <w:szCs w:val="20"/>
          <w:lang w:val="pt-BR"/>
        </w:rPr>
        <w:t>Campina Grande</w:t>
      </w:r>
      <w:r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UF</w:t>
      </w:r>
      <w:r w:rsidR="00BA5128">
        <w:rPr>
          <w:rFonts w:eastAsia="Times New Roman"/>
          <w:sz w:val="20"/>
          <w:szCs w:val="20"/>
          <w:lang w:val="pt-BR"/>
        </w:rPr>
        <w:t>CG</w:t>
      </w:r>
      <w:r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iCs/>
          <w:sz w:val="20"/>
          <w:szCs w:val="20"/>
        </w:rPr>
        <w:t xml:space="preserve">Campus </w:t>
      </w:r>
      <w:r w:rsidR="00BA5128">
        <w:rPr>
          <w:rFonts w:eastAsia="Times New Roman"/>
          <w:iCs/>
          <w:sz w:val="20"/>
          <w:szCs w:val="20"/>
          <w:lang w:val="pt-BR"/>
        </w:rPr>
        <w:t>Campina Grande</w:t>
      </w:r>
      <w:r>
        <w:rPr>
          <w:rFonts w:eastAsia="Times New Roman"/>
          <w:i/>
          <w:sz w:val="20"/>
          <w:szCs w:val="20"/>
          <w:lang w:val="pt-BR"/>
        </w:rPr>
        <w:t xml:space="preserve">. </w:t>
      </w:r>
      <w:r>
        <w:rPr>
          <w:rFonts w:eastAsia="Times New Roman"/>
          <w:sz w:val="20"/>
          <w:szCs w:val="20"/>
        </w:rPr>
        <w:t>E-mail (</w:t>
      </w:r>
      <w:r w:rsidR="00141034">
        <w:rPr>
          <w:rFonts w:eastAsia="Times New Roman"/>
          <w:sz w:val="20"/>
          <w:szCs w:val="20"/>
          <w:lang w:val="pt-BR"/>
        </w:rPr>
        <w:t>CRM</w:t>
      </w:r>
      <w:r>
        <w:rPr>
          <w:rFonts w:eastAsia="Times New Roman"/>
          <w:sz w:val="20"/>
          <w:szCs w:val="20"/>
        </w:rPr>
        <w:t>):</w:t>
      </w:r>
      <w:r w:rsidR="00F30665" w:rsidRPr="00F30665">
        <w:t xml:space="preserve"> </w:t>
      </w:r>
      <w:r w:rsidR="00F30665" w:rsidRPr="00F30665">
        <w:rPr>
          <w:rFonts w:eastAsia="Times New Roman"/>
          <w:sz w:val="20"/>
          <w:szCs w:val="20"/>
        </w:rPr>
        <w:t>carlindarailly@gmail.com</w:t>
      </w:r>
      <w:r>
        <w:rPr>
          <w:rFonts w:eastAsia="Times New Roman"/>
          <w:sz w:val="20"/>
          <w:szCs w:val="20"/>
        </w:rPr>
        <w:t xml:space="preserve"> </w:t>
      </w:r>
    </w:p>
    <w:p w14:paraId="67E30D57" w14:textId="77777777" w:rsidR="00B20805" w:rsidRDefault="00B20805" w:rsidP="00134720">
      <w:pPr>
        <w:spacing w:line="240" w:lineRule="auto"/>
        <w:ind w:firstLine="567"/>
        <w:rPr>
          <w:rFonts w:eastAsia="Times New Roman"/>
          <w:b/>
          <w:sz w:val="20"/>
          <w:szCs w:val="20"/>
        </w:rPr>
      </w:pPr>
    </w:p>
    <w:p w14:paraId="0C83BB05" w14:textId="77777777" w:rsidR="00B20805" w:rsidRDefault="00721376" w:rsidP="00AB6A4B">
      <w:pPr>
        <w:spacing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INTRODUÇÃO</w:t>
      </w:r>
    </w:p>
    <w:p w14:paraId="0936E52E" w14:textId="75D8FEA8" w:rsidR="00BD5D9A" w:rsidRDefault="00AB6A4B" w:rsidP="0026040D">
      <w:pPr>
        <w:spacing w:line="240" w:lineRule="auto"/>
        <w:ind w:firstLine="567"/>
        <w:jc w:val="both"/>
        <w:rPr>
          <w:rFonts w:eastAsiaTheme="minorEastAsia"/>
          <w:bCs/>
          <w:sz w:val="20"/>
          <w:szCs w:val="20"/>
          <w:lang w:eastAsia="zh-CN"/>
        </w:rPr>
      </w:pPr>
      <w:r>
        <w:rPr>
          <w:rFonts w:eastAsiaTheme="minorEastAsia" w:hint="eastAsia"/>
          <w:bCs/>
          <w:sz w:val="20"/>
          <w:szCs w:val="20"/>
          <w:lang w:eastAsia="zh-CN"/>
        </w:rPr>
        <w:t>O</w:t>
      </w:r>
      <w:r w:rsidR="00EA5030" w:rsidRPr="00EA5030">
        <w:rPr>
          <w:rFonts w:eastAsiaTheme="minorEastAsia"/>
          <w:bCs/>
          <w:sz w:val="20"/>
          <w:szCs w:val="20"/>
          <w:lang w:eastAsia="zh-CN"/>
        </w:rPr>
        <w:t xml:space="preserve">s estuários são áreas de transição que combinam características do ecossistema marinho com </w:t>
      </w:r>
      <w:r w:rsidR="00D204E8" w:rsidRPr="00C867CD">
        <w:rPr>
          <w:rFonts w:eastAsiaTheme="minorEastAsia"/>
          <w:bCs/>
          <w:sz w:val="20"/>
          <w:szCs w:val="20"/>
          <w:lang w:eastAsia="zh-CN"/>
        </w:rPr>
        <w:t xml:space="preserve">ecossistemas de </w:t>
      </w:r>
      <w:r w:rsidR="00EA5030" w:rsidRPr="00EA5030">
        <w:rPr>
          <w:rFonts w:eastAsiaTheme="minorEastAsia"/>
          <w:bCs/>
          <w:sz w:val="20"/>
          <w:szCs w:val="20"/>
          <w:lang w:eastAsia="zh-CN"/>
        </w:rPr>
        <w:t xml:space="preserve">água doce (Elliott </w:t>
      </w:r>
      <w:r>
        <w:rPr>
          <w:rFonts w:eastAsiaTheme="minorEastAsia" w:hint="eastAsia"/>
          <w:bCs/>
          <w:sz w:val="20"/>
          <w:szCs w:val="20"/>
          <w:lang w:eastAsia="zh-CN"/>
        </w:rPr>
        <w:t>e</w:t>
      </w:r>
      <w:r w:rsidR="00EA5030" w:rsidRPr="00EA5030">
        <w:rPr>
          <w:rFonts w:eastAsiaTheme="minorEastAsia"/>
          <w:bCs/>
          <w:sz w:val="20"/>
          <w:szCs w:val="20"/>
          <w:lang w:eastAsia="zh-CN"/>
        </w:rPr>
        <w:t xml:space="preserve"> Whitfield, 2011).</w:t>
      </w:r>
      <w:r w:rsidR="00EA5030" w:rsidRPr="00C867CD">
        <w:rPr>
          <w:rFonts w:eastAsiaTheme="minorEastAsia"/>
          <w:bCs/>
          <w:sz w:val="20"/>
          <w:szCs w:val="20"/>
          <w:lang w:eastAsia="zh-CN"/>
        </w:rPr>
        <w:t xml:space="preserve"> A dinâmica ambiental dos estuários é influenciada pelas condições climáticas</w:t>
      </w:r>
      <w:r w:rsidR="00BD22FA">
        <w:rPr>
          <w:rFonts w:eastAsiaTheme="minorEastAsia"/>
          <w:bCs/>
          <w:sz w:val="20"/>
          <w:szCs w:val="20"/>
          <w:lang w:val="pt-BR" w:eastAsia="zh-CN"/>
        </w:rPr>
        <w:t xml:space="preserve"> locais</w:t>
      </w:r>
      <w:r w:rsidR="00EA5030" w:rsidRPr="00C867CD">
        <w:rPr>
          <w:rFonts w:eastAsiaTheme="minorEastAsia"/>
          <w:bCs/>
          <w:sz w:val="20"/>
          <w:szCs w:val="20"/>
          <w:lang w:eastAsia="zh-CN"/>
        </w:rPr>
        <w:t xml:space="preserve"> e geográficas da região (</w:t>
      </w:r>
      <w:r w:rsidR="0093274B" w:rsidRPr="00EA5030">
        <w:rPr>
          <w:rFonts w:eastAsiaTheme="minorEastAsia"/>
          <w:bCs/>
          <w:sz w:val="20"/>
          <w:szCs w:val="20"/>
          <w:lang w:eastAsia="zh-CN"/>
        </w:rPr>
        <w:t xml:space="preserve">Elliott </w:t>
      </w:r>
      <w:r w:rsidR="0093274B">
        <w:rPr>
          <w:rFonts w:eastAsiaTheme="minorEastAsia" w:hint="eastAsia"/>
          <w:bCs/>
          <w:sz w:val="20"/>
          <w:szCs w:val="20"/>
          <w:lang w:eastAsia="zh-CN"/>
        </w:rPr>
        <w:t>e</w:t>
      </w:r>
      <w:r w:rsidR="0093274B" w:rsidRPr="00EA5030">
        <w:rPr>
          <w:rFonts w:eastAsiaTheme="minorEastAsia"/>
          <w:bCs/>
          <w:sz w:val="20"/>
          <w:szCs w:val="20"/>
          <w:lang w:eastAsia="zh-CN"/>
        </w:rPr>
        <w:t xml:space="preserve"> Whitfield, 2011</w:t>
      </w:r>
      <w:r w:rsidR="00EA5030" w:rsidRPr="00C867CD">
        <w:rPr>
          <w:rFonts w:eastAsiaTheme="minorEastAsia"/>
          <w:bCs/>
          <w:sz w:val="20"/>
          <w:szCs w:val="20"/>
          <w:lang w:eastAsia="zh-CN"/>
        </w:rPr>
        <w:t xml:space="preserve">). Estuários </w:t>
      </w:r>
      <w:r w:rsidR="0026040D">
        <w:rPr>
          <w:rFonts w:eastAsiaTheme="minorEastAsia"/>
          <w:bCs/>
          <w:sz w:val="20"/>
          <w:szCs w:val="20"/>
          <w:lang w:val="pt-BR" w:eastAsia="zh-CN"/>
        </w:rPr>
        <w:t xml:space="preserve">que apresentam </w:t>
      </w:r>
      <w:r w:rsidR="0026040D" w:rsidRPr="0026040D">
        <w:rPr>
          <w:rFonts w:eastAsiaTheme="minorEastAsia"/>
          <w:bCs/>
          <w:sz w:val="20"/>
          <w:szCs w:val="20"/>
          <w:lang w:val="pt-BR" w:eastAsia="zh-CN"/>
        </w:rPr>
        <w:t xml:space="preserve">mudanças ambientais graduais </w:t>
      </w:r>
      <w:r w:rsidR="0026040D">
        <w:rPr>
          <w:rFonts w:eastAsiaTheme="minorEastAsia"/>
          <w:bCs/>
          <w:sz w:val="20"/>
          <w:szCs w:val="20"/>
          <w:lang w:val="pt-BR" w:eastAsia="zh-CN"/>
        </w:rPr>
        <w:t xml:space="preserve">em </w:t>
      </w:r>
      <w:r w:rsidR="0026040D" w:rsidRPr="0026040D">
        <w:rPr>
          <w:rFonts w:eastAsiaTheme="minorEastAsia"/>
          <w:bCs/>
          <w:sz w:val="20"/>
          <w:szCs w:val="20"/>
          <w:lang w:val="pt-BR" w:eastAsia="zh-CN"/>
        </w:rPr>
        <w:t>direção da drenagem continental para o mar</w:t>
      </w:r>
      <w:r w:rsidR="00872A62">
        <w:rPr>
          <w:rFonts w:eastAsiaTheme="minorEastAsia"/>
          <w:bCs/>
          <w:sz w:val="20"/>
          <w:szCs w:val="20"/>
          <w:lang w:val="pt-BR" w:eastAsia="zh-CN"/>
        </w:rPr>
        <w:t>,</w:t>
      </w:r>
      <w:r w:rsidR="00EA5030" w:rsidRPr="00C867CD">
        <w:rPr>
          <w:rFonts w:eastAsiaTheme="minorEastAsia"/>
          <w:bCs/>
          <w:sz w:val="20"/>
          <w:szCs w:val="20"/>
          <w:lang w:eastAsia="zh-CN"/>
        </w:rPr>
        <w:t xml:space="preserve"> </w:t>
      </w:r>
      <w:r w:rsidR="00BD22FA">
        <w:rPr>
          <w:rFonts w:eastAsiaTheme="minorEastAsia"/>
          <w:bCs/>
          <w:sz w:val="20"/>
          <w:szCs w:val="20"/>
          <w:lang w:val="pt-BR" w:eastAsia="zh-CN"/>
        </w:rPr>
        <w:t>possuem</w:t>
      </w:r>
      <w:r w:rsidR="00BD22FA" w:rsidRPr="00C867CD">
        <w:rPr>
          <w:rFonts w:eastAsiaTheme="minorEastAsia"/>
          <w:bCs/>
          <w:sz w:val="20"/>
          <w:szCs w:val="20"/>
          <w:lang w:eastAsia="zh-CN"/>
        </w:rPr>
        <w:t xml:space="preserve"> </w:t>
      </w:r>
      <w:r w:rsidR="00EA5030" w:rsidRPr="00C867CD">
        <w:rPr>
          <w:rFonts w:eastAsiaTheme="minorEastAsia"/>
          <w:bCs/>
          <w:sz w:val="20"/>
          <w:szCs w:val="20"/>
          <w:lang w:eastAsia="zh-CN"/>
        </w:rPr>
        <w:t>clar</w:t>
      </w:r>
      <w:r w:rsidR="00872A62">
        <w:rPr>
          <w:rFonts w:eastAsiaTheme="minorEastAsia" w:hint="eastAsia"/>
          <w:bCs/>
          <w:sz w:val="20"/>
          <w:szCs w:val="20"/>
          <w:lang w:eastAsia="zh-CN"/>
        </w:rPr>
        <w:t>o</w:t>
      </w:r>
      <w:r w:rsidR="00872A62">
        <w:rPr>
          <w:rFonts w:eastAsiaTheme="minorEastAsia"/>
          <w:bCs/>
          <w:sz w:val="20"/>
          <w:szCs w:val="20"/>
          <w:lang w:val="pt-BR" w:eastAsia="zh-CN"/>
        </w:rPr>
        <w:t>s</w:t>
      </w:r>
      <w:r w:rsidR="00EA5030" w:rsidRPr="00C867CD">
        <w:rPr>
          <w:rFonts w:eastAsiaTheme="minorEastAsia"/>
          <w:bCs/>
          <w:sz w:val="20"/>
          <w:szCs w:val="20"/>
          <w:lang w:eastAsia="zh-CN"/>
        </w:rPr>
        <w:t xml:space="preserve"> gradientes físicos e químicos ao longo do seu </w:t>
      </w:r>
      <w:r w:rsidR="00B47CB3" w:rsidRPr="00C867CD">
        <w:rPr>
          <w:rFonts w:eastAsiaTheme="minorEastAsia"/>
          <w:bCs/>
          <w:sz w:val="20"/>
          <w:szCs w:val="20"/>
          <w:lang w:eastAsia="zh-CN"/>
        </w:rPr>
        <w:t>curso</w:t>
      </w:r>
      <w:r w:rsidR="0026040D">
        <w:rPr>
          <w:rFonts w:eastAsiaTheme="minorEastAsia"/>
          <w:bCs/>
          <w:sz w:val="20"/>
          <w:szCs w:val="20"/>
          <w:lang w:val="pt-BR" w:eastAsia="zh-CN"/>
        </w:rPr>
        <w:t xml:space="preserve"> </w:t>
      </w:r>
      <w:r w:rsidR="00B47CB3" w:rsidRPr="00C867CD">
        <w:rPr>
          <w:rFonts w:eastAsiaTheme="minorEastAsia"/>
          <w:bCs/>
          <w:sz w:val="20"/>
          <w:szCs w:val="20"/>
          <w:lang w:eastAsia="zh-CN"/>
        </w:rPr>
        <w:t>(Van der Linden et al., 2017; Medeiros et al., 2021; Medeiro et al., 2022).</w:t>
      </w:r>
    </w:p>
    <w:p w14:paraId="4C8A53C8" w14:textId="06CF3556" w:rsidR="001827FF" w:rsidRPr="00B47CB3" w:rsidRDefault="001827FF" w:rsidP="001827FF">
      <w:pPr>
        <w:spacing w:line="240" w:lineRule="auto"/>
        <w:ind w:firstLine="567"/>
        <w:jc w:val="both"/>
        <w:rPr>
          <w:rFonts w:eastAsiaTheme="minorEastAsia"/>
          <w:bCs/>
          <w:sz w:val="20"/>
          <w:szCs w:val="20"/>
          <w:lang w:val="pt-BR" w:eastAsia="zh-CN"/>
        </w:rPr>
      </w:pPr>
      <w:r w:rsidRPr="00B47CB3">
        <w:rPr>
          <w:rFonts w:eastAsiaTheme="minorEastAsia"/>
          <w:bCs/>
          <w:sz w:val="20"/>
          <w:szCs w:val="20"/>
          <w:lang w:eastAsia="zh-CN"/>
        </w:rPr>
        <w:t xml:space="preserve">As </w:t>
      </w:r>
      <w:r>
        <w:rPr>
          <w:rFonts w:eastAsiaTheme="minorEastAsia"/>
          <w:bCs/>
          <w:sz w:val="20"/>
          <w:szCs w:val="20"/>
          <w:lang w:val="pt-BR" w:eastAsia="zh-CN"/>
        </w:rPr>
        <w:t>variações</w:t>
      </w:r>
      <w:r w:rsidRPr="00B47CB3">
        <w:rPr>
          <w:rFonts w:eastAsiaTheme="minorEastAsia"/>
          <w:bCs/>
          <w:sz w:val="20"/>
          <w:szCs w:val="20"/>
          <w:lang w:eastAsia="zh-CN"/>
        </w:rPr>
        <w:t xml:space="preserve"> ambientais nos estuários desempenham  papel fundamental na configuração da diversidade, o que pode influenciar diretamente o papel funcional dos organismos (Elliott </w:t>
      </w:r>
      <w:r>
        <w:rPr>
          <w:rFonts w:eastAsiaTheme="minorEastAsia" w:hint="eastAsia"/>
          <w:bCs/>
          <w:sz w:val="20"/>
          <w:szCs w:val="20"/>
          <w:lang w:eastAsia="zh-CN"/>
        </w:rPr>
        <w:t>e</w:t>
      </w:r>
      <w:r w:rsidRPr="00B47CB3">
        <w:rPr>
          <w:rFonts w:eastAsiaTheme="minorEastAsia"/>
          <w:bCs/>
          <w:sz w:val="20"/>
          <w:szCs w:val="20"/>
          <w:lang w:eastAsia="zh-CN"/>
        </w:rPr>
        <w:t xml:space="preserve"> Whitfield, 2011; Josefson </w:t>
      </w:r>
      <w:r>
        <w:rPr>
          <w:rFonts w:eastAsiaTheme="minorEastAsia" w:hint="eastAsia"/>
          <w:bCs/>
          <w:sz w:val="20"/>
          <w:szCs w:val="20"/>
          <w:lang w:eastAsia="zh-CN"/>
        </w:rPr>
        <w:t>e</w:t>
      </w:r>
      <w:r w:rsidRPr="00B47CB3">
        <w:rPr>
          <w:rFonts w:eastAsiaTheme="minorEastAsia"/>
          <w:bCs/>
          <w:sz w:val="20"/>
          <w:szCs w:val="20"/>
          <w:lang w:eastAsia="zh-CN"/>
        </w:rPr>
        <w:t xml:space="preserve"> Goke, 2013). </w:t>
      </w:r>
      <w:r>
        <w:rPr>
          <w:rFonts w:eastAsiaTheme="minorEastAsia"/>
          <w:bCs/>
          <w:sz w:val="20"/>
          <w:szCs w:val="20"/>
          <w:lang w:val="pt-BR" w:eastAsia="zh-CN"/>
        </w:rPr>
        <w:t>Dessa forma</w:t>
      </w:r>
      <w:r w:rsidRPr="00B47CB3">
        <w:rPr>
          <w:rFonts w:eastAsiaTheme="minorEastAsia"/>
          <w:bCs/>
          <w:sz w:val="20"/>
          <w:szCs w:val="20"/>
          <w:lang w:eastAsia="zh-CN"/>
        </w:rPr>
        <w:t>, ambientes que apresentam gradientes ambientais longitudinais e uma variabilidade espacial, atuam como</w:t>
      </w:r>
      <w:r>
        <w:rPr>
          <w:rFonts w:eastAsiaTheme="minorEastAsia"/>
          <w:bCs/>
          <w:sz w:val="20"/>
          <w:szCs w:val="20"/>
          <w:lang w:val="pt-BR" w:eastAsia="zh-CN"/>
        </w:rPr>
        <w:t xml:space="preserve"> </w:t>
      </w:r>
      <w:r>
        <w:rPr>
          <w:rFonts w:eastAsiaTheme="minorEastAsia"/>
          <w:bCs/>
          <w:sz w:val="20"/>
          <w:szCs w:val="20"/>
          <w:lang w:val="pt-BR" w:eastAsia="zh-CN"/>
        </w:rPr>
        <w:tab/>
        <w:t>“</w:t>
      </w:r>
      <w:r w:rsidRPr="00B47CB3">
        <w:rPr>
          <w:rFonts w:eastAsiaTheme="minorEastAsia"/>
          <w:bCs/>
          <w:sz w:val="20"/>
          <w:szCs w:val="20"/>
          <w:lang w:eastAsia="zh-CN"/>
        </w:rPr>
        <w:t>filtro ecofisiológico</w:t>
      </w:r>
      <w:r>
        <w:rPr>
          <w:rFonts w:eastAsiaTheme="minorEastAsia"/>
          <w:bCs/>
          <w:sz w:val="20"/>
          <w:szCs w:val="20"/>
          <w:lang w:val="pt-BR" w:eastAsia="zh-CN"/>
        </w:rPr>
        <w:t>”</w:t>
      </w:r>
      <w:r w:rsidRPr="00B47CB3">
        <w:rPr>
          <w:rFonts w:eastAsiaTheme="minorEastAsia"/>
          <w:bCs/>
          <w:sz w:val="20"/>
          <w:szCs w:val="20"/>
          <w:lang w:eastAsia="zh-CN"/>
        </w:rPr>
        <w:t>, selecionando táxons resistentes</w:t>
      </w:r>
      <w:r>
        <w:rPr>
          <w:rFonts w:eastAsiaTheme="minorEastAsia"/>
          <w:bCs/>
          <w:sz w:val="20"/>
          <w:szCs w:val="20"/>
          <w:lang w:val="pt-BR" w:eastAsia="zh-CN"/>
        </w:rPr>
        <w:t>,</w:t>
      </w:r>
      <w:r w:rsidRPr="00B47CB3">
        <w:rPr>
          <w:rFonts w:eastAsiaTheme="minorEastAsia"/>
          <w:bCs/>
          <w:sz w:val="20"/>
          <w:szCs w:val="20"/>
          <w:lang w:eastAsia="zh-CN"/>
        </w:rPr>
        <w:t xml:space="preserve"> capazes de persistir ou </w:t>
      </w:r>
      <w:r>
        <w:rPr>
          <w:rFonts w:eastAsiaTheme="minorEastAsia"/>
          <w:bCs/>
          <w:sz w:val="20"/>
          <w:szCs w:val="20"/>
          <w:lang w:val="pt-BR" w:eastAsia="zh-CN"/>
        </w:rPr>
        <w:t xml:space="preserve">de </w:t>
      </w:r>
      <w:r w:rsidRPr="00B47CB3">
        <w:rPr>
          <w:rFonts w:eastAsiaTheme="minorEastAsia"/>
          <w:bCs/>
          <w:sz w:val="20"/>
          <w:szCs w:val="20"/>
          <w:lang w:eastAsia="zh-CN"/>
        </w:rPr>
        <w:t xml:space="preserve">colonizar outras áreas de acordo com suas características intrínsecas (Josefson </w:t>
      </w:r>
      <w:r>
        <w:rPr>
          <w:rFonts w:eastAsiaTheme="minorEastAsia"/>
          <w:bCs/>
          <w:sz w:val="20"/>
          <w:szCs w:val="20"/>
          <w:lang w:val="pt-BR" w:eastAsia="zh-CN"/>
        </w:rPr>
        <w:t>e</w:t>
      </w:r>
      <w:r w:rsidRPr="00B47CB3">
        <w:rPr>
          <w:rFonts w:eastAsiaTheme="minorEastAsia"/>
          <w:bCs/>
          <w:sz w:val="20"/>
          <w:szCs w:val="20"/>
          <w:lang w:eastAsia="zh-CN"/>
        </w:rPr>
        <w:t xml:space="preserve"> Goke, 2013</w:t>
      </w:r>
      <w:r>
        <w:rPr>
          <w:rFonts w:eastAsiaTheme="minorEastAsia"/>
          <w:bCs/>
          <w:sz w:val="20"/>
          <w:szCs w:val="20"/>
          <w:lang w:val="pt-BR" w:eastAsia="zh-CN"/>
        </w:rPr>
        <w:t xml:space="preserve">; </w:t>
      </w:r>
      <w:r w:rsidRPr="00B47CB3">
        <w:rPr>
          <w:rFonts w:eastAsiaTheme="minorEastAsia"/>
          <w:bCs/>
          <w:sz w:val="20"/>
          <w:szCs w:val="20"/>
          <w:lang w:eastAsia="zh-CN"/>
        </w:rPr>
        <w:t>Medeiros et al., 202</w:t>
      </w:r>
      <w:r>
        <w:rPr>
          <w:rFonts w:eastAsiaTheme="minorEastAsia"/>
          <w:bCs/>
          <w:sz w:val="20"/>
          <w:szCs w:val="20"/>
          <w:lang w:val="pt-BR" w:eastAsia="zh-CN"/>
        </w:rPr>
        <w:t>1</w:t>
      </w:r>
      <w:r w:rsidRPr="00B47CB3">
        <w:rPr>
          <w:rFonts w:eastAsiaTheme="minorEastAsia"/>
          <w:bCs/>
          <w:sz w:val="20"/>
          <w:szCs w:val="20"/>
          <w:lang w:eastAsia="zh-CN"/>
        </w:rPr>
        <w:t>).</w:t>
      </w:r>
    </w:p>
    <w:p w14:paraId="7B969977" w14:textId="250365CC" w:rsidR="001827FF" w:rsidRPr="00927795" w:rsidRDefault="001827FF" w:rsidP="001827FF">
      <w:pPr>
        <w:spacing w:line="240" w:lineRule="auto"/>
        <w:ind w:firstLine="567"/>
        <w:jc w:val="both"/>
        <w:rPr>
          <w:rFonts w:eastAsiaTheme="minorEastAsia"/>
          <w:bCs/>
          <w:sz w:val="20"/>
          <w:szCs w:val="20"/>
          <w:lang w:val="pt-BR" w:eastAsia="zh-CN"/>
        </w:rPr>
      </w:pPr>
      <w:r>
        <w:rPr>
          <w:rFonts w:eastAsiaTheme="minorEastAsia"/>
          <w:bCs/>
          <w:sz w:val="20"/>
          <w:szCs w:val="20"/>
          <w:lang w:val="pt-BR" w:eastAsia="zh-CN"/>
        </w:rPr>
        <w:t>Nesse sentido, o</w:t>
      </w:r>
      <w:r w:rsidRPr="00927795">
        <w:rPr>
          <w:rFonts w:eastAsiaTheme="minorEastAsia"/>
          <w:bCs/>
          <w:sz w:val="20"/>
          <w:szCs w:val="20"/>
          <w:lang w:val="pt-BR" w:eastAsia="zh-CN"/>
        </w:rPr>
        <w:t xml:space="preserve">s macroinvertebrados são componentes essenciais da comunidade biológica </w:t>
      </w:r>
      <w:r>
        <w:rPr>
          <w:rFonts w:eastAsiaTheme="minorEastAsia"/>
          <w:bCs/>
          <w:sz w:val="20"/>
          <w:szCs w:val="20"/>
          <w:lang w:val="pt-BR" w:eastAsia="zh-CN"/>
        </w:rPr>
        <w:t>estuarina</w:t>
      </w:r>
      <w:r w:rsidRPr="00927795">
        <w:rPr>
          <w:rFonts w:eastAsiaTheme="minorEastAsia"/>
          <w:bCs/>
          <w:sz w:val="20"/>
          <w:szCs w:val="20"/>
          <w:lang w:val="pt-BR" w:eastAsia="zh-CN"/>
        </w:rPr>
        <w:t>, desempenhando papel na ciclagem de nutrientes</w:t>
      </w:r>
      <w:r>
        <w:rPr>
          <w:rFonts w:eastAsiaTheme="minorEastAsia"/>
          <w:bCs/>
          <w:sz w:val="20"/>
          <w:szCs w:val="20"/>
          <w:lang w:val="pt-BR" w:eastAsia="zh-CN"/>
        </w:rPr>
        <w:t xml:space="preserve">, </w:t>
      </w:r>
      <w:r>
        <w:rPr>
          <w:rFonts w:eastAsiaTheme="minorEastAsia"/>
          <w:bCs/>
          <w:sz w:val="20"/>
          <w:szCs w:val="20"/>
          <w:lang w:val="pt-BR" w:eastAsia="zh-CN"/>
        </w:rPr>
        <w:t>n</w:t>
      </w:r>
      <w:r w:rsidRPr="00927795">
        <w:rPr>
          <w:rFonts w:eastAsiaTheme="minorEastAsia"/>
          <w:bCs/>
          <w:sz w:val="20"/>
          <w:szCs w:val="20"/>
          <w:lang w:val="pt-BR" w:eastAsia="zh-CN"/>
        </w:rPr>
        <w:t xml:space="preserve">a transferência de energia e </w:t>
      </w:r>
      <w:r>
        <w:rPr>
          <w:rFonts w:eastAsiaTheme="minorEastAsia"/>
          <w:bCs/>
          <w:sz w:val="20"/>
          <w:szCs w:val="20"/>
          <w:lang w:val="pt-BR" w:eastAsia="zh-CN"/>
        </w:rPr>
        <w:t>n</w:t>
      </w:r>
      <w:r w:rsidRPr="00927795">
        <w:rPr>
          <w:rFonts w:eastAsiaTheme="minorEastAsia"/>
          <w:bCs/>
          <w:sz w:val="20"/>
          <w:szCs w:val="20"/>
          <w:lang w:val="pt-BR" w:eastAsia="zh-CN"/>
        </w:rPr>
        <w:t>o funcionamento das cadeias tróficas dentro do ecossistema aquático</w:t>
      </w:r>
      <w:r>
        <w:rPr>
          <w:rFonts w:eastAsiaTheme="minorEastAsia"/>
          <w:bCs/>
          <w:sz w:val="20"/>
          <w:szCs w:val="20"/>
          <w:lang w:val="pt-BR" w:eastAsia="zh-CN"/>
        </w:rPr>
        <w:t xml:space="preserve"> </w:t>
      </w:r>
      <w:r w:rsidRPr="00B47CB3">
        <w:rPr>
          <w:rFonts w:eastAsiaTheme="minorEastAsia"/>
          <w:bCs/>
          <w:sz w:val="20"/>
          <w:szCs w:val="20"/>
          <w:lang w:eastAsia="zh-CN"/>
        </w:rPr>
        <w:t xml:space="preserve">(Josefson </w:t>
      </w:r>
      <w:r>
        <w:rPr>
          <w:rFonts w:eastAsiaTheme="minorEastAsia"/>
          <w:bCs/>
          <w:sz w:val="20"/>
          <w:szCs w:val="20"/>
          <w:lang w:val="pt-BR" w:eastAsia="zh-CN"/>
        </w:rPr>
        <w:t>e</w:t>
      </w:r>
      <w:r w:rsidRPr="00B47CB3">
        <w:rPr>
          <w:rFonts w:eastAsiaTheme="minorEastAsia"/>
          <w:bCs/>
          <w:sz w:val="20"/>
          <w:szCs w:val="20"/>
          <w:lang w:eastAsia="zh-CN"/>
        </w:rPr>
        <w:t xml:space="preserve"> Goke, 2013</w:t>
      </w:r>
      <w:r>
        <w:rPr>
          <w:rFonts w:eastAsiaTheme="minorEastAsia"/>
          <w:bCs/>
          <w:sz w:val="20"/>
          <w:szCs w:val="20"/>
          <w:lang w:val="pt-BR" w:eastAsia="zh-CN"/>
        </w:rPr>
        <w:t>)</w:t>
      </w:r>
      <w:r>
        <w:rPr>
          <w:rFonts w:eastAsiaTheme="minorEastAsia"/>
          <w:bCs/>
          <w:sz w:val="20"/>
          <w:szCs w:val="20"/>
          <w:lang w:val="pt-BR" w:eastAsia="zh-CN"/>
        </w:rPr>
        <w:t>. São organismos com mobilidade reduzida e a dispersão ocorre principalmente de forma passiva (</w:t>
      </w:r>
      <w:r w:rsidRPr="00927795">
        <w:rPr>
          <w:rFonts w:eastAsiaTheme="minorEastAsia"/>
          <w:bCs/>
          <w:sz w:val="20"/>
          <w:szCs w:val="20"/>
          <w:lang w:val="pt-BR" w:eastAsia="zh-CN"/>
        </w:rPr>
        <w:t xml:space="preserve">Josefson </w:t>
      </w:r>
      <w:r>
        <w:rPr>
          <w:rFonts w:eastAsiaTheme="minorEastAsia"/>
          <w:bCs/>
          <w:sz w:val="20"/>
          <w:szCs w:val="20"/>
          <w:lang w:val="pt-BR" w:eastAsia="zh-CN"/>
        </w:rPr>
        <w:t>e</w:t>
      </w:r>
      <w:r w:rsidRPr="00927795">
        <w:rPr>
          <w:rFonts w:eastAsiaTheme="minorEastAsia"/>
          <w:bCs/>
          <w:sz w:val="20"/>
          <w:szCs w:val="20"/>
          <w:lang w:val="pt-BR" w:eastAsia="zh-CN"/>
        </w:rPr>
        <w:t xml:space="preserve"> Hansen, 2004</w:t>
      </w:r>
      <w:r>
        <w:rPr>
          <w:rFonts w:eastAsiaTheme="minorEastAsia"/>
          <w:bCs/>
          <w:sz w:val="20"/>
          <w:szCs w:val="20"/>
          <w:lang w:val="pt-BR" w:eastAsia="zh-CN"/>
        </w:rPr>
        <w:t xml:space="preserve">). A </w:t>
      </w:r>
      <w:r w:rsidRPr="00927795">
        <w:rPr>
          <w:rFonts w:eastAsiaTheme="minorEastAsia"/>
          <w:bCs/>
          <w:sz w:val="20"/>
          <w:szCs w:val="20"/>
          <w:lang w:val="pt-BR" w:eastAsia="zh-CN"/>
        </w:rPr>
        <w:t xml:space="preserve">dispersão passiva é influenciada por diversos agentes externos, </w:t>
      </w:r>
      <w:r>
        <w:rPr>
          <w:rFonts w:eastAsiaTheme="minorEastAsia"/>
          <w:bCs/>
          <w:sz w:val="20"/>
          <w:szCs w:val="20"/>
          <w:lang w:val="pt-BR" w:eastAsia="zh-CN"/>
        </w:rPr>
        <w:t>e</w:t>
      </w:r>
      <w:r w:rsidRPr="00927795">
        <w:rPr>
          <w:rFonts w:eastAsiaTheme="minorEastAsia"/>
          <w:bCs/>
          <w:sz w:val="20"/>
          <w:szCs w:val="20"/>
          <w:lang w:val="pt-BR" w:eastAsia="zh-CN"/>
        </w:rPr>
        <w:t xml:space="preserve"> depende das condições locais em que os organismos estão inseridos (</w:t>
      </w:r>
      <w:proofErr w:type="spellStart"/>
      <w:r w:rsidRPr="00927795">
        <w:rPr>
          <w:rFonts w:eastAsiaTheme="minorEastAsia"/>
          <w:bCs/>
          <w:sz w:val="20"/>
          <w:szCs w:val="20"/>
          <w:lang w:val="pt-BR" w:eastAsia="zh-CN"/>
        </w:rPr>
        <w:t>Gaudron</w:t>
      </w:r>
      <w:proofErr w:type="spellEnd"/>
      <w:r w:rsidRPr="00927795">
        <w:rPr>
          <w:rFonts w:eastAsiaTheme="minorEastAsia"/>
          <w:bCs/>
          <w:sz w:val="20"/>
          <w:szCs w:val="20"/>
          <w:lang w:val="pt-BR" w:eastAsia="zh-CN"/>
        </w:rPr>
        <w:t xml:space="preserve"> et al., 2017).</w:t>
      </w:r>
      <w:r>
        <w:rPr>
          <w:rFonts w:eastAsiaTheme="minorEastAsia"/>
          <w:bCs/>
          <w:sz w:val="20"/>
          <w:szCs w:val="20"/>
          <w:lang w:val="pt-BR" w:eastAsia="zh-CN"/>
        </w:rPr>
        <w:t xml:space="preserve"> </w:t>
      </w:r>
      <w:r w:rsidRPr="00927795">
        <w:rPr>
          <w:rFonts w:eastAsiaTheme="minorEastAsia"/>
          <w:bCs/>
          <w:sz w:val="20"/>
          <w:szCs w:val="20"/>
          <w:lang w:val="pt-BR" w:eastAsia="zh-CN"/>
        </w:rPr>
        <w:t>Além da forma de dispersão passiva, as espécies também podem se dispersar devido a suas características intrínsecas</w:t>
      </w:r>
      <w:r>
        <w:rPr>
          <w:rFonts w:eastAsiaTheme="minorEastAsia"/>
          <w:bCs/>
          <w:sz w:val="20"/>
          <w:szCs w:val="20"/>
          <w:lang w:val="pt-BR" w:eastAsia="zh-CN"/>
        </w:rPr>
        <w:t xml:space="preserve"> (</w:t>
      </w:r>
      <w:r w:rsidRPr="00B47CB3">
        <w:rPr>
          <w:rFonts w:eastAsiaTheme="minorEastAsia"/>
          <w:bCs/>
          <w:sz w:val="20"/>
          <w:szCs w:val="20"/>
          <w:lang w:eastAsia="zh-CN"/>
        </w:rPr>
        <w:t xml:space="preserve">Josefson </w:t>
      </w:r>
      <w:r>
        <w:rPr>
          <w:rFonts w:eastAsiaTheme="minorEastAsia"/>
          <w:bCs/>
          <w:sz w:val="20"/>
          <w:szCs w:val="20"/>
          <w:lang w:val="pt-BR" w:eastAsia="zh-CN"/>
        </w:rPr>
        <w:t>e</w:t>
      </w:r>
      <w:r w:rsidRPr="00B47CB3">
        <w:rPr>
          <w:rFonts w:eastAsiaTheme="minorEastAsia"/>
          <w:bCs/>
          <w:sz w:val="20"/>
          <w:szCs w:val="20"/>
          <w:lang w:eastAsia="zh-CN"/>
        </w:rPr>
        <w:t xml:space="preserve"> Goke, 2013)</w:t>
      </w:r>
      <w:r w:rsidRPr="00927795">
        <w:rPr>
          <w:rFonts w:eastAsiaTheme="minorEastAsia"/>
          <w:bCs/>
          <w:sz w:val="20"/>
          <w:szCs w:val="20"/>
          <w:lang w:val="pt-BR" w:eastAsia="zh-CN"/>
        </w:rPr>
        <w:t>. Em ecossistemas dinâmicos e variáveis, como os estuários, a dispersão pode desempenhar um papel fundamental na manutenção da diversidade por meio dos processos de imigração e emigração</w:t>
      </w:r>
      <w:r>
        <w:rPr>
          <w:rFonts w:eastAsiaTheme="minorEastAsia"/>
          <w:bCs/>
          <w:sz w:val="20"/>
          <w:szCs w:val="20"/>
          <w:lang w:val="pt-BR" w:eastAsia="zh-CN"/>
        </w:rPr>
        <w:t>,</w:t>
      </w:r>
      <w:r w:rsidRPr="00927795">
        <w:rPr>
          <w:rFonts w:eastAsiaTheme="minorEastAsia"/>
          <w:bCs/>
          <w:sz w:val="20"/>
          <w:szCs w:val="20"/>
          <w:lang w:val="pt-BR" w:eastAsia="zh-CN"/>
        </w:rPr>
        <w:t xml:space="preserve"> permitindo que os organismos escapem de condições ambientais extremas e diminuindo a probabilidade de extinções locais (</w:t>
      </w:r>
      <w:r w:rsidRPr="00B47CB3">
        <w:rPr>
          <w:rFonts w:eastAsiaTheme="minorEastAsia"/>
          <w:bCs/>
          <w:sz w:val="20"/>
          <w:szCs w:val="20"/>
          <w:lang w:eastAsia="zh-CN"/>
        </w:rPr>
        <w:t>Josefson &amp; Goke, 2013</w:t>
      </w:r>
      <w:r w:rsidRPr="00927795">
        <w:rPr>
          <w:rFonts w:eastAsiaTheme="minorEastAsia"/>
          <w:bCs/>
          <w:sz w:val="20"/>
          <w:szCs w:val="20"/>
          <w:lang w:val="pt-BR" w:eastAsia="zh-CN"/>
        </w:rPr>
        <w:t>).</w:t>
      </w:r>
    </w:p>
    <w:p w14:paraId="5B8A749F" w14:textId="77777777" w:rsidR="001827FF" w:rsidRPr="00D204E8" w:rsidRDefault="001827FF" w:rsidP="001827FF">
      <w:pPr>
        <w:spacing w:line="240" w:lineRule="auto"/>
        <w:ind w:firstLine="567"/>
        <w:jc w:val="both"/>
        <w:rPr>
          <w:rFonts w:eastAsiaTheme="minorEastAsia"/>
          <w:bCs/>
          <w:sz w:val="20"/>
          <w:szCs w:val="20"/>
          <w:lang w:val="pt-BR" w:eastAsia="zh-CN"/>
        </w:rPr>
      </w:pPr>
      <w:r w:rsidRPr="004744E5">
        <w:rPr>
          <w:rFonts w:eastAsiaTheme="minorEastAsia"/>
          <w:bCs/>
          <w:sz w:val="20"/>
          <w:szCs w:val="20"/>
          <w:lang w:val="pt-BR" w:eastAsia="zh-CN"/>
        </w:rPr>
        <w:t>Dessa forma</w:t>
      </w:r>
      <w:r>
        <w:rPr>
          <w:rFonts w:eastAsiaTheme="minorEastAsia"/>
          <w:bCs/>
          <w:sz w:val="20"/>
          <w:szCs w:val="20"/>
          <w:lang w:val="pt-BR" w:eastAsia="zh-CN"/>
        </w:rPr>
        <w:t>,</w:t>
      </w:r>
      <w:r w:rsidRPr="004744E5">
        <w:rPr>
          <w:rFonts w:eastAsiaTheme="minorEastAsia"/>
          <w:bCs/>
          <w:sz w:val="20"/>
          <w:szCs w:val="20"/>
          <w:lang w:val="pt-BR" w:eastAsia="zh-CN"/>
        </w:rPr>
        <w:t xml:space="preserve"> </w:t>
      </w:r>
      <w:r>
        <w:rPr>
          <w:rFonts w:eastAsiaTheme="minorEastAsia"/>
          <w:bCs/>
          <w:sz w:val="20"/>
          <w:szCs w:val="20"/>
          <w:lang w:val="pt-BR" w:eastAsia="zh-CN"/>
        </w:rPr>
        <w:t xml:space="preserve">este estudo </w:t>
      </w:r>
      <w:r w:rsidRPr="004744E5">
        <w:rPr>
          <w:rFonts w:eastAsiaTheme="minorEastAsia"/>
          <w:bCs/>
          <w:sz w:val="20"/>
          <w:szCs w:val="20"/>
          <w:lang w:val="pt-BR" w:eastAsia="zh-CN"/>
        </w:rPr>
        <w:t>avalia quais fatores</w:t>
      </w:r>
      <w:r>
        <w:rPr>
          <w:rFonts w:eastAsiaTheme="minorEastAsia"/>
          <w:bCs/>
          <w:sz w:val="20"/>
          <w:szCs w:val="20"/>
          <w:lang w:val="pt-BR" w:eastAsia="zh-CN"/>
        </w:rPr>
        <w:t>,</w:t>
      </w:r>
      <w:r w:rsidRPr="004744E5">
        <w:rPr>
          <w:rFonts w:eastAsiaTheme="minorEastAsia"/>
          <w:bCs/>
          <w:sz w:val="20"/>
          <w:szCs w:val="20"/>
          <w:lang w:val="pt-BR" w:eastAsia="zh-CN"/>
        </w:rPr>
        <w:t xml:space="preserve"> ambientais ou espaciais estão estruturando </w:t>
      </w:r>
      <w:r>
        <w:rPr>
          <w:rFonts w:eastAsiaTheme="minorEastAsia"/>
          <w:bCs/>
          <w:sz w:val="20"/>
          <w:szCs w:val="20"/>
          <w:lang w:val="pt-BR" w:eastAsia="zh-CN"/>
        </w:rPr>
        <w:t xml:space="preserve">os </w:t>
      </w:r>
      <w:r w:rsidRPr="004744E5">
        <w:rPr>
          <w:rFonts w:eastAsiaTheme="minorEastAsia"/>
          <w:bCs/>
          <w:sz w:val="20"/>
          <w:szCs w:val="20"/>
          <w:lang w:val="pt-BR" w:eastAsia="zh-CN"/>
        </w:rPr>
        <w:t>atributos funcionais relacionados a dispersão</w:t>
      </w:r>
      <w:r>
        <w:rPr>
          <w:rFonts w:eastAsiaTheme="minorEastAsia"/>
          <w:bCs/>
          <w:sz w:val="20"/>
          <w:szCs w:val="20"/>
          <w:lang w:val="pt-BR" w:eastAsia="zh-CN"/>
        </w:rPr>
        <w:t xml:space="preserve"> da </w:t>
      </w:r>
      <w:r w:rsidRPr="004744E5">
        <w:rPr>
          <w:rFonts w:eastAsiaTheme="minorEastAsia"/>
          <w:bCs/>
          <w:sz w:val="20"/>
          <w:szCs w:val="20"/>
          <w:lang w:val="pt-BR" w:eastAsia="zh-CN"/>
        </w:rPr>
        <w:t xml:space="preserve">comunidade macrobentônica </w:t>
      </w:r>
      <w:r>
        <w:rPr>
          <w:rFonts w:eastAsiaTheme="minorEastAsia"/>
          <w:bCs/>
          <w:sz w:val="20"/>
          <w:szCs w:val="20"/>
          <w:lang w:val="pt-BR" w:eastAsia="zh-CN"/>
        </w:rPr>
        <w:t>de estuários tropicais em diferentes períodos sazonais.</w:t>
      </w:r>
    </w:p>
    <w:p w14:paraId="39FCC00F" w14:textId="77777777" w:rsidR="00984ECC" w:rsidRPr="00984ECC" w:rsidRDefault="00984ECC" w:rsidP="00134720">
      <w:pPr>
        <w:spacing w:line="240" w:lineRule="auto"/>
        <w:ind w:firstLine="567"/>
        <w:jc w:val="both"/>
        <w:rPr>
          <w:rFonts w:eastAsiaTheme="minorEastAsia"/>
          <w:b/>
          <w:sz w:val="20"/>
          <w:szCs w:val="20"/>
          <w:lang w:eastAsia="zh-CN"/>
        </w:rPr>
      </w:pPr>
    </w:p>
    <w:p w14:paraId="53502451" w14:textId="77777777" w:rsidR="00B20805" w:rsidRDefault="00721376" w:rsidP="00AB6A4B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MATERIAL E MÉTODOS</w:t>
      </w:r>
    </w:p>
    <w:p w14:paraId="2032BAF4" w14:textId="578DE56C" w:rsidR="00BD5D9A" w:rsidRPr="005830E0" w:rsidRDefault="00420657" w:rsidP="005830E0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Este estudo foi realizado n</w:t>
      </w:r>
      <w:r w:rsidR="00BD5D9A">
        <w:rPr>
          <w:rFonts w:eastAsia="Times New Roman"/>
          <w:sz w:val="20"/>
          <w:szCs w:val="20"/>
          <w:lang w:val="pt-BR"/>
        </w:rPr>
        <w:t>os estuários</w:t>
      </w:r>
      <w:r w:rsidR="00984ECC">
        <w:rPr>
          <w:rFonts w:eastAsia="Times New Roman"/>
          <w:sz w:val="20"/>
          <w:szCs w:val="20"/>
          <w:lang w:val="pt-BR"/>
        </w:rPr>
        <w:t xml:space="preserve"> Mamanguape, Paraíba e Passos</w:t>
      </w:r>
      <w:r w:rsidR="00BD5D9A">
        <w:rPr>
          <w:rFonts w:eastAsia="Times New Roman"/>
          <w:sz w:val="20"/>
          <w:szCs w:val="20"/>
          <w:lang w:val="pt-BR"/>
        </w:rPr>
        <w:t xml:space="preserve">. </w:t>
      </w:r>
      <w:r w:rsidR="001529E0">
        <w:rPr>
          <w:rFonts w:eastAsia="Times New Roman"/>
          <w:sz w:val="20"/>
          <w:szCs w:val="20"/>
          <w:lang w:val="pt-BR"/>
        </w:rPr>
        <w:t>E</w:t>
      </w:r>
      <w:r w:rsidR="00BD5D9A">
        <w:rPr>
          <w:rFonts w:eastAsia="Times New Roman"/>
          <w:sz w:val="20"/>
          <w:szCs w:val="20"/>
          <w:lang w:val="pt-BR"/>
        </w:rPr>
        <w:t>ncontram-se</w:t>
      </w:r>
      <w:r w:rsidR="00984ECC">
        <w:rPr>
          <w:rFonts w:eastAsia="Times New Roman"/>
          <w:sz w:val="20"/>
          <w:szCs w:val="20"/>
          <w:lang w:val="pt-BR"/>
        </w:rPr>
        <w:t xml:space="preserve"> localizados no estado da Paraíba</w:t>
      </w:r>
      <w:r>
        <w:rPr>
          <w:rFonts w:eastAsia="Times New Roman"/>
          <w:sz w:val="20"/>
          <w:szCs w:val="20"/>
          <w:lang w:val="pt-BR"/>
        </w:rPr>
        <w:t xml:space="preserve"> (Mamanguape e Paraiba)</w:t>
      </w:r>
      <w:r w:rsidR="00984ECC">
        <w:rPr>
          <w:rFonts w:eastAsia="Times New Roman"/>
          <w:sz w:val="20"/>
          <w:szCs w:val="20"/>
          <w:lang w:val="pt-BR"/>
        </w:rPr>
        <w:t xml:space="preserve"> e de Pernambuco (Passos)</w:t>
      </w:r>
      <w:r>
        <w:rPr>
          <w:rFonts w:eastAsia="Times New Roman"/>
          <w:sz w:val="20"/>
          <w:szCs w:val="20"/>
          <w:lang w:val="pt-BR"/>
        </w:rPr>
        <w:t xml:space="preserve"> na região d</w:t>
      </w:r>
      <w:r w:rsidR="00984ECC">
        <w:rPr>
          <w:rFonts w:eastAsia="Times New Roman"/>
          <w:sz w:val="20"/>
          <w:szCs w:val="20"/>
          <w:lang w:val="pt-BR"/>
        </w:rPr>
        <w:t>o nordeste brasileiro</w:t>
      </w:r>
      <w:r w:rsidR="00965B9B">
        <w:rPr>
          <w:rFonts w:eastAsia="Times New Roman"/>
          <w:sz w:val="20"/>
          <w:szCs w:val="20"/>
          <w:lang w:val="pt-BR"/>
        </w:rPr>
        <w:t>.</w:t>
      </w:r>
      <w:r w:rsidR="00984ECC">
        <w:rPr>
          <w:rFonts w:eastAsia="Times New Roman"/>
          <w:sz w:val="20"/>
          <w:szCs w:val="20"/>
          <w:lang w:val="pt-BR"/>
        </w:rPr>
        <w:t xml:space="preserve"> </w:t>
      </w:r>
      <w:r w:rsidR="00BD5D9A">
        <w:rPr>
          <w:rFonts w:eastAsia="Times New Roman"/>
          <w:sz w:val="20"/>
          <w:szCs w:val="20"/>
          <w:lang w:val="pt-BR"/>
        </w:rPr>
        <w:t>Estão</w:t>
      </w:r>
      <w:r w:rsidR="00984ECC">
        <w:rPr>
          <w:rFonts w:eastAsia="Times New Roman"/>
          <w:sz w:val="20"/>
          <w:szCs w:val="20"/>
          <w:lang w:val="pt-BR"/>
        </w:rPr>
        <w:t xml:space="preserve"> inseridos em um clima do tipo “AS”</w:t>
      </w:r>
      <w:r w:rsidR="00E92E1C">
        <w:rPr>
          <w:rFonts w:eastAsia="Times New Roman"/>
          <w:sz w:val="20"/>
          <w:szCs w:val="20"/>
          <w:lang w:val="pt-BR"/>
        </w:rPr>
        <w:t>,</w:t>
      </w:r>
      <w:r w:rsidR="00984ECC">
        <w:rPr>
          <w:rFonts w:eastAsia="Times New Roman"/>
          <w:sz w:val="20"/>
          <w:szCs w:val="20"/>
          <w:lang w:val="pt-BR"/>
        </w:rPr>
        <w:t xml:space="preserve"> de acordo com </w:t>
      </w:r>
      <w:r w:rsidR="00E92E1C">
        <w:rPr>
          <w:rFonts w:eastAsia="Times New Roman"/>
          <w:sz w:val="20"/>
          <w:szCs w:val="20"/>
          <w:lang w:val="pt-BR"/>
        </w:rPr>
        <w:t xml:space="preserve">a </w:t>
      </w:r>
      <w:r w:rsidR="00E92E1C" w:rsidRPr="000934D7">
        <w:rPr>
          <w:rFonts w:eastAsia="Times New Roman"/>
          <w:sz w:val="20"/>
          <w:szCs w:val="20"/>
          <w:lang w:val="pt-BR"/>
        </w:rPr>
        <w:t xml:space="preserve">classificação climática de </w:t>
      </w:r>
      <w:proofErr w:type="spellStart"/>
      <w:r w:rsidR="00E92E1C" w:rsidRPr="000934D7">
        <w:rPr>
          <w:rFonts w:eastAsia="Times New Roman"/>
          <w:sz w:val="20"/>
          <w:szCs w:val="20"/>
          <w:lang w:val="pt-BR"/>
        </w:rPr>
        <w:t>Köppen</w:t>
      </w:r>
      <w:proofErr w:type="spellEnd"/>
      <w:r w:rsidR="00E92E1C" w:rsidRPr="000934D7">
        <w:rPr>
          <w:rFonts w:eastAsia="Times New Roman"/>
          <w:sz w:val="20"/>
          <w:szCs w:val="20"/>
          <w:lang w:val="pt-BR"/>
        </w:rPr>
        <w:t>-Geiger</w:t>
      </w:r>
      <w:r w:rsidR="00984ECC">
        <w:rPr>
          <w:rFonts w:eastAsia="Times New Roman"/>
          <w:sz w:val="20"/>
          <w:szCs w:val="20"/>
          <w:lang w:val="pt-BR"/>
        </w:rPr>
        <w:t>, tr</w:t>
      </w:r>
      <w:r w:rsidR="00E92E1C">
        <w:rPr>
          <w:rFonts w:eastAsia="Times New Roman"/>
          <w:sz w:val="20"/>
          <w:szCs w:val="20"/>
          <w:lang w:val="pt-BR"/>
        </w:rPr>
        <w:t>opical</w:t>
      </w:r>
      <w:r w:rsidR="00984ECC">
        <w:rPr>
          <w:rFonts w:eastAsia="Times New Roman"/>
          <w:sz w:val="20"/>
          <w:szCs w:val="20"/>
          <w:lang w:val="pt-BR"/>
        </w:rPr>
        <w:t xml:space="preserve"> quentes e úmidos, possuindo dois períodos climáticos bem definidos, de maior e menor precipitação</w:t>
      </w:r>
      <w:r>
        <w:rPr>
          <w:rFonts w:eastAsia="Times New Roman"/>
          <w:sz w:val="20"/>
          <w:szCs w:val="20"/>
          <w:lang w:val="pt-BR"/>
        </w:rPr>
        <w:t>,</w:t>
      </w:r>
      <w:r w:rsidR="00984ECC">
        <w:rPr>
          <w:rFonts w:eastAsia="Times New Roman"/>
          <w:sz w:val="20"/>
          <w:szCs w:val="20"/>
          <w:lang w:val="pt-BR"/>
        </w:rPr>
        <w:t xml:space="preserve"> variando entre 1</w:t>
      </w:r>
      <w:r w:rsidR="00E92E1C">
        <w:rPr>
          <w:rFonts w:eastAsia="Times New Roman"/>
          <w:sz w:val="20"/>
          <w:szCs w:val="20"/>
          <w:lang w:val="pt-BR"/>
        </w:rPr>
        <w:t>.</w:t>
      </w:r>
      <w:r w:rsidR="00984ECC">
        <w:rPr>
          <w:rFonts w:eastAsia="Times New Roman"/>
          <w:sz w:val="20"/>
          <w:szCs w:val="20"/>
          <w:lang w:val="pt-BR"/>
        </w:rPr>
        <w:t>750 e 2</w:t>
      </w:r>
      <w:r w:rsidR="00E92E1C">
        <w:rPr>
          <w:rFonts w:eastAsia="Times New Roman"/>
          <w:sz w:val="20"/>
          <w:szCs w:val="20"/>
          <w:lang w:val="pt-BR"/>
        </w:rPr>
        <w:t>.</w:t>
      </w:r>
      <w:r w:rsidR="00984ECC">
        <w:rPr>
          <w:rFonts w:eastAsia="Times New Roman"/>
          <w:sz w:val="20"/>
          <w:szCs w:val="20"/>
          <w:lang w:val="pt-BR"/>
        </w:rPr>
        <w:t>000 mm/estaçã</w:t>
      </w:r>
      <w:r w:rsidR="00BD5D9A">
        <w:rPr>
          <w:rFonts w:eastAsia="Times New Roman"/>
          <w:sz w:val="20"/>
          <w:szCs w:val="20"/>
          <w:lang w:val="pt-BR"/>
        </w:rPr>
        <w:t xml:space="preserve">o para </w:t>
      </w:r>
      <w:r w:rsidR="00BD5D9A" w:rsidRPr="00BD5D9A">
        <w:rPr>
          <w:rFonts w:eastAsia="Times New Roman"/>
          <w:sz w:val="20"/>
          <w:szCs w:val="20"/>
          <w:lang w:val="pt-BR"/>
        </w:rPr>
        <w:t>menos de 30 mm/estação e com temperatura média anual entre 24°C e 26°C.</w:t>
      </w:r>
      <w:r w:rsidR="005830E0">
        <w:rPr>
          <w:rFonts w:eastAsia="Times New Roman"/>
          <w:sz w:val="20"/>
          <w:szCs w:val="20"/>
          <w:lang w:val="pt-BR"/>
        </w:rPr>
        <w:t xml:space="preserve"> </w:t>
      </w:r>
      <w:r w:rsidR="00BD5D9A" w:rsidRPr="00BD5D9A">
        <w:rPr>
          <w:rFonts w:eastAsiaTheme="minorEastAsia"/>
          <w:sz w:val="20"/>
          <w:szCs w:val="20"/>
          <w:lang w:val="pt-BR" w:eastAsia="zh-CN"/>
        </w:rPr>
        <w:t xml:space="preserve">Foram realizadas coletas de dados em dois períodos sazonais distintos: durante o período de maior precipitação </w:t>
      </w:r>
      <w:r w:rsidR="00E92E1C">
        <w:rPr>
          <w:rFonts w:eastAsiaTheme="minorEastAsia"/>
          <w:sz w:val="20"/>
          <w:szCs w:val="20"/>
          <w:lang w:val="pt-BR" w:eastAsia="zh-CN"/>
        </w:rPr>
        <w:t xml:space="preserve">pluviométrica </w:t>
      </w:r>
      <w:r w:rsidR="00BD5D9A" w:rsidRPr="00BD5D9A">
        <w:rPr>
          <w:rFonts w:eastAsiaTheme="minorEastAsia"/>
          <w:sz w:val="20"/>
          <w:szCs w:val="20"/>
          <w:lang w:val="pt-BR" w:eastAsia="zh-CN"/>
        </w:rPr>
        <w:t xml:space="preserve">em junho de 2016 e o período de menor precipitação </w:t>
      </w:r>
      <w:r w:rsidR="00E92E1C">
        <w:rPr>
          <w:rFonts w:eastAsiaTheme="minorEastAsia"/>
          <w:sz w:val="20"/>
          <w:szCs w:val="20"/>
          <w:lang w:val="pt-BR" w:eastAsia="zh-CN"/>
        </w:rPr>
        <w:t xml:space="preserve">pluvial </w:t>
      </w:r>
      <w:r w:rsidR="00BD5D9A" w:rsidRPr="00BD5D9A">
        <w:rPr>
          <w:rFonts w:eastAsiaTheme="minorEastAsia"/>
          <w:sz w:val="20"/>
          <w:szCs w:val="20"/>
          <w:lang w:val="pt-BR" w:eastAsia="zh-CN"/>
        </w:rPr>
        <w:t xml:space="preserve">em fevereiro de 2017. Nos estuários </w:t>
      </w:r>
      <w:r>
        <w:rPr>
          <w:rFonts w:eastAsiaTheme="minorEastAsia"/>
          <w:sz w:val="20"/>
          <w:szCs w:val="20"/>
          <w:lang w:val="pt-BR" w:eastAsia="zh-CN"/>
        </w:rPr>
        <w:t>estudados</w:t>
      </w:r>
      <w:r w:rsidR="00BD5D9A" w:rsidRPr="00BD5D9A">
        <w:rPr>
          <w:rFonts w:eastAsiaTheme="minorEastAsia"/>
          <w:sz w:val="20"/>
          <w:szCs w:val="20"/>
          <w:lang w:val="pt-BR" w:eastAsia="zh-CN"/>
        </w:rPr>
        <w:t xml:space="preserve">, foram definidas quatro zonas amostrais </w:t>
      </w:r>
      <w:proofErr w:type="spellStart"/>
      <w:r w:rsidR="00BD5D9A" w:rsidRPr="00BD5D9A">
        <w:rPr>
          <w:rFonts w:eastAsiaTheme="minorEastAsia"/>
          <w:sz w:val="20"/>
          <w:szCs w:val="20"/>
          <w:lang w:val="pt-BR" w:eastAsia="zh-CN"/>
        </w:rPr>
        <w:t>subtidais</w:t>
      </w:r>
      <w:proofErr w:type="spellEnd"/>
      <w:r w:rsidR="00BD5D9A" w:rsidRPr="00BD5D9A">
        <w:rPr>
          <w:rFonts w:eastAsiaTheme="minorEastAsia"/>
          <w:sz w:val="20"/>
          <w:szCs w:val="20"/>
          <w:lang w:val="pt-BR" w:eastAsia="zh-CN"/>
        </w:rPr>
        <w:t xml:space="preserve"> (I, II, III, IV) ao longo de um gradiente </w:t>
      </w:r>
      <w:r>
        <w:rPr>
          <w:rFonts w:eastAsiaTheme="minorEastAsia"/>
          <w:sz w:val="20"/>
          <w:szCs w:val="20"/>
          <w:lang w:val="pt-BR" w:eastAsia="zh-CN"/>
        </w:rPr>
        <w:t>ambiental</w:t>
      </w:r>
      <w:r w:rsidR="00BD5D9A" w:rsidRPr="00BD5D9A">
        <w:rPr>
          <w:rFonts w:eastAsiaTheme="minorEastAsia"/>
          <w:sz w:val="20"/>
          <w:szCs w:val="20"/>
          <w:lang w:val="pt-BR" w:eastAsia="zh-CN"/>
        </w:rPr>
        <w:t xml:space="preserve">. Em cada zona, foram feitas </w:t>
      </w:r>
      <w:r w:rsidR="00941919">
        <w:rPr>
          <w:rFonts w:eastAsiaTheme="minorEastAsia"/>
          <w:sz w:val="20"/>
          <w:szCs w:val="20"/>
          <w:lang w:val="pt-BR" w:eastAsia="zh-CN"/>
        </w:rPr>
        <w:t>coletas</w:t>
      </w:r>
      <w:r w:rsidR="00BD5D9A" w:rsidRPr="00BD5D9A">
        <w:rPr>
          <w:rFonts w:eastAsiaTheme="minorEastAsia"/>
          <w:sz w:val="20"/>
          <w:szCs w:val="20"/>
          <w:lang w:val="pt-BR" w:eastAsia="zh-CN"/>
        </w:rPr>
        <w:t xml:space="preserve"> em três </w:t>
      </w:r>
      <w:r w:rsidR="009C251B">
        <w:rPr>
          <w:rFonts w:eastAsiaTheme="minorEastAsia"/>
          <w:sz w:val="20"/>
          <w:szCs w:val="20"/>
          <w:lang w:val="pt-BR" w:eastAsia="zh-CN"/>
        </w:rPr>
        <w:t>pontos</w:t>
      </w:r>
      <w:r w:rsidR="00BD5D9A" w:rsidRPr="00BD5D9A">
        <w:rPr>
          <w:rFonts w:eastAsiaTheme="minorEastAsia"/>
          <w:sz w:val="20"/>
          <w:szCs w:val="20"/>
          <w:lang w:val="pt-BR" w:eastAsia="zh-CN"/>
        </w:rPr>
        <w:t xml:space="preserve"> amostrais equidistantes, com três réplicas cada uma</w:t>
      </w:r>
      <w:r w:rsidR="00E92E1C">
        <w:rPr>
          <w:rFonts w:eastAsiaTheme="minorEastAsia"/>
          <w:sz w:val="20"/>
          <w:szCs w:val="20"/>
          <w:lang w:val="pt-BR" w:eastAsia="zh-CN"/>
        </w:rPr>
        <w:t>.</w:t>
      </w:r>
    </w:p>
    <w:p w14:paraId="6FE1EF72" w14:textId="311FE809" w:rsidR="00CD37ED" w:rsidRDefault="009C251B" w:rsidP="00134720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  <w:r>
        <w:rPr>
          <w:rFonts w:eastAsiaTheme="minorEastAsia"/>
          <w:sz w:val="20"/>
          <w:szCs w:val="20"/>
          <w:lang w:val="pt-BR" w:eastAsia="zh-CN"/>
        </w:rPr>
        <w:lastRenderedPageBreak/>
        <w:t xml:space="preserve">As variáveis ambientais foram mensuradas </w:t>
      </w:r>
      <w:r w:rsidRPr="00C41BB4">
        <w:rPr>
          <w:rFonts w:eastAsiaTheme="minorEastAsia"/>
          <w:i/>
          <w:iCs/>
          <w:sz w:val="20"/>
          <w:szCs w:val="20"/>
          <w:lang w:val="pt-BR" w:eastAsia="zh-CN"/>
        </w:rPr>
        <w:t>in</w:t>
      </w:r>
      <w:r w:rsidR="003C3E2C" w:rsidRPr="00C41BB4">
        <w:rPr>
          <w:rFonts w:eastAsiaTheme="minorEastAsia"/>
          <w:i/>
          <w:iCs/>
          <w:sz w:val="20"/>
          <w:szCs w:val="20"/>
          <w:lang w:val="pt-BR" w:eastAsia="zh-CN"/>
        </w:rPr>
        <w:t xml:space="preserve"> situ</w:t>
      </w:r>
      <w:r w:rsidR="003C3E2C">
        <w:rPr>
          <w:rFonts w:eastAsiaTheme="minorEastAsia"/>
          <w:sz w:val="20"/>
          <w:szCs w:val="20"/>
          <w:lang w:val="pt-BR" w:eastAsia="zh-CN"/>
        </w:rPr>
        <w:t xml:space="preserve"> na coluna da água</w:t>
      </w:r>
      <w:r w:rsidR="00A73168">
        <w:rPr>
          <w:rFonts w:eastAsiaTheme="minorEastAsia"/>
          <w:sz w:val="20"/>
          <w:szCs w:val="20"/>
          <w:lang w:val="pt-BR" w:eastAsia="zh-CN"/>
        </w:rPr>
        <w:t xml:space="preserve">. </w:t>
      </w:r>
      <w:r w:rsidR="00915A37">
        <w:rPr>
          <w:rFonts w:eastAsiaTheme="minorEastAsia"/>
          <w:sz w:val="20"/>
          <w:szCs w:val="20"/>
          <w:lang w:val="pt-BR" w:eastAsia="zh-CN"/>
        </w:rPr>
        <w:t>Assim</w:t>
      </w:r>
      <w:r w:rsidR="00A73168">
        <w:rPr>
          <w:rFonts w:eastAsiaTheme="minorEastAsia"/>
          <w:sz w:val="20"/>
          <w:szCs w:val="20"/>
          <w:lang w:val="pt-BR" w:eastAsia="zh-CN"/>
        </w:rPr>
        <w:t xml:space="preserve">, </w:t>
      </w:r>
      <w:r w:rsidR="00ED7F2C">
        <w:rPr>
          <w:rFonts w:eastAsiaTheme="minorEastAsia"/>
          <w:sz w:val="20"/>
          <w:szCs w:val="20"/>
          <w:lang w:val="pt-BR" w:eastAsia="zh-CN"/>
        </w:rPr>
        <w:t>foi determinada a</w:t>
      </w:r>
      <w:r w:rsidR="003C3E2C">
        <w:rPr>
          <w:rFonts w:eastAsiaTheme="minorEastAsia"/>
          <w:sz w:val="20"/>
          <w:szCs w:val="20"/>
          <w:lang w:val="pt-BR" w:eastAsia="zh-CN"/>
        </w:rPr>
        <w:t xml:space="preserve"> transparência da água</w:t>
      </w:r>
      <w:r w:rsidR="00A73168">
        <w:rPr>
          <w:rFonts w:eastAsiaTheme="minorEastAsia"/>
          <w:sz w:val="20"/>
          <w:szCs w:val="20"/>
          <w:lang w:val="pt-BR" w:eastAsia="zh-CN"/>
        </w:rPr>
        <w:t xml:space="preserve">, salinidade, temperatura, pH, sólidos totais dissolvidos. Também </w:t>
      </w:r>
      <w:r w:rsidR="00915A37">
        <w:rPr>
          <w:rFonts w:eastAsiaTheme="minorEastAsia"/>
          <w:sz w:val="20"/>
          <w:szCs w:val="20"/>
          <w:lang w:val="pt-BR" w:eastAsia="zh-CN"/>
        </w:rPr>
        <w:t>foram coletadas amostras de</w:t>
      </w:r>
      <w:r w:rsidR="00A73168">
        <w:rPr>
          <w:rFonts w:eastAsiaTheme="minorEastAsia"/>
          <w:sz w:val="20"/>
          <w:szCs w:val="20"/>
          <w:lang w:val="pt-BR" w:eastAsia="zh-CN"/>
        </w:rPr>
        <w:t xml:space="preserve"> água para quantificar as concentrações de f</w:t>
      </w:r>
      <w:r w:rsidR="00915A37">
        <w:rPr>
          <w:rFonts w:eastAsiaTheme="minorEastAsia"/>
          <w:sz w:val="20"/>
          <w:szCs w:val="20"/>
          <w:lang w:val="pt-BR" w:eastAsia="zh-CN"/>
        </w:rPr>
        <w:t>ó</w:t>
      </w:r>
      <w:r w:rsidR="00A73168">
        <w:rPr>
          <w:rFonts w:eastAsiaTheme="minorEastAsia"/>
          <w:sz w:val="20"/>
          <w:szCs w:val="20"/>
          <w:lang w:val="pt-BR" w:eastAsia="zh-CN"/>
        </w:rPr>
        <w:t xml:space="preserve">sforo total, amônia, </w:t>
      </w:r>
      <w:proofErr w:type="spellStart"/>
      <w:r w:rsidR="00A73168">
        <w:rPr>
          <w:rFonts w:eastAsiaTheme="minorEastAsia"/>
          <w:sz w:val="20"/>
          <w:szCs w:val="20"/>
          <w:lang w:val="pt-BR" w:eastAsia="zh-CN"/>
        </w:rPr>
        <w:t>clorofila-</w:t>
      </w:r>
      <w:r w:rsidR="00A73168" w:rsidRPr="000934D7">
        <w:rPr>
          <w:rFonts w:eastAsiaTheme="minorEastAsia"/>
          <w:i/>
          <w:iCs/>
          <w:sz w:val="20"/>
          <w:szCs w:val="20"/>
          <w:lang w:val="pt-BR" w:eastAsia="zh-CN"/>
        </w:rPr>
        <w:t>a</w:t>
      </w:r>
      <w:proofErr w:type="spellEnd"/>
      <w:r w:rsidR="00A73168">
        <w:rPr>
          <w:rFonts w:eastAsiaTheme="minorEastAsia"/>
          <w:sz w:val="20"/>
          <w:szCs w:val="20"/>
          <w:lang w:val="pt-BR" w:eastAsia="zh-CN"/>
        </w:rPr>
        <w:t>, nitrato e nitrito</w:t>
      </w:r>
      <w:r w:rsidR="008A3555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915A37">
        <w:rPr>
          <w:rFonts w:eastAsiaTheme="minorEastAsia"/>
          <w:sz w:val="20"/>
          <w:szCs w:val="20"/>
          <w:lang w:val="pt-BR" w:eastAsia="zh-CN"/>
        </w:rPr>
        <w:t>(</w:t>
      </w:r>
      <w:r w:rsidR="00A73168">
        <w:rPr>
          <w:rFonts w:eastAsiaTheme="minorEastAsia"/>
          <w:sz w:val="20"/>
          <w:szCs w:val="20"/>
          <w:lang w:val="pt-BR" w:eastAsia="zh-CN"/>
        </w:rPr>
        <w:t>APHA</w:t>
      </w:r>
      <w:r w:rsidR="00915A37">
        <w:rPr>
          <w:rFonts w:eastAsiaTheme="minorEastAsia"/>
          <w:sz w:val="20"/>
          <w:szCs w:val="20"/>
          <w:lang w:val="pt-BR" w:eastAsia="zh-CN"/>
        </w:rPr>
        <w:t>,</w:t>
      </w:r>
      <w:r w:rsidR="00A73168">
        <w:rPr>
          <w:rFonts w:eastAsiaTheme="minorEastAsia"/>
          <w:sz w:val="20"/>
          <w:szCs w:val="20"/>
          <w:lang w:val="pt-BR" w:eastAsia="zh-CN"/>
        </w:rPr>
        <w:t xml:space="preserve">2017). </w:t>
      </w:r>
      <w:r w:rsidR="00915A37">
        <w:rPr>
          <w:rFonts w:eastAsiaTheme="minorEastAsia"/>
          <w:sz w:val="20"/>
          <w:szCs w:val="20"/>
          <w:lang w:val="pt-BR" w:eastAsia="zh-CN"/>
        </w:rPr>
        <w:t>Amostras de</w:t>
      </w:r>
      <w:r w:rsidR="00A73168">
        <w:rPr>
          <w:rFonts w:eastAsiaTheme="minorEastAsia"/>
          <w:sz w:val="20"/>
          <w:szCs w:val="20"/>
          <w:lang w:val="pt-BR" w:eastAsia="zh-CN"/>
        </w:rPr>
        <w:t xml:space="preserve"> sedimento</w:t>
      </w:r>
      <w:r w:rsidR="00915A37">
        <w:rPr>
          <w:rFonts w:eastAsiaTheme="minorEastAsia"/>
          <w:sz w:val="20"/>
          <w:szCs w:val="20"/>
          <w:lang w:val="pt-BR" w:eastAsia="zh-CN"/>
        </w:rPr>
        <w:t xml:space="preserve"> foram utilizadas</w:t>
      </w:r>
      <w:r w:rsidR="00A73168">
        <w:rPr>
          <w:rFonts w:eastAsiaTheme="minorEastAsia"/>
          <w:sz w:val="20"/>
          <w:szCs w:val="20"/>
          <w:lang w:val="pt-BR" w:eastAsia="zh-CN"/>
        </w:rPr>
        <w:t xml:space="preserve"> para </w:t>
      </w:r>
      <w:r w:rsidR="00915A37">
        <w:rPr>
          <w:rFonts w:eastAsiaTheme="minorEastAsia"/>
          <w:sz w:val="20"/>
          <w:szCs w:val="20"/>
          <w:lang w:val="pt-BR" w:eastAsia="zh-CN"/>
        </w:rPr>
        <w:t xml:space="preserve">determinar </w:t>
      </w:r>
      <w:r w:rsidR="00A73168">
        <w:rPr>
          <w:rFonts w:eastAsiaTheme="minorEastAsia"/>
          <w:sz w:val="20"/>
          <w:szCs w:val="20"/>
          <w:lang w:val="pt-BR" w:eastAsia="zh-CN"/>
        </w:rPr>
        <w:t>a composição granulométrica de todos os pontos amostrais.</w:t>
      </w:r>
      <w:r w:rsidR="00F44640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9D72EB">
        <w:rPr>
          <w:rFonts w:eastAsiaTheme="minorEastAsia"/>
          <w:sz w:val="20"/>
          <w:szCs w:val="20"/>
          <w:lang w:val="pt-BR" w:eastAsia="zh-CN"/>
        </w:rPr>
        <w:t>Os macroinvertebrados bentônicos (poliquetas e moluscos), foram coletados com uma draga d</w:t>
      </w:r>
      <w:r w:rsidR="00E92E1C">
        <w:rPr>
          <w:rFonts w:eastAsiaTheme="minorEastAsia"/>
          <w:sz w:val="20"/>
          <w:szCs w:val="20"/>
          <w:lang w:val="pt-BR" w:eastAsia="zh-CN"/>
        </w:rPr>
        <w:t>e</w:t>
      </w:r>
      <w:r w:rsidR="009D72EB">
        <w:rPr>
          <w:rFonts w:eastAsiaTheme="minorEastAsia"/>
          <w:sz w:val="20"/>
          <w:szCs w:val="20"/>
          <w:lang w:val="pt-BR" w:eastAsia="zh-CN"/>
        </w:rPr>
        <w:t xml:space="preserve"> Van </w:t>
      </w:r>
      <w:proofErr w:type="spellStart"/>
      <w:r w:rsidR="009D72EB">
        <w:rPr>
          <w:rFonts w:eastAsiaTheme="minorEastAsia"/>
          <w:sz w:val="20"/>
          <w:szCs w:val="20"/>
          <w:lang w:val="pt-BR" w:eastAsia="zh-CN"/>
        </w:rPr>
        <w:t>Veen</w:t>
      </w:r>
      <w:proofErr w:type="spellEnd"/>
      <w:r w:rsidR="009D72EB">
        <w:rPr>
          <w:rFonts w:eastAsiaTheme="minorEastAsia"/>
          <w:sz w:val="20"/>
          <w:szCs w:val="20"/>
          <w:lang w:val="pt-BR" w:eastAsia="zh-CN"/>
        </w:rPr>
        <w:t xml:space="preserve"> (500 cm²) na região </w:t>
      </w:r>
      <w:proofErr w:type="spellStart"/>
      <w:r w:rsidR="009D72EB">
        <w:rPr>
          <w:rFonts w:eastAsiaTheme="minorEastAsia"/>
          <w:sz w:val="20"/>
          <w:szCs w:val="20"/>
          <w:lang w:val="pt-BR" w:eastAsia="zh-CN"/>
        </w:rPr>
        <w:t>subtidal</w:t>
      </w:r>
      <w:proofErr w:type="spellEnd"/>
      <w:r w:rsidR="009D72EB">
        <w:rPr>
          <w:rFonts w:eastAsiaTheme="minorEastAsia"/>
          <w:sz w:val="20"/>
          <w:szCs w:val="20"/>
          <w:lang w:val="pt-BR" w:eastAsia="zh-CN"/>
        </w:rPr>
        <w:t xml:space="preserve"> durante a maré baixa. As amostras foram lavadas com peneiras de 0,5mm, fixadas com álcool a 70%</w:t>
      </w:r>
      <w:r w:rsidR="00915A37">
        <w:rPr>
          <w:rFonts w:eastAsiaTheme="minorEastAsia"/>
          <w:sz w:val="20"/>
          <w:szCs w:val="20"/>
          <w:lang w:val="pt-BR" w:eastAsia="zh-CN"/>
        </w:rPr>
        <w:t xml:space="preserve">, posteriormente </w:t>
      </w:r>
      <w:r w:rsidR="009D72EB">
        <w:rPr>
          <w:rFonts w:eastAsiaTheme="minorEastAsia"/>
          <w:sz w:val="20"/>
          <w:szCs w:val="20"/>
          <w:lang w:val="pt-BR" w:eastAsia="zh-CN"/>
        </w:rPr>
        <w:t>tria</w:t>
      </w:r>
      <w:r w:rsidR="00915A37">
        <w:rPr>
          <w:rFonts w:eastAsiaTheme="minorEastAsia"/>
          <w:sz w:val="20"/>
          <w:szCs w:val="20"/>
          <w:lang w:val="pt-BR" w:eastAsia="zh-CN"/>
        </w:rPr>
        <w:t>das</w:t>
      </w:r>
      <w:r w:rsidR="009D72EB">
        <w:rPr>
          <w:rFonts w:eastAsiaTheme="minorEastAsia"/>
          <w:sz w:val="20"/>
          <w:szCs w:val="20"/>
          <w:lang w:val="pt-BR" w:eastAsia="zh-CN"/>
        </w:rPr>
        <w:t xml:space="preserve"> e </w:t>
      </w:r>
      <w:r w:rsidR="00915A37">
        <w:rPr>
          <w:rFonts w:eastAsiaTheme="minorEastAsia"/>
          <w:sz w:val="20"/>
          <w:szCs w:val="20"/>
          <w:lang w:val="pt-BR" w:eastAsia="zh-CN"/>
        </w:rPr>
        <w:t xml:space="preserve">realizado a </w:t>
      </w:r>
      <w:r w:rsidR="009D72EB">
        <w:rPr>
          <w:rFonts w:eastAsiaTheme="minorEastAsia"/>
          <w:sz w:val="20"/>
          <w:szCs w:val="20"/>
          <w:lang w:val="pt-BR" w:eastAsia="zh-CN"/>
        </w:rPr>
        <w:t xml:space="preserve">identificação </w:t>
      </w:r>
      <w:r w:rsidR="00915A37">
        <w:rPr>
          <w:rFonts w:eastAsiaTheme="minorEastAsia"/>
          <w:sz w:val="20"/>
          <w:szCs w:val="20"/>
          <w:lang w:val="pt-BR" w:eastAsia="zh-CN"/>
        </w:rPr>
        <w:t xml:space="preserve">dos organismos </w:t>
      </w:r>
      <w:r w:rsidR="009D72EB">
        <w:rPr>
          <w:rFonts w:eastAsiaTheme="minorEastAsia"/>
          <w:sz w:val="20"/>
          <w:szCs w:val="20"/>
          <w:lang w:val="pt-BR" w:eastAsia="zh-CN"/>
        </w:rPr>
        <w:t>de acordo com chaves de identificação especializadas</w:t>
      </w:r>
      <w:r w:rsidR="00CD37ED">
        <w:rPr>
          <w:rFonts w:eastAsiaTheme="minorEastAsia"/>
          <w:sz w:val="20"/>
          <w:szCs w:val="20"/>
          <w:lang w:val="pt-BR" w:eastAsia="zh-CN"/>
        </w:rPr>
        <w:t>.</w:t>
      </w:r>
    </w:p>
    <w:p w14:paraId="270649C4" w14:textId="30D2EAF1" w:rsidR="00984ECC" w:rsidRPr="00984ECC" w:rsidRDefault="00770A95" w:rsidP="00134720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  <w:r>
        <w:rPr>
          <w:rFonts w:eastAsiaTheme="minorEastAsia"/>
          <w:sz w:val="20"/>
          <w:szCs w:val="20"/>
          <w:lang w:val="pt-BR" w:eastAsia="zh-CN"/>
        </w:rPr>
        <w:t>Para avaliar o potencial dispersivo da comunidad</w:t>
      </w:r>
      <w:r w:rsidR="005830E0">
        <w:rPr>
          <w:rFonts w:eastAsiaTheme="minorEastAsia"/>
          <w:sz w:val="20"/>
          <w:szCs w:val="20"/>
          <w:lang w:val="pt-BR" w:eastAsia="zh-CN"/>
        </w:rPr>
        <w:t>e</w:t>
      </w:r>
      <w:r>
        <w:rPr>
          <w:rFonts w:eastAsiaTheme="minorEastAsia"/>
          <w:sz w:val="20"/>
          <w:szCs w:val="20"/>
          <w:lang w:val="pt-BR" w:eastAsia="zh-CN"/>
        </w:rPr>
        <w:t>, poliquetas e moluscos,</w:t>
      </w:r>
      <w:r w:rsidR="00DF44D2">
        <w:rPr>
          <w:rFonts w:eastAsiaTheme="minorEastAsia"/>
          <w:sz w:val="20"/>
          <w:szCs w:val="20"/>
          <w:lang w:val="pt-BR" w:eastAsia="zh-CN"/>
        </w:rPr>
        <w:t xml:space="preserve"> usamos</w:t>
      </w:r>
      <w:r>
        <w:rPr>
          <w:rFonts w:eastAsiaTheme="minorEastAsia"/>
          <w:sz w:val="20"/>
          <w:szCs w:val="20"/>
          <w:lang w:val="pt-BR" w:eastAsia="zh-CN"/>
        </w:rPr>
        <w:t xml:space="preserve"> </w:t>
      </w:r>
      <w:r w:rsidR="00DF44D2" w:rsidRPr="00DF44D2">
        <w:rPr>
          <w:rFonts w:eastAsiaTheme="minorEastAsia"/>
          <w:sz w:val="20"/>
          <w:szCs w:val="20"/>
          <w:lang w:val="pt-BR" w:eastAsia="zh-CN"/>
        </w:rPr>
        <w:t>quatro características funcionais com 14 categorias que melhor representam o potencial dispersivo da macrofauna estuarin</w:t>
      </w:r>
      <w:r w:rsidR="005830E0">
        <w:rPr>
          <w:rFonts w:eastAsiaTheme="minorEastAsia"/>
          <w:sz w:val="20"/>
          <w:szCs w:val="20"/>
          <w:lang w:val="pt-BR" w:eastAsia="zh-CN"/>
        </w:rPr>
        <w:t>a</w:t>
      </w:r>
      <w:r w:rsidR="00915A37">
        <w:rPr>
          <w:rFonts w:eastAsiaTheme="minorEastAsia"/>
          <w:sz w:val="20"/>
          <w:szCs w:val="20"/>
          <w:lang w:val="pt-BR" w:eastAsia="zh-CN"/>
        </w:rPr>
        <w:t>, sendo elas</w:t>
      </w:r>
      <w:r w:rsidR="00DF44D2" w:rsidRPr="00DF44D2">
        <w:rPr>
          <w:rFonts w:eastAsiaTheme="minorEastAsia"/>
          <w:sz w:val="20"/>
          <w:szCs w:val="20"/>
          <w:lang w:val="pt-BR" w:eastAsia="zh-CN"/>
        </w:rPr>
        <w:t>:</w:t>
      </w:r>
      <w:r w:rsidR="00DF44D2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E92E1C">
        <w:rPr>
          <w:rFonts w:eastAsiaTheme="minorEastAsia"/>
          <w:sz w:val="20"/>
          <w:szCs w:val="20"/>
          <w:lang w:val="pt-BR" w:eastAsia="zh-CN"/>
        </w:rPr>
        <w:t>d</w:t>
      </w:r>
      <w:r>
        <w:rPr>
          <w:rFonts w:eastAsiaTheme="minorEastAsia"/>
          <w:sz w:val="20"/>
          <w:szCs w:val="20"/>
          <w:lang w:val="pt-BR" w:eastAsia="zh-CN"/>
        </w:rPr>
        <w:t>esenvolvimento larval, fecundidade, tamanho do corpo e mobilidade. Es</w:t>
      </w:r>
      <w:r w:rsidR="00E92E1C">
        <w:rPr>
          <w:rFonts w:eastAsiaTheme="minorEastAsia"/>
          <w:sz w:val="20"/>
          <w:szCs w:val="20"/>
          <w:lang w:val="pt-BR" w:eastAsia="zh-CN"/>
        </w:rPr>
        <w:t>s</w:t>
      </w:r>
      <w:r>
        <w:rPr>
          <w:rFonts w:eastAsiaTheme="minorEastAsia"/>
          <w:sz w:val="20"/>
          <w:szCs w:val="20"/>
          <w:lang w:val="pt-BR" w:eastAsia="zh-CN"/>
        </w:rPr>
        <w:t xml:space="preserve">es atributos funcionais foram obtidos com </w:t>
      </w:r>
      <w:r w:rsidR="00915A37">
        <w:rPr>
          <w:rFonts w:eastAsiaTheme="minorEastAsia"/>
          <w:sz w:val="20"/>
          <w:szCs w:val="20"/>
          <w:lang w:val="pt-BR" w:eastAsia="zh-CN"/>
        </w:rPr>
        <w:t>auxílio</w:t>
      </w:r>
      <w:r>
        <w:rPr>
          <w:rFonts w:eastAsiaTheme="minorEastAsia"/>
          <w:sz w:val="20"/>
          <w:szCs w:val="20"/>
          <w:lang w:val="pt-BR" w:eastAsia="zh-CN"/>
        </w:rPr>
        <w:t xml:space="preserve"> de bancos de dados e artigos publicados</w:t>
      </w:r>
      <w:r w:rsidR="00DF44D2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9D72EB">
        <w:rPr>
          <w:rFonts w:eastAsiaTheme="minorEastAsia"/>
          <w:sz w:val="20"/>
          <w:szCs w:val="20"/>
          <w:lang w:val="pt-BR" w:eastAsia="zh-CN"/>
        </w:rPr>
        <w:t>(</w:t>
      </w:r>
      <w:proofErr w:type="spellStart"/>
      <w:r w:rsidR="00DF44D2" w:rsidRPr="00DF44D2">
        <w:rPr>
          <w:rFonts w:eastAsiaTheme="minorEastAsia"/>
          <w:sz w:val="20"/>
          <w:szCs w:val="20"/>
          <w:lang w:val="pt-BR" w:eastAsia="zh-CN"/>
        </w:rPr>
        <w:t>MarLIN</w:t>
      </w:r>
      <w:proofErr w:type="spellEnd"/>
      <w:r w:rsidR="00DF44D2" w:rsidRPr="00DF44D2">
        <w:rPr>
          <w:rFonts w:eastAsiaTheme="minorEastAsia"/>
          <w:sz w:val="20"/>
          <w:szCs w:val="20"/>
          <w:lang w:val="pt-BR" w:eastAsia="zh-CN"/>
        </w:rPr>
        <w:t xml:space="preserve"> BIOTIC, 2011</w:t>
      </w:r>
      <w:r w:rsidR="00DF44D2">
        <w:rPr>
          <w:rFonts w:eastAsiaTheme="minorEastAsia"/>
          <w:sz w:val="20"/>
          <w:szCs w:val="20"/>
          <w:lang w:val="pt-BR" w:eastAsia="zh-CN"/>
        </w:rPr>
        <w:t xml:space="preserve">; </w:t>
      </w:r>
      <w:r w:rsidR="009D72EB" w:rsidRPr="009D72EB">
        <w:rPr>
          <w:rFonts w:eastAsiaTheme="minorEastAsia"/>
          <w:sz w:val="20"/>
          <w:szCs w:val="20"/>
          <w:lang w:val="pt-BR" w:eastAsia="zh-CN"/>
        </w:rPr>
        <w:t>Van Der Linden et al., 2017;</w:t>
      </w:r>
      <w:r w:rsidR="009D72EB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9D72EB" w:rsidRPr="009D72EB">
        <w:rPr>
          <w:rFonts w:eastAsiaTheme="minorEastAsia"/>
          <w:sz w:val="20"/>
          <w:szCs w:val="20"/>
          <w:lang w:val="pt-BR" w:eastAsia="zh-CN"/>
        </w:rPr>
        <w:t>Medeiros et al., 2022</w:t>
      </w:r>
      <w:r w:rsidR="009D72EB">
        <w:rPr>
          <w:rFonts w:eastAsiaTheme="minorEastAsia"/>
          <w:sz w:val="20"/>
          <w:szCs w:val="20"/>
          <w:lang w:val="pt-BR" w:eastAsia="zh-CN"/>
        </w:rPr>
        <w:t xml:space="preserve">). </w:t>
      </w:r>
      <w:r w:rsidR="00DF44D2">
        <w:rPr>
          <w:rFonts w:eastAsiaTheme="minorEastAsia"/>
          <w:sz w:val="20"/>
          <w:szCs w:val="20"/>
          <w:lang w:val="pt-BR" w:eastAsia="zh-CN"/>
        </w:rPr>
        <w:t>Para avaliar o efeito das variáveis ambientais e espaciais (com base nas coordenas de longitude e latitude) nas características funcionais de poliquetas e moluscos, usamos a análise de redundância parcial (</w:t>
      </w:r>
      <w:proofErr w:type="spellStart"/>
      <w:r w:rsidR="00DF44D2">
        <w:rPr>
          <w:rFonts w:eastAsiaTheme="minorEastAsia"/>
          <w:sz w:val="20"/>
          <w:szCs w:val="20"/>
          <w:lang w:val="pt-BR" w:eastAsia="zh-CN"/>
        </w:rPr>
        <w:t>pRDA</w:t>
      </w:r>
      <w:proofErr w:type="spellEnd"/>
      <w:r w:rsidR="00DF44D2">
        <w:rPr>
          <w:rFonts w:eastAsiaTheme="minorEastAsia"/>
          <w:sz w:val="20"/>
          <w:szCs w:val="20"/>
          <w:lang w:val="pt-BR" w:eastAsia="zh-CN"/>
        </w:rPr>
        <w:t xml:space="preserve">; Legendre </w:t>
      </w:r>
      <w:r w:rsidR="00DF44D2" w:rsidRPr="0093274B">
        <w:rPr>
          <w:rFonts w:eastAsiaTheme="minorEastAsia"/>
          <w:sz w:val="20"/>
          <w:szCs w:val="20"/>
          <w:lang w:val="pt-BR" w:eastAsia="zh-CN"/>
        </w:rPr>
        <w:t>e</w:t>
      </w:r>
      <w:r w:rsidR="00DF44D2">
        <w:rPr>
          <w:rFonts w:eastAsiaTheme="minorEastAsia"/>
          <w:sz w:val="20"/>
          <w:szCs w:val="20"/>
          <w:lang w:val="pt-BR" w:eastAsia="zh-CN"/>
        </w:rPr>
        <w:t xml:space="preserve"> Legendre 1998)</w:t>
      </w:r>
      <w:r w:rsidR="0063169B">
        <w:rPr>
          <w:rFonts w:eastAsiaTheme="minorEastAsia"/>
          <w:sz w:val="20"/>
          <w:szCs w:val="20"/>
          <w:lang w:val="pt-BR" w:eastAsia="zh-CN"/>
        </w:rPr>
        <w:t>, analisando o efeito da dispersão entre os pontos amostrados em cada estuário sazonalmente</w:t>
      </w:r>
      <w:r w:rsidR="009C251B" w:rsidRPr="009C251B">
        <w:t xml:space="preserve"> </w:t>
      </w:r>
      <w:r w:rsidR="009C251B" w:rsidRPr="009C251B">
        <w:rPr>
          <w:rFonts w:eastAsiaTheme="minorEastAsia"/>
          <w:sz w:val="20"/>
          <w:szCs w:val="20"/>
          <w:lang w:val="pt-BR" w:eastAsia="zh-CN"/>
        </w:rPr>
        <w:t xml:space="preserve">(Legendre </w:t>
      </w:r>
      <w:r w:rsidR="00C2323C" w:rsidRPr="0093274B">
        <w:rPr>
          <w:rFonts w:eastAsiaTheme="minorEastAsia"/>
          <w:sz w:val="20"/>
          <w:szCs w:val="20"/>
          <w:lang w:val="pt-BR" w:eastAsia="zh-CN"/>
        </w:rPr>
        <w:t>e</w:t>
      </w:r>
      <w:r w:rsidR="009C251B" w:rsidRPr="009C251B">
        <w:rPr>
          <w:rFonts w:eastAsiaTheme="minorEastAsia"/>
          <w:sz w:val="20"/>
          <w:szCs w:val="20"/>
          <w:lang w:val="pt-BR" w:eastAsia="zh-CN"/>
        </w:rPr>
        <w:t xml:space="preserve"> Anderson, 1999).</w:t>
      </w:r>
      <w:r w:rsidR="009C251B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C867CD">
        <w:rPr>
          <w:rFonts w:eastAsiaTheme="minorEastAsia"/>
          <w:sz w:val="20"/>
          <w:szCs w:val="20"/>
          <w:lang w:val="pt-BR" w:eastAsia="zh-CN"/>
        </w:rPr>
        <w:t xml:space="preserve">Esta </w:t>
      </w:r>
      <w:r w:rsidR="009C251B">
        <w:rPr>
          <w:rFonts w:eastAsiaTheme="minorEastAsia"/>
          <w:sz w:val="20"/>
          <w:szCs w:val="20"/>
          <w:lang w:val="pt-BR" w:eastAsia="zh-CN"/>
        </w:rPr>
        <w:t>análise</w:t>
      </w:r>
      <w:r w:rsidR="000847AC">
        <w:rPr>
          <w:rFonts w:eastAsiaTheme="minorEastAsia"/>
          <w:sz w:val="20"/>
          <w:szCs w:val="20"/>
          <w:lang w:val="pt-BR" w:eastAsia="zh-CN"/>
        </w:rPr>
        <w:t xml:space="preserve"> fo</w:t>
      </w:r>
      <w:r w:rsidR="00C867CD">
        <w:rPr>
          <w:rFonts w:eastAsiaTheme="minorEastAsia"/>
          <w:sz w:val="20"/>
          <w:szCs w:val="20"/>
          <w:lang w:val="pt-BR" w:eastAsia="zh-CN"/>
        </w:rPr>
        <w:t xml:space="preserve">i </w:t>
      </w:r>
      <w:r w:rsidR="000847AC">
        <w:rPr>
          <w:rFonts w:eastAsiaTheme="minorEastAsia"/>
          <w:sz w:val="20"/>
          <w:szCs w:val="20"/>
          <w:lang w:val="pt-BR" w:eastAsia="zh-CN"/>
        </w:rPr>
        <w:t>realizad</w:t>
      </w:r>
      <w:r w:rsidR="009C251B">
        <w:rPr>
          <w:rFonts w:eastAsiaTheme="minorEastAsia"/>
          <w:sz w:val="20"/>
          <w:szCs w:val="20"/>
          <w:lang w:val="pt-BR" w:eastAsia="zh-CN"/>
        </w:rPr>
        <w:t>a</w:t>
      </w:r>
      <w:r w:rsidR="000847AC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0847AC" w:rsidRPr="000847AC">
        <w:rPr>
          <w:rFonts w:eastAsiaTheme="minorEastAsia"/>
          <w:sz w:val="20"/>
          <w:szCs w:val="20"/>
          <w:lang w:val="pt-BR" w:eastAsia="zh-CN"/>
        </w:rPr>
        <w:t>no programa estatístico R software (R core tem, 2018- versão 1.1.456), utilizando funções do pacote “</w:t>
      </w:r>
      <w:proofErr w:type="spellStart"/>
      <w:r w:rsidR="000847AC" w:rsidRPr="000847AC">
        <w:rPr>
          <w:rFonts w:eastAsiaTheme="minorEastAsia"/>
          <w:sz w:val="20"/>
          <w:szCs w:val="20"/>
          <w:lang w:val="pt-BR" w:eastAsia="zh-CN"/>
        </w:rPr>
        <w:t>Vegan</w:t>
      </w:r>
      <w:proofErr w:type="spellEnd"/>
      <w:r w:rsidR="000847AC" w:rsidRPr="000847AC">
        <w:rPr>
          <w:rFonts w:eastAsiaTheme="minorEastAsia"/>
          <w:sz w:val="20"/>
          <w:szCs w:val="20"/>
          <w:lang w:val="pt-BR" w:eastAsia="zh-CN"/>
        </w:rPr>
        <w:t>”</w:t>
      </w:r>
      <w:r w:rsidR="000847AC">
        <w:rPr>
          <w:rFonts w:eastAsiaTheme="minorEastAsia"/>
          <w:sz w:val="20"/>
          <w:szCs w:val="20"/>
          <w:lang w:val="pt-BR" w:eastAsia="zh-CN"/>
        </w:rPr>
        <w:t>.</w:t>
      </w:r>
    </w:p>
    <w:p w14:paraId="1C190E45" w14:textId="77777777" w:rsidR="00B20805" w:rsidRDefault="00B20805" w:rsidP="00134720">
      <w:pPr>
        <w:spacing w:line="240" w:lineRule="auto"/>
        <w:ind w:firstLine="567"/>
        <w:jc w:val="both"/>
        <w:rPr>
          <w:rFonts w:eastAsia="Times New Roman"/>
          <w:b/>
          <w:sz w:val="20"/>
          <w:szCs w:val="20"/>
        </w:rPr>
      </w:pPr>
    </w:p>
    <w:p w14:paraId="08453347" w14:textId="6C2094AD" w:rsidR="00B20805" w:rsidRDefault="00721376" w:rsidP="00134720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t>RESULTADOS E DISCUSSÃO</w:t>
      </w:r>
    </w:p>
    <w:p w14:paraId="48C05D8A" w14:textId="5F284E53" w:rsidR="00BA5128" w:rsidRPr="00F44640" w:rsidRDefault="00915A37" w:rsidP="00134720">
      <w:pPr>
        <w:spacing w:line="240" w:lineRule="auto"/>
        <w:ind w:firstLine="567"/>
        <w:jc w:val="both"/>
        <w:rPr>
          <w:rFonts w:eastAsiaTheme="minorEastAsia"/>
          <w:bCs/>
          <w:sz w:val="20"/>
          <w:szCs w:val="20"/>
          <w:lang w:val="pt-BR" w:eastAsia="zh-CN"/>
        </w:rPr>
      </w:pPr>
      <w:r>
        <w:rPr>
          <w:rFonts w:eastAsiaTheme="minorEastAsia"/>
          <w:bCs/>
          <w:sz w:val="20"/>
          <w:szCs w:val="20"/>
          <w:lang w:val="pt-BR" w:eastAsia="zh-CN"/>
        </w:rPr>
        <w:t>A</w:t>
      </w:r>
      <w:r w:rsidR="00F44640">
        <w:rPr>
          <w:rFonts w:eastAsiaTheme="minorEastAsia"/>
          <w:bCs/>
          <w:sz w:val="20"/>
          <w:szCs w:val="20"/>
          <w:lang w:val="pt-BR" w:eastAsia="zh-CN"/>
        </w:rPr>
        <w:t xml:space="preserve">s variáveis ambientais </w:t>
      </w:r>
      <w:r>
        <w:rPr>
          <w:rFonts w:eastAsiaTheme="minorEastAsia"/>
          <w:bCs/>
          <w:sz w:val="20"/>
          <w:szCs w:val="20"/>
          <w:lang w:val="pt-BR" w:eastAsia="zh-CN"/>
        </w:rPr>
        <w:t xml:space="preserve">e </w:t>
      </w:r>
      <w:r w:rsidR="00F44640">
        <w:rPr>
          <w:rFonts w:eastAsiaTheme="minorEastAsia"/>
          <w:bCs/>
          <w:sz w:val="20"/>
          <w:szCs w:val="20"/>
          <w:lang w:val="pt-BR" w:eastAsia="zh-CN"/>
        </w:rPr>
        <w:t xml:space="preserve">o espaço, </w:t>
      </w:r>
      <w:r>
        <w:rPr>
          <w:rFonts w:eastAsiaTheme="minorEastAsia"/>
          <w:bCs/>
          <w:sz w:val="20"/>
          <w:szCs w:val="20"/>
          <w:lang w:val="pt-BR" w:eastAsia="zh-CN"/>
        </w:rPr>
        <w:t xml:space="preserve">no geral, </w:t>
      </w:r>
      <w:r w:rsidR="00F44640">
        <w:rPr>
          <w:rFonts w:eastAsiaTheme="minorEastAsia"/>
          <w:bCs/>
          <w:sz w:val="20"/>
          <w:szCs w:val="20"/>
          <w:lang w:val="pt-BR" w:eastAsia="zh-CN"/>
        </w:rPr>
        <w:t>exerce</w:t>
      </w:r>
      <w:r>
        <w:rPr>
          <w:rFonts w:eastAsiaTheme="minorEastAsia"/>
          <w:bCs/>
          <w:sz w:val="20"/>
          <w:szCs w:val="20"/>
          <w:lang w:val="pt-BR" w:eastAsia="zh-CN"/>
        </w:rPr>
        <w:t>ram</w:t>
      </w:r>
      <w:r w:rsidR="00F44640">
        <w:rPr>
          <w:rFonts w:eastAsiaTheme="minorEastAsia"/>
          <w:bCs/>
          <w:sz w:val="20"/>
          <w:szCs w:val="20"/>
          <w:lang w:val="pt-BR" w:eastAsia="zh-CN"/>
        </w:rPr>
        <w:t xml:space="preserve"> influência </w:t>
      </w:r>
      <w:r>
        <w:rPr>
          <w:rFonts w:eastAsiaTheme="minorEastAsia"/>
          <w:bCs/>
          <w:sz w:val="20"/>
          <w:szCs w:val="20"/>
          <w:lang w:val="pt-BR" w:eastAsia="zh-CN"/>
        </w:rPr>
        <w:t xml:space="preserve">sinergética </w:t>
      </w:r>
      <w:r w:rsidR="00F44640">
        <w:rPr>
          <w:rFonts w:eastAsiaTheme="minorEastAsia"/>
          <w:bCs/>
          <w:sz w:val="20"/>
          <w:szCs w:val="20"/>
          <w:lang w:val="pt-BR" w:eastAsia="zh-CN"/>
        </w:rPr>
        <w:t xml:space="preserve">na distribuição </w:t>
      </w:r>
      <w:r>
        <w:rPr>
          <w:rFonts w:eastAsiaTheme="minorEastAsia"/>
          <w:bCs/>
          <w:sz w:val="20"/>
          <w:szCs w:val="20"/>
          <w:lang w:val="pt-BR" w:eastAsia="zh-CN"/>
        </w:rPr>
        <w:t>das características funcionais</w:t>
      </w:r>
      <w:r w:rsidR="00F44640">
        <w:rPr>
          <w:rFonts w:eastAsiaTheme="minorEastAsia"/>
          <w:bCs/>
          <w:sz w:val="20"/>
          <w:szCs w:val="20"/>
          <w:lang w:val="pt-BR" w:eastAsia="zh-CN"/>
        </w:rPr>
        <w:t xml:space="preserve"> dispersiv</w:t>
      </w:r>
      <w:r>
        <w:rPr>
          <w:rFonts w:eastAsiaTheme="minorEastAsia"/>
          <w:bCs/>
          <w:sz w:val="20"/>
          <w:szCs w:val="20"/>
          <w:lang w:val="pt-BR" w:eastAsia="zh-CN"/>
        </w:rPr>
        <w:t>a</w:t>
      </w:r>
      <w:r w:rsidR="00F44640">
        <w:rPr>
          <w:rFonts w:eastAsiaTheme="minorEastAsia"/>
          <w:bCs/>
          <w:sz w:val="20"/>
          <w:szCs w:val="20"/>
          <w:lang w:val="pt-BR" w:eastAsia="zh-CN"/>
        </w:rPr>
        <w:t>s</w:t>
      </w:r>
      <w:r w:rsidR="00F44640" w:rsidRPr="00F44640">
        <w:rPr>
          <w:rFonts w:eastAsiaTheme="minorEastAsia"/>
          <w:bCs/>
          <w:sz w:val="20"/>
          <w:szCs w:val="20"/>
          <w:lang w:val="pt-BR" w:eastAsia="zh-CN"/>
        </w:rPr>
        <w:t xml:space="preserve"> dos macroinvertebrados </w:t>
      </w:r>
      <w:r>
        <w:rPr>
          <w:rFonts w:eastAsiaTheme="minorEastAsia"/>
          <w:bCs/>
          <w:sz w:val="20"/>
          <w:szCs w:val="20"/>
          <w:lang w:val="pt-BR" w:eastAsia="zh-CN"/>
        </w:rPr>
        <w:t xml:space="preserve">nos estuários estudados </w:t>
      </w:r>
      <w:r w:rsidR="00F44640">
        <w:rPr>
          <w:rFonts w:eastAsiaTheme="minorEastAsia"/>
          <w:bCs/>
          <w:sz w:val="20"/>
          <w:szCs w:val="20"/>
          <w:lang w:val="pt-BR" w:eastAsia="zh-CN"/>
        </w:rPr>
        <w:t>(</w:t>
      </w:r>
      <w:r>
        <w:rPr>
          <w:rFonts w:eastAsiaTheme="minorEastAsia"/>
          <w:bCs/>
          <w:sz w:val="20"/>
          <w:szCs w:val="20"/>
          <w:lang w:val="pt-BR" w:eastAsia="zh-CN"/>
        </w:rPr>
        <w:t>F</w:t>
      </w:r>
      <w:r w:rsidR="00F44640">
        <w:rPr>
          <w:rFonts w:eastAsiaTheme="minorEastAsia"/>
          <w:bCs/>
          <w:sz w:val="20"/>
          <w:szCs w:val="20"/>
          <w:lang w:val="pt-BR" w:eastAsia="zh-CN"/>
        </w:rPr>
        <w:t>ig. 1)</w:t>
      </w:r>
      <w:r w:rsidR="00722F21">
        <w:rPr>
          <w:rFonts w:eastAsiaTheme="minorEastAsia"/>
          <w:bCs/>
          <w:sz w:val="20"/>
          <w:szCs w:val="20"/>
          <w:lang w:val="pt-BR" w:eastAsia="zh-CN"/>
        </w:rPr>
        <w:t>.</w:t>
      </w:r>
      <w:r w:rsidR="005A4162">
        <w:rPr>
          <w:rFonts w:eastAsiaTheme="minorEastAsia"/>
          <w:bCs/>
          <w:sz w:val="20"/>
          <w:szCs w:val="20"/>
          <w:lang w:val="pt-BR" w:eastAsia="zh-CN"/>
        </w:rPr>
        <w:t xml:space="preserve"> </w:t>
      </w:r>
      <w:r w:rsidR="00337CDB">
        <w:rPr>
          <w:rFonts w:eastAsiaTheme="minorEastAsia"/>
          <w:bCs/>
          <w:sz w:val="20"/>
          <w:szCs w:val="20"/>
          <w:lang w:val="pt-BR" w:eastAsia="zh-CN"/>
        </w:rPr>
        <w:t>Em</w:t>
      </w:r>
      <w:r w:rsidR="00BA5128">
        <w:rPr>
          <w:rFonts w:eastAsiaTheme="minorEastAsia"/>
          <w:bCs/>
          <w:sz w:val="20"/>
          <w:szCs w:val="20"/>
          <w:lang w:val="pt-BR" w:eastAsia="zh-CN"/>
        </w:rPr>
        <w:t xml:space="preserve"> consequência da</w:t>
      </w:r>
      <w:r w:rsidR="005A4162" w:rsidRPr="005A4162">
        <w:rPr>
          <w:rFonts w:eastAsiaTheme="minorEastAsia"/>
          <w:bCs/>
          <w:sz w:val="20"/>
          <w:szCs w:val="20"/>
          <w:lang w:val="pt-BR" w:eastAsia="zh-CN"/>
        </w:rPr>
        <w:t xml:space="preserve"> baixa capacidade de locomoção</w:t>
      </w:r>
      <w:r w:rsidR="00337CDB">
        <w:rPr>
          <w:rFonts w:eastAsiaTheme="minorEastAsia"/>
          <w:bCs/>
          <w:sz w:val="20"/>
          <w:szCs w:val="20"/>
          <w:lang w:val="pt-BR" w:eastAsia="zh-CN"/>
        </w:rPr>
        <w:t>, estes</w:t>
      </w:r>
      <w:r w:rsidR="005A4162">
        <w:rPr>
          <w:rFonts w:eastAsiaTheme="minorEastAsia"/>
          <w:bCs/>
          <w:sz w:val="20"/>
          <w:szCs w:val="20"/>
          <w:lang w:val="pt-BR" w:eastAsia="zh-CN"/>
        </w:rPr>
        <w:t xml:space="preserve"> </w:t>
      </w:r>
      <w:r w:rsidR="005A4162" w:rsidRPr="005A4162">
        <w:rPr>
          <w:rFonts w:eastAsiaTheme="minorEastAsia"/>
          <w:bCs/>
          <w:sz w:val="20"/>
          <w:szCs w:val="20"/>
          <w:lang w:val="pt-BR" w:eastAsia="zh-CN"/>
        </w:rPr>
        <w:t>são suscetíveis às condições ambientais locais</w:t>
      </w:r>
      <w:r w:rsidR="00881B5A">
        <w:rPr>
          <w:rFonts w:eastAsiaTheme="minorEastAsia"/>
          <w:bCs/>
          <w:sz w:val="20"/>
          <w:szCs w:val="20"/>
          <w:lang w:val="pt-BR" w:eastAsia="zh-CN"/>
        </w:rPr>
        <w:t xml:space="preserve"> e</w:t>
      </w:r>
      <w:r w:rsidR="005A4162">
        <w:rPr>
          <w:rFonts w:eastAsiaTheme="minorEastAsia"/>
          <w:bCs/>
          <w:sz w:val="20"/>
          <w:szCs w:val="20"/>
          <w:lang w:val="pt-BR" w:eastAsia="zh-CN"/>
        </w:rPr>
        <w:t>, de</w:t>
      </w:r>
      <w:r w:rsidR="00504F82">
        <w:rPr>
          <w:rFonts w:eastAsiaTheme="minorEastAsia"/>
          <w:bCs/>
          <w:sz w:val="20"/>
          <w:szCs w:val="20"/>
          <w:lang w:val="pt-BR" w:eastAsia="zh-CN"/>
        </w:rPr>
        <w:t xml:space="preserve"> forma que </w:t>
      </w:r>
      <w:r w:rsidR="005A4162" w:rsidRPr="005A4162">
        <w:rPr>
          <w:rFonts w:eastAsiaTheme="minorEastAsia"/>
          <w:bCs/>
          <w:sz w:val="20"/>
          <w:szCs w:val="20"/>
          <w:lang w:val="pt-BR" w:eastAsia="zh-CN"/>
        </w:rPr>
        <w:t>as variáveis ambientais</w:t>
      </w:r>
      <w:r w:rsidR="005A4162">
        <w:rPr>
          <w:rFonts w:eastAsiaTheme="minorEastAsia"/>
          <w:bCs/>
          <w:sz w:val="20"/>
          <w:szCs w:val="20"/>
          <w:lang w:val="pt-BR" w:eastAsia="zh-CN"/>
        </w:rPr>
        <w:t xml:space="preserve"> </w:t>
      </w:r>
      <w:r w:rsidR="00504F82">
        <w:rPr>
          <w:rFonts w:eastAsiaTheme="minorEastAsia"/>
          <w:bCs/>
          <w:sz w:val="20"/>
          <w:szCs w:val="20"/>
          <w:lang w:val="pt-BR" w:eastAsia="zh-CN"/>
        </w:rPr>
        <w:t xml:space="preserve">são </w:t>
      </w:r>
      <w:r w:rsidR="005A4162" w:rsidRPr="005A4162">
        <w:rPr>
          <w:rFonts w:eastAsiaTheme="minorEastAsia"/>
          <w:bCs/>
          <w:sz w:val="20"/>
          <w:szCs w:val="20"/>
          <w:lang w:val="pt-BR" w:eastAsia="zh-CN"/>
        </w:rPr>
        <w:t xml:space="preserve">de extrema importância na estruturação da comunidade em </w:t>
      </w:r>
      <w:r w:rsidR="00881B5A">
        <w:rPr>
          <w:rFonts w:eastAsiaTheme="minorEastAsia"/>
          <w:bCs/>
          <w:sz w:val="20"/>
          <w:szCs w:val="20"/>
          <w:lang w:val="pt-BR" w:eastAsia="zh-CN"/>
        </w:rPr>
        <w:t>maior</w:t>
      </w:r>
      <w:r w:rsidR="00881B5A" w:rsidRPr="005A4162">
        <w:rPr>
          <w:rFonts w:eastAsiaTheme="minorEastAsia"/>
          <w:bCs/>
          <w:sz w:val="20"/>
          <w:szCs w:val="20"/>
          <w:lang w:val="pt-BR" w:eastAsia="zh-CN"/>
        </w:rPr>
        <w:t xml:space="preserve"> </w:t>
      </w:r>
      <w:r w:rsidR="005A4162" w:rsidRPr="005A4162">
        <w:rPr>
          <w:rFonts w:eastAsiaTheme="minorEastAsia"/>
          <w:bCs/>
          <w:sz w:val="20"/>
          <w:szCs w:val="20"/>
          <w:lang w:val="pt-BR" w:eastAsia="zh-CN"/>
        </w:rPr>
        <w:t>extensão espacial, como nos ecossistemas estuarinos (Moritz et al., 2013</w:t>
      </w:r>
      <w:r w:rsidR="005A4162">
        <w:rPr>
          <w:rFonts w:eastAsiaTheme="minorEastAsia"/>
          <w:bCs/>
          <w:sz w:val="20"/>
          <w:szCs w:val="20"/>
          <w:lang w:val="pt-BR" w:eastAsia="zh-CN"/>
        </w:rPr>
        <w:t xml:space="preserve">; </w:t>
      </w:r>
      <w:r w:rsidR="005A4162" w:rsidRPr="005A4162">
        <w:rPr>
          <w:rFonts w:eastAsiaTheme="minorEastAsia"/>
          <w:bCs/>
          <w:sz w:val="20"/>
          <w:szCs w:val="20"/>
          <w:lang w:val="pt-BR" w:eastAsia="zh-CN"/>
        </w:rPr>
        <w:t>Medeiros et al., 2021</w:t>
      </w:r>
      <w:r w:rsidR="005A4162">
        <w:rPr>
          <w:rFonts w:eastAsiaTheme="minorEastAsia"/>
          <w:bCs/>
          <w:sz w:val="20"/>
          <w:szCs w:val="20"/>
          <w:lang w:val="pt-BR" w:eastAsia="zh-CN"/>
        </w:rPr>
        <w:t xml:space="preserve">). </w:t>
      </w:r>
      <w:r w:rsidR="00BA5128">
        <w:rPr>
          <w:rFonts w:eastAsiaTheme="minorEastAsia"/>
          <w:bCs/>
          <w:sz w:val="20"/>
          <w:szCs w:val="20"/>
          <w:lang w:val="pt-BR" w:eastAsia="zh-CN"/>
        </w:rPr>
        <w:t>Além d</w:t>
      </w:r>
      <w:r w:rsidR="00E92E1C">
        <w:rPr>
          <w:rFonts w:eastAsiaTheme="minorEastAsia"/>
          <w:bCs/>
          <w:sz w:val="20"/>
          <w:szCs w:val="20"/>
          <w:lang w:val="pt-BR" w:eastAsia="zh-CN"/>
        </w:rPr>
        <w:t>isso</w:t>
      </w:r>
      <w:r w:rsidR="00BA5128">
        <w:rPr>
          <w:rFonts w:eastAsiaTheme="minorEastAsia"/>
          <w:bCs/>
          <w:sz w:val="20"/>
          <w:szCs w:val="20"/>
          <w:lang w:val="pt-BR" w:eastAsia="zh-CN"/>
        </w:rPr>
        <w:t>, e</w:t>
      </w:r>
      <w:r w:rsidR="00BA5128" w:rsidRPr="00BA5128">
        <w:rPr>
          <w:rFonts w:eastAsiaTheme="minorEastAsia"/>
          <w:bCs/>
          <w:sz w:val="20"/>
          <w:szCs w:val="20"/>
          <w:lang w:val="pt-BR" w:eastAsia="zh-CN"/>
        </w:rPr>
        <w:t>studos confirmam a importância ambiental no potencial dispersivo, visto que as variáveis físicas e químicas</w:t>
      </w:r>
      <w:r w:rsidR="00881B5A">
        <w:rPr>
          <w:rFonts w:eastAsiaTheme="minorEastAsia"/>
          <w:bCs/>
          <w:sz w:val="20"/>
          <w:szCs w:val="20"/>
          <w:lang w:val="pt-BR" w:eastAsia="zh-CN"/>
        </w:rPr>
        <w:t xml:space="preserve"> como </w:t>
      </w:r>
      <w:r w:rsidR="00BA5128" w:rsidRPr="00BA5128">
        <w:rPr>
          <w:rFonts w:eastAsiaTheme="minorEastAsia"/>
          <w:bCs/>
          <w:sz w:val="20"/>
          <w:szCs w:val="20"/>
          <w:lang w:val="pt-BR" w:eastAsia="zh-CN"/>
        </w:rPr>
        <w:t xml:space="preserve">salinidade, temperatura, </w:t>
      </w:r>
      <w:r w:rsidR="00881B5A">
        <w:rPr>
          <w:rFonts w:eastAsiaTheme="minorEastAsia"/>
          <w:bCs/>
          <w:sz w:val="20"/>
          <w:szCs w:val="20"/>
          <w:lang w:val="pt-BR" w:eastAsia="zh-CN"/>
        </w:rPr>
        <w:t xml:space="preserve">concentrações de </w:t>
      </w:r>
      <w:r w:rsidR="00BA5128" w:rsidRPr="00BA5128">
        <w:rPr>
          <w:rFonts w:eastAsiaTheme="minorEastAsia"/>
          <w:bCs/>
          <w:sz w:val="20"/>
          <w:szCs w:val="20"/>
          <w:lang w:val="pt-BR" w:eastAsia="zh-CN"/>
        </w:rPr>
        <w:t xml:space="preserve">nutrientes, tamanho do grão do sedimento atuam também como fator </w:t>
      </w:r>
      <w:r w:rsidR="00504F82">
        <w:rPr>
          <w:rFonts w:eastAsiaTheme="minorEastAsia"/>
          <w:bCs/>
          <w:sz w:val="20"/>
          <w:szCs w:val="20"/>
          <w:lang w:val="pt-BR" w:eastAsia="zh-CN"/>
        </w:rPr>
        <w:t xml:space="preserve">relevante </w:t>
      </w:r>
      <w:r w:rsidR="00BA5128" w:rsidRPr="00BA5128">
        <w:rPr>
          <w:rFonts w:eastAsiaTheme="minorEastAsia"/>
          <w:bCs/>
          <w:sz w:val="20"/>
          <w:szCs w:val="20"/>
          <w:lang w:val="pt-BR" w:eastAsia="zh-CN"/>
        </w:rPr>
        <w:t>na estruturação do assentamento larval</w:t>
      </w:r>
      <w:r w:rsidR="00BA5128">
        <w:rPr>
          <w:rFonts w:eastAsiaTheme="minorEastAsia"/>
          <w:bCs/>
          <w:sz w:val="20"/>
          <w:szCs w:val="20"/>
          <w:lang w:val="pt-BR" w:eastAsia="zh-CN"/>
        </w:rPr>
        <w:t xml:space="preserve"> e n</w:t>
      </w:r>
      <w:r w:rsidR="00141034">
        <w:rPr>
          <w:rFonts w:eastAsiaTheme="minorEastAsia"/>
          <w:bCs/>
          <w:sz w:val="20"/>
          <w:szCs w:val="20"/>
          <w:lang w:val="pt-BR" w:eastAsia="zh-CN"/>
        </w:rPr>
        <w:t xml:space="preserve">o estabelecimento dos organismos </w:t>
      </w:r>
      <w:r w:rsidR="00BA5128" w:rsidRPr="00BA5128">
        <w:rPr>
          <w:rFonts w:eastAsiaTheme="minorEastAsia"/>
          <w:bCs/>
          <w:sz w:val="20"/>
          <w:szCs w:val="20"/>
          <w:lang w:val="pt-BR" w:eastAsia="zh-CN"/>
        </w:rPr>
        <w:t>(Foggo et al., 200</w:t>
      </w:r>
      <w:r w:rsidR="00344573">
        <w:rPr>
          <w:rFonts w:eastAsiaTheme="minorEastAsia"/>
          <w:bCs/>
          <w:sz w:val="20"/>
          <w:szCs w:val="20"/>
          <w:lang w:val="pt-BR" w:eastAsia="zh-CN"/>
        </w:rPr>
        <w:t>7</w:t>
      </w:r>
      <w:r w:rsidR="00BA5128" w:rsidRPr="00BA5128">
        <w:rPr>
          <w:rFonts w:eastAsiaTheme="minorEastAsia"/>
          <w:bCs/>
          <w:sz w:val="20"/>
          <w:szCs w:val="20"/>
          <w:lang w:val="pt-BR" w:eastAsia="zh-CN"/>
        </w:rPr>
        <w:t xml:space="preserve">; </w:t>
      </w:r>
      <w:r w:rsidR="00C076D0" w:rsidRPr="00B47CB3">
        <w:rPr>
          <w:rFonts w:eastAsiaTheme="minorEastAsia"/>
          <w:bCs/>
          <w:sz w:val="20"/>
          <w:szCs w:val="20"/>
          <w:lang w:eastAsia="zh-CN"/>
        </w:rPr>
        <w:t>Josefson &amp; Goke, 2013</w:t>
      </w:r>
      <w:r w:rsidR="00BA5128" w:rsidRPr="00BA5128">
        <w:rPr>
          <w:rFonts w:eastAsiaTheme="minorEastAsia"/>
          <w:bCs/>
          <w:sz w:val="20"/>
          <w:szCs w:val="20"/>
          <w:lang w:val="pt-BR" w:eastAsia="zh-CN"/>
        </w:rPr>
        <w:t>).</w:t>
      </w:r>
    </w:p>
    <w:p w14:paraId="38F4981A" w14:textId="139616A0" w:rsidR="00D204E8" w:rsidRDefault="00D74272" w:rsidP="00134720">
      <w:pPr>
        <w:spacing w:line="240" w:lineRule="auto"/>
        <w:ind w:firstLine="567"/>
        <w:jc w:val="center"/>
        <w:rPr>
          <w:rFonts w:eastAsiaTheme="minorEastAsia"/>
          <w:bCs/>
          <w:sz w:val="20"/>
          <w:szCs w:val="20"/>
          <w:lang w:eastAsia="zh-CN"/>
        </w:rPr>
      </w:pPr>
      <w:r>
        <w:rPr>
          <w:rFonts w:eastAsiaTheme="minorEastAsia"/>
          <w:bCs/>
          <w:noProof/>
          <w:sz w:val="20"/>
          <w:szCs w:val="20"/>
          <w:lang w:eastAsia="zh-CN"/>
        </w:rPr>
        <w:drawing>
          <wp:inline distT="0" distB="0" distL="0" distR="0" wp14:anchorId="32FB900E" wp14:editId="303BC391">
            <wp:extent cx="3950899" cy="183100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006"/>
                    <a:stretch/>
                  </pic:blipFill>
                  <pic:spPr bwMode="auto">
                    <a:xfrm>
                      <a:off x="0" y="0"/>
                      <a:ext cx="3976576" cy="184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9543B8" w14:textId="7424858B" w:rsidR="0073472C" w:rsidRDefault="00F44640" w:rsidP="00C076D0">
      <w:pPr>
        <w:spacing w:line="240" w:lineRule="auto"/>
        <w:ind w:firstLine="567"/>
        <w:jc w:val="center"/>
        <w:rPr>
          <w:rFonts w:eastAsiaTheme="minorEastAsia"/>
          <w:bCs/>
          <w:sz w:val="20"/>
          <w:szCs w:val="20"/>
          <w:lang w:val="pt-BR" w:eastAsia="zh-CN"/>
        </w:rPr>
      </w:pPr>
      <w:r>
        <w:rPr>
          <w:rFonts w:eastAsiaTheme="minorEastAsia"/>
          <w:bCs/>
          <w:sz w:val="20"/>
          <w:szCs w:val="20"/>
          <w:lang w:val="pt-BR" w:eastAsia="zh-CN"/>
        </w:rPr>
        <w:t>Figura 1</w:t>
      </w:r>
      <w:r w:rsidR="00134720">
        <w:rPr>
          <w:rFonts w:eastAsiaTheme="minorEastAsia"/>
          <w:bCs/>
          <w:sz w:val="20"/>
          <w:szCs w:val="20"/>
          <w:lang w:val="pt-BR" w:eastAsia="zh-CN"/>
        </w:rPr>
        <w:t>.</w:t>
      </w:r>
      <w:r>
        <w:rPr>
          <w:rFonts w:eastAsiaTheme="minorEastAsia"/>
          <w:bCs/>
          <w:sz w:val="20"/>
          <w:szCs w:val="20"/>
          <w:lang w:val="pt-BR" w:eastAsia="zh-CN"/>
        </w:rPr>
        <w:t xml:space="preserve"> </w:t>
      </w:r>
      <w:r w:rsidRPr="00F44640">
        <w:rPr>
          <w:rFonts w:eastAsiaTheme="minorEastAsia"/>
          <w:bCs/>
          <w:sz w:val="20"/>
          <w:szCs w:val="20"/>
          <w:lang w:val="pt-BR" w:eastAsia="zh-CN"/>
        </w:rPr>
        <w:t xml:space="preserve">Análise de Redundância (RDA) representada pelo diagrama de </w:t>
      </w:r>
      <w:proofErr w:type="spellStart"/>
      <w:r w:rsidRPr="00F44640">
        <w:rPr>
          <w:rFonts w:eastAsiaTheme="minorEastAsia"/>
          <w:bCs/>
          <w:sz w:val="20"/>
          <w:szCs w:val="20"/>
          <w:lang w:val="pt-BR" w:eastAsia="zh-CN"/>
        </w:rPr>
        <w:t>Venn</w:t>
      </w:r>
      <w:proofErr w:type="spellEnd"/>
      <w:r w:rsidRPr="00F44640">
        <w:rPr>
          <w:rFonts w:eastAsiaTheme="minorEastAsia"/>
          <w:bCs/>
          <w:sz w:val="20"/>
          <w:szCs w:val="20"/>
          <w:lang w:val="pt-BR" w:eastAsia="zh-CN"/>
        </w:rPr>
        <w:t xml:space="preserve"> em função das variáveis ambientais (</w:t>
      </w:r>
      <w:proofErr w:type="spellStart"/>
      <w:r w:rsidRPr="00F44640">
        <w:rPr>
          <w:rFonts w:eastAsiaTheme="minorEastAsia"/>
          <w:bCs/>
          <w:sz w:val="20"/>
          <w:szCs w:val="20"/>
          <w:lang w:val="pt-BR" w:eastAsia="zh-CN"/>
        </w:rPr>
        <w:t>Amb</w:t>
      </w:r>
      <w:proofErr w:type="spellEnd"/>
      <w:r w:rsidRPr="00F44640">
        <w:rPr>
          <w:rFonts w:eastAsiaTheme="minorEastAsia"/>
          <w:bCs/>
          <w:sz w:val="20"/>
          <w:szCs w:val="20"/>
          <w:lang w:val="pt-BR" w:eastAsia="zh-CN"/>
        </w:rPr>
        <w:t>) e do espaço (</w:t>
      </w:r>
      <w:proofErr w:type="spellStart"/>
      <w:r w:rsidRPr="00F44640">
        <w:rPr>
          <w:rFonts w:eastAsiaTheme="minorEastAsia"/>
          <w:bCs/>
          <w:sz w:val="20"/>
          <w:szCs w:val="20"/>
          <w:lang w:val="pt-BR" w:eastAsia="zh-CN"/>
        </w:rPr>
        <w:t>Esp</w:t>
      </w:r>
      <w:proofErr w:type="spellEnd"/>
      <w:r w:rsidRPr="00F44640">
        <w:rPr>
          <w:rFonts w:eastAsiaTheme="minorEastAsia"/>
          <w:bCs/>
          <w:sz w:val="20"/>
          <w:szCs w:val="20"/>
          <w:lang w:val="pt-BR" w:eastAsia="zh-CN"/>
        </w:rPr>
        <w:t xml:space="preserve">) na diversidade funcional da comunidade de macroinvertebrados bentônicos </w:t>
      </w:r>
      <w:r w:rsidR="00884072">
        <w:rPr>
          <w:rFonts w:eastAsiaTheme="minorEastAsia"/>
          <w:bCs/>
          <w:sz w:val="20"/>
          <w:szCs w:val="20"/>
          <w:lang w:val="pt-BR" w:eastAsia="zh-CN"/>
        </w:rPr>
        <w:t>estuarinos</w:t>
      </w:r>
      <w:r w:rsidRPr="00F44640">
        <w:rPr>
          <w:rFonts w:eastAsiaTheme="minorEastAsia"/>
          <w:bCs/>
          <w:sz w:val="20"/>
          <w:szCs w:val="20"/>
          <w:lang w:val="pt-BR" w:eastAsia="zh-CN"/>
        </w:rPr>
        <w:t xml:space="preserve"> durante as estações de maior e menor pluviosidade. Porção do Diagrama </w:t>
      </w:r>
      <w:r w:rsidR="0073472C">
        <w:rPr>
          <w:rFonts w:eastAsiaTheme="minorEastAsia"/>
          <w:bCs/>
          <w:sz w:val="20"/>
          <w:szCs w:val="20"/>
          <w:lang w:val="pt-BR" w:eastAsia="zh-CN"/>
        </w:rPr>
        <w:t>sem valores</w:t>
      </w:r>
      <w:r w:rsidRPr="00F44640">
        <w:rPr>
          <w:rFonts w:eastAsiaTheme="minorEastAsia"/>
          <w:bCs/>
          <w:sz w:val="20"/>
          <w:szCs w:val="20"/>
          <w:lang w:val="pt-BR" w:eastAsia="zh-CN"/>
        </w:rPr>
        <w:t xml:space="preserve"> representa </w:t>
      </w:r>
      <w:r w:rsidR="0073472C">
        <w:rPr>
          <w:rFonts w:eastAsiaTheme="minorEastAsia"/>
          <w:bCs/>
          <w:sz w:val="20"/>
          <w:szCs w:val="20"/>
          <w:lang w:val="pt-BR" w:eastAsia="zh-CN"/>
        </w:rPr>
        <w:t>resultados</w:t>
      </w:r>
      <w:r w:rsidR="0073472C" w:rsidRPr="00F44640">
        <w:rPr>
          <w:rFonts w:eastAsiaTheme="minorEastAsia"/>
          <w:bCs/>
          <w:sz w:val="20"/>
          <w:szCs w:val="20"/>
          <w:lang w:val="pt-BR" w:eastAsia="zh-CN"/>
        </w:rPr>
        <w:t xml:space="preserve"> </w:t>
      </w:r>
      <w:r w:rsidRPr="00F44640">
        <w:rPr>
          <w:rFonts w:eastAsiaTheme="minorEastAsia"/>
          <w:bCs/>
          <w:sz w:val="20"/>
          <w:szCs w:val="20"/>
          <w:lang w:val="pt-BR" w:eastAsia="zh-CN"/>
        </w:rPr>
        <w:t>não significativo</w:t>
      </w:r>
      <w:r w:rsidR="0073472C">
        <w:rPr>
          <w:rFonts w:eastAsiaTheme="minorEastAsia"/>
          <w:bCs/>
          <w:sz w:val="20"/>
          <w:szCs w:val="20"/>
          <w:lang w:val="pt-BR" w:eastAsia="zh-CN"/>
        </w:rPr>
        <w:t>s</w:t>
      </w:r>
      <w:r w:rsidR="00D765B3">
        <w:rPr>
          <w:rFonts w:eastAsiaTheme="minorEastAsia"/>
          <w:bCs/>
          <w:sz w:val="20"/>
          <w:szCs w:val="20"/>
          <w:lang w:val="pt-BR" w:eastAsia="zh-CN"/>
        </w:rPr>
        <w:t>.</w:t>
      </w:r>
    </w:p>
    <w:p w14:paraId="3824179D" w14:textId="77777777" w:rsidR="00C076D0" w:rsidRPr="00F30665" w:rsidRDefault="00C076D0" w:rsidP="00C076D0">
      <w:pPr>
        <w:spacing w:line="240" w:lineRule="auto"/>
        <w:ind w:firstLine="567"/>
        <w:jc w:val="center"/>
        <w:rPr>
          <w:rFonts w:eastAsiaTheme="minorEastAsia"/>
          <w:bCs/>
          <w:sz w:val="20"/>
          <w:szCs w:val="20"/>
          <w:lang w:val="pt-BR" w:eastAsia="zh-CN"/>
        </w:rPr>
      </w:pPr>
    </w:p>
    <w:p w14:paraId="362835C8" w14:textId="21CF5862" w:rsidR="00C867CD" w:rsidRDefault="00B74F33" w:rsidP="00134720">
      <w:pPr>
        <w:spacing w:line="240" w:lineRule="auto"/>
        <w:ind w:firstLine="567"/>
        <w:jc w:val="both"/>
        <w:rPr>
          <w:rFonts w:eastAsiaTheme="minorEastAsia"/>
          <w:bCs/>
          <w:sz w:val="20"/>
          <w:szCs w:val="20"/>
          <w:lang w:val="pt-BR" w:eastAsia="zh-CN"/>
        </w:rPr>
      </w:pPr>
      <w:r>
        <w:rPr>
          <w:rFonts w:eastAsiaTheme="minorEastAsia"/>
          <w:bCs/>
          <w:sz w:val="20"/>
          <w:szCs w:val="20"/>
          <w:lang w:val="pt-BR" w:eastAsia="zh-CN"/>
        </w:rPr>
        <w:t>Diante dos resultados, o espaço geográfico apresentou forte relação com a distribuição dos atributos dispersivos</w:t>
      </w:r>
      <w:r>
        <w:rPr>
          <w:rFonts w:eastAsiaTheme="minorEastAsia"/>
          <w:bCs/>
          <w:sz w:val="20"/>
          <w:szCs w:val="20"/>
          <w:lang w:val="pt-BR" w:eastAsia="zh-CN"/>
        </w:rPr>
        <w:t>, devido</w:t>
      </w:r>
      <w:r w:rsidR="00C867CD" w:rsidRPr="005A4162">
        <w:rPr>
          <w:rFonts w:eastAsiaTheme="minorEastAsia"/>
          <w:bCs/>
          <w:sz w:val="20"/>
          <w:szCs w:val="20"/>
          <w:lang w:val="pt-BR" w:eastAsia="zh-CN"/>
        </w:rPr>
        <w:t xml:space="preserve"> </w:t>
      </w:r>
      <w:r>
        <w:rPr>
          <w:rFonts w:eastAsiaTheme="minorEastAsia"/>
          <w:bCs/>
          <w:sz w:val="20"/>
          <w:szCs w:val="20"/>
          <w:lang w:val="pt-BR" w:eastAsia="zh-CN"/>
        </w:rPr>
        <w:t xml:space="preserve">ao </w:t>
      </w:r>
      <w:r w:rsidR="00C867CD" w:rsidRPr="005A4162">
        <w:rPr>
          <w:rFonts w:eastAsiaTheme="minorEastAsia"/>
          <w:bCs/>
          <w:sz w:val="20"/>
          <w:szCs w:val="20"/>
          <w:lang w:val="pt-BR" w:eastAsia="zh-CN"/>
        </w:rPr>
        <w:t xml:space="preserve">gradiente ambiental bem definido nos estuários, </w:t>
      </w:r>
      <w:r w:rsidR="00C867CD">
        <w:rPr>
          <w:rFonts w:eastAsiaTheme="minorEastAsia"/>
          <w:bCs/>
          <w:sz w:val="20"/>
          <w:szCs w:val="20"/>
          <w:lang w:val="pt-BR" w:eastAsia="zh-CN"/>
        </w:rPr>
        <w:t xml:space="preserve">proporciona que </w:t>
      </w:r>
      <w:r w:rsidR="00C867CD" w:rsidRPr="005A4162">
        <w:rPr>
          <w:rFonts w:eastAsiaTheme="minorEastAsia"/>
          <w:bCs/>
          <w:sz w:val="20"/>
          <w:szCs w:val="20"/>
          <w:lang w:val="pt-BR" w:eastAsia="zh-CN"/>
        </w:rPr>
        <w:t xml:space="preserve">regiões </w:t>
      </w:r>
      <w:r>
        <w:rPr>
          <w:rFonts w:eastAsiaTheme="minorEastAsia"/>
          <w:bCs/>
          <w:sz w:val="20"/>
          <w:szCs w:val="20"/>
          <w:lang w:val="pt-BR" w:eastAsia="zh-CN"/>
        </w:rPr>
        <w:t>localizadas</w:t>
      </w:r>
      <w:r w:rsidR="00C867CD" w:rsidRPr="005A4162">
        <w:rPr>
          <w:rFonts w:eastAsiaTheme="minorEastAsia"/>
          <w:bCs/>
          <w:sz w:val="20"/>
          <w:szCs w:val="20"/>
          <w:lang w:val="pt-BR" w:eastAsia="zh-CN"/>
        </w:rPr>
        <w:t xml:space="preserve"> em curtas distâncias geográficas tend</w:t>
      </w:r>
      <w:r w:rsidR="00140D37">
        <w:rPr>
          <w:rFonts w:eastAsiaTheme="minorEastAsia"/>
          <w:bCs/>
          <w:sz w:val="20"/>
          <w:szCs w:val="20"/>
          <w:lang w:val="pt-BR" w:eastAsia="zh-CN"/>
        </w:rPr>
        <w:t>a</w:t>
      </w:r>
      <w:r w:rsidR="00C867CD" w:rsidRPr="005A4162">
        <w:rPr>
          <w:rFonts w:eastAsiaTheme="minorEastAsia"/>
          <w:bCs/>
          <w:sz w:val="20"/>
          <w:szCs w:val="20"/>
          <w:lang w:val="pt-BR" w:eastAsia="zh-CN"/>
        </w:rPr>
        <w:t>m a ser ambientalmente semelhantes e, portanto, adequadas para grupos de espécies funcionalmente similares</w:t>
      </w:r>
      <w:r>
        <w:rPr>
          <w:rFonts w:eastAsiaTheme="minorEastAsia"/>
          <w:bCs/>
          <w:sz w:val="20"/>
          <w:szCs w:val="20"/>
          <w:lang w:val="pt-BR" w:eastAsia="zh-CN"/>
        </w:rPr>
        <w:t xml:space="preserve"> (Heino et al., 2015)</w:t>
      </w:r>
      <w:r w:rsidR="00C867CD">
        <w:rPr>
          <w:rFonts w:eastAsiaTheme="minorEastAsia"/>
          <w:bCs/>
          <w:sz w:val="20"/>
          <w:szCs w:val="20"/>
          <w:lang w:val="pt-BR" w:eastAsia="zh-CN"/>
        </w:rPr>
        <w:t xml:space="preserve">. </w:t>
      </w:r>
      <w:r>
        <w:rPr>
          <w:rFonts w:eastAsiaTheme="minorEastAsia"/>
          <w:bCs/>
          <w:sz w:val="20"/>
          <w:szCs w:val="20"/>
          <w:lang w:val="pt-BR" w:eastAsia="zh-CN"/>
        </w:rPr>
        <w:t>A</w:t>
      </w:r>
      <w:r w:rsidR="00C867CD">
        <w:rPr>
          <w:rFonts w:eastAsiaTheme="minorEastAsia"/>
          <w:bCs/>
          <w:sz w:val="20"/>
          <w:szCs w:val="20"/>
          <w:lang w:val="pt-BR" w:eastAsia="zh-CN"/>
        </w:rPr>
        <w:t>lguns estudos ressaltam que o</w:t>
      </w:r>
      <w:r w:rsidR="00C867CD" w:rsidRPr="00141034">
        <w:rPr>
          <w:rFonts w:eastAsiaTheme="minorEastAsia"/>
          <w:bCs/>
          <w:sz w:val="20"/>
          <w:szCs w:val="20"/>
          <w:lang w:val="pt-BR" w:eastAsia="zh-CN"/>
        </w:rPr>
        <w:t xml:space="preserve"> espaço desempenha</w:t>
      </w:r>
      <w:r w:rsidR="00504F82">
        <w:rPr>
          <w:rFonts w:eastAsiaTheme="minorEastAsia"/>
          <w:bCs/>
          <w:sz w:val="20"/>
          <w:szCs w:val="20"/>
          <w:lang w:val="pt-BR" w:eastAsia="zh-CN"/>
        </w:rPr>
        <w:t xml:space="preserve"> </w:t>
      </w:r>
      <w:r w:rsidR="00C867CD" w:rsidRPr="00141034">
        <w:rPr>
          <w:rFonts w:eastAsiaTheme="minorEastAsia"/>
          <w:bCs/>
          <w:sz w:val="20"/>
          <w:szCs w:val="20"/>
          <w:lang w:val="pt-BR" w:eastAsia="zh-CN"/>
        </w:rPr>
        <w:t xml:space="preserve">papel crucial </w:t>
      </w:r>
      <w:r w:rsidR="001529E0">
        <w:rPr>
          <w:rFonts w:eastAsiaTheme="minorEastAsia"/>
          <w:bCs/>
          <w:sz w:val="20"/>
          <w:szCs w:val="20"/>
          <w:lang w:val="pt-BR" w:eastAsia="zh-CN"/>
        </w:rPr>
        <w:t>nas</w:t>
      </w:r>
      <w:r w:rsidR="00C867CD" w:rsidRPr="00141034">
        <w:rPr>
          <w:rFonts w:eastAsiaTheme="minorEastAsia"/>
          <w:bCs/>
          <w:sz w:val="20"/>
          <w:szCs w:val="20"/>
          <w:lang w:val="pt-BR" w:eastAsia="zh-CN"/>
        </w:rPr>
        <w:t xml:space="preserve"> flutuações </w:t>
      </w:r>
      <w:r w:rsidR="001529E0">
        <w:rPr>
          <w:rFonts w:eastAsiaTheme="minorEastAsia"/>
          <w:bCs/>
          <w:sz w:val="20"/>
          <w:szCs w:val="20"/>
          <w:lang w:val="pt-BR" w:eastAsia="zh-CN"/>
        </w:rPr>
        <w:t>d</w:t>
      </w:r>
      <w:r w:rsidR="00C867CD" w:rsidRPr="00141034">
        <w:rPr>
          <w:rFonts w:eastAsiaTheme="minorEastAsia"/>
          <w:bCs/>
          <w:sz w:val="20"/>
          <w:szCs w:val="20"/>
          <w:lang w:val="pt-BR" w:eastAsia="zh-CN"/>
        </w:rPr>
        <w:t>as concentrações de materiais em suspensão, nutrientes, sedimentos e variações hidrodinâmicas, influenciando a distribuição espacial dos organismos (Heino et al., 2015; Medeiros et al., 2021).</w:t>
      </w:r>
    </w:p>
    <w:p w14:paraId="3FA4070F" w14:textId="7BD7E381" w:rsidR="00C867CD" w:rsidRDefault="00C867CD" w:rsidP="00134720">
      <w:pPr>
        <w:spacing w:line="240" w:lineRule="auto"/>
        <w:ind w:firstLine="567"/>
        <w:jc w:val="both"/>
        <w:rPr>
          <w:rFonts w:eastAsiaTheme="minorEastAsia"/>
          <w:bCs/>
          <w:sz w:val="20"/>
          <w:szCs w:val="20"/>
          <w:lang w:val="pt-BR" w:eastAsia="zh-CN"/>
        </w:rPr>
      </w:pPr>
      <w:r>
        <w:rPr>
          <w:rFonts w:eastAsiaTheme="minorEastAsia"/>
          <w:bCs/>
          <w:sz w:val="20"/>
          <w:szCs w:val="20"/>
          <w:lang w:val="pt-BR" w:eastAsia="zh-CN"/>
        </w:rPr>
        <w:lastRenderedPageBreak/>
        <w:t xml:space="preserve">O ambiente compartilhado </w:t>
      </w:r>
      <w:r w:rsidR="00337CDB">
        <w:rPr>
          <w:rFonts w:eastAsiaTheme="minorEastAsia"/>
          <w:bCs/>
          <w:sz w:val="20"/>
          <w:szCs w:val="20"/>
          <w:lang w:val="pt-BR" w:eastAsia="zh-CN"/>
        </w:rPr>
        <w:t xml:space="preserve">apresentou </w:t>
      </w:r>
      <w:r>
        <w:rPr>
          <w:rFonts w:eastAsiaTheme="minorEastAsia"/>
          <w:bCs/>
          <w:sz w:val="20"/>
          <w:szCs w:val="20"/>
          <w:lang w:val="pt-BR" w:eastAsia="zh-CN"/>
        </w:rPr>
        <w:t>forte relação com a distribuição dos atributos funcionais dos macroinvertebrados em dois estuários dos três avaliados</w:t>
      </w:r>
      <w:r w:rsidR="00140D37">
        <w:rPr>
          <w:rFonts w:eastAsiaTheme="minorEastAsia"/>
          <w:bCs/>
          <w:sz w:val="20"/>
          <w:szCs w:val="20"/>
          <w:lang w:val="pt-BR" w:eastAsia="zh-CN"/>
        </w:rPr>
        <w:t xml:space="preserve"> em ambos os períodos sazonais</w:t>
      </w:r>
      <w:r w:rsidR="00585E2F">
        <w:rPr>
          <w:rFonts w:eastAsiaTheme="minorEastAsia"/>
          <w:bCs/>
          <w:sz w:val="20"/>
          <w:szCs w:val="20"/>
          <w:lang w:val="pt-BR" w:eastAsia="zh-CN"/>
        </w:rPr>
        <w:t xml:space="preserve"> (Fig. 1)</w:t>
      </w:r>
      <w:r>
        <w:rPr>
          <w:rFonts w:eastAsiaTheme="minorEastAsia"/>
          <w:bCs/>
          <w:sz w:val="20"/>
          <w:szCs w:val="20"/>
          <w:lang w:val="pt-BR" w:eastAsia="zh-CN"/>
        </w:rPr>
        <w:t xml:space="preserve">. </w:t>
      </w:r>
      <w:r w:rsidR="008F3F18">
        <w:rPr>
          <w:rFonts w:eastAsiaTheme="minorEastAsia"/>
          <w:bCs/>
          <w:sz w:val="20"/>
          <w:szCs w:val="20"/>
          <w:lang w:val="pt-BR" w:eastAsia="zh-CN"/>
        </w:rPr>
        <w:t>N</w:t>
      </w:r>
      <w:r>
        <w:rPr>
          <w:rFonts w:eastAsiaTheme="minorEastAsia"/>
          <w:bCs/>
          <w:sz w:val="20"/>
          <w:szCs w:val="20"/>
          <w:lang w:val="pt-BR" w:eastAsia="zh-CN"/>
        </w:rPr>
        <w:t>o período de maior precipitação</w:t>
      </w:r>
      <w:r w:rsidR="00504F82">
        <w:rPr>
          <w:rFonts w:eastAsiaTheme="minorEastAsia"/>
          <w:bCs/>
          <w:sz w:val="20"/>
          <w:szCs w:val="20"/>
          <w:lang w:val="pt-BR" w:eastAsia="zh-CN"/>
        </w:rPr>
        <w:t xml:space="preserve"> pluvial</w:t>
      </w:r>
      <w:r>
        <w:rPr>
          <w:rFonts w:eastAsiaTheme="minorEastAsia"/>
          <w:bCs/>
          <w:sz w:val="20"/>
          <w:szCs w:val="20"/>
          <w:lang w:val="pt-BR" w:eastAsia="zh-CN"/>
        </w:rPr>
        <w:t xml:space="preserve">, </w:t>
      </w:r>
      <w:r w:rsidR="008F3F18">
        <w:rPr>
          <w:rFonts w:eastAsiaTheme="minorEastAsia"/>
          <w:bCs/>
          <w:sz w:val="20"/>
          <w:szCs w:val="20"/>
          <w:lang w:val="pt-BR" w:eastAsia="zh-CN"/>
        </w:rPr>
        <w:t>o estuário Paraíba</w:t>
      </w:r>
      <w:r>
        <w:rPr>
          <w:rFonts w:eastAsiaTheme="minorEastAsia"/>
          <w:bCs/>
          <w:sz w:val="20"/>
          <w:szCs w:val="20"/>
          <w:lang w:val="pt-BR" w:eastAsia="zh-CN"/>
        </w:rPr>
        <w:t xml:space="preserve"> apresent</w:t>
      </w:r>
      <w:r w:rsidR="008F3F18">
        <w:rPr>
          <w:rFonts w:eastAsiaTheme="minorEastAsia"/>
          <w:bCs/>
          <w:sz w:val="20"/>
          <w:szCs w:val="20"/>
          <w:lang w:val="pt-BR" w:eastAsia="zh-CN"/>
        </w:rPr>
        <w:t>ou</w:t>
      </w:r>
      <w:r>
        <w:rPr>
          <w:rFonts w:eastAsiaTheme="minorEastAsia"/>
          <w:bCs/>
          <w:sz w:val="20"/>
          <w:szCs w:val="20"/>
          <w:lang w:val="pt-BR" w:eastAsia="zh-CN"/>
        </w:rPr>
        <w:t xml:space="preserve"> o fator ambiental</w:t>
      </w:r>
      <w:r w:rsidR="008F3F18">
        <w:rPr>
          <w:rFonts w:eastAsiaTheme="minorEastAsia"/>
          <w:bCs/>
          <w:sz w:val="20"/>
          <w:szCs w:val="20"/>
          <w:lang w:val="pt-BR" w:eastAsia="zh-CN"/>
        </w:rPr>
        <w:t xml:space="preserve"> com maior influência na estruturação das características funcionais, enquanto no período de menor precipitação</w:t>
      </w:r>
      <w:r w:rsidR="00504F82">
        <w:rPr>
          <w:rFonts w:eastAsiaTheme="minorEastAsia"/>
          <w:bCs/>
          <w:sz w:val="20"/>
          <w:szCs w:val="20"/>
          <w:lang w:val="pt-BR" w:eastAsia="zh-CN"/>
        </w:rPr>
        <w:t xml:space="preserve"> </w:t>
      </w:r>
      <w:r>
        <w:rPr>
          <w:rFonts w:eastAsiaTheme="minorEastAsia"/>
          <w:bCs/>
          <w:sz w:val="20"/>
          <w:szCs w:val="20"/>
          <w:lang w:val="pt-BR" w:eastAsia="zh-CN"/>
        </w:rPr>
        <w:t>o fator espaço apresent</w:t>
      </w:r>
      <w:r w:rsidR="008F3F18">
        <w:rPr>
          <w:rFonts w:eastAsiaTheme="minorEastAsia"/>
          <w:bCs/>
          <w:sz w:val="20"/>
          <w:szCs w:val="20"/>
          <w:lang w:val="pt-BR" w:eastAsia="zh-CN"/>
        </w:rPr>
        <w:t>ou</w:t>
      </w:r>
      <w:r>
        <w:rPr>
          <w:rFonts w:eastAsiaTheme="minorEastAsia"/>
          <w:bCs/>
          <w:sz w:val="20"/>
          <w:szCs w:val="20"/>
          <w:lang w:val="pt-BR" w:eastAsia="zh-CN"/>
        </w:rPr>
        <w:t xml:space="preserve"> maior efeito na distribuição dos atributos funcionais. Ess</w:t>
      </w:r>
      <w:r w:rsidR="00140D37">
        <w:rPr>
          <w:rFonts w:eastAsiaTheme="minorEastAsia"/>
          <w:bCs/>
          <w:sz w:val="20"/>
          <w:szCs w:val="20"/>
          <w:lang w:val="pt-BR" w:eastAsia="zh-CN"/>
        </w:rPr>
        <w:t>e resultado p</w:t>
      </w:r>
      <w:r>
        <w:rPr>
          <w:rFonts w:eastAsiaTheme="minorEastAsia"/>
          <w:bCs/>
          <w:sz w:val="20"/>
          <w:szCs w:val="20"/>
          <w:lang w:val="pt-BR" w:eastAsia="zh-CN"/>
        </w:rPr>
        <w:t>ode ser explicad</w:t>
      </w:r>
      <w:r w:rsidR="00140D37">
        <w:rPr>
          <w:rFonts w:eastAsiaTheme="minorEastAsia"/>
          <w:bCs/>
          <w:sz w:val="20"/>
          <w:szCs w:val="20"/>
          <w:lang w:val="pt-BR" w:eastAsia="zh-CN"/>
        </w:rPr>
        <w:t>o</w:t>
      </w:r>
      <w:r>
        <w:rPr>
          <w:rFonts w:eastAsiaTheme="minorEastAsia"/>
          <w:bCs/>
          <w:sz w:val="20"/>
          <w:szCs w:val="20"/>
          <w:lang w:val="pt-BR" w:eastAsia="zh-CN"/>
        </w:rPr>
        <w:t xml:space="preserve"> </w:t>
      </w:r>
      <w:r w:rsidR="00504F82">
        <w:rPr>
          <w:rFonts w:eastAsiaTheme="minorEastAsia"/>
          <w:bCs/>
          <w:sz w:val="20"/>
          <w:szCs w:val="20"/>
          <w:lang w:val="pt-BR" w:eastAsia="zh-CN"/>
        </w:rPr>
        <w:t xml:space="preserve">a partir das </w:t>
      </w:r>
      <w:r>
        <w:rPr>
          <w:rFonts w:eastAsiaTheme="minorEastAsia"/>
          <w:bCs/>
          <w:sz w:val="20"/>
          <w:szCs w:val="20"/>
          <w:lang w:val="pt-BR" w:eastAsia="zh-CN"/>
        </w:rPr>
        <w:t>particularidades que ocorre dentro des</w:t>
      </w:r>
      <w:r w:rsidR="00504F82">
        <w:rPr>
          <w:rFonts w:eastAsiaTheme="minorEastAsia"/>
          <w:bCs/>
          <w:sz w:val="20"/>
          <w:szCs w:val="20"/>
          <w:lang w:val="pt-BR" w:eastAsia="zh-CN"/>
        </w:rPr>
        <w:t>s</w:t>
      </w:r>
      <w:r>
        <w:rPr>
          <w:rFonts w:eastAsiaTheme="minorEastAsia"/>
          <w:bCs/>
          <w:sz w:val="20"/>
          <w:szCs w:val="20"/>
          <w:lang w:val="pt-BR" w:eastAsia="zh-CN"/>
        </w:rPr>
        <w:t xml:space="preserve">es períodos. </w:t>
      </w:r>
      <w:r w:rsidR="00140D37">
        <w:rPr>
          <w:rFonts w:eastAsiaTheme="minorEastAsia"/>
          <w:bCs/>
          <w:sz w:val="20"/>
          <w:szCs w:val="20"/>
          <w:lang w:val="pt-BR" w:eastAsia="zh-CN"/>
        </w:rPr>
        <w:t>N</w:t>
      </w:r>
      <w:r>
        <w:rPr>
          <w:rFonts w:eastAsiaTheme="minorEastAsia"/>
          <w:bCs/>
          <w:sz w:val="20"/>
          <w:szCs w:val="20"/>
          <w:lang w:val="pt-BR" w:eastAsia="zh-CN"/>
        </w:rPr>
        <w:t>o período de maior precipitação, estudos demonstram que e</w:t>
      </w:r>
      <w:r w:rsidRPr="00EA76E7">
        <w:rPr>
          <w:rFonts w:eastAsiaTheme="minorEastAsia"/>
          <w:bCs/>
          <w:sz w:val="20"/>
          <w:szCs w:val="20"/>
          <w:lang w:val="pt-BR" w:eastAsia="zh-CN"/>
        </w:rPr>
        <w:t>ventos chuvosos pontuais provocam respostas de curta duração nos estuários, resultando em mudanças hidrológicas</w:t>
      </w:r>
      <w:r w:rsidR="004D0D67">
        <w:rPr>
          <w:rFonts w:eastAsiaTheme="minorEastAsia"/>
          <w:bCs/>
          <w:sz w:val="20"/>
          <w:szCs w:val="20"/>
          <w:lang w:val="pt-BR" w:eastAsia="zh-CN"/>
        </w:rPr>
        <w:t xml:space="preserve"> e</w:t>
      </w:r>
      <w:r w:rsidRPr="00EA76E7">
        <w:rPr>
          <w:rFonts w:eastAsiaTheme="minorEastAsia"/>
          <w:bCs/>
          <w:sz w:val="20"/>
          <w:szCs w:val="20"/>
          <w:lang w:val="pt-BR" w:eastAsia="zh-CN"/>
        </w:rPr>
        <w:t xml:space="preserve"> morfológicas</w:t>
      </w:r>
      <w:r w:rsidR="004D0D67">
        <w:rPr>
          <w:rFonts w:eastAsiaTheme="minorEastAsia"/>
          <w:bCs/>
          <w:sz w:val="20"/>
          <w:szCs w:val="20"/>
          <w:lang w:val="pt-BR" w:eastAsia="zh-CN"/>
        </w:rPr>
        <w:t xml:space="preserve"> </w:t>
      </w:r>
      <w:r w:rsidR="004D0D67">
        <w:rPr>
          <w:rFonts w:eastAsiaTheme="minorEastAsia"/>
          <w:bCs/>
          <w:sz w:val="20"/>
          <w:szCs w:val="20"/>
          <w:lang w:val="pt-BR" w:eastAsia="zh-CN"/>
        </w:rPr>
        <w:t>acentuando o efeito antrópico</w:t>
      </w:r>
      <w:r w:rsidR="004D0D67">
        <w:rPr>
          <w:rFonts w:eastAsiaTheme="minorEastAsia"/>
          <w:bCs/>
          <w:sz w:val="20"/>
          <w:szCs w:val="20"/>
          <w:lang w:val="pt-BR" w:eastAsia="zh-CN"/>
        </w:rPr>
        <w:t>,</w:t>
      </w:r>
      <w:r w:rsidR="004D0D67" w:rsidRPr="004D0D67">
        <w:rPr>
          <w:rFonts w:eastAsiaTheme="minorEastAsia"/>
          <w:bCs/>
          <w:sz w:val="20"/>
          <w:szCs w:val="20"/>
          <w:lang w:val="pt-BR" w:eastAsia="zh-CN"/>
        </w:rPr>
        <w:t xml:space="preserve"> </w:t>
      </w:r>
      <w:r w:rsidR="004D0D67">
        <w:rPr>
          <w:rFonts w:eastAsiaTheme="minorEastAsia"/>
          <w:bCs/>
          <w:sz w:val="20"/>
          <w:szCs w:val="20"/>
          <w:lang w:val="pt-BR" w:eastAsia="zh-CN"/>
        </w:rPr>
        <w:t>principalmente no estuário Paraíba por estar inserido em uma área urbana</w:t>
      </w:r>
      <w:r w:rsidR="004D0D67">
        <w:rPr>
          <w:rFonts w:eastAsiaTheme="minorEastAsia"/>
          <w:bCs/>
          <w:sz w:val="20"/>
          <w:szCs w:val="20"/>
          <w:lang w:val="pt-BR" w:eastAsia="zh-CN"/>
        </w:rPr>
        <w:t>, afetando</w:t>
      </w:r>
      <w:r w:rsidRPr="00EA76E7">
        <w:rPr>
          <w:rFonts w:eastAsiaTheme="minorEastAsia"/>
          <w:bCs/>
          <w:sz w:val="20"/>
          <w:szCs w:val="20"/>
          <w:lang w:val="pt-BR" w:eastAsia="zh-CN"/>
        </w:rPr>
        <w:t xml:space="preserve"> </w:t>
      </w:r>
      <w:r>
        <w:rPr>
          <w:rFonts w:eastAsiaTheme="minorEastAsia"/>
          <w:bCs/>
          <w:sz w:val="20"/>
          <w:szCs w:val="20"/>
          <w:lang w:val="pt-BR" w:eastAsia="zh-CN"/>
        </w:rPr>
        <w:t>a dispersão passiva</w:t>
      </w:r>
      <w:r w:rsidRPr="00EA76E7">
        <w:rPr>
          <w:rFonts w:eastAsiaTheme="minorEastAsia"/>
          <w:bCs/>
          <w:sz w:val="20"/>
          <w:szCs w:val="20"/>
          <w:lang w:val="pt-BR" w:eastAsia="zh-CN"/>
        </w:rPr>
        <w:t xml:space="preserve"> </w:t>
      </w:r>
      <w:r>
        <w:rPr>
          <w:rFonts w:eastAsiaTheme="minorEastAsia"/>
          <w:bCs/>
          <w:sz w:val="20"/>
          <w:szCs w:val="20"/>
          <w:lang w:val="pt-BR" w:eastAsia="zh-CN"/>
        </w:rPr>
        <w:t xml:space="preserve">e </w:t>
      </w:r>
      <w:r w:rsidRPr="00EA76E7">
        <w:rPr>
          <w:rFonts w:eastAsiaTheme="minorEastAsia"/>
          <w:bCs/>
          <w:sz w:val="20"/>
          <w:szCs w:val="20"/>
          <w:lang w:val="pt-BR" w:eastAsia="zh-CN"/>
        </w:rPr>
        <w:t>a dinâmica dos organismos</w:t>
      </w:r>
      <w:r>
        <w:rPr>
          <w:rFonts w:eastAsiaTheme="minorEastAsia"/>
          <w:bCs/>
          <w:sz w:val="20"/>
          <w:szCs w:val="20"/>
          <w:lang w:val="pt-BR" w:eastAsia="zh-CN"/>
        </w:rPr>
        <w:t xml:space="preserve"> </w:t>
      </w:r>
      <w:r w:rsidRPr="00EA76E7">
        <w:rPr>
          <w:rFonts w:eastAsiaTheme="minorEastAsia"/>
          <w:bCs/>
          <w:sz w:val="20"/>
          <w:szCs w:val="20"/>
          <w:lang w:val="pt-BR" w:eastAsia="zh-CN"/>
        </w:rPr>
        <w:t>(</w:t>
      </w:r>
      <w:proofErr w:type="spellStart"/>
      <w:r w:rsidRPr="00EA76E7">
        <w:rPr>
          <w:rFonts w:eastAsiaTheme="minorEastAsia"/>
          <w:bCs/>
          <w:sz w:val="20"/>
          <w:szCs w:val="20"/>
          <w:lang w:val="pt-BR" w:eastAsia="zh-CN"/>
        </w:rPr>
        <w:t>Chollett</w:t>
      </w:r>
      <w:proofErr w:type="spellEnd"/>
      <w:r w:rsidRPr="00EA76E7">
        <w:rPr>
          <w:rFonts w:eastAsiaTheme="minorEastAsia"/>
          <w:bCs/>
          <w:sz w:val="20"/>
          <w:szCs w:val="20"/>
          <w:lang w:val="pt-BR" w:eastAsia="zh-CN"/>
        </w:rPr>
        <w:t xml:space="preserve"> &amp; </w:t>
      </w:r>
      <w:proofErr w:type="spellStart"/>
      <w:r w:rsidRPr="00EA76E7">
        <w:rPr>
          <w:rFonts w:eastAsiaTheme="minorEastAsia"/>
          <w:bCs/>
          <w:sz w:val="20"/>
          <w:szCs w:val="20"/>
          <w:lang w:val="pt-BR" w:eastAsia="zh-CN"/>
        </w:rPr>
        <w:t>Bone</w:t>
      </w:r>
      <w:proofErr w:type="spellEnd"/>
      <w:r w:rsidRPr="00EA76E7">
        <w:rPr>
          <w:rFonts w:eastAsiaTheme="minorEastAsia"/>
          <w:bCs/>
          <w:sz w:val="20"/>
          <w:szCs w:val="20"/>
          <w:lang w:val="pt-BR" w:eastAsia="zh-CN"/>
        </w:rPr>
        <w:t>, 2007</w:t>
      </w:r>
      <w:r w:rsidR="00F30665">
        <w:rPr>
          <w:rFonts w:eastAsiaTheme="minorEastAsia"/>
          <w:bCs/>
          <w:sz w:val="20"/>
          <w:szCs w:val="20"/>
          <w:lang w:val="pt-BR" w:eastAsia="zh-CN"/>
        </w:rPr>
        <w:t xml:space="preserve">; </w:t>
      </w:r>
      <w:r w:rsidR="004D0D67" w:rsidRPr="009D72EB">
        <w:rPr>
          <w:rFonts w:eastAsiaTheme="minorEastAsia"/>
          <w:sz w:val="20"/>
          <w:szCs w:val="20"/>
          <w:lang w:val="pt-BR" w:eastAsia="zh-CN"/>
        </w:rPr>
        <w:t>Van Der Linden et al., 2017</w:t>
      </w:r>
      <w:r w:rsidRPr="00EA76E7">
        <w:rPr>
          <w:rFonts w:eastAsiaTheme="minorEastAsia"/>
          <w:bCs/>
          <w:sz w:val="20"/>
          <w:szCs w:val="20"/>
          <w:lang w:val="pt-BR" w:eastAsia="zh-CN"/>
        </w:rPr>
        <w:t>).</w:t>
      </w:r>
      <w:r>
        <w:rPr>
          <w:rFonts w:eastAsiaTheme="minorEastAsia"/>
          <w:bCs/>
          <w:sz w:val="20"/>
          <w:szCs w:val="20"/>
          <w:lang w:val="pt-BR" w:eastAsia="zh-CN"/>
        </w:rPr>
        <w:t xml:space="preserve"> </w:t>
      </w:r>
      <w:r w:rsidR="004D0D67" w:rsidRPr="004D0D67">
        <w:rPr>
          <w:rFonts w:eastAsiaTheme="minorEastAsia"/>
          <w:bCs/>
          <w:sz w:val="20"/>
          <w:szCs w:val="20"/>
          <w:lang w:val="pt-BR" w:eastAsia="zh-CN"/>
        </w:rPr>
        <w:t>Assim como o período de menor precipitação pluvial tende a aumentar a salinidade e intensificar a variação longitudinal presente nos estuários, com isso a variação espacial tende a exercer um maior efeito nos atributos funcionais</w:t>
      </w:r>
      <w:r w:rsidR="004D0D67">
        <w:rPr>
          <w:rFonts w:eastAsiaTheme="minorEastAsia"/>
          <w:bCs/>
          <w:sz w:val="20"/>
          <w:szCs w:val="20"/>
          <w:lang w:val="pt-BR" w:eastAsia="zh-CN"/>
        </w:rPr>
        <w:t>.</w:t>
      </w:r>
    </w:p>
    <w:p w14:paraId="2D086570" w14:textId="77777777" w:rsidR="00C867CD" w:rsidRPr="00C867CD" w:rsidRDefault="00C867CD" w:rsidP="00134720">
      <w:pPr>
        <w:spacing w:line="240" w:lineRule="auto"/>
        <w:ind w:firstLine="567"/>
        <w:jc w:val="both"/>
        <w:rPr>
          <w:rFonts w:eastAsiaTheme="minorEastAsia"/>
          <w:bCs/>
          <w:sz w:val="20"/>
          <w:szCs w:val="20"/>
          <w:lang w:val="pt-BR" w:eastAsia="zh-CN"/>
        </w:rPr>
      </w:pPr>
    </w:p>
    <w:p w14:paraId="037ECC70" w14:textId="1A89A194" w:rsidR="00B20805" w:rsidRDefault="00721376" w:rsidP="0013472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CONCLUSÕES</w:t>
      </w:r>
    </w:p>
    <w:p w14:paraId="6504ED4C" w14:textId="2B9285C5" w:rsidR="00B20805" w:rsidRDefault="002575DC" w:rsidP="00134720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O</w:t>
      </w:r>
      <w:r w:rsidR="004D0D67">
        <w:rPr>
          <w:rFonts w:eastAsia="Times New Roman"/>
          <w:sz w:val="20"/>
          <w:szCs w:val="20"/>
          <w:lang w:val="pt-BR"/>
        </w:rPr>
        <w:t xml:space="preserve"> ambiente compartilhado, tanto os</w:t>
      </w:r>
      <w:r w:rsidR="00D26421" w:rsidRPr="00D26421">
        <w:rPr>
          <w:rFonts w:eastAsia="Times New Roman"/>
          <w:sz w:val="20"/>
          <w:szCs w:val="20"/>
          <w:lang w:val="pt-BR"/>
        </w:rPr>
        <w:t xml:space="preserve"> fatores ambientais </w:t>
      </w:r>
      <w:r>
        <w:rPr>
          <w:rFonts w:eastAsia="Times New Roman"/>
          <w:sz w:val="20"/>
          <w:szCs w:val="20"/>
          <w:lang w:val="pt-BR"/>
        </w:rPr>
        <w:t xml:space="preserve">e </w:t>
      </w:r>
      <w:r w:rsidR="004D0D67">
        <w:rPr>
          <w:rFonts w:eastAsia="Times New Roman"/>
          <w:sz w:val="20"/>
          <w:szCs w:val="20"/>
          <w:lang w:val="pt-BR"/>
        </w:rPr>
        <w:t>como espaciais,</w:t>
      </w:r>
      <w:r w:rsidR="00D26421" w:rsidRPr="00D26421">
        <w:rPr>
          <w:rFonts w:eastAsia="Times New Roman"/>
          <w:sz w:val="20"/>
          <w:szCs w:val="20"/>
          <w:lang w:val="pt-BR"/>
        </w:rPr>
        <w:t xml:space="preserve"> exerce</w:t>
      </w:r>
      <w:r w:rsidR="004D0D67">
        <w:rPr>
          <w:rFonts w:eastAsia="Times New Roman"/>
          <w:sz w:val="20"/>
          <w:szCs w:val="20"/>
          <w:lang w:val="pt-BR"/>
        </w:rPr>
        <w:t>ram</w:t>
      </w:r>
      <w:r w:rsidR="00D26421" w:rsidRPr="00D26421">
        <w:rPr>
          <w:rFonts w:eastAsia="Times New Roman"/>
          <w:sz w:val="20"/>
          <w:szCs w:val="20"/>
          <w:lang w:val="pt-BR"/>
        </w:rPr>
        <w:t xml:space="preserve"> influência na distribuição</w:t>
      </w:r>
      <w:r w:rsidR="00D26421">
        <w:rPr>
          <w:rFonts w:eastAsia="Times New Roman"/>
          <w:sz w:val="20"/>
          <w:szCs w:val="20"/>
          <w:lang w:val="pt-BR"/>
        </w:rPr>
        <w:t xml:space="preserve"> dos atributos</w:t>
      </w:r>
      <w:r w:rsidR="00D26421" w:rsidRPr="00D26421">
        <w:rPr>
          <w:rFonts w:eastAsia="Times New Roman"/>
          <w:sz w:val="20"/>
          <w:szCs w:val="20"/>
          <w:lang w:val="pt-BR"/>
        </w:rPr>
        <w:t xml:space="preserve"> funciona</w:t>
      </w:r>
      <w:r w:rsidR="00D26421">
        <w:rPr>
          <w:rFonts w:eastAsia="Times New Roman"/>
          <w:sz w:val="20"/>
          <w:szCs w:val="20"/>
          <w:lang w:val="pt-BR"/>
        </w:rPr>
        <w:t>is dispersivos</w:t>
      </w:r>
      <w:r w:rsidR="00D26421" w:rsidRPr="00D26421">
        <w:rPr>
          <w:rFonts w:eastAsia="Times New Roman"/>
          <w:sz w:val="20"/>
          <w:szCs w:val="20"/>
          <w:lang w:val="pt-BR"/>
        </w:rPr>
        <w:t xml:space="preserve"> da comunidade bentônica em ambos períodos sazonais, devido as condições ambientais bem definidas</w:t>
      </w:r>
      <w:r w:rsidR="00D26421">
        <w:rPr>
          <w:rFonts w:eastAsia="Times New Roman"/>
          <w:sz w:val="20"/>
          <w:szCs w:val="20"/>
          <w:lang w:val="pt-BR"/>
        </w:rPr>
        <w:t xml:space="preserve"> </w:t>
      </w:r>
      <w:r w:rsidR="00D26421" w:rsidRPr="00D26421">
        <w:rPr>
          <w:rFonts w:eastAsia="Times New Roman"/>
          <w:sz w:val="20"/>
          <w:szCs w:val="20"/>
          <w:lang w:val="pt-BR"/>
        </w:rPr>
        <w:t>longitudinalmente n</w:t>
      </w:r>
      <w:r>
        <w:rPr>
          <w:rFonts w:eastAsia="Times New Roman"/>
          <w:sz w:val="20"/>
          <w:szCs w:val="20"/>
          <w:lang w:val="pt-BR"/>
        </w:rPr>
        <w:t>os</w:t>
      </w:r>
      <w:r w:rsidR="00D26421" w:rsidRPr="00D26421">
        <w:rPr>
          <w:rFonts w:eastAsia="Times New Roman"/>
          <w:sz w:val="20"/>
          <w:szCs w:val="20"/>
          <w:lang w:val="pt-BR"/>
        </w:rPr>
        <w:t xml:space="preserve"> estuários</w:t>
      </w:r>
      <w:r>
        <w:rPr>
          <w:rFonts w:eastAsia="Times New Roman"/>
          <w:sz w:val="20"/>
          <w:szCs w:val="20"/>
          <w:lang w:val="pt-BR"/>
        </w:rPr>
        <w:t xml:space="preserve"> estudados</w:t>
      </w:r>
      <w:r w:rsidR="00E234BA">
        <w:rPr>
          <w:rFonts w:eastAsia="Times New Roman"/>
          <w:sz w:val="20"/>
          <w:szCs w:val="20"/>
          <w:lang w:val="pt-BR"/>
        </w:rPr>
        <w:t xml:space="preserve">. </w:t>
      </w:r>
      <w:r w:rsidR="00901AA2">
        <w:rPr>
          <w:rFonts w:eastAsia="Times New Roman"/>
          <w:sz w:val="20"/>
          <w:szCs w:val="20"/>
          <w:lang w:val="pt-BR"/>
        </w:rPr>
        <w:t xml:space="preserve">Por fim, </w:t>
      </w:r>
      <w:r w:rsidR="00504F82">
        <w:rPr>
          <w:rFonts w:eastAsia="Times New Roman"/>
          <w:sz w:val="20"/>
          <w:szCs w:val="20"/>
          <w:lang w:val="pt-BR"/>
        </w:rPr>
        <w:t xml:space="preserve">sugere-se a </w:t>
      </w:r>
      <w:r w:rsidR="00901AA2" w:rsidRPr="00901AA2">
        <w:rPr>
          <w:rFonts w:eastAsia="Times New Roman"/>
          <w:sz w:val="20"/>
          <w:szCs w:val="20"/>
          <w:lang w:val="pt-BR"/>
        </w:rPr>
        <w:t>avaliação de longo prazo para entender melhor os padrões temporais nas características dispersivas de macroinvertebrados estuarinos e sua distribuição espacial ao longo do gradiente estuarino. Isso permitirá identificar a conexão entre a distribuição das espécies e os processos ecológicos que</w:t>
      </w:r>
      <w:r w:rsidR="00C076D0">
        <w:rPr>
          <w:rFonts w:eastAsia="Times New Roman"/>
          <w:sz w:val="20"/>
          <w:szCs w:val="20"/>
          <w:lang w:val="pt-BR"/>
        </w:rPr>
        <w:t xml:space="preserve"> influenciam </w:t>
      </w:r>
      <w:r w:rsidR="00901AA2" w:rsidRPr="00901AA2">
        <w:rPr>
          <w:rFonts w:eastAsia="Times New Roman"/>
          <w:sz w:val="20"/>
          <w:szCs w:val="20"/>
          <w:lang w:val="pt-BR"/>
        </w:rPr>
        <w:t>essas distribuições.</w:t>
      </w:r>
    </w:p>
    <w:p w14:paraId="528DC4AC" w14:textId="77777777" w:rsidR="00901AA2" w:rsidRDefault="00901AA2" w:rsidP="00134720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</w:p>
    <w:p w14:paraId="5B0CB0B2" w14:textId="5DADDD0E" w:rsidR="00B20805" w:rsidRPr="00C076D0" w:rsidRDefault="00721376" w:rsidP="00C076D0">
      <w:pPr>
        <w:spacing w:line="240" w:lineRule="auto"/>
        <w:jc w:val="both"/>
        <w:rPr>
          <w:rFonts w:eastAsiaTheme="minorEastAsia" w:hint="eastAsia"/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t xml:space="preserve">REFERÊNCIAS </w:t>
      </w:r>
    </w:p>
    <w:p w14:paraId="4A58CF5E" w14:textId="1130E7A3" w:rsidR="0093274B" w:rsidRPr="00E234BA" w:rsidRDefault="0093274B" w:rsidP="00134720">
      <w:pPr>
        <w:spacing w:line="240" w:lineRule="auto"/>
        <w:rPr>
          <w:rFonts w:eastAsiaTheme="minorEastAsia"/>
          <w:sz w:val="20"/>
          <w:szCs w:val="20"/>
          <w:lang w:eastAsia="zh-CN"/>
        </w:rPr>
      </w:pPr>
      <w:r w:rsidRPr="00F30665">
        <w:rPr>
          <w:rFonts w:eastAsiaTheme="minorEastAsia"/>
          <w:sz w:val="20"/>
          <w:szCs w:val="20"/>
          <w:lang w:eastAsia="zh-CN"/>
        </w:rPr>
        <w:t>Chollett, I., &amp; Bone, D. 2007. Effects of heavy rainfall on polychaetes: Differential spatial patterns generated by a large-scale disturbance. Journal of Exp</w:t>
      </w:r>
      <w:r w:rsidR="00585E2F">
        <w:rPr>
          <w:rFonts w:eastAsiaTheme="minorEastAsia"/>
          <w:sz w:val="20"/>
          <w:szCs w:val="20"/>
          <w:lang w:val="pt-BR" w:eastAsia="zh-CN"/>
        </w:rPr>
        <w:t>.</w:t>
      </w:r>
      <w:r w:rsidRPr="00F30665">
        <w:rPr>
          <w:rFonts w:eastAsiaTheme="minorEastAsia"/>
          <w:sz w:val="20"/>
          <w:szCs w:val="20"/>
          <w:lang w:eastAsia="zh-CN"/>
        </w:rPr>
        <w:t xml:space="preserve"> Marine Biology and Ecology, 340(2), 113-125.</w:t>
      </w:r>
    </w:p>
    <w:p w14:paraId="4C1812CD" w14:textId="3D18818E" w:rsidR="0093274B" w:rsidRDefault="0093274B" w:rsidP="00134720">
      <w:pPr>
        <w:spacing w:line="240" w:lineRule="auto"/>
        <w:rPr>
          <w:rFonts w:eastAsiaTheme="minorEastAsia"/>
          <w:sz w:val="20"/>
          <w:szCs w:val="20"/>
          <w:lang w:eastAsia="zh-CN"/>
        </w:rPr>
      </w:pPr>
      <w:r w:rsidRPr="00E234BA">
        <w:rPr>
          <w:sz w:val="20"/>
          <w:szCs w:val="20"/>
        </w:rPr>
        <w:t>Elliott, M., &amp; Whitfield, A. K. 2011. Challenging paradigms in estuarine ecology and management. Estuarine, Coastal and Shelf Science, 94(4), 306-314.</w:t>
      </w:r>
    </w:p>
    <w:p w14:paraId="52963184" w14:textId="1C330F4A" w:rsidR="0093274B" w:rsidRDefault="0093274B" w:rsidP="00134720">
      <w:pPr>
        <w:spacing w:line="240" w:lineRule="auto"/>
        <w:rPr>
          <w:rFonts w:eastAsiaTheme="minorEastAsia"/>
          <w:sz w:val="20"/>
          <w:szCs w:val="20"/>
          <w:lang w:eastAsia="zh-CN"/>
        </w:rPr>
      </w:pPr>
      <w:r w:rsidRPr="00344573">
        <w:rPr>
          <w:rFonts w:eastAsiaTheme="minorEastAsia"/>
          <w:sz w:val="20"/>
          <w:szCs w:val="20"/>
          <w:lang w:eastAsia="zh-CN"/>
        </w:rPr>
        <w:t>Foggo, A., Bilton, D.T. &amp; Rundle, S.D. 2007</w:t>
      </w:r>
      <w:r w:rsidRPr="0093274B">
        <w:rPr>
          <w:rFonts w:eastAsiaTheme="minorEastAsia"/>
          <w:sz w:val="20"/>
          <w:szCs w:val="20"/>
          <w:lang w:val="en-US" w:eastAsia="zh-CN"/>
        </w:rPr>
        <w:t>.</w:t>
      </w:r>
      <w:r w:rsidRPr="00344573">
        <w:rPr>
          <w:rFonts w:eastAsiaTheme="minorEastAsia"/>
          <w:sz w:val="20"/>
          <w:szCs w:val="20"/>
          <w:lang w:eastAsia="zh-CN"/>
        </w:rPr>
        <w:t xml:space="preserve"> Do developmental mode and dispersal shape abundance</w:t>
      </w:r>
      <w:r w:rsidR="00585E2F" w:rsidRPr="00585E2F">
        <w:rPr>
          <w:rFonts w:eastAsiaTheme="minorEastAsia"/>
          <w:sz w:val="20"/>
          <w:szCs w:val="20"/>
          <w:lang w:val="en-US" w:eastAsia="zh-CN"/>
        </w:rPr>
        <w:t xml:space="preserve"> </w:t>
      </w:r>
      <w:r w:rsidRPr="00344573">
        <w:rPr>
          <w:rFonts w:eastAsiaTheme="minorEastAsia"/>
          <w:sz w:val="20"/>
          <w:szCs w:val="20"/>
          <w:lang w:eastAsia="zh-CN"/>
        </w:rPr>
        <w:t>–occupancy relationships in marine macro-invertebrates? Journal of Animal Ecology, 76, 695–702.</w:t>
      </w:r>
    </w:p>
    <w:p w14:paraId="66F67622" w14:textId="164EAF5F" w:rsidR="0093274B" w:rsidRDefault="0093274B" w:rsidP="00134720">
      <w:pPr>
        <w:spacing w:line="240" w:lineRule="auto"/>
        <w:rPr>
          <w:rFonts w:eastAsiaTheme="minorEastAsia"/>
          <w:sz w:val="20"/>
          <w:szCs w:val="20"/>
          <w:lang w:eastAsia="zh-CN"/>
        </w:rPr>
      </w:pPr>
      <w:r w:rsidRPr="00344573">
        <w:rPr>
          <w:rFonts w:eastAsiaTheme="minorEastAsia"/>
          <w:sz w:val="20"/>
          <w:szCs w:val="20"/>
          <w:lang w:eastAsia="zh-CN"/>
        </w:rPr>
        <w:t>Gaudron, S. M., Hourdez, S., Olu, K. 2017. Aspects on gametogenesis, fertilization and embryogenesis of two deep-sea polychaetes from Eastern Atlantic cold seeps. Deep Sea Research Part I: Oceanographic Research Papers, 129, 59-68.</w:t>
      </w:r>
    </w:p>
    <w:p w14:paraId="181EE6BF" w14:textId="227DD268" w:rsidR="0093274B" w:rsidRDefault="0093274B" w:rsidP="00134720">
      <w:pPr>
        <w:spacing w:line="240" w:lineRule="auto"/>
        <w:rPr>
          <w:rFonts w:eastAsiaTheme="minorEastAsia"/>
          <w:sz w:val="20"/>
          <w:szCs w:val="20"/>
          <w:lang w:eastAsia="zh-CN"/>
        </w:rPr>
      </w:pPr>
      <w:r w:rsidRPr="00F30665">
        <w:rPr>
          <w:rFonts w:eastAsiaTheme="minorEastAsia"/>
          <w:sz w:val="20"/>
          <w:szCs w:val="20"/>
          <w:lang w:eastAsia="zh-CN"/>
        </w:rPr>
        <w:t>Heino, J.; Melo, A. S; Siqueira, T.; Soininen, J.; Valanko, S.; Bini, L. M. 2015. Metacommunity organisation, spatial extent and dispersal in aquatic systems: patterns, processes and prospects. Freshwater Biology, 60 (5), 845-869.</w:t>
      </w:r>
    </w:p>
    <w:p w14:paraId="7486F28B" w14:textId="5273A9B1" w:rsidR="0093274B" w:rsidRDefault="0093274B" w:rsidP="00134720">
      <w:pPr>
        <w:spacing w:line="240" w:lineRule="auto"/>
        <w:rPr>
          <w:rFonts w:eastAsiaTheme="minorEastAsia"/>
          <w:sz w:val="20"/>
          <w:szCs w:val="20"/>
          <w:lang w:eastAsia="zh-CN"/>
        </w:rPr>
      </w:pPr>
      <w:r w:rsidRPr="00344573">
        <w:rPr>
          <w:rFonts w:eastAsiaTheme="minorEastAsia"/>
          <w:sz w:val="20"/>
          <w:szCs w:val="20"/>
          <w:lang w:val="en-US" w:eastAsia="zh-CN"/>
        </w:rPr>
        <w:t>J</w:t>
      </w:r>
      <w:r w:rsidRPr="00344573">
        <w:rPr>
          <w:rFonts w:eastAsiaTheme="minorEastAsia"/>
          <w:sz w:val="20"/>
          <w:szCs w:val="20"/>
          <w:lang w:eastAsia="zh-CN"/>
        </w:rPr>
        <w:t>osefson, A. B. &amp; Göke C. 2013. Disentangling the effects of dispersal and salinity on beta diversity in estuarine benthic invertebrate assemblages. J. Biogeogr. 40: 1000–1009.</w:t>
      </w:r>
    </w:p>
    <w:p w14:paraId="7813B16F" w14:textId="634EC385" w:rsidR="0093274B" w:rsidRDefault="0093274B" w:rsidP="00134720">
      <w:pPr>
        <w:spacing w:line="240" w:lineRule="auto"/>
        <w:rPr>
          <w:rFonts w:eastAsiaTheme="minorEastAsia"/>
          <w:sz w:val="20"/>
          <w:szCs w:val="20"/>
          <w:lang w:eastAsia="zh-CN"/>
        </w:rPr>
      </w:pPr>
      <w:r w:rsidRPr="00344573">
        <w:rPr>
          <w:rFonts w:eastAsiaTheme="minorEastAsia"/>
          <w:sz w:val="20"/>
          <w:szCs w:val="20"/>
          <w:lang w:eastAsia="zh-CN"/>
        </w:rPr>
        <w:t>Josefson, A. B. &amp; Hansen J. L. S. 2004. Species richness of benthic macrofauna in Danish estuaries and coastal areas. Glob. Ecol. Biogeogr. 13: 273–288.</w:t>
      </w:r>
    </w:p>
    <w:p w14:paraId="3902F796" w14:textId="77777777" w:rsidR="0093274B" w:rsidRDefault="0093274B" w:rsidP="00134720">
      <w:pPr>
        <w:spacing w:line="240" w:lineRule="auto"/>
        <w:rPr>
          <w:rFonts w:eastAsiaTheme="minorEastAsia"/>
          <w:sz w:val="20"/>
          <w:szCs w:val="20"/>
          <w:lang w:eastAsia="zh-CN"/>
        </w:rPr>
      </w:pPr>
      <w:r w:rsidRPr="00344573">
        <w:rPr>
          <w:rFonts w:eastAsiaTheme="minorEastAsia"/>
          <w:sz w:val="20"/>
          <w:szCs w:val="20"/>
          <w:lang w:eastAsia="zh-CN"/>
        </w:rPr>
        <w:t>Legendre, P., and M. J. Anderson. 1999. Distance-based redundancy analysis: testing multispecies responses in multifactorial ecological experiments. Ecological Monographs.</w:t>
      </w:r>
    </w:p>
    <w:p w14:paraId="41E10CDC" w14:textId="77777777" w:rsidR="0093274B" w:rsidRDefault="0093274B" w:rsidP="00134720">
      <w:pPr>
        <w:spacing w:line="240" w:lineRule="auto"/>
        <w:rPr>
          <w:rFonts w:eastAsiaTheme="minorEastAsia"/>
          <w:sz w:val="20"/>
          <w:szCs w:val="20"/>
          <w:lang w:eastAsia="zh-CN"/>
        </w:rPr>
      </w:pPr>
      <w:r w:rsidRPr="00344573">
        <w:rPr>
          <w:rFonts w:eastAsiaTheme="minorEastAsia"/>
          <w:sz w:val="20"/>
          <w:szCs w:val="20"/>
          <w:lang w:eastAsia="zh-CN"/>
        </w:rPr>
        <w:t>MarLIN (2006). BIOTIC - Biological Traits Information Catalogue. Marine Life Information Network. Plymouth: Marine Biological Association of the United Kingdom.</w:t>
      </w:r>
    </w:p>
    <w:p w14:paraId="71B725D1" w14:textId="730BE9BC" w:rsidR="0093274B" w:rsidRDefault="0093274B" w:rsidP="00134720">
      <w:pPr>
        <w:spacing w:line="240" w:lineRule="auto"/>
        <w:rPr>
          <w:rFonts w:eastAsiaTheme="minorEastAsia"/>
          <w:sz w:val="20"/>
          <w:szCs w:val="20"/>
          <w:lang w:eastAsia="zh-CN"/>
        </w:rPr>
      </w:pPr>
      <w:r w:rsidRPr="00E234BA">
        <w:rPr>
          <w:rFonts w:eastAsiaTheme="minorEastAsia"/>
          <w:sz w:val="20"/>
          <w:szCs w:val="20"/>
          <w:lang w:eastAsia="zh-CN"/>
        </w:rPr>
        <w:t>Medeiros, C. R., Heino, J., dos Santos, P. J. P., Molozzi, J., Ligeiro, R. 2021. Spatial scale drives diversity patterns of benthic macroinvertebrate communities in tropical estuaries. Limnology and Oceanography, 66(3), 727-739.</w:t>
      </w:r>
    </w:p>
    <w:p w14:paraId="2B12CEF4" w14:textId="6EEB8DDA" w:rsidR="00C076D0" w:rsidRPr="00C076D0" w:rsidRDefault="00C076D0" w:rsidP="00C076D0">
      <w:pPr>
        <w:spacing w:line="240" w:lineRule="auto"/>
        <w:jc w:val="both"/>
        <w:rPr>
          <w:rFonts w:eastAsiaTheme="minorEastAsia" w:hint="eastAsia"/>
          <w:bCs/>
          <w:sz w:val="20"/>
          <w:szCs w:val="20"/>
          <w:lang w:eastAsia="zh-CN"/>
        </w:rPr>
      </w:pPr>
      <w:r w:rsidRPr="008E40E4">
        <w:rPr>
          <w:rFonts w:eastAsia="Times New Roman"/>
          <w:bCs/>
          <w:sz w:val="20"/>
          <w:szCs w:val="20"/>
        </w:rPr>
        <w:t>Medeiros, C. R., Simone, L. R. L., de Melo, D. B., Dolbeth, M., Molozzi, J., &amp; Ligeiro, R. (2022). Functional and taxonomic diversity of macroinvertebrates present opposite patterns in tropical estuarine ecosystems. Estuarine, Coastal and Shelf Science, 278, 108093.</w:t>
      </w:r>
    </w:p>
    <w:p w14:paraId="1A32B139" w14:textId="0AE72279" w:rsidR="0093274B" w:rsidRDefault="0093274B" w:rsidP="00134720">
      <w:pPr>
        <w:spacing w:line="240" w:lineRule="auto"/>
        <w:rPr>
          <w:rFonts w:eastAsiaTheme="minorEastAsia"/>
          <w:sz w:val="20"/>
          <w:szCs w:val="20"/>
          <w:lang w:eastAsia="zh-CN"/>
        </w:rPr>
      </w:pPr>
      <w:r w:rsidRPr="00344573">
        <w:rPr>
          <w:rFonts w:eastAsiaTheme="minorEastAsia"/>
          <w:sz w:val="20"/>
          <w:szCs w:val="20"/>
          <w:lang w:eastAsia="zh-CN"/>
        </w:rPr>
        <w:t xml:space="preserve">Moritz, C., Meynard, C.N., </w:t>
      </w:r>
      <w:r w:rsidR="00C076D0">
        <w:rPr>
          <w:rFonts w:eastAsiaTheme="minorEastAsia"/>
          <w:sz w:val="20"/>
          <w:szCs w:val="20"/>
          <w:lang w:val="en-US" w:eastAsia="zh-CN"/>
        </w:rPr>
        <w:t>…</w:t>
      </w:r>
      <w:r w:rsidRPr="00344573">
        <w:rPr>
          <w:rFonts w:eastAsiaTheme="minorEastAsia"/>
          <w:sz w:val="20"/>
          <w:szCs w:val="20"/>
          <w:lang w:eastAsia="zh-CN"/>
        </w:rPr>
        <w:t xml:space="preserve"> Mouquet, N. 2013. Disentangling the role of connectivity, environmental filtering, and spatial structure on metacommunity dynamics. Oikos, 122(10), pp.1401-1410.</w:t>
      </w:r>
    </w:p>
    <w:p w14:paraId="51155846" w14:textId="590BC371" w:rsidR="00637FC1" w:rsidRPr="006927CB" w:rsidRDefault="0093274B" w:rsidP="006927CB">
      <w:pPr>
        <w:spacing w:line="240" w:lineRule="auto"/>
        <w:rPr>
          <w:rFonts w:eastAsiaTheme="minorEastAsia" w:hint="eastAsia"/>
          <w:sz w:val="20"/>
          <w:szCs w:val="20"/>
          <w:lang w:eastAsia="zh-CN"/>
        </w:rPr>
      </w:pPr>
      <w:r w:rsidRPr="00E234BA">
        <w:rPr>
          <w:rFonts w:eastAsiaTheme="minorEastAsia"/>
          <w:sz w:val="20"/>
          <w:szCs w:val="20"/>
          <w:lang w:eastAsia="zh-CN"/>
        </w:rPr>
        <w:t xml:space="preserve">Van Der Linden, P., Marchini, A., </w:t>
      </w:r>
      <w:r w:rsidR="00C076D0">
        <w:rPr>
          <w:rFonts w:eastAsiaTheme="minorEastAsia"/>
          <w:sz w:val="20"/>
          <w:szCs w:val="20"/>
          <w:lang w:val="en-US" w:eastAsia="zh-CN"/>
        </w:rPr>
        <w:t xml:space="preserve">… </w:t>
      </w:r>
      <w:r w:rsidRPr="00E234BA">
        <w:rPr>
          <w:rFonts w:eastAsiaTheme="minorEastAsia"/>
          <w:sz w:val="20"/>
          <w:szCs w:val="20"/>
          <w:lang w:eastAsia="zh-CN"/>
        </w:rPr>
        <w:t>&amp; Patrício, J. 2017. Functional changes in polychaete and mollusc communities in two tropical estuaries. Estuarine, Coastal and Shelf Science, 187, 62-73.</w:t>
      </w:r>
    </w:p>
    <w:sectPr w:rsidR="00637FC1" w:rsidRPr="006927CB">
      <w:headerReference w:type="default" r:id="rId7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7E5B4" w14:textId="77777777" w:rsidR="00096B5F" w:rsidRDefault="00096B5F">
      <w:pPr>
        <w:spacing w:line="240" w:lineRule="auto"/>
      </w:pPr>
      <w:r>
        <w:separator/>
      </w:r>
    </w:p>
  </w:endnote>
  <w:endnote w:type="continuationSeparator" w:id="0">
    <w:p w14:paraId="1279B480" w14:textId="77777777" w:rsidR="00096B5F" w:rsidRDefault="00096B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6F3D2" w14:textId="77777777" w:rsidR="00096B5F" w:rsidRDefault="00096B5F">
      <w:r>
        <w:separator/>
      </w:r>
    </w:p>
  </w:footnote>
  <w:footnote w:type="continuationSeparator" w:id="0">
    <w:p w14:paraId="06E295D2" w14:textId="77777777" w:rsidR="00096B5F" w:rsidRDefault="00096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D5506" w14:textId="77777777" w:rsidR="00721376" w:rsidRDefault="00721376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192280ED" wp14:editId="5BB8BD57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805"/>
    <w:rsid w:val="00032205"/>
    <w:rsid w:val="00074163"/>
    <w:rsid w:val="000847AC"/>
    <w:rsid w:val="000934D7"/>
    <w:rsid w:val="00096B5F"/>
    <w:rsid w:val="00110544"/>
    <w:rsid w:val="00134720"/>
    <w:rsid w:val="00140D37"/>
    <w:rsid w:val="00141034"/>
    <w:rsid w:val="001529E0"/>
    <w:rsid w:val="0018061D"/>
    <w:rsid w:val="001827FF"/>
    <w:rsid w:val="001A3666"/>
    <w:rsid w:val="001F35B8"/>
    <w:rsid w:val="001F7AEB"/>
    <w:rsid w:val="002575DC"/>
    <w:rsid w:val="0026040D"/>
    <w:rsid w:val="00277E54"/>
    <w:rsid w:val="002D58F9"/>
    <w:rsid w:val="00315BDC"/>
    <w:rsid w:val="00337CDB"/>
    <w:rsid w:val="00344573"/>
    <w:rsid w:val="003C3E2C"/>
    <w:rsid w:val="003D01CF"/>
    <w:rsid w:val="003E71A6"/>
    <w:rsid w:val="00420657"/>
    <w:rsid w:val="00432051"/>
    <w:rsid w:val="004744E5"/>
    <w:rsid w:val="004B53C2"/>
    <w:rsid w:val="004D0D67"/>
    <w:rsid w:val="00504F82"/>
    <w:rsid w:val="00577C2B"/>
    <w:rsid w:val="005830E0"/>
    <w:rsid w:val="00585E2F"/>
    <w:rsid w:val="005A4162"/>
    <w:rsid w:val="005D7DD5"/>
    <w:rsid w:val="0063169B"/>
    <w:rsid w:val="00637FC1"/>
    <w:rsid w:val="006927CB"/>
    <w:rsid w:val="006C33F4"/>
    <w:rsid w:val="006F10B6"/>
    <w:rsid w:val="00721376"/>
    <w:rsid w:val="00722F21"/>
    <w:rsid w:val="0073472C"/>
    <w:rsid w:val="00751E3C"/>
    <w:rsid w:val="00770A95"/>
    <w:rsid w:val="0079225D"/>
    <w:rsid w:val="007A4062"/>
    <w:rsid w:val="0085071F"/>
    <w:rsid w:val="00872A62"/>
    <w:rsid w:val="00881B5A"/>
    <w:rsid w:val="00884072"/>
    <w:rsid w:val="008A2E61"/>
    <w:rsid w:val="008A3555"/>
    <w:rsid w:val="008F3F18"/>
    <w:rsid w:val="00901AA2"/>
    <w:rsid w:val="009063F9"/>
    <w:rsid w:val="00915A37"/>
    <w:rsid w:val="00922AB8"/>
    <w:rsid w:val="00927795"/>
    <w:rsid w:val="0093274B"/>
    <w:rsid w:val="00941919"/>
    <w:rsid w:val="00961121"/>
    <w:rsid w:val="00965B9B"/>
    <w:rsid w:val="00984ECC"/>
    <w:rsid w:val="00993716"/>
    <w:rsid w:val="009C251B"/>
    <w:rsid w:val="009D72EB"/>
    <w:rsid w:val="009E250D"/>
    <w:rsid w:val="00A73168"/>
    <w:rsid w:val="00A948DB"/>
    <w:rsid w:val="00AB6A4B"/>
    <w:rsid w:val="00B20805"/>
    <w:rsid w:val="00B47CB3"/>
    <w:rsid w:val="00B50948"/>
    <w:rsid w:val="00B65C74"/>
    <w:rsid w:val="00B74F33"/>
    <w:rsid w:val="00BA5128"/>
    <w:rsid w:val="00BC1FF6"/>
    <w:rsid w:val="00BD22FA"/>
    <w:rsid w:val="00BD5D9A"/>
    <w:rsid w:val="00C076D0"/>
    <w:rsid w:val="00C2323C"/>
    <w:rsid w:val="00C41BB4"/>
    <w:rsid w:val="00C50A64"/>
    <w:rsid w:val="00C867CD"/>
    <w:rsid w:val="00CD37ED"/>
    <w:rsid w:val="00CD409A"/>
    <w:rsid w:val="00D204E8"/>
    <w:rsid w:val="00D26421"/>
    <w:rsid w:val="00D43E87"/>
    <w:rsid w:val="00D74272"/>
    <w:rsid w:val="00D765B3"/>
    <w:rsid w:val="00DE5CE5"/>
    <w:rsid w:val="00DF44D2"/>
    <w:rsid w:val="00E234BA"/>
    <w:rsid w:val="00E92E1C"/>
    <w:rsid w:val="00EA5030"/>
    <w:rsid w:val="00EA76E7"/>
    <w:rsid w:val="00ED7F2C"/>
    <w:rsid w:val="00F27B23"/>
    <w:rsid w:val="00F30665"/>
    <w:rsid w:val="00F44640"/>
    <w:rsid w:val="00F45177"/>
    <w:rsid w:val="00FC70BA"/>
    <w:rsid w:val="00FD0690"/>
    <w:rsid w:val="00FD2F7E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0FE0"/>
  <w15:docId w15:val="{45751A10-63A0-469E-83BD-B4D6F5A6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eastAsia="Arial"/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FD2F7E"/>
    <w:rPr>
      <w:rFonts w:eastAsia="Arial"/>
      <w:sz w:val="22"/>
      <w:szCs w:val="22"/>
      <w:lang w:val="zh-CN"/>
    </w:rPr>
  </w:style>
  <w:style w:type="character" w:styleId="Refdecomentrio">
    <w:name w:val="annotation reference"/>
    <w:basedOn w:val="Fontepargpadro"/>
    <w:rsid w:val="00BD22F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D22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D22FA"/>
    <w:rPr>
      <w:rFonts w:eastAsia="Arial"/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BD22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BD22FA"/>
    <w:rPr>
      <w:rFonts w:eastAsia="Arial"/>
      <w:b/>
      <w:bCs/>
      <w:lang w:val="zh-CN"/>
    </w:rPr>
  </w:style>
  <w:style w:type="character" w:styleId="nfase">
    <w:name w:val="Emphasis"/>
    <w:basedOn w:val="Fontepargpadro"/>
    <w:uiPriority w:val="20"/>
    <w:qFormat/>
    <w:rsid w:val="00E92E1C"/>
    <w:rPr>
      <w:i/>
      <w:iCs/>
    </w:rPr>
  </w:style>
  <w:style w:type="character" w:styleId="Hyperlink">
    <w:name w:val="Hyperlink"/>
    <w:basedOn w:val="Fontepargpadro"/>
    <w:rsid w:val="00C076D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07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9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457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3998888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2140600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9223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549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31439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5728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5916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250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5822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3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5475</TotalTime>
  <Pages>3</Pages>
  <Words>1856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Maria Eduarda Santana</cp:lastModifiedBy>
  <cp:revision>42</cp:revision>
  <dcterms:created xsi:type="dcterms:W3CDTF">2023-04-12T17:44:00Z</dcterms:created>
  <dcterms:modified xsi:type="dcterms:W3CDTF">2023-07-21T02:52:00Z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</Properties>
</file>