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C19F4" w14:textId="77777777" w:rsidR="007F2BC0" w:rsidRDefault="007F2BC0" w:rsidP="003A532E">
      <w:pPr>
        <w:spacing w:after="0" w:line="240" w:lineRule="auto"/>
        <w:jc w:val="center"/>
        <w:rPr>
          <w:rFonts w:ascii="Times New Roman" w:hAnsi="Times New Roman" w:cs="Times New Roman"/>
          <w:b/>
          <w:sz w:val="24"/>
          <w:szCs w:val="24"/>
        </w:rPr>
      </w:pPr>
    </w:p>
    <w:p w14:paraId="51BB05F5" w14:textId="77777777" w:rsidR="007F2BC0" w:rsidRDefault="007F2BC0" w:rsidP="003A532E">
      <w:pPr>
        <w:spacing w:after="0" w:line="240" w:lineRule="auto"/>
        <w:jc w:val="center"/>
        <w:rPr>
          <w:rFonts w:ascii="Times New Roman" w:hAnsi="Times New Roman" w:cs="Times New Roman"/>
          <w:b/>
          <w:sz w:val="24"/>
          <w:szCs w:val="24"/>
        </w:rPr>
      </w:pPr>
    </w:p>
    <w:p w14:paraId="52DF840A" w14:textId="77777777" w:rsidR="007F2BC0" w:rsidRDefault="007F2BC0" w:rsidP="003A532E">
      <w:pPr>
        <w:spacing w:after="0" w:line="240" w:lineRule="auto"/>
        <w:jc w:val="center"/>
        <w:rPr>
          <w:rFonts w:ascii="Times New Roman" w:hAnsi="Times New Roman" w:cs="Times New Roman"/>
          <w:b/>
          <w:sz w:val="24"/>
          <w:szCs w:val="24"/>
        </w:rPr>
      </w:pPr>
    </w:p>
    <w:p w14:paraId="2682FE55" w14:textId="77777777" w:rsidR="007F2BC0" w:rsidRDefault="007F2BC0" w:rsidP="003A532E">
      <w:pPr>
        <w:spacing w:after="0" w:line="240" w:lineRule="auto"/>
        <w:jc w:val="center"/>
        <w:rPr>
          <w:rFonts w:ascii="Times New Roman" w:hAnsi="Times New Roman" w:cs="Times New Roman"/>
          <w:b/>
          <w:sz w:val="24"/>
          <w:szCs w:val="24"/>
        </w:rPr>
      </w:pPr>
    </w:p>
    <w:p w14:paraId="31656F8E" w14:textId="77777777" w:rsidR="007F2BC0" w:rsidRDefault="007F2BC0" w:rsidP="003A532E">
      <w:pPr>
        <w:spacing w:after="0" w:line="240" w:lineRule="auto"/>
        <w:jc w:val="center"/>
        <w:rPr>
          <w:rFonts w:ascii="Times New Roman" w:hAnsi="Times New Roman" w:cs="Times New Roman"/>
          <w:b/>
          <w:sz w:val="24"/>
          <w:szCs w:val="24"/>
        </w:rPr>
      </w:pPr>
    </w:p>
    <w:p w14:paraId="02AD1A89" w14:textId="77777777" w:rsidR="007F2BC0" w:rsidRDefault="007F2BC0" w:rsidP="003A532E">
      <w:pPr>
        <w:spacing w:after="0" w:line="240" w:lineRule="auto"/>
        <w:jc w:val="center"/>
        <w:rPr>
          <w:rFonts w:ascii="Times New Roman" w:hAnsi="Times New Roman" w:cs="Times New Roman"/>
          <w:b/>
          <w:sz w:val="24"/>
          <w:szCs w:val="24"/>
        </w:rPr>
      </w:pPr>
    </w:p>
    <w:p w14:paraId="2F17B1CE" w14:textId="77777777" w:rsidR="007F2BC0" w:rsidRDefault="007F2BC0" w:rsidP="003A532E">
      <w:pPr>
        <w:spacing w:after="0" w:line="240" w:lineRule="auto"/>
        <w:jc w:val="center"/>
        <w:rPr>
          <w:rFonts w:ascii="Times New Roman" w:hAnsi="Times New Roman" w:cs="Times New Roman"/>
          <w:b/>
          <w:sz w:val="24"/>
          <w:szCs w:val="24"/>
        </w:rPr>
      </w:pPr>
    </w:p>
    <w:p w14:paraId="7DFE6B40" w14:textId="77777777" w:rsidR="007F2BC0" w:rsidRDefault="007F2BC0" w:rsidP="003A532E">
      <w:pPr>
        <w:spacing w:after="0" w:line="240" w:lineRule="auto"/>
        <w:jc w:val="center"/>
        <w:rPr>
          <w:rFonts w:ascii="Times New Roman" w:hAnsi="Times New Roman" w:cs="Times New Roman"/>
          <w:b/>
          <w:sz w:val="24"/>
          <w:szCs w:val="24"/>
        </w:rPr>
      </w:pPr>
    </w:p>
    <w:p w14:paraId="604AD6D2" w14:textId="77777777" w:rsidR="007F2BC0" w:rsidRDefault="007F2BC0" w:rsidP="003A532E">
      <w:pPr>
        <w:spacing w:after="0" w:line="240" w:lineRule="auto"/>
        <w:jc w:val="center"/>
        <w:rPr>
          <w:rFonts w:ascii="Times New Roman" w:hAnsi="Times New Roman" w:cs="Times New Roman"/>
          <w:b/>
          <w:sz w:val="24"/>
          <w:szCs w:val="24"/>
        </w:rPr>
      </w:pPr>
    </w:p>
    <w:p w14:paraId="12E6B5DD" w14:textId="77777777" w:rsidR="007F2BC0" w:rsidRDefault="007F2BC0" w:rsidP="003A532E">
      <w:pPr>
        <w:spacing w:after="0" w:line="240" w:lineRule="auto"/>
        <w:jc w:val="center"/>
        <w:rPr>
          <w:rFonts w:ascii="Times New Roman" w:hAnsi="Times New Roman" w:cs="Times New Roman"/>
          <w:b/>
          <w:sz w:val="24"/>
          <w:szCs w:val="24"/>
        </w:rPr>
      </w:pPr>
    </w:p>
    <w:p w14:paraId="7C8900CB" w14:textId="77777777" w:rsidR="007F2BC0" w:rsidRDefault="007F2BC0" w:rsidP="003A532E">
      <w:pPr>
        <w:spacing w:after="0" w:line="240" w:lineRule="auto"/>
        <w:jc w:val="center"/>
        <w:rPr>
          <w:rFonts w:ascii="Times New Roman" w:hAnsi="Times New Roman" w:cs="Times New Roman"/>
          <w:b/>
          <w:sz w:val="24"/>
          <w:szCs w:val="24"/>
        </w:rPr>
      </w:pPr>
    </w:p>
    <w:p w14:paraId="5986AE4B" w14:textId="77777777" w:rsidR="007F2BC0" w:rsidRDefault="007F2BC0" w:rsidP="003A532E">
      <w:pPr>
        <w:spacing w:after="0" w:line="240" w:lineRule="auto"/>
        <w:jc w:val="center"/>
        <w:rPr>
          <w:rFonts w:ascii="Times New Roman" w:hAnsi="Times New Roman" w:cs="Times New Roman"/>
          <w:b/>
          <w:sz w:val="24"/>
          <w:szCs w:val="24"/>
        </w:rPr>
      </w:pPr>
    </w:p>
    <w:p w14:paraId="158E0734" w14:textId="77777777" w:rsidR="007F2BC0" w:rsidRDefault="007F2BC0" w:rsidP="003A532E">
      <w:pPr>
        <w:spacing w:after="0" w:line="240" w:lineRule="auto"/>
        <w:jc w:val="center"/>
        <w:rPr>
          <w:rFonts w:ascii="Times New Roman" w:hAnsi="Times New Roman" w:cs="Times New Roman"/>
          <w:b/>
          <w:sz w:val="24"/>
          <w:szCs w:val="24"/>
        </w:rPr>
      </w:pPr>
    </w:p>
    <w:p w14:paraId="002DE773" w14:textId="77777777" w:rsidR="007F2BC0" w:rsidRDefault="007F2BC0" w:rsidP="003A532E">
      <w:pPr>
        <w:spacing w:after="0" w:line="240" w:lineRule="auto"/>
        <w:jc w:val="center"/>
        <w:rPr>
          <w:rFonts w:ascii="Times New Roman" w:hAnsi="Times New Roman" w:cs="Times New Roman"/>
          <w:b/>
          <w:sz w:val="24"/>
          <w:szCs w:val="24"/>
        </w:rPr>
      </w:pPr>
    </w:p>
    <w:p w14:paraId="46B26509" w14:textId="77777777" w:rsidR="007F2BC0" w:rsidRDefault="007F2BC0" w:rsidP="003A532E">
      <w:pPr>
        <w:spacing w:after="0" w:line="240" w:lineRule="auto"/>
        <w:jc w:val="center"/>
        <w:rPr>
          <w:rFonts w:ascii="Times New Roman" w:hAnsi="Times New Roman" w:cs="Times New Roman"/>
          <w:b/>
          <w:sz w:val="24"/>
          <w:szCs w:val="24"/>
        </w:rPr>
      </w:pPr>
    </w:p>
    <w:p w14:paraId="1F30F808" w14:textId="77777777" w:rsidR="007F2BC0" w:rsidRDefault="007F2BC0" w:rsidP="003A532E">
      <w:pPr>
        <w:spacing w:after="0" w:line="240" w:lineRule="auto"/>
        <w:jc w:val="center"/>
        <w:rPr>
          <w:rFonts w:ascii="Times New Roman" w:hAnsi="Times New Roman" w:cs="Times New Roman"/>
          <w:b/>
          <w:sz w:val="24"/>
          <w:szCs w:val="24"/>
        </w:rPr>
      </w:pPr>
    </w:p>
    <w:p w14:paraId="2F12A207" w14:textId="77777777" w:rsidR="007F2BC0" w:rsidRDefault="007F2BC0" w:rsidP="003A532E">
      <w:pPr>
        <w:spacing w:after="0" w:line="240" w:lineRule="auto"/>
        <w:jc w:val="center"/>
        <w:rPr>
          <w:rFonts w:ascii="Times New Roman" w:hAnsi="Times New Roman" w:cs="Times New Roman"/>
          <w:b/>
          <w:sz w:val="24"/>
          <w:szCs w:val="24"/>
        </w:rPr>
      </w:pPr>
    </w:p>
    <w:p w14:paraId="14D1FDEA" w14:textId="77777777" w:rsidR="007F2BC0" w:rsidRDefault="007F2BC0" w:rsidP="003A532E">
      <w:pPr>
        <w:spacing w:after="0" w:line="240" w:lineRule="auto"/>
        <w:jc w:val="center"/>
        <w:rPr>
          <w:rFonts w:ascii="Times New Roman" w:hAnsi="Times New Roman" w:cs="Times New Roman"/>
          <w:b/>
          <w:sz w:val="24"/>
          <w:szCs w:val="24"/>
        </w:rPr>
      </w:pPr>
    </w:p>
    <w:p w14:paraId="3759B2C9" w14:textId="77777777" w:rsidR="007F2BC0" w:rsidRDefault="007F2BC0" w:rsidP="003A532E">
      <w:pPr>
        <w:spacing w:after="0" w:line="240" w:lineRule="auto"/>
        <w:jc w:val="center"/>
        <w:rPr>
          <w:rFonts w:ascii="Times New Roman" w:hAnsi="Times New Roman" w:cs="Times New Roman"/>
          <w:b/>
          <w:sz w:val="24"/>
          <w:szCs w:val="24"/>
        </w:rPr>
      </w:pPr>
    </w:p>
    <w:p w14:paraId="57DAD34C" w14:textId="77777777" w:rsidR="007F2BC0" w:rsidRDefault="007F2BC0" w:rsidP="003A532E">
      <w:pPr>
        <w:spacing w:after="0" w:line="240" w:lineRule="auto"/>
        <w:jc w:val="center"/>
        <w:rPr>
          <w:rFonts w:ascii="Times New Roman" w:hAnsi="Times New Roman" w:cs="Times New Roman"/>
          <w:b/>
          <w:sz w:val="24"/>
          <w:szCs w:val="24"/>
        </w:rPr>
      </w:pPr>
    </w:p>
    <w:p w14:paraId="042BC373" w14:textId="77777777" w:rsidR="007F2BC0" w:rsidRDefault="007F2BC0" w:rsidP="003A532E">
      <w:pPr>
        <w:spacing w:after="0" w:line="240" w:lineRule="auto"/>
        <w:jc w:val="center"/>
        <w:rPr>
          <w:rFonts w:ascii="Times New Roman" w:hAnsi="Times New Roman" w:cs="Times New Roman"/>
          <w:b/>
          <w:sz w:val="24"/>
          <w:szCs w:val="24"/>
        </w:rPr>
      </w:pPr>
    </w:p>
    <w:p w14:paraId="79254462" w14:textId="77777777" w:rsidR="007F2BC0" w:rsidRDefault="007F2BC0" w:rsidP="003A532E">
      <w:pPr>
        <w:spacing w:after="0" w:line="240" w:lineRule="auto"/>
        <w:jc w:val="center"/>
        <w:rPr>
          <w:rFonts w:ascii="Times New Roman" w:hAnsi="Times New Roman" w:cs="Times New Roman"/>
          <w:b/>
          <w:sz w:val="24"/>
          <w:szCs w:val="24"/>
        </w:rPr>
      </w:pPr>
    </w:p>
    <w:p w14:paraId="6AE6177F" w14:textId="77777777" w:rsidR="007F2BC0" w:rsidRDefault="007F2BC0" w:rsidP="003A532E">
      <w:pPr>
        <w:spacing w:after="0" w:line="240" w:lineRule="auto"/>
        <w:jc w:val="center"/>
        <w:rPr>
          <w:rFonts w:ascii="Times New Roman" w:hAnsi="Times New Roman" w:cs="Times New Roman"/>
          <w:b/>
          <w:sz w:val="24"/>
          <w:szCs w:val="24"/>
        </w:rPr>
      </w:pPr>
    </w:p>
    <w:p w14:paraId="39381858" w14:textId="73334BE2" w:rsidR="003A532E" w:rsidRPr="007F2BC0" w:rsidRDefault="007F2BC0" w:rsidP="007F2BC0">
      <w:pPr>
        <w:spacing w:after="0" w:line="240" w:lineRule="auto"/>
        <w:jc w:val="center"/>
        <w:rPr>
          <w:rFonts w:ascii="Arial" w:hAnsi="Arial" w:cs="Arial"/>
          <w:sz w:val="24"/>
        </w:rPr>
      </w:pPr>
      <w:r w:rsidRPr="007F2BC0">
        <w:rPr>
          <w:rFonts w:ascii="Arial" w:hAnsi="Arial" w:cs="Arial"/>
          <w:b/>
          <w:sz w:val="24"/>
          <w:szCs w:val="24"/>
        </w:rPr>
        <w:t>BIOPLÁSTICOS E PLÁSTICOS BIODEGRADÁVEIS SURFANDO A SEXTA ONDA:</w:t>
      </w:r>
      <w:r>
        <w:rPr>
          <w:rFonts w:ascii="Arial" w:hAnsi="Arial" w:cs="Arial"/>
          <w:b/>
          <w:sz w:val="24"/>
          <w:szCs w:val="24"/>
        </w:rPr>
        <w:t xml:space="preserve"> </w:t>
      </w:r>
      <w:r w:rsidRPr="007F2BC0">
        <w:rPr>
          <w:rFonts w:ascii="Arial" w:hAnsi="Arial" w:cs="Arial"/>
          <w:sz w:val="24"/>
        </w:rPr>
        <w:t>UM ESTUDO SOBRE A ECOEFICIÊNCIA</w:t>
      </w:r>
    </w:p>
    <w:p w14:paraId="2C1183A1" w14:textId="2E26260E" w:rsidR="007F2BC0" w:rsidRDefault="007F2BC0" w:rsidP="003A532E">
      <w:pPr>
        <w:pStyle w:val="Corpodetexto3"/>
        <w:rPr>
          <w:sz w:val="24"/>
        </w:rPr>
      </w:pPr>
    </w:p>
    <w:p w14:paraId="088EBCBC" w14:textId="66EB1D02" w:rsidR="007F2BC0" w:rsidRDefault="007F2BC0" w:rsidP="003A532E">
      <w:pPr>
        <w:pStyle w:val="Corpodetexto3"/>
        <w:rPr>
          <w:sz w:val="24"/>
        </w:rPr>
      </w:pPr>
    </w:p>
    <w:p w14:paraId="27DD3156" w14:textId="6BBA765F" w:rsidR="007F2BC0" w:rsidRDefault="007F2BC0" w:rsidP="003A532E">
      <w:pPr>
        <w:pStyle w:val="Corpodetexto3"/>
        <w:rPr>
          <w:sz w:val="24"/>
        </w:rPr>
      </w:pPr>
    </w:p>
    <w:p w14:paraId="291E469D" w14:textId="77777777" w:rsidR="007F2BC0" w:rsidRPr="007566E7" w:rsidRDefault="007F2BC0" w:rsidP="007F2BC0">
      <w:pPr>
        <w:spacing w:after="0" w:line="240" w:lineRule="auto"/>
        <w:jc w:val="right"/>
        <w:rPr>
          <w:rFonts w:ascii="Arial" w:hAnsi="Arial" w:cs="Arial"/>
          <w:b/>
          <w:bCs/>
          <w:color w:val="000000"/>
          <w:sz w:val="24"/>
          <w:szCs w:val="24"/>
          <w:vertAlign w:val="superscript"/>
        </w:rPr>
      </w:pPr>
      <w:r w:rsidRPr="007566E7">
        <w:rPr>
          <w:rFonts w:ascii="Arial" w:hAnsi="Arial" w:cs="Arial"/>
          <w:b/>
          <w:bCs/>
          <w:sz w:val="24"/>
          <w:szCs w:val="24"/>
        </w:rPr>
        <w:t>Josenice Maria Gusmão Amorim Mascarenhas</w:t>
      </w:r>
    </w:p>
    <w:p w14:paraId="0987BA0C" w14:textId="77777777" w:rsidR="007F2BC0" w:rsidRDefault="007F2BC0" w:rsidP="007F2BC0">
      <w:pPr>
        <w:pStyle w:val="BCAuthorAddress"/>
        <w:spacing w:after="0" w:line="240" w:lineRule="auto"/>
        <w:ind w:right="0"/>
        <w:jc w:val="right"/>
        <w:rPr>
          <w:rFonts w:ascii="Arial" w:hAnsi="Arial" w:cs="Arial"/>
          <w:i w:val="0"/>
          <w:sz w:val="24"/>
          <w:szCs w:val="24"/>
          <w:lang w:val="pt-BR"/>
        </w:rPr>
      </w:pPr>
      <w:proofErr w:type="spellStart"/>
      <w:r>
        <w:rPr>
          <w:rFonts w:ascii="Arial" w:hAnsi="Arial" w:cs="Arial"/>
          <w:i w:val="0"/>
          <w:sz w:val="24"/>
          <w:szCs w:val="24"/>
          <w:lang w:val="pt-BR"/>
        </w:rPr>
        <w:t>Meste</w:t>
      </w:r>
      <w:proofErr w:type="spellEnd"/>
      <w:r>
        <w:rPr>
          <w:rFonts w:ascii="Arial" w:hAnsi="Arial" w:cs="Arial"/>
          <w:i w:val="0"/>
          <w:sz w:val="24"/>
          <w:szCs w:val="24"/>
          <w:lang w:val="pt-BR"/>
        </w:rPr>
        <w:t xml:space="preserve"> em A</w:t>
      </w:r>
      <w:r w:rsidRPr="005C1C2A">
        <w:rPr>
          <w:rFonts w:ascii="Arial" w:hAnsi="Arial" w:cs="Arial"/>
          <w:i w:val="0"/>
          <w:sz w:val="24"/>
          <w:szCs w:val="24"/>
          <w:lang w:val="pt-BR"/>
        </w:rPr>
        <w:t>dministração</w:t>
      </w:r>
      <w:r>
        <w:rPr>
          <w:rFonts w:ascii="Arial" w:hAnsi="Arial" w:cs="Arial"/>
          <w:i w:val="0"/>
          <w:sz w:val="24"/>
          <w:szCs w:val="24"/>
          <w:lang w:val="pt-BR"/>
        </w:rPr>
        <w:t xml:space="preserve"> Estratégica</w:t>
      </w:r>
    </w:p>
    <w:p w14:paraId="36F91D00" w14:textId="77777777" w:rsidR="007F2BC0" w:rsidRPr="005C1C2A" w:rsidRDefault="007F2BC0" w:rsidP="007F2BC0">
      <w:pPr>
        <w:pStyle w:val="BCAuthorAddress"/>
        <w:spacing w:after="0" w:line="240" w:lineRule="auto"/>
        <w:ind w:right="0"/>
        <w:jc w:val="right"/>
        <w:rPr>
          <w:rFonts w:ascii="Arial" w:hAnsi="Arial" w:cs="Arial"/>
          <w:i w:val="0"/>
          <w:sz w:val="24"/>
          <w:szCs w:val="24"/>
          <w:lang w:val="pt-BR"/>
        </w:rPr>
      </w:pPr>
      <w:r>
        <w:rPr>
          <w:rFonts w:ascii="Arial" w:hAnsi="Arial" w:cs="Arial"/>
          <w:i w:val="0"/>
          <w:sz w:val="24"/>
          <w:szCs w:val="24"/>
          <w:lang w:val="pt-BR"/>
        </w:rPr>
        <w:t>Faculdade Social da Bahia</w:t>
      </w:r>
    </w:p>
    <w:p w14:paraId="6B5C1B50" w14:textId="4790AF31" w:rsidR="007F2BC0" w:rsidRDefault="007F2BC0" w:rsidP="003A532E">
      <w:pPr>
        <w:pStyle w:val="Corpodetexto3"/>
        <w:rPr>
          <w:sz w:val="24"/>
        </w:rPr>
      </w:pPr>
    </w:p>
    <w:p w14:paraId="149DD0A2" w14:textId="05598490" w:rsidR="007F2BC0" w:rsidRDefault="007F2BC0" w:rsidP="003A532E">
      <w:pPr>
        <w:pStyle w:val="Corpodetexto3"/>
        <w:rPr>
          <w:sz w:val="24"/>
        </w:rPr>
      </w:pPr>
    </w:p>
    <w:p w14:paraId="563F3425" w14:textId="51C0533F" w:rsidR="007F2BC0" w:rsidRDefault="007F2BC0" w:rsidP="003A532E">
      <w:pPr>
        <w:pStyle w:val="Corpodetexto3"/>
        <w:rPr>
          <w:sz w:val="24"/>
        </w:rPr>
      </w:pPr>
    </w:p>
    <w:p w14:paraId="3A5BFE8E" w14:textId="77777777" w:rsidR="007F2BC0" w:rsidRDefault="007F2BC0" w:rsidP="003A532E">
      <w:pPr>
        <w:pStyle w:val="Corpodetexto3"/>
        <w:rPr>
          <w:sz w:val="24"/>
        </w:rPr>
        <w:sectPr w:rsidR="007F2BC0" w:rsidSect="007F2BC0">
          <w:headerReference w:type="default" r:id="rId7"/>
          <w:footerReference w:type="default" r:id="rId8"/>
          <w:pgSz w:w="11906" w:h="16838" w:code="9"/>
          <w:pgMar w:top="1701" w:right="1134" w:bottom="1134" w:left="1701" w:header="709" w:footer="709" w:gutter="0"/>
          <w:cols w:space="708"/>
          <w:docGrid w:linePitch="360"/>
        </w:sectPr>
      </w:pPr>
    </w:p>
    <w:p w14:paraId="3A87911F" w14:textId="39B0F33C" w:rsidR="007F2BC0" w:rsidRDefault="007F2BC0" w:rsidP="007F2BC0">
      <w:pPr>
        <w:spacing w:after="0" w:line="240" w:lineRule="auto"/>
        <w:jc w:val="center"/>
        <w:rPr>
          <w:rFonts w:ascii="Arial" w:hAnsi="Arial" w:cs="Arial"/>
          <w:b/>
          <w:bCs/>
        </w:rPr>
      </w:pPr>
      <w:r w:rsidRPr="007F2BC0">
        <w:rPr>
          <w:rFonts w:ascii="Arial" w:hAnsi="Arial" w:cs="Arial"/>
          <w:b/>
          <w:bCs/>
        </w:rPr>
        <w:lastRenderedPageBreak/>
        <w:t>RESUMO</w:t>
      </w:r>
    </w:p>
    <w:p w14:paraId="54700E4D" w14:textId="77777777" w:rsidR="007F2BC0" w:rsidRPr="007F2BC0" w:rsidRDefault="007F2BC0" w:rsidP="007F2BC0">
      <w:pPr>
        <w:spacing w:after="0" w:line="240" w:lineRule="auto"/>
        <w:jc w:val="center"/>
        <w:rPr>
          <w:rFonts w:ascii="Arial" w:hAnsi="Arial" w:cs="Arial"/>
          <w:b/>
          <w:bCs/>
        </w:rPr>
      </w:pPr>
    </w:p>
    <w:p w14:paraId="3C685E6A" w14:textId="69E18114" w:rsidR="007F2BC0" w:rsidRPr="007F2BC0" w:rsidRDefault="007F2BC0" w:rsidP="007F2BC0">
      <w:pPr>
        <w:spacing w:after="120" w:line="240" w:lineRule="auto"/>
        <w:jc w:val="both"/>
        <w:rPr>
          <w:rFonts w:ascii="Arial" w:hAnsi="Arial" w:cs="Arial"/>
          <w:sz w:val="24"/>
          <w:szCs w:val="24"/>
        </w:rPr>
      </w:pPr>
      <w:r w:rsidRPr="007F2BC0">
        <w:rPr>
          <w:rFonts w:ascii="Arial" w:hAnsi="Arial" w:cs="Arial"/>
          <w:sz w:val="24"/>
          <w:szCs w:val="24"/>
        </w:rPr>
        <w:t xml:space="preserve">A indústria dos plásticos está empreendendo um grande esforço para torná-los mais sustentáveis. As </w:t>
      </w:r>
      <w:proofErr w:type="spellStart"/>
      <w:r w:rsidRPr="007F2BC0">
        <w:rPr>
          <w:rFonts w:ascii="Arial" w:hAnsi="Arial" w:cs="Arial"/>
          <w:sz w:val="24"/>
          <w:szCs w:val="24"/>
        </w:rPr>
        <w:t>eco-inovações</w:t>
      </w:r>
      <w:proofErr w:type="spellEnd"/>
      <w:r w:rsidRPr="007F2BC0">
        <w:rPr>
          <w:rFonts w:ascii="Arial" w:hAnsi="Arial" w:cs="Arial"/>
          <w:sz w:val="24"/>
          <w:szCs w:val="24"/>
        </w:rPr>
        <w:t xml:space="preserve"> implementadas deram origem aos </w:t>
      </w:r>
      <w:proofErr w:type="spellStart"/>
      <w:r w:rsidRPr="007F2BC0">
        <w:rPr>
          <w:rFonts w:ascii="Arial" w:hAnsi="Arial" w:cs="Arial"/>
          <w:sz w:val="24"/>
          <w:szCs w:val="24"/>
        </w:rPr>
        <w:t>bioplásticos</w:t>
      </w:r>
      <w:proofErr w:type="spellEnd"/>
      <w:r w:rsidRPr="007F2BC0">
        <w:rPr>
          <w:rFonts w:ascii="Arial" w:hAnsi="Arial" w:cs="Arial"/>
          <w:sz w:val="24"/>
          <w:szCs w:val="24"/>
        </w:rPr>
        <w:t xml:space="preserve"> e aos plásticos biodegradáveis, por isso é necessário analisar a ecoeficiência desses novos materiais. O objetivo desse estudo é comparar a ecoeficiência dos </w:t>
      </w:r>
      <w:proofErr w:type="spellStart"/>
      <w:r w:rsidRPr="007F2BC0">
        <w:rPr>
          <w:rFonts w:ascii="Arial" w:hAnsi="Arial" w:cs="Arial"/>
          <w:sz w:val="24"/>
          <w:szCs w:val="24"/>
        </w:rPr>
        <w:t>bioplásticos</w:t>
      </w:r>
      <w:proofErr w:type="spellEnd"/>
      <w:r w:rsidRPr="007F2BC0">
        <w:rPr>
          <w:rFonts w:ascii="Arial" w:hAnsi="Arial" w:cs="Arial"/>
          <w:sz w:val="24"/>
          <w:szCs w:val="24"/>
        </w:rPr>
        <w:t xml:space="preserve"> e dos plásticos biodegradáveis a partir das suas características e dos seus impactos pós-consumo. Esse estudo, de natureza exploratória, foi delineado na forma de uma pesquisa bibliográfica. Ao analisar as características dos </w:t>
      </w:r>
      <w:proofErr w:type="spellStart"/>
      <w:r w:rsidRPr="007F2BC0">
        <w:rPr>
          <w:rFonts w:ascii="Arial" w:hAnsi="Arial" w:cs="Arial"/>
          <w:sz w:val="24"/>
          <w:szCs w:val="24"/>
        </w:rPr>
        <w:t>bioplásticos</w:t>
      </w:r>
      <w:proofErr w:type="spellEnd"/>
      <w:r w:rsidRPr="007F2BC0">
        <w:rPr>
          <w:rFonts w:ascii="Arial" w:hAnsi="Arial" w:cs="Arial"/>
          <w:sz w:val="24"/>
          <w:szCs w:val="24"/>
        </w:rPr>
        <w:t xml:space="preserve"> e dos plásticos biodegradáveis, de acordo com os critérios do </w:t>
      </w:r>
      <w:r w:rsidRPr="007F2BC0">
        <w:rPr>
          <w:rFonts w:ascii="Arial" w:hAnsi="Arial" w:cs="Arial"/>
          <w:i/>
          <w:sz w:val="24"/>
          <w:szCs w:val="24"/>
          <w:shd w:val="clear" w:color="auto" w:fill="FFFFFF"/>
        </w:rPr>
        <w:t xml:space="preserve">World Business </w:t>
      </w:r>
      <w:proofErr w:type="spellStart"/>
      <w:r w:rsidRPr="007F2BC0">
        <w:rPr>
          <w:rFonts w:ascii="Arial" w:hAnsi="Arial" w:cs="Arial"/>
          <w:i/>
          <w:sz w:val="24"/>
          <w:szCs w:val="24"/>
          <w:shd w:val="clear" w:color="auto" w:fill="FFFFFF"/>
        </w:rPr>
        <w:t>Council</w:t>
      </w:r>
      <w:proofErr w:type="spellEnd"/>
      <w:r w:rsidRPr="007F2BC0">
        <w:rPr>
          <w:rFonts w:ascii="Arial" w:hAnsi="Arial" w:cs="Arial"/>
          <w:i/>
          <w:sz w:val="24"/>
          <w:szCs w:val="24"/>
          <w:shd w:val="clear" w:color="auto" w:fill="FFFFFF"/>
        </w:rPr>
        <w:t xml:space="preserve"> for </w:t>
      </w:r>
      <w:proofErr w:type="spellStart"/>
      <w:r w:rsidRPr="007F2BC0">
        <w:rPr>
          <w:rFonts w:ascii="Arial" w:hAnsi="Arial" w:cs="Arial"/>
          <w:i/>
          <w:sz w:val="24"/>
          <w:szCs w:val="24"/>
          <w:shd w:val="clear" w:color="auto" w:fill="FFFFFF"/>
        </w:rPr>
        <w:t>Sustainable</w:t>
      </w:r>
      <w:proofErr w:type="spellEnd"/>
      <w:r w:rsidRPr="007F2BC0">
        <w:rPr>
          <w:rFonts w:ascii="Arial" w:hAnsi="Arial" w:cs="Arial"/>
          <w:i/>
          <w:sz w:val="24"/>
          <w:szCs w:val="24"/>
          <w:shd w:val="clear" w:color="auto" w:fill="FFFFFF"/>
        </w:rPr>
        <w:t xml:space="preserve"> </w:t>
      </w:r>
      <w:proofErr w:type="spellStart"/>
      <w:r w:rsidRPr="007F2BC0">
        <w:rPr>
          <w:rFonts w:ascii="Arial" w:hAnsi="Arial" w:cs="Arial"/>
          <w:i/>
          <w:sz w:val="24"/>
          <w:szCs w:val="24"/>
          <w:shd w:val="clear" w:color="auto" w:fill="FFFFFF"/>
        </w:rPr>
        <w:t>Development</w:t>
      </w:r>
      <w:proofErr w:type="spellEnd"/>
      <w:r w:rsidRPr="007F2BC0">
        <w:rPr>
          <w:rFonts w:ascii="Arial" w:hAnsi="Arial" w:cs="Arial"/>
          <w:i/>
          <w:sz w:val="24"/>
          <w:szCs w:val="24"/>
          <w:shd w:val="clear" w:color="auto" w:fill="FFFFFF"/>
        </w:rPr>
        <w:t xml:space="preserve"> </w:t>
      </w:r>
      <w:r w:rsidRPr="007F2BC0">
        <w:rPr>
          <w:rFonts w:ascii="Arial" w:hAnsi="Arial" w:cs="Arial"/>
          <w:sz w:val="24"/>
          <w:szCs w:val="24"/>
          <w:shd w:val="clear" w:color="auto" w:fill="FFFFFF"/>
        </w:rPr>
        <w:t>(WBCSD), o</w:t>
      </w:r>
      <w:r w:rsidRPr="007F2BC0">
        <w:rPr>
          <w:rFonts w:ascii="Arial" w:hAnsi="Arial" w:cs="Arial"/>
          <w:sz w:val="24"/>
          <w:szCs w:val="24"/>
        </w:rPr>
        <w:t xml:space="preserve">bserva-se que os primeiros são mais </w:t>
      </w:r>
      <w:proofErr w:type="spellStart"/>
      <w:r w:rsidRPr="007F2BC0">
        <w:rPr>
          <w:rFonts w:ascii="Arial" w:hAnsi="Arial" w:cs="Arial"/>
          <w:sz w:val="24"/>
          <w:szCs w:val="24"/>
        </w:rPr>
        <w:t>ecoeficientes</w:t>
      </w:r>
      <w:proofErr w:type="spellEnd"/>
      <w:r w:rsidRPr="007F2BC0">
        <w:rPr>
          <w:rFonts w:ascii="Arial" w:hAnsi="Arial" w:cs="Arial"/>
          <w:sz w:val="24"/>
          <w:szCs w:val="24"/>
        </w:rPr>
        <w:t xml:space="preserve"> por substituírem a matéria-prima derivada do petróleo por outra derivada do etanol da cana de açúcar, mantendo a durabilidade e o potencial de </w:t>
      </w:r>
      <w:proofErr w:type="spellStart"/>
      <w:r w:rsidRPr="007F2BC0">
        <w:rPr>
          <w:rFonts w:ascii="Arial" w:hAnsi="Arial" w:cs="Arial"/>
          <w:sz w:val="24"/>
          <w:szCs w:val="24"/>
        </w:rPr>
        <w:t>reciclabilidade</w:t>
      </w:r>
      <w:proofErr w:type="spellEnd"/>
      <w:r w:rsidRPr="007F2BC0">
        <w:rPr>
          <w:rFonts w:ascii="Arial" w:hAnsi="Arial" w:cs="Arial"/>
          <w:sz w:val="24"/>
          <w:szCs w:val="24"/>
        </w:rPr>
        <w:t xml:space="preserve">. Os plásticos biodegradáveis, no entanto, apesar de também utilizarem matéria-prima de fonte renovável, têm em sua composição derivados de petróleo e até metais pesados, o que, em conjunto com as emissões de gás carbônico e/ou metano, decorrentes do processo de biodegradação, não atendem aos critérios de ecoeficiência. </w:t>
      </w:r>
    </w:p>
    <w:p w14:paraId="0AFACF52" w14:textId="77777777" w:rsidR="007F2BC0" w:rsidRPr="007F2BC0" w:rsidRDefault="007F2BC0" w:rsidP="007F2BC0">
      <w:pPr>
        <w:pStyle w:val="Ttulo"/>
        <w:spacing w:before="60" w:after="60"/>
        <w:jc w:val="both"/>
        <w:rPr>
          <w:rFonts w:cs="Arial"/>
          <w:b w:val="0"/>
          <w:sz w:val="24"/>
          <w:lang w:val="pt-BR"/>
        </w:rPr>
      </w:pPr>
      <w:r w:rsidRPr="007F2BC0">
        <w:rPr>
          <w:rFonts w:cs="Arial"/>
          <w:sz w:val="24"/>
          <w:lang w:val="pt-BR"/>
        </w:rPr>
        <w:t>Palavras-chave</w:t>
      </w:r>
      <w:r w:rsidRPr="007F2BC0">
        <w:rPr>
          <w:rFonts w:cs="Arial"/>
          <w:b w:val="0"/>
          <w:sz w:val="24"/>
          <w:lang w:val="pt-BR"/>
        </w:rPr>
        <w:t xml:space="preserve">: Ecoeficiência, </w:t>
      </w:r>
      <w:proofErr w:type="spellStart"/>
      <w:r w:rsidRPr="007F2BC0">
        <w:rPr>
          <w:rFonts w:cs="Arial"/>
          <w:b w:val="0"/>
          <w:sz w:val="24"/>
          <w:lang w:val="pt-BR"/>
        </w:rPr>
        <w:t>Bioplásticos</w:t>
      </w:r>
      <w:proofErr w:type="spellEnd"/>
      <w:r w:rsidRPr="007F2BC0">
        <w:rPr>
          <w:rFonts w:cs="Arial"/>
          <w:b w:val="0"/>
          <w:sz w:val="24"/>
          <w:lang w:val="pt-BR"/>
        </w:rPr>
        <w:t>, Plásticos biodegradáveis.</w:t>
      </w:r>
    </w:p>
    <w:p w14:paraId="215E1950" w14:textId="77777777" w:rsidR="007F2BC0" w:rsidRDefault="007F2BC0" w:rsidP="007F2BC0">
      <w:pPr>
        <w:pStyle w:val="Pr-formataoHTML"/>
        <w:shd w:val="clear" w:color="auto" w:fill="FFFFFF"/>
        <w:spacing w:before="60"/>
        <w:jc w:val="center"/>
        <w:rPr>
          <w:rFonts w:ascii="Arial" w:hAnsi="Arial" w:cs="Arial"/>
          <w:b/>
          <w:i/>
          <w:sz w:val="28"/>
          <w:szCs w:val="28"/>
          <w:lang w:val="en"/>
        </w:rPr>
      </w:pPr>
    </w:p>
    <w:p w14:paraId="038C9BD7" w14:textId="71A3C2E4" w:rsidR="007F2BC0" w:rsidRDefault="007F2BC0" w:rsidP="007F2BC0">
      <w:pPr>
        <w:pStyle w:val="Ttulo"/>
        <w:rPr>
          <w:rFonts w:cs="Arial"/>
          <w:iCs/>
          <w:sz w:val="24"/>
        </w:rPr>
      </w:pPr>
      <w:r w:rsidRPr="007F2BC0">
        <w:rPr>
          <w:rFonts w:cs="Arial"/>
          <w:iCs/>
          <w:sz w:val="24"/>
        </w:rPr>
        <w:t>ABSTRACT</w:t>
      </w:r>
    </w:p>
    <w:p w14:paraId="32788603" w14:textId="77777777" w:rsidR="007F2BC0" w:rsidRPr="007F2BC0" w:rsidRDefault="007F2BC0" w:rsidP="007F2BC0">
      <w:pPr>
        <w:pStyle w:val="Ttulo"/>
        <w:rPr>
          <w:rFonts w:cs="Arial"/>
          <w:iCs/>
          <w:sz w:val="24"/>
        </w:rPr>
      </w:pPr>
    </w:p>
    <w:p w14:paraId="444338A2" w14:textId="71003F36" w:rsidR="007F2BC0" w:rsidRPr="007F2BC0" w:rsidRDefault="007F2BC0" w:rsidP="007F2BC0">
      <w:pPr>
        <w:pStyle w:val="Pr-formataoHTML"/>
        <w:shd w:val="clear" w:color="auto" w:fill="FFFFFF"/>
        <w:jc w:val="both"/>
        <w:rPr>
          <w:rFonts w:ascii="Arial" w:hAnsi="Arial" w:cs="Arial"/>
          <w:color w:val="212121"/>
          <w:sz w:val="24"/>
          <w:szCs w:val="24"/>
          <w:lang w:val="en-GB"/>
        </w:rPr>
      </w:pPr>
      <w:r w:rsidRPr="007F2BC0">
        <w:rPr>
          <w:rFonts w:ascii="Arial" w:hAnsi="Arial" w:cs="Arial"/>
          <w:color w:val="212121"/>
          <w:sz w:val="24"/>
          <w:szCs w:val="24"/>
          <w:shd w:val="clear" w:color="auto" w:fill="FFFFFF"/>
          <w:lang w:val="en-GB"/>
        </w:rPr>
        <w:t xml:space="preserve">The plastics industry is making a great effort to make their products more sustainable. The eco-innovations implemented gave rise to bioplastics and biodegradable plastics, so it is necessary to </w:t>
      </w:r>
      <w:proofErr w:type="spellStart"/>
      <w:r w:rsidRPr="007F2BC0">
        <w:rPr>
          <w:rFonts w:ascii="Arial" w:hAnsi="Arial" w:cs="Arial"/>
          <w:color w:val="212121"/>
          <w:sz w:val="24"/>
          <w:szCs w:val="24"/>
          <w:shd w:val="clear" w:color="auto" w:fill="FFFFFF"/>
          <w:lang w:val="en-GB"/>
        </w:rPr>
        <w:t>analyze</w:t>
      </w:r>
      <w:proofErr w:type="spellEnd"/>
      <w:r w:rsidRPr="007F2BC0">
        <w:rPr>
          <w:rFonts w:ascii="Arial" w:hAnsi="Arial" w:cs="Arial"/>
          <w:color w:val="212121"/>
          <w:sz w:val="24"/>
          <w:szCs w:val="24"/>
          <w:shd w:val="clear" w:color="auto" w:fill="FFFFFF"/>
          <w:lang w:val="en-GB"/>
        </w:rPr>
        <w:t xml:space="preserve"> the eco-efficiency of these new materials. The objective of this study is to compare the eco-efficiency of bioplastics and biodegradable plastics based on their features and their post-use impacts. This exploratory study was outlined as a </w:t>
      </w:r>
      <w:proofErr w:type="spellStart"/>
      <w:r w:rsidRPr="007F2BC0">
        <w:rPr>
          <w:rFonts w:ascii="Arial" w:hAnsi="Arial" w:cs="Arial"/>
          <w:color w:val="212121"/>
          <w:sz w:val="24"/>
          <w:szCs w:val="24"/>
          <w:shd w:val="clear" w:color="auto" w:fill="FFFFFF"/>
          <w:lang w:val="en-GB"/>
        </w:rPr>
        <w:t>a</w:t>
      </w:r>
      <w:proofErr w:type="spellEnd"/>
      <w:r w:rsidRPr="007F2BC0">
        <w:rPr>
          <w:rFonts w:ascii="Arial" w:hAnsi="Arial" w:cs="Arial"/>
          <w:color w:val="212121"/>
          <w:sz w:val="24"/>
          <w:szCs w:val="24"/>
          <w:shd w:val="clear" w:color="auto" w:fill="FFFFFF"/>
          <w:lang w:val="en-GB"/>
        </w:rPr>
        <w:t xml:space="preserve"> bibliographical research. </w:t>
      </w:r>
      <w:proofErr w:type="spellStart"/>
      <w:r w:rsidRPr="007F2BC0">
        <w:rPr>
          <w:rFonts w:ascii="Arial" w:hAnsi="Arial" w:cs="Arial"/>
          <w:color w:val="212121"/>
          <w:sz w:val="24"/>
          <w:szCs w:val="24"/>
          <w:shd w:val="clear" w:color="auto" w:fill="FFFFFF"/>
          <w:lang w:val="en-GB"/>
        </w:rPr>
        <w:t>Analyzing</w:t>
      </w:r>
      <w:proofErr w:type="spellEnd"/>
      <w:r w:rsidRPr="007F2BC0">
        <w:rPr>
          <w:rFonts w:ascii="Arial" w:hAnsi="Arial" w:cs="Arial"/>
          <w:color w:val="212121"/>
          <w:sz w:val="24"/>
          <w:szCs w:val="24"/>
          <w:shd w:val="clear" w:color="auto" w:fill="FFFFFF"/>
          <w:lang w:val="en-GB"/>
        </w:rPr>
        <w:t xml:space="preserve"> the features of bioplastics and biodegradable plastics, according to the World Business Council for Sustainable Development (WBCSD) criteria, it is observed that the former </w:t>
      </w:r>
      <w:proofErr w:type="gramStart"/>
      <w:r w:rsidRPr="007F2BC0">
        <w:rPr>
          <w:rFonts w:ascii="Arial" w:hAnsi="Arial" w:cs="Arial"/>
          <w:color w:val="212121"/>
          <w:sz w:val="24"/>
          <w:szCs w:val="24"/>
          <w:shd w:val="clear" w:color="auto" w:fill="FFFFFF"/>
          <w:lang w:val="en-GB"/>
        </w:rPr>
        <w:t>are</w:t>
      </w:r>
      <w:proofErr w:type="gramEnd"/>
      <w:r w:rsidRPr="007F2BC0">
        <w:rPr>
          <w:rFonts w:ascii="Arial" w:hAnsi="Arial" w:cs="Arial"/>
          <w:color w:val="212121"/>
          <w:sz w:val="24"/>
          <w:szCs w:val="24"/>
          <w:shd w:val="clear" w:color="auto" w:fill="FFFFFF"/>
          <w:lang w:val="en-GB"/>
        </w:rPr>
        <w:t xml:space="preserve"> more eco-efficient by replacing petroleum-derived raw materials for similar ones obtained from sugarcane ethanol, while maintaining the durability and recyclability potential. Biodegradable plastics, however, despite also using raw materials from renewable sources, have petroleum derivatives and even heavy metals in their composition, which, together with carbon dioxide and / or methane emissions generated by the biodegradation process, do not meet the eco-efficiency criteria. </w:t>
      </w:r>
    </w:p>
    <w:p w14:paraId="61E07B29" w14:textId="77777777" w:rsidR="007F2BC0" w:rsidRPr="007F2BC0" w:rsidRDefault="007F2BC0" w:rsidP="007F2B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Arial" w:eastAsia="Times New Roman" w:hAnsi="Arial" w:cs="Arial"/>
          <w:color w:val="212121"/>
          <w:sz w:val="24"/>
          <w:szCs w:val="24"/>
          <w:lang w:val="en-GB" w:eastAsia="pt-BR"/>
        </w:rPr>
      </w:pPr>
      <w:r w:rsidRPr="007F2BC0">
        <w:rPr>
          <w:rFonts w:ascii="Arial" w:eastAsia="Times New Roman" w:hAnsi="Arial" w:cs="Arial"/>
          <w:b/>
          <w:color w:val="212121"/>
          <w:sz w:val="24"/>
          <w:szCs w:val="24"/>
          <w:lang w:val="en" w:eastAsia="pt-BR"/>
        </w:rPr>
        <w:t>Keywords</w:t>
      </w:r>
      <w:r w:rsidRPr="007F2BC0">
        <w:rPr>
          <w:rFonts w:ascii="Arial" w:eastAsia="Times New Roman" w:hAnsi="Arial" w:cs="Arial"/>
          <w:color w:val="212121"/>
          <w:sz w:val="24"/>
          <w:szCs w:val="24"/>
          <w:lang w:val="en" w:eastAsia="pt-BR"/>
        </w:rPr>
        <w:t>: Eco-efficiency, Bioplastics, Biodegradable plastics.</w:t>
      </w:r>
    </w:p>
    <w:p w14:paraId="6F01A7A8" w14:textId="77777777" w:rsidR="007F2BC0" w:rsidRPr="007F2BC0" w:rsidRDefault="007F2BC0" w:rsidP="008A5C88">
      <w:pPr>
        <w:pStyle w:val="Ttulo1"/>
        <w:keepNext w:val="0"/>
        <w:rPr>
          <w:rFonts w:ascii="Arial" w:hAnsi="Arial" w:cs="Arial"/>
          <w:szCs w:val="24"/>
        </w:rPr>
      </w:pPr>
    </w:p>
    <w:p w14:paraId="18EF0D84" w14:textId="77777777" w:rsidR="007F2BC0" w:rsidRPr="007F2BC0" w:rsidRDefault="007F2BC0" w:rsidP="008A5C88">
      <w:pPr>
        <w:pStyle w:val="Ttulo1"/>
        <w:keepNext w:val="0"/>
        <w:rPr>
          <w:rFonts w:ascii="Arial" w:hAnsi="Arial" w:cs="Arial"/>
          <w:szCs w:val="24"/>
        </w:rPr>
      </w:pPr>
    </w:p>
    <w:p w14:paraId="0A765D25" w14:textId="77777777" w:rsidR="007F2BC0" w:rsidRDefault="007F2BC0" w:rsidP="008A5C88">
      <w:pPr>
        <w:pStyle w:val="Ttulo1"/>
        <w:keepNext w:val="0"/>
        <w:rPr>
          <w:rFonts w:ascii="Arial" w:hAnsi="Arial" w:cs="Arial"/>
          <w:szCs w:val="24"/>
        </w:rPr>
      </w:pPr>
    </w:p>
    <w:p w14:paraId="25C44FB4" w14:textId="77777777" w:rsidR="007F2BC0" w:rsidRDefault="007F2BC0" w:rsidP="008A5C88">
      <w:pPr>
        <w:pStyle w:val="Ttulo1"/>
        <w:keepNext w:val="0"/>
        <w:rPr>
          <w:rFonts w:ascii="Arial" w:hAnsi="Arial" w:cs="Arial"/>
          <w:szCs w:val="24"/>
        </w:rPr>
      </w:pPr>
    </w:p>
    <w:p w14:paraId="6734E409" w14:textId="77777777" w:rsidR="007F2BC0" w:rsidRDefault="007F2BC0" w:rsidP="008A5C88">
      <w:pPr>
        <w:pStyle w:val="Ttulo1"/>
        <w:keepNext w:val="0"/>
        <w:rPr>
          <w:rFonts w:ascii="Arial" w:hAnsi="Arial" w:cs="Arial"/>
          <w:szCs w:val="24"/>
        </w:rPr>
      </w:pPr>
    </w:p>
    <w:p w14:paraId="3FDF5E38" w14:textId="77777777" w:rsidR="007F2BC0" w:rsidRDefault="007F2BC0" w:rsidP="008A5C88">
      <w:pPr>
        <w:pStyle w:val="Ttulo1"/>
        <w:keepNext w:val="0"/>
        <w:rPr>
          <w:rFonts w:ascii="Arial" w:hAnsi="Arial" w:cs="Arial"/>
          <w:szCs w:val="24"/>
        </w:rPr>
      </w:pPr>
    </w:p>
    <w:p w14:paraId="477BCB21" w14:textId="77777777" w:rsidR="007F2BC0" w:rsidRDefault="007F2BC0" w:rsidP="008A5C88">
      <w:pPr>
        <w:pStyle w:val="Ttulo1"/>
        <w:keepNext w:val="0"/>
        <w:rPr>
          <w:rFonts w:ascii="Arial" w:hAnsi="Arial" w:cs="Arial"/>
          <w:szCs w:val="24"/>
        </w:rPr>
      </w:pPr>
    </w:p>
    <w:p w14:paraId="0E4CBEE6" w14:textId="77777777" w:rsidR="007F2BC0" w:rsidRDefault="007F2BC0" w:rsidP="008A5C88">
      <w:pPr>
        <w:pStyle w:val="Ttulo1"/>
        <w:keepNext w:val="0"/>
        <w:rPr>
          <w:rFonts w:ascii="Arial" w:hAnsi="Arial" w:cs="Arial"/>
          <w:szCs w:val="24"/>
        </w:rPr>
      </w:pPr>
    </w:p>
    <w:p w14:paraId="20F447C0" w14:textId="77777777" w:rsidR="007F2BC0" w:rsidRDefault="007F2BC0" w:rsidP="008A5C88">
      <w:pPr>
        <w:pStyle w:val="Ttulo1"/>
        <w:keepNext w:val="0"/>
        <w:rPr>
          <w:rFonts w:ascii="Arial" w:hAnsi="Arial" w:cs="Arial"/>
          <w:szCs w:val="24"/>
        </w:rPr>
      </w:pPr>
    </w:p>
    <w:p w14:paraId="5710402A" w14:textId="77777777" w:rsidR="007F2BC0" w:rsidRDefault="007F2BC0" w:rsidP="008A5C88">
      <w:pPr>
        <w:pStyle w:val="Ttulo1"/>
        <w:keepNext w:val="0"/>
        <w:rPr>
          <w:rFonts w:ascii="Arial" w:hAnsi="Arial" w:cs="Arial"/>
          <w:szCs w:val="24"/>
        </w:rPr>
      </w:pPr>
    </w:p>
    <w:p w14:paraId="674B164C" w14:textId="77777777" w:rsidR="007F2BC0" w:rsidRDefault="007F2BC0" w:rsidP="008A5C88">
      <w:pPr>
        <w:pStyle w:val="Ttulo1"/>
        <w:keepNext w:val="0"/>
        <w:rPr>
          <w:rFonts w:ascii="Arial" w:hAnsi="Arial" w:cs="Arial"/>
          <w:szCs w:val="24"/>
        </w:rPr>
      </w:pPr>
    </w:p>
    <w:p w14:paraId="04510139" w14:textId="77777777" w:rsidR="007F2BC0" w:rsidRDefault="007F2BC0" w:rsidP="008A5C88">
      <w:pPr>
        <w:pStyle w:val="Ttulo1"/>
        <w:keepNext w:val="0"/>
        <w:rPr>
          <w:rFonts w:ascii="Arial" w:hAnsi="Arial" w:cs="Arial"/>
          <w:szCs w:val="24"/>
        </w:rPr>
      </w:pPr>
    </w:p>
    <w:p w14:paraId="081FB9B8" w14:textId="77777777" w:rsidR="007F2BC0" w:rsidRDefault="007F2BC0" w:rsidP="008A5C88">
      <w:pPr>
        <w:pStyle w:val="Ttulo1"/>
        <w:keepNext w:val="0"/>
        <w:rPr>
          <w:rFonts w:ascii="Arial" w:hAnsi="Arial" w:cs="Arial"/>
          <w:szCs w:val="24"/>
        </w:rPr>
      </w:pPr>
    </w:p>
    <w:p w14:paraId="0F74F6FA" w14:textId="7E3B6387" w:rsidR="003A532E" w:rsidRPr="007F2BC0" w:rsidRDefault="003A532E" w:rsidP="008A5C88">
      <w:pPr>
        <w:pStyle w:val="Ttulo1"/>
        <w:keepNext w:val="0"/>
        <w:rPr>
          <w:rFonts w:ascii="Arial" w:hAnsi="Arial" w:cs="Arial"/>
          <w:caps w:val="0"/>
          <w:szCs w:val="24"/>
        </w:rPr>
      </w:pPr>
      <w:r w:rsidRPr="007F2BC0">
        <w:rPr>
          <w:rFonts w:ascii="Arial" w:hAnsi="Arial" w:cs="Arial"/>
          <w:szCs w:val="24"/>
        </w:rPr>
        <w:lastRenderedPageBreak/>
        <w:t>1</w:t>
      </w:r>
      <w:r w:rsidR="00E54D64" w:rsidRPr="007F2BC0">
        <w:rPr>
          <w:rFonts w:ascii="Arial" w:hAnsi="Arial" w:cs="Arial"/>
          <w:caps w:val="0"/>
          <w:szCs w:val="24"/>
        </w:rPr>
        <w:t xml:space="preserve"> INTRODUÇÃO</w:t>
      </w:r>
    </w:p>
    <w:p w14:paraId="15339E07" w14:textId="77777777" w:rsidR="00E54D64" w:rsidRPr="007F2BC0" w:rsidRDefault="00E54D64" w:rsidP="008A5C88">
      <w:pPr>
        <w:spacing w:after="0" w:line="240" w:lineRule="auto"/>
        <w:rPr>
          <w:rFonts w:ascii="Arial" w:hAnsi="Arial" w:cs="Arial"/>
          <w:sz w:val="24"/>
          <w:szCs w:val="24"/>
          <w:lang w:eastAsia="pt-BR"/>
        </w:rPr>
      </w:pPr>
    </w:p>
    <w:p w14:paraId="784237C6" w14:textId="77777777" w:rsidR="003A532E" w:rsidRPr="007F2BC0" w:rsidRDefault="003A532E" w:rsidP="007F2BC0">
      <w:pPr>
        <w:spacing w:after="0" w:line="240" w:lineRule="auto"/>
        <w:ind w:firstLine="709"/>
        <w:jc w:val="both"/>
        <w:rPr>
          <w:rFonts w:ascii="Arial" w:hAnsi="Arial" w:cs="Arial"/>
          <w:sz w:val="24"/>
          <w:szCs w:val="24"/>
        </w:rPr>
      </w:pPr>
      <w:r w:rsidRPr="007F2BC0">
        <w:rPr>
          <w:rFonts w:ascii="Arial" w:hAnsi="Arial" w:cs="Arial"/>
          <w:sz w:val="24"/>
          <w:szCs w:val="24"/>
        </w:rPr>
        <w:t>O século XX caracterizou-se pelo uso intensivo dos plásticos, que surgiram como uma solução técnica e economicamente viável para fabricação dos mais variados tipos de utensílios e embalagens, pelo fato de terem baixo custo, serem inertes e, ao mesmo tempo, leves e resistentes. Atualmente, são considerados vilões, quer pelo fato de sua principal matéria-prima ser o petróleo (recurso considerado não renovável por levar milhares de anos para ser formado), quer por sua destinação pós-consumo, frequentemente, ser inadequada, resultando em grande impacto ambiental.</w:t>
      </w:r>
    </w:p>
    <w:p w14:paraId="1F62A0D7" w14:textId="77777777" w:rsidR="003A532E" w:rsidRPr="007F2BC0" w:rsidRDefault="003A532E" w:rsidP="007F2BC0">
      <w:pPr>
        <w:spacing w:after="0" w:line="240" w:lineRule="auto"/>
        <w:ind w:firstLine="709"/>
        <w:jc w:val="both"/>
        <w:rPr>
          <w:rFonts w:ascii="Arial" w:hAnsi="Arial" w:cs="Arial"/>
          <w:sz w:val="24"/>
          <w:szCs w:val="24"/>
        </w:rPr>
      </w:pPr>
      <w:r w:rsidRPr="007F2BC0">
        <w:rPr>
          <w:rFonts w:ascii="Arial" w:hAnsi="Arial" w:cs="Arial"/>
          <w:sz w:val="24"/>
          <w:szCs w:val="24"/>
        </w:rPr>
        <w:t xml:space="preserve">Para enfrentamento dessas problemáticas, observa-se um esforço para “esverdear” os plásticos através das </w:t>
      </w:r>
      <w:proofErr w:type="spellStart"/>
      <w:r w:rsidRPr="007F2BC0">
        <w:rPr>
          <w:rFonts w:ascii="Arial" w:hAnsi="Arial" w:cs="Arial"/>
          <w:sz w:val="24"/>
          <w:szCs w:val="24"/>
        </w:rPr>
        <w:t>eco-inovações</w:t>
      </w:r>
      <w:proofErr w:type="spellEnd"/>
      <w:r w:rsidRPr="007F2BC0">
        <w:rPr>
          <w:rFonts w:ascii="Arial" w:hAnsi="Arial" w:cs="Arial"/>
          <w:sz w:val="24"/>
          <w:szCs w:val="24"/>
        </w:rPr>
        <w:t xml:space="preserve">, tanto pela substituição do petróleo por matérias-primas renováveis quanto pelo desenvolvimento de formas biodegradáveis, visando torná-los </w:t>
      </w:r>
      <w:proofErr w:type="spellStart"/>
      <w:r w:rsidRPr="007F2BC0">
        <w:rPr>
          <w:rFonts w:ascii="Arial" w:hAnsi="Arial" w:cs="Arial"/>
          <w:sz w:val="24"/>
          <w:szCs w:val="24"/>
        </w:rPr>
        <w:t>ecoeficientes</w:t>
      </w:r>
      <w:proofErr w:type="spellEnd"/>
      <w:r w:rsidRPr="007F2BC0">
        <w:rPr>
          <w:rFonts w:ascii="Arial" w:hAnsi="Arial" w:cs="Arial"/>
          <w:sz w:val="24"/>
          <w:szCs w:val="24"/>
        </w:rPr>
        <w:t xml:space="preserve">. Vale destacar, no entanto, que os diversos tipos de </w:t>
      </w:r>
      <w:proofErr w:type="spellStart"/>
      <w:r w:rsidRPr="007F2BC0">
        <w:rPr>
          <w:rFonts w:ascii="Arial" w:hAnsi="Arial" w:cs="Arial"/>
          <w:sz w:val="24"/>
          <w:szCs w:val="24"/>
        </w:rPr>
        <w:t>bioplásticos</w:t>
      </w:r>
      <w:proofErr w:type="spellEnd"/>
      <w:r w:rsidRPr="007F2BC0">
        <w:rPr>
          <w:rFonts w:ascii="Arial" w:hAnsi="Arial" w:cs="Arial"/>
          <w:sz w:val="24"/>
          <w:szCs w:val="24"/>
        </w:rPr>
        <w:t xml:space="preserve"> e plásticos biodegradáveis, possuem propriedades e impactos ambientais diferentes. </w:t>
      </w:r>
    </w:p>
    <w:p w14:paraId="5D4A3FE5" w14:textId="77777777" w:rsidR="006949CD" w:rsidRDefault="006949CD" w:rsidP="007F2BC0">
      <w:pPr>
        <w:spacing w:after="0" w:line="240" w:lineRule="auto"/>
        <w:ind w:firstLine="709"/>
        <w:jc w:val="both"/>
        <w:rPr>
          <w:rFonts w:ascii="Arial" w:hAnsi="Arial" w:cs="Arial"/>
          <w:sz w:val="24"/>
          <w:szCs w:val="24"/>
        </w:rPr>
      </w:pPr>
    </w:p>
    <w:p w14:paraId="6449D640" w14:textId="78AAD096" w:rsidR="006949CD" w:rsidRPr="006949CD" w:rsidRDefault="006949CD" w:rsidP="006949CD">
      <w:pPr>
        <w:spacing w:after="0" w:line="240" w:lineRule="auto"/>
        <w:jc w:val="both"/>
        <w:rPr>
          <w:rFonts w:ascii="Arial" w:hAnsi="Arial" w:cs="Arial"/>
          <w:b/>
          <w:bCs/>
          <w:sz w:val="24"/>
          <w:szCs w:val="24"/>
        </w:rPr>
      </w:pPr>
      <w:r w:rsidRPr="006949CD">
        <w:rPr>
          <w:rFonts w:ascii="Arial" w:hAnsi="Arial" w:cs="Arial"/>
          <w:b/>
          <w:bCs/>
          <w:sz w:val="24"/>
          <w:szCs w:val="24"/>
        </w:rPr>
        <w:t>2 OBJETIVO</w:t>
      </w:r>
    </w:p>
    <w:p w14:paraId="33DFE0EA" w14:textId="77777777" w:rsidR="006949CD" w:rsidRDefault="006949CD" w:rsidP="007F2BC0">
      <w:pPr>
        <w:spacing w:after="0" w:line="240" w:lineRule="auto"/>
        <w:ind w:firstLine="709"/>
        <w:jc w:val="both"/>
        <w:rPr>
          <w:rFonts w:ascii="Arial" w:hAnsi="Arial" w:cs="Arial"/>
          <w:sz w:val="24"/>
          <w:szCs w:val="24"/>
        </w:rPr>
      </w:pPr>
    </w:p>
    <w:p w14:paraId="5D4388CC" w14:textId="510109CC" w:rsidR="006949CD" w:rsidRDefault="002E2736" w:rsidP="007F2BC0">
      <w:pPr>
        <w:spacing w:after="0" w:line="240" w:lineRule="auto"/>
        <w:ind w:firstLine="709"/>
        <w:jc w:val="both"/>
        <w:rPr>
          <w:rFonts w:ascii="Arial" w:hAnsi="Arial" w:cs="Arial"/>
          <w:sz w:val="24"/>
          <w:szCs w:val="24"/>
        </w:rPr>
      </w:pPr>
      <w:r>
        <w:rPr>
          <w:rFonts w:ascii="Arial" w:hAnsi="Arial" w:cs="Arial"/>
          <w:sz w:val="24"/>
          <w:szCs w:val="24"/>
        </w:rPr>
        <w:t>O</w:t>
      </w:r>
      <w:r w:rsidR="003A532E" w:rsidRPr="007F2BC0">
        <w:rPr>
          <w:rFonts w:ascii="Arial" w:hAnsi="Arial" w:cs="Arial"/>
          <w:sz w:val="24"/>
          <w:szCs w:val="24"/>
        </w:rPr>
        <w:t xml:space="preserve"> objetivo desse estudo é comparar a ecoeficiência das </w:t>
      </w:r>
      <w:proofErr w:type="spellStart"/>
      <w:r w:rsidR="003A532E" w:rsidRPr="007F2BC0">
        <w:rPr>
          <w:rFonts w:ascii="Arial" w:hAnsi="Arial" w:cs="Arial"/>
          <w:sz w:val="24"/>
          <w:szCs w:val="24"/>
        </w:rPr>
        <w:t>eco-inovações</w:t>
      </w:r>
      <w:proofErr w:type="spellEnd"/>
      <w:r w:rsidR="003A532E" w:rsidRPr="007F2BC0">
        <w:rPr>
          <w:rFonts w:ascii="Arial" w:hAnsi="Arial" w:cs="Arial"/>
          <w:sz w:val="24"/>
          <w:szCs w:val="24"/>
        </w:rPr>
        <w:t xml:space="preserve"> difundidas através dos </w:t>
      </w:r>
      <w:proofErr w:type="spellStart"/>
      <w:r w:rsidR="003A532E" w:rsidRPr="007F2BC0">
        <w:rPr>
          <w:rFonts w:ascii="Arial" w:hAnsi="Arial" w:cs="Arial"/>
          <w:sz w:val="24"/>
          <w:szCs w:val="24"/>
        </w:rPr>
        <w:t>bioplásticos</w:t>
      </w:r>
      <w:proofErr w:type="spellEnd"/>
      <w:r w:rsidR="003A532E" w:rsidRPr="007F2BC0">
        <w:rPr>
          <w:rFonts w:ascii="Arial" w:hAnsi="Arial" w:cs="Arial"/>
          <w:sz w:val="24"/>
          <w:szCs w:val="24"/>
        </w:rPr>
        <w:t xml:space="preserve"> e dos plásticos biodegradáveis, a partir das suas características e dos impactos pós-consumo. </w:t>
      </w:r>
      <w:r>
        <w:rPr>
          <w:rFonts w:ascii="Arial" w:hAnsi="Arial" w:cs="Arial"/>
          <w:sz w:val="24"/>
          <w:szCs w:val="24"/>
        </w:rPr>
        <w:t>Para tanto, foram objetivos específicos:</w:t>
      </w:r>
    </w:p>
    <w:p w14:paraId="2FE1A795" w14:textId="561F3FF6" w:rsidR="002E2736" w:rsidRDefault="002E2736" w:rsidP="002E2736">
      <w:pPr>
        <w:pStyle w:val="PargrafodaLista"/>
        <w:numPr>
          <w:ilvl w:val="0"/>
          <w:numId w:val="2"/>
        </w:numPr>
        <w:tabs>
          <w:tab w:val="left" w:pos="284"/>
        </w:tabs>
        <w:spacing w:after="0" w:line="240" w:lineRule="auto"/>
        <w:ind w:left="284" w:hanging="284"/>
        <w:jc w:val="both"/>
        <w:rPr>
          <w:rFonts w:ascii="Arial" w:hAnsi="Arial" w:cs="Arial"/>
          <w:sz w:val="24"/>
          <w:szCs w:val="24"/>
        </w:rPr>
      </w:pPr>
      <w:r>
        <w:rPr>
          <w:rFonts w:ascii="Arial" w:hAnsi="Arial" w:cs="Arial"/>
          <w:sz w:val="24"/>
          <w:szCs w:val="24"/>
        </w:rPr>
        <w:t xml:space="preserve">apresentar as características dos </w:t>
      </w:r>
      <w:proofErr w:type="spellStart"/>
      <w:r>
        <w:rPr>
          <w:rFonts w:ascii="Arial" w:hAnsi="Arial" w:cs="Arial"/>
          <w:sz w:val="24"/>
          <w:szCs w:val="24"/>
        </w:rPr>
        <w:t>bioplásticos</w:t>
      </w:r>
      <w:proofErr w:type="spellEnd"/>
      <w:r>
        <w:rPr>
          <w:rFonts w:ascii="Arial" w:hAnsi="Arial" w:cs="Arial"/>
          <w:sz w:val="24"/>
          <w:szCs w:val="24"/>
        </w:rPr>
        <w:t xml:space="preserve"> e dos plásticos biodegradáveis;</w:t>
      </w:r>
    </w:p>
    <w:p w14:paraId="40F41871" w14:textId="52B5B785" w:rsidR="002E2736" w:rsidRDefault="002E2736" w:rsidP="002E2736">
      <w:pPr>
        <w:pStyle w:val="PargrafodaLista"/>
        <w:numPr>
          <w:ilvl w:val="0"/>
          <w:numId w:val="2"/>
        </w:numPr>
        <w:tabs>
          <w:tab w:val="left" w:pos="284"/>
        </w:tabs>
        <w:spacing w:after="0" w:line="240" w:lineRule="auto"/>
        <w:ind w:left="284" w:hanging="284"/>
        <w:jc w:val="both"/>
        <w:rPr>
          <w:rFonts w:ascii="Arial" w:hAnsi="Arial" w:cs="Arial"/>
          <w:sz w:val="24"/>
          <w:szCs w:val="24"/>
        </w:rPr>
      </w:pPr>
      <w:r>
        <w:rPr>
          <w:rFonts w:ascii="Arial" w:hAnsi="Arial" w:cs="Arial"/>
          <w:sz w:val="24"/>
          <w:szCs w:val="24"/>
        </w:rPr>
        <w:t xml:space="preserve">Identificar o foco da </w:t>
      </w:r>
      <w:proofErr w:type="spellStart"/>
      <w:r>
        <w:rPr>
          <w:rFonts w:ascii="Arial" w:hAnsi="Arial" w:cs="Arial"/>
          <w:sz w:val="24"/>
          <w:szCs w:val="24"/>
        </w:rPr>
        <w:t>eco-inovação</w:t>
      </w:r>
      <w:proofErr w:type="spellEnd"/>
      <w:r>
        <w:rPr>
          <w:rFonts w:ascii="Arial" w:hAnsi="Arial" w:cs="Arial"/>
          <w:sz w:val="24"/>
          <w:szCs w:val="24"/>
        </w:rPr>
        <w:t>;</w:t>
      </w:r>
    </w:p>
    <w:p w14:paraId="204E4362" w14:textId="066C97C7" w:rsidR="002E2736" w:rsidRPr="002E2736" w:rsidRDefault="002E2736" w:rsidP="002E2736">
      <w:pPr>
        <w:pStyle w:val="PargrafodaLista"/>
        <w:numPr>
          <w:ilvl w:val="0"/>
          <w:numId w:val="2"/>
        </w:numPr>
        <w:tabs>
          <w:tab w:val="left" w:pos="284"/>
        </w:tabs>
        <w:spacing w:after="0" w:line="240" w:lineRule="auto"/>
        <w:ind w:left="284" w:hanging="284"/>
        <w:jc w:val="both"/>
        <w:rPr>
          <w:rFonts w:ascii="Arial" w:hAnsi="Arial" w:cs="Arial"/>
          <w:sz w:val="24"/>
          <w:szCs w:val="24"/>
        </w:rPr>
      </w:pPr>
      <w:r>
        <w:rPr>
          <w:rFonts w:ascii="Arial" w:hAnsi="Arial" w:cs="Arial"/>
          <w:sz w:val="24"/>
          <w:szCs w:val="24"/>
        </w:rPr>
        <w:t xml:space="preserve">Avaliação dos </w:t>
      </w:r>
      <w:proofErr w:type="spellStart"/>
      <w:r>
        <w:rPr>
          <w:rFonts w:ascii="Arial" w:hAnsi="Arial" w:cs="Arial"/>
          <w:sz w:val="24"/>
          <w:szCs w:val="24"/>
        </w:rPr>
        <w:t>dos</w:t>
      </w:r>
      <w:proofErr w:type="spellEnd"/>
      <w:r>
        <w:rPr>
          <w:rFonts w:ascii="Arial" w:hAnsi="Arial" w:cs="Arial"/>
          <w:sz w:val="24"/>
          <w:szCs w:val="24"/>
        </w:rPr>
        <w:t xml:space="preserve"> </w:t>
      </w:r>
      <w:proofErr w:type="spellStart"/>
      <w:r>
        <w:rPr>
          <w:rFonts w:ascii="Arial" w:hAnsi="Arial" w:cs="Arial"/>
          <w:sz w:val="24"/>
          <w:szCs w:val="24"/>
        </w:rPr>
        <w:t>bioplásticos</w:t>
      </w:r>
      <w:proofErr w:type="spellEnd"/>
      <w:r>
        <w:rPr>
          <w:rFonts w:ascii="Arial" w:hAnsi="Arial" w:cs="Arial"/>
          <w:sz w:val="24"/>
          <w:szCs w:val="24"/>
        </w:rPr>
        <w:t xml:space="preserve"> e dos plásticos biodegradáveis</w:t>
      </w:r>
      <w:r>
        <w:rPr>
          <w:rFonts w:ascii="Arial" w:hAnsi="Arial" w:cs="Arial"/>
          <w:sz w:val="24"/>
          <w:szCs w:val="24"/>
        </w:rPr>
        <w:t xml:space="preserve"> no que tange ao atendimento aos critérios do </w:t>
      </w:r>
      <w:r w:rsidRPr="007F2BC0">
        <w:rPr>
          <w:rFonts w:ascii="Arial" w:hAnsi="Arial" w:cs="Arial"/>
          <w:i/>
          <w:sz w:val="24"/>
          <w:szCs w:val="24"/>
          <w:shd w:val="clear" w:color="auto" w:fill="FFFFFF"/>
        </w:rPr>
        <w:t xml:space="preserve">World Business </w:t>
      </w:r>
      <w:proofErr w:type="spellStart"/>
      <w:r w:rsidRPr="007F2BC0">
        <w:rPr>
          <w:rFonts w:ascii="Arial" w:hAnsi="Arial" w:cs="Arial"/>
          <w:i/>
          <w:sz w:val="24"/>
          <w:szCs w:val="24"/>
          <w:shd w:val="clear" w:color="auto" w:fill="FFFFFF"/>
        </w:rPr>
        <w:t>Council</w:t>
      </w:r>
      <w:proofErr w:type="spellEnd"/>
      <w:r w:rsidRPr="007F2BC0">
        <w:rPr>
          <w:rFonts w:ascii="Arial" w:hAnsi="Arial" w:cs="Arial"/>
          <w:i/>
          <w:sz w:val="24"/>
          <w:szCs w:val="24"/>
          <w:shd w:val="clear" w:color="auto" w:fill="FFFFFF"/>
        </w:rPr>
        <w:t xml:space="preserve"> for </w:t>
      </w:r>
      <w:proofErr w:type="spellStart"/>
      <w:r w:rsidRPr="007F2BC0">
        <w:rPr>
          <w:rFonts w:ascii="Arial" w:hAnsi="Arial" w:cs="Arial"/>
          <w:i/>
          <w:sz w:val="24"/>
          <w:szCs w:val="24"/>
          <w:shd w:val="clear" w:color="auto" w:fill="FFFFFF"/>
        </w:rPr>
        <w:t>Sustainable</w:t>
      </w:r>
      <w:proofErr w:type="spellEnd"/>
      <w:r w:rsidRPr="007F2BC0">
        <w:rPr>
          <w:rFonts w:ascii="Arial" w:hAnsi="Arial" w:cs="Arial"/>
          <w:i/>
          <w:sz w:val="24"/>
          <w:szCs w:val="24"/>
          <w:shd w:val="clear" w:color="auto" w:fill="FFFFFF"/>
        </w:rPr>
        <w:t xml:space="preserve"> </w:t>
      </w:r>
      <w:proofErr w:type="spellStart"/>
      <w:r w:rsidRPr="007F2BC0">
        <w:rPr>
          <w:rFonts w:ascii="Arial" w:hAnsi="Arial" w:cs="Arial"/>
          <w:i/>
          <w:sz w:val="24"/>
          <w:szCs w:val="24"/>
          <w:shd w:val="clear" w:color="auto" w:fill="FFFFFF"/>
        </w:rPr>
        <w:t>Development</w:t>
      </w:r>
      <w:proofErr w:type="spellEnd"/>
      <w:r>
        <w:rPr>
          <w:rFonts w:ascii="Arial" w:hAnsi="Arial" w:cs="Arial"/>
          <w:i/>
          <w:sz w:val="24"/>
          <w:szCs w:val="24"/>
          <w:shd w:val="clear" w:color="auto" w:fill="FFFFFF"/>
        </w:rPr>
        <w:t>.</w:t>
      </w:r>
    </w:p>
    <w:p w14:paraId="7E48E944" w14:textId="77777777" w:rsidR="006949CD" w:rsidRDefault="006949CD" w:rsidP="007F2BC0">
      <w:pPr>
        <w:spacing w:after="0" w:line="240" w:lineRule="auto"/>
        <w:ind w:firstLine="709"/>
        <w:jc w:val="both"/>
        <w:rPr>
          <w:rFonts w:ascii="Arial" w:hAnsi="Arial" w:cs="Arial"/>
          <w:sz w:val="24"/>
          <w:szCs w:val="24"/>
        </w:rPr>
      </w:pPr>
    </w:p>
    <w:p w14:paraId="367308C9" w14:textId="201DBAFE" w:rsidR="006949CD" w:rsidRDefault="006949CD" w:rsidP="006949CD">
      <w:pPr>
        <w:spacing w:after="0" w:line="240" w:lineRule="auto"/>
        <w:jc w:val="both"/>
        <w:rPr>
          <w:rFonts w:ascii="Arial" w:hAnsi="Arial" w:cs="Arial"/>
          <w:b/>
          <w:bCs/>
          <w:sz w:val="24"/>
          <w:szCs w:val="24"/>
        </w:rPr>
      </w:pPr>
      <w:r w:rsidRPr="006949CD">
        <w:rPr>
          <w:rFonts w:ascii="Arial" w:hAnsi="Arial" w:cs="Arial"/>
          <w:b/>
          <w:bCs/>
          <w:sz w:val="24"/>
          <w:szCs w:val="24"/>
        </w:rPr>
        <w:t>3 JUSTIFICATIVA</w:t>
      </w:r>
    </w:p>
    <w:p w14:paraId="2F9B6CD4" w14:textId="77777777" w:rsidR="006949CD" w:rsidRPr="006949CD" w:rsidRDefault="006949CD" w:rsidP="006949CD">
      <w:pPr>
        <w:spacing w:after="0" w:line="240" w:lineRule="auto"/>
        <w:jc w:val="both"/>
        <w:rPr>
          <w:rFonts w:ascii="Arial" w:hAnsi="Arial" w:cs="Arial"/>
          <w:b/>
          <w:bCs/>
          <w:sz w:val="24"/>
          <w:szCs w:val="24"/>
        </w:rPr>
      </w:pPr>
    </w:p>
    <w:p w14:paraId="25C11FF7" w14:textId="4E29D8E8" w:rsidR="003A532E" w:rsidRPr="007F2BC0" w:rsidRDefault="003A532E" w:rsidP="007F2BC0">
      <w:pPr>
        <w:spacing w:after="0" w:line="240" w:lineRule="auto"/>
        <w:ind w:firstLine="709"/>
        <w:jc w:val="both"/>
        <w:rPr>
          <w:rFonts w:ascii="Arial" w:hAnsi="Arial" w:cs="Arial"/>
          <w:sz w:val="24"/>
          <w:szCs w:val="24"/>
        </w:rPr>
      </w:pPr>
      <w:r w:rsidRPr="007F2BC0">
        <w:rPr>
          <w:rFonts w:ascii="Arial" w:hAnsi="Arial" w:cs="Arial"/>
          <w:sz w:val="24"/>
          <w:szCs w:val="24"/>
        </w:rPr>
        <w:t xml:space="preserve">A relevância desse estudo reside na contribuição para o entendimento dos reais benefícios e impactos dos diferentes tipos de plásticos que estão surfando à sexta onda: as </w:t>
      </w:r>
      <w:proofErr w:type="spellStart"/>
      <w:r w:rsidRPr="007F2BC0">
        <w:rPr>
          <w:rFonts w:ascii="Arial" w:hAnsi="Arial" w:cs="Arial"/>
          <w:sz w:val="24"/>
          <w:szCs w:val="24"/>
        </w:rPr>
        <w:t>eco-inovações</w:t>
      </w:r>
      <w:proofErr w:type="spellEnd"/>
      <w:r w:rsidRPr="007F2BC0">
        <w:rPr>
          <w:rFonts w:ascii="Arial" w:hAnsi="Arial" w:cs="Arial"/>
          <w:sz w:val="24"/>
          <w:szCs w:val="24"/>
        </w:rPr>
        <w:t>.</w:t>
      </w:r>
    </w:p>
    <w:p w14:paraId="7CF4019F" w14:textId="77777777" w:rsidR="00DD4930" w:rsidRPr="007F2BC0" w:rsidRDefault="00DD4930" w:rsidP="007F2BC0">
      <w:pPr>
        <w:spacing w:after="0" w:line="240" w:lineRule="auto"/>
        <w:ind w:firstLine="709"/>
        <w:jc w:val="both"/>
        <w:rPr>
          <w:rFonts w:ascii="Arial" w:hAnsi="Arial" w:cs="Arial"/>
          <w:sz w:val="24"/>
          <w:szCs w:val="24"/>
        </w:rPr>
      </w:pPr>
    </w:p>
    <w:p w14:paraId="37EF2820" w14:textId="27E92968" w:rsidR="003A532E" w:rsidRPr="007F2BC0" w:rsidRDefault="006949CD" w:rsidP="007F2BC0">
      <w:pPr>
        <w:spacing w:after="0" w:line="240" w:lineRule="auto"/>
        <w:rPr>
          <w:rFonts w:ascii="Arial" w:hAnsi="Arial" w:cs="Arial"/>
          <w:sz w:val="24"/>
          <w:szCs w:val="24"/>
        </w:rPr>
      </w:pPr>
      <w:r>
        <w:rPr>
          <w:rFonts w:ascii="Arial" w:hAnsi="Arial" w:cs="Arial"/>
          <w:b/>
          <w:sz w:val="24"/>
          <w:szCs w:val="24"/>
        </w:rPr>
        <w:t>4</w:t>
      </w:r>
      <w:r w:rsidR="00E54D64" w:rsidRPr="007F2BC0">
        <w:rPr>
          <w:rFonts w:ascii="Arial" w:hAnsi="Arial" w:cs="Arial"/>
          <w:b/>
          <w:sz w:val="24"/>
          <w:szCs w:val="24"/>
        </w:rPr>
        <w:t xml:space="preserve"> </w:t>
      </w:r>
      <w:r>
        <w:rPr>
          <w:rFonts w:ascii="Arial" w:hAnsi="Arial" w:cs="Arial"/>
          <w:b/>
          <w:sz w:val="24"/>
          <w:szCs w:val="24"/>
        </w:rPr>
        <w:t>REFERENCIAL</w:t>
      </w:r>
      <w:r w:rsidR="00046476" w:rsidRPr="007F2BC0">
        <w:rPr>
          <w:rFonts w:ascii="Arial" w:hAnsi="Arial" w:cs="Arial"/>
          <w:b/>
          <w:sz w:val="24"/>
          <w:szCs w:val="24"/>
        </w:rPr>
        <w:t>TEÓRIC</w:t>
      </w:r>
      <w:r>
        <w:rPr>
          <w:rFonts w:ascii="Arial" w:hAnsi="Arial" w:cs="Arial"/>
          <w:b/>
          <w:sz w:val="24"/>
          <w:szCs w:val="24"/>
        </w:rPr>
        <w:t>O</w:t>
      </w:r>
    </w:p>
    <w:p w14:paraId="6CE314BC" w14:textId="77777777" w:rsidR="00DD4930" w:rsidRPr="007F2BC0" w:rsidRDefault="00DD4930" w:rsidP="007F2BC0">
      <w:pPr>
        <w:spacing w:after="0" w:line="240" w:lineRule="auto"/>
        <w:jc w:val="both"/>
        <w:rPr>
          <w:rFonts w:ascii="Arial" w:hAnsi="Arial" w:cs="Arial"/>
          <w:sz w:val="24"/>
          <w:szCs w:val="24"/>
        </w:rPr>
      </w:pPr>
    </w:p>
    <w:p w14:paraId="5E9F6A94" w14:textId="3C8B71F8" w:rsidR="003A532E" w:rsidRPr="007F2BC0" w:rsidRDefault="006949CD" w:rsidP="007F2BC0">
      <w:pPr>
        <w:spacing w:after="0" w:line="240" w:lineRule="auto"/>
        <w:rPr>
          <w:rFonts w:ascii="Arial" w:hAnsi="Arial" w:cs="Arial"/>
          <w:b/>
          <w:sz w:val="24"/>
          <w:szCs w:val="24"/>
        </w:rPr>
      </w:pPr>
      <w:r>
        <w:rPr>
          <w:rFonts w:ascii="Arial" w:hAnsi="Arial" w:cs="Arial"/>
          <w:b/>
          <w:sz w:val="24"/>
          <w:szCs w:val="24"/>
        </w:rPr>
        <w:t>4</w:t>
      </w:r>
      <w:r w:rsidR="003A532E" w:rsidRPr="007F2BC0">
        <w:rPr>
          <w:rFonts w:ascii="Arial" w:hAnsi="Arial" w:cs="Arial"/>
          <w:b/>
          <w:sz w:val="24"/>
          <w:szCs w:val="24"/>
        </w:rPr>
        <w:t>.1</w:t>
      </w:r>
      <w:r w:rsidR="00E54D64" w:rsidRPr="007F2BC0">
        <w:rPr>
          <w:rFonts w:ascii="Arial" w:hAnsi="Arial" w:cs="Arial"/>
          <w:b/>
          <w:sz w:val="24"/>
          <w:szCs w:val="24"/>
        </w:rPr>
        <w:t xml:space="preserve"> ECO-INOVAÇÕES</w:t>
      </w:r>
    </w:p>
    <w:p w14:paraId="24C89A64" w14:textId="77777777" w:rsidR="00DD4930" w:rsidRPr="007F2BC0" w:rsidRDefault="00DD4930" w:rsidP="007F2BC0">
      <w:pPr>
        <w:spacing w:after="0" w:line="240" w:lineRule="auto"/>
        <w:jc w:val="both"/>
        <w:rPr>
          <w:rFonts w:ascii="Arial" w:hAnsi="Arial" w:cs="Arial"/>
          <w:sz w:val="24"/>
          <w:szCs w:val="24"/>
        </w:rPr>
      </w:pPr>
    </w:p>
    <w:p w14:paraId="3ED7B403" w14:textId="77777777" w:rsidR="003A532E" w:rsidRPr="007F2BC0" w:rsidRDefault="003A532E" w:rsidP="002E2736">
      <w:pPr>
        <w:spacing w:after="0" w:line="240" w:lineRule="auto"/>
        <w:ind w:firstLine="709"/>
        <w:jc w:val="both"/>
        <w:rPr>
          <w:rFonts w:ascii="Arial" w:hAnsi="Arial" w:cs="Arial"/>
          <w:sz w:val="24"/>
          <w:szCs w:val="24"/>
        </w:rPr>
      </w:pPr>
      <w:r w:rsidRPr="007F2BC0">
        <w:rPr>
          <w:rFonts w:ascii="Arial" w:hAnsi="Arial" w:cs="Arial"/>
          <w:sz w:val="24"/>
          <w:szCs w:val="24"/>
        </w:rPr>
        <w:t xml:space="preserve">As inovações são a mola propulsora do desenvolvimento e decorrem de um processo denominado “destruição criadora”, através do qual novas tecnologias substituem as antigas (SCHUMPETER, 1934 apud FINEP, 2005, p. 36). As inovações ocorridas ao longo dos últimos 200 anos foram representadas por </w:t>
      </w:r>
      <w:proofErr w:type="spellStart"/>
      <w:r w:rsidRPr="007F2BC0">
        <w:rPr>
          <w:rFonts w:ascii="Arial" w:hAnsi="Arial" w:cs="Arial"/>
          <w:sz w:val="24"/>
          <w:szCs w:val="24"/>
        </w:rPr>
        <w:t>Schumpeter</w:t>
      </w:r>
      <w:proofErr w:type="spellEnd"/>
      <w:r w:rsidRPr="007F2BC0">
        <w:rPr>
          <w:rFonts w:ascii="Arial" w:hAnsi="Arial" w:cs="Arial"/>
          <w:sz w:val="24"/>
          <w:szCs w:val="24"/>
        </w:rPr>
        <w:t xml:space="preserve"> como “ondas”, que promoveram grandes transformações econômicas, sociais e ambientais. O século XXI está surfando a sexta onda, caracterizada, principalmente, pelo foco na sustentabilidade, na produtividade radical dos recursos, na </w:t>
      </w:r>
      <w:proofErr w:type="spellStart"/>
      <w:r w:rsidRPr="007F2BC0">
        <w:rPr>
          <w:rFonts w:ascii="Arial" w:hAnsi="Arial" w:cs="Arial"/>
          <w:sz w:val="24"/>
          <w:szCs w:val="24"/>
        </w:rPr>
        <w:t>biomimética</w:t>
      </w:r>
      <w:proofErr w:type="spellEnd"/>
      <w:r w:rsidRPr="007F2BC0">
        <w:rPr>
          <w:rFonts w:ascii="Arial" w:hAnsi="Arial" w:cs="Arial"/>
          <w:sz w:val="24"/>
          <w:szCs w:val="24"/>
        </w:rPr>
        <w:t>, na química verde, na ecologia industrial e nas energias renováveis (</w:t>
      </w:r>
      <w:r w:rsidRPr="007F2BC0">
        <w:rPr>
          <w:rFonts w:ascii="Arial" w:hAnsi="Arial" w:cs="Arial"/>
          <w:color w:val="222222"/>
          <w:sz w:val="24"/>
          <w:szCs w:val="24"/>
          <w:shd w:val="clear" w:color="auto" w:fill="FFFFFF"/>
        </w:rPr>
        <w:t>ECO-INNOVATION OBSERVATORY, 2013, p.32)</w:t>
      </w:r>
      <w:r w:rsidRPr="007F2BC0">
        <w:rPr>
          <w:rFonts w:ascii="Arial" w:hAnsi="Arial" w:cs="Arial"/>
          <w:sz w:val="24"/>
          <w:szCs w:val="24"/>
        </w:rPr>
        <w:t xml:space="preserve">. </w:t>
      </w:r>
    </w:p>
    <w:p w14:paraId="7421AE14" w14:textId="77777777" w:rsidR="003A532E" w:rsidRPr="007F2BC0" w:rsidRDefault="003A532E" w:rsidP="002E2736">
      <w:pPr>
        <w:spacing w:after="0" w:line="240" w:lineRule="auto"/>
        <w:ind w:firstLine="709"/>
        <w:jc w:val="both"/>
        <w:rPr>
          <w:rFonts w:ascii="Arial" w:hAnsi="Arial" w:cs="Arial"/>
          <w:sz w:val="24"/>
          <w:szCs w:val="24"/>
        </w:rPr>
      </w:pPr>
      <w:r w:rsidRPr="007F2BC0">
        <w:rPr>
          <w:rFonts w:ascii="Arial" w:hAnsi="Arial" w:cs="Arial"/>
          <w:sz w:val="24"/>
          <w:szCs w:val="24"/>
          <w:shd w:val="clear" w:color="auto" w:fill="FFFFFF"/>
        </w:rPr>
        <w:t>A sustentabilidade (SS) dos processos, produtos e serviços é alcançada pelo equilíbrio entre três pilares: econômico, social e ambiental (DIAS, 2014), ou seja, através da redução do consumo de recursos,</w:t>
      </w:r>
      <w:r w:rsidRPr="007F2BC0">
        <w:rPr>
          <w:rFonts w:ascii="Arial" w:hAnsi="Arial" w:cs="Arial"/>
          <w:sz w:val="24"/>
          <w:szCs w:val="24"/>
        </w:rPr>
        <w:t xml:space="preserve"> da satisfação das necessidades humanas</w:t>
      </w:r>
      <w:r w:rsidRPr="007F2BC0">
        <w:rPr>
          <w:rFonts w:ascii="Arial" w:hAnsi="Arial" w:cs="Arial"/>
          <w:sz w:val="24"/>
          <w:szCs w:val="24"/>
          <w:shd w:val="clear" w:color="auto" w:fill="FFFFFF"/>
        </w:rPr>
        <w:t xml:space="preserve"> e da </w:t>
      </w:r>
      <w:r w:rsidRPr="007F2BC0">
        <w:rPr>
          <w:rFonts w:ascii="Arial" w:hAnsi="Arial" w:cs="Arial"/>
          <w:sz w:val="24"/>
          <w:szCs w:val="24"/>
        </w:rPr>
        <w:t>redução do impacto ambiental</w:t>
      </w:r>
      <w:r w:rsidRPr="007F2BC0">
        <w:rPr>
          <w:rFonts w:ascii="Arial" w:hAnsi="Arial" w:cs="Arial"/>
          <w:sz w:val="24"/>
          <w:szCs w:val="24"/>
          <w:shd w:val="clear" w:color="auto" w:fill="FFFFFF"/>
        </w:rPr>
        <w:t xml:space="preserve">. </w:t>
      </w:r>
      <w:r w:rsidRPr="007F2BC0">
        <w:rPr>
          <w:rFonts w:ascii="Arial" w:hAnsi="Arial" w:cs="Arial"/>
          <w:sz w:val="24"/>
          <w:szCs w:val="24"/>
        </w:rPr>
        <w:t xml:space="preserve">A produtividade radical dos recursos (PRR) relaciona-se à redução do desperdício, à transformação de resíduos em </w:t>
      </w:r>
      <w:r w:rsidRPr="007F2BC0">
        <w:rPr>
          <w:rFonts w:ascii="Arial" w:hAnsi="Arial" w:cs="Arial"/>
          <w:sz w:val="24"/>
          <w:szCs w:val="24"/>
        </w:rPr>
        <w:lastRenderedPageBreak/>
        <w:t xml:space="preserve">matéria-prima, à substituição de materiais, à redução do consumo de água e energia e à otimização dos recursos logísticos (SMERALDI, 2009). A </w:t>
      </w:r>
      <w:proofErr w:type="spellStart"/>
      <w:r w:rsidRPr="007F2BC0">
        <w:rPr>
          <w:rFonts w:ascii="Arial" w:hAnsi="Arial" w:cs="Arial"/>
          <w:sz w:val="24"/>
          <w:szCs w:val="24"/>
        </w:rPr>
        <w:t>biomimética</w:t>
      </w:r>
      <w:proofErr w:type="spellEnd"/>
      <w:r w:rsidRPr="007F2BC0">
        <w:rPr>
          <w:rFonts w:ascii="Arial" w:hAnsi="Arial" w:cs="Arial"/>
          <w:sz w:val="24"/>
          <w:szCs w:val="24"/>
        </w:rPr>
        <w:t xml:space="preserve"> (BM) tem como foco “[...] a aplicação de sistemas e métodos biológicos encontrados na natureza [...]” (SMERALDI, 2009, p. 43) como inspiração para o desenvolvimento de novos produtos e serviços. A química verde (QV), por sua vez, tem como objetivo criar tecnologias capazes de gerar produtos e desenvolver processos químicos capazes de reduzir ou eliminar tanto a utilização quanto a geração de substâncias tóxicas (TUNDO et al, 2000 apud PRADO, 2003, p.738).</w:t>
      </w:r>
    </w:p>
    <w:p w14:paraId="4B20310C" w14:textId="77777777" w:rsidR="003A532E" w:rsidRPr="007F2BC0" w:rsidRDefault="003A532E" w:rsidP="002E2736">
      <w:pPr>
        <w:spacing w:after="0" w:line="240" w:lineRule="auto"/>
        <w:ind w:firstLine="709"/>
        <w:jc w:val="both"/>
        <w:rPr>
          <w:rFonts w:ascii="Arial" w:hAnsi="Arial" w:cs="Arial"/>
          <w:sz w:val="24"/>
          <w:szCs w:val="24"/>
        </w:rPr>
      </w:pPr>
      <w:r w:rsidRPr="007F2BC0">
        <w:rPr>
          <w:rFonts w:ascii="Arial" w:hAnsi="Arial" w:cs="Arial"/>
          <w:sz w:val="24"/>
          <w:szCs w:val="24"/>
        </w:rPr>
        <w:t>Outro foco da sexta onda é a ecologia industrial (EI), consistindo em "um sistema de sistemas", que vincula várias produções em sistemas de circuito fechado em um fluxo circular de recursos, de modo que os efluentes e resíduos de um sistema são usados como entrada em outro sistema (OCDE, 2009), através da promoção da simbiose industrial. No que diz respeito às energias renováveis (ER), consideram-se “[...] aquelas obtidas a partir de fontes naturais capazes de se regenerar em prazo compatível com um uso contínuo” (SMERALDI, 2009, p.174), como por exemplo a energia solar e eólica, bem como aquela obtida a partir da biomassa.</w:t>
      </w:r>
    </w:p>
    <w:p w14:paraId="2D0675E6" w14:textId="77777777" w:rsidR="003A532E" w:rsidRPr="007F2BC0" w:rsidRDefault="003A532E" w:rsidP="002E2736">
      <w:pPr>
        <w:spacing w:after="0" w:line="240" w:lineRule="auto"/>
        <w:ind w:firstLine="709"/>
        <w:jc w:val="both"/>
        <w:rPr>
          <w:rFonts w:ascii="Arial" w:hAnsi="Arial" w:cs="Arial"/>
          <w:sz w:val="24"/>
          <w:szCs w:val="24"/>
        </w:rPr>
      </w:pPr>
      <w:r w:rsidRPr="007F2BC0">
        <w:rPr>
          <w:rFonts w:ascii="Arial" w:hAnsi="Arial" w:cs="Arial"/>
          <w:sz w:val="24"/>
          <w:szCs w:val="24"/>
        </w:rPr>
        <w:t xml:space="preserve">As </w:t>
      </w:r>
      <w:proofErr w:type="spellStart"/>
      <w:r w:rsidRPr="007F2BC0">
        <w:rPr>
          <w:rFonts w:ascii="Arial" w:hAnsi="Arial" w:cs="Arial"/>
          <w:sz w:val="24"/>
          <w:szCs w:val="24"/>
        </w:rPr>
        <w:t>eco-inovações</w:t>
      </w:r>
      <w:proofErr w:type="spellEnd"/>
      <w:r w:rsidRPr="007F2BC0">
        <w:rPr>
          <w:rFonts w:ascii="Arial" w:hAnsi="Arial" w:cs="Arial"/>
          <w:sz w:val="24"/>
          <w:szCs w:val="24"/>
        </w:rPr>
        <w:t xml:space="preserve"> implicam sobretudo na mudança de paradigma da economia linear (extração/processamento/consumo/descarte) para a economia circular (extração/processamento/consumo/reciclagem), reorientando o sistema econômico para a sustentabilidade (DIAS, 2014). </w:t>
      </w:r>
    </w:p>
    <w:p w14:paraId="6BE5B88B" w14:textId="77777777" w:rsidR="003A532E" w:rsidRPr="007F2BC0" w:rsidRDefault="003A532E" w:rsidP="002E2736">
      <w:pPr>
        <w:spacing w:after="0" w:line="240" w:lineRule="auto"/>
        <w:ind w:firstLine="709"/>
        <w:jc w:val="both"/>
        <w:rPr>
          <w:rFonts w:ascii="Arial" w:hAnsi="Arial" w:cs="Arial"/>
          <w:sz w:val="24"/>
          <w:szCs w:val="24"/>
        </w:rPr>
      </w:pPr>
      <w:r w:rsidRPr="007F2BC0">
        <w:rPr>
          <w:rFonts w:ascii="Arial" w:hAnsi="Arial" w:cs="Arial"/>
          <w:sz w:val="24"/>
          <w:szCs w:val="24"/>
        </w:rPr>
        <w:t xml:space="preserve">O compromisso com a redução de emissão de gases de efeito estufa (GEE) proposto pelo Acordo de Paris, celebrado em dezembro de 2015, durante a </w:t>
      </w:r>
      <w:r w:rsidRPr="007F2BC0">
        <w:rPr>
          <w:rFonts w:ascii="Arial" w:hAnsi="Arial" w:cs="Arial"/>
          <w:color w:val="000000"/>
          <w:sz w:val="24"/>
          <w:szCs w:val="24"/>
          <w:shd w:val="clear" w:color="auto" w:fill="FFFFFF"/>
        </w:rPr>
        <w:t> 21ª Conferência das Partes (COP21),</w:t>
      </w:r>
      <w:r w:rsidRPr="007F2BC0">
        <w:rPr>
          <w:rFonts w:ascii="Arial" w:hAnsi="Arial" w:cs="Arial"/>
          <w:sz w:val="24"/>
          <w:szCs w:val="24"/>
        </w:rPr>
        <w:t xml:space="preserve"> representa um grande desafio para os 195 países membro da Organização das Nações Unidas (ONU), mas também uma grande oportunidade para o alcance do desenvolvimento de fato sustentável. As Partes, que firmaram o Acordo de Paris, reconhecem “[...] que a adoção de estilos de vida sustentáveis e padrões sustentáveis de consumo e produção, desempenha um papel importante no combate à mudança do clima [...]” (ONU, 2015, p.1), que constitui uma ameaça global (ONU, 2015, p.1). </w:t>
      </w:r>
    </w:p>
    <w:p w14:paraId="66E58AFB" w14:textId="77777777" w:rsidR="003A532E" w:rsidRPr="007F2BC0" w:rsidRDefault="003A532E" w:rsidP="002E2736">
      <w:pPr>
        <w:spacing w:after="0" w:line="240" w:lineRule="auto"/>
        <w:ind w:firstLine="709"/>
        <w:jc w:val="both"/>
        <w:rPr>
          <w:rFonts w:ascii="Arial" w:hAnsi="Arial" w:cs="Arial"/>
          <w:sz w:val="24"/>
          <w:szCs w:val="24"/>
        </w:rPr>
      </w:pPr>
      <w:r w:rsidRPr="007F2BC0">
        <w:rPr>
          <w:rFonts w:ascii="Arial" w:hAnsi="Arial" w:cs="Arial"/>
          <w:color w:val="000000"/>
          <w:sz w:val="24"/>
          <w:szCs w:val="24"/>
          <w:shd w:val="clear" w:color="auto" w:fill="FFFFFF"/>
        </w:rPr>
        <w:t>Os principais GEE, o dióxido de carbono (CO</w:t>
      </w:r>
      <w:r w:rsidRPr="007F2BC0">
        <w:rPr>
          <w:rFonts w:ascii="Arial" w:hAnsi="Arial" w:cs="Arial"/>
          <w:color w:val="000000"/>
          <w:sz w:val="24"/>
          <w:szCs w:val="24"/>
          <w:shd w:val="clear" w:color="auto" w:fill="FFFFFF"/>
          <w:vertAlign w:val="subscript"/>
        </w:rPr>
        <w:t>2</w:t>
      </w:r>
      <w:r w:rsidRPr="007F2BC0">
        <w:rPr>
          <w:rFonts w:ascii="Arial" w:hAnsi="Arial" w:cs="Arial"/>
          <w:color w:val="000000"/>
          <w:sz w:val="24"/>
          <w:szCs w:val="24"/>
          <w:shd w:val="clear" w:color="auto" w:fill="FFFFFF"/>
        </w:rPr>
        <w:t>), o metano (CH</w:t>
      </w:r>
      <w:r w:rsidRPr="007F2BC0">
        <w:rPr>
          <w:rFonts w:ascii="Arial" w:hAnsi="Arial" w:cs="Arial"/>
          <w:color w:val="000000"/>
          <w:sz w:val="24"/>
          <w:szCs w:val="24"/>
          <w:shd w:val="clear" w:color="auto" w:fill="FFFFFF"/>
          <w:vertAlign w:val="subscript"/>
        </w:rPr>
        <w:t>4</w:t>
      </w:r>
      <w:r w:rsidRPr="007F2BC0">
        <w:rPr>
          <w:rFonts w:ascii="Arial" w:hAnsi="Arial" w:cs="Arial"/>
          <w:color w:val="000000"/>
          <w:sz w:val="24"/>
          <w:szCs w:val="24"/>
          <w:shd w:val="clear" w:color="auto" w:fill="FFFFFF"/>
        </w:rPr>
        <w:t>) e o óxido nitroso (N</w:t>
      </w:r>
      <w:r w:rsidRPr="007F2BC0">
        <w:rPr>
          <w:rFonts w:ascii="Arial" w:hAnsi="Arial" w:cs="Arial"/>
          <w:color w:val="000000"/>
          <w:sz w:val="24"/>
          <w:szCs w:val="24"/>
          <w:shd w:val="clear" w:color="auto" w:fill="FFFFFF"/>
          <w:vertAlign w:val="subscript"/>
        </w:rPr>
        <w:t>2</w:t>
      </w:r>
      <w:r w:rsidRPr="007F2BC0">
        <w:rPr>
          <w:rFonts w:ascii="Arial" w:hAnsi="Arial" w:cs="Arial"/>
          <w:color w:val="000000"/>
          <w:sz w:val="24"/>
          <w:szCs w:val="24"/>
          <w:shd w:val="clear" w:color="auto" w:fill="FFFFFF"/>
        </w:rPr>
        <w:t xml:space="preserve">O), presentes, naturalmente, na atmosfera do Planeta Terra são essenciais para mantê-lo aquecido, porque deixam passar as radiações solares de ondas curtas e retêm as infravermelhas, caso contrário o Terra seria muito fria, inóspita para se viver (BARBIERI, 2007). No entanto, o aumento da concentração dos GEE decorrente das </w:t>
      </w:r>
      <w:r w:rsidRPr="007F2BC0">
        <w:rPr>
          <w:rFonts w:ascii="Arial" w:hAnsi="Arial" w:cs="Arial"/>
          <w:sz w:val="24"/>
          <w:szCs w:val="24"/>
        </w:rPr>
        <w:t>emissões antrópicas</w:t>
      </w:r>
      <w:r w:rsidRPr="007F2BC0">
        <w:rPr>
          <w:rFonts w:ascii="Arial" w:hAnsi="Arial" w:cs="Arial"/>
          <w:color w:val="000000"/>
          <w:sz w:val="24"/>
          <w:szCs w:val="24"/>
          <w:shd w:val="clear" w:color="auto" w:fill="FFFFFF"/>
        </w:rPr>
        <w:t>, nos últimos anos, tem excedido a capacidade de absorção dos mesmos pelos sistemas naturais, como, por exemplo, através da fotossíntese, o que tem</w:t>
      </w:r>
      <w:r w:rsidRPr="007F2BC0">
        <w:rPr>
          <w:rFonts w:ascii="Arial" w:hAnsi="Arial" w:cs="Arial"/>
          <w:sz w:val="24"/>
          <w:szCs w:val="24"/>
        </w:rPr>
        <w:t xml:space="preserve"> provocado um sobreaquecimento global e, consequentemente, alterações significativas no clima. </w:t>
      </w:r>
    </w:p>
    <w:p w14:paraId="0F119AF9" w14:textId="77777777" w:rsidR="003A532E" w:rsidRPr="007F2BC0" w:rsidRDefault="003A532E" w:rsidP="002E2736">
      <w:pPr>
        <w:spacing w:after="0" w:line="240" w:lineRule="auto"/>
        <w:ind w:firstLine="709"/>
        <w:jc w:val="both"/>
        <w:rPr>
          <w:rFonts w:ascii="Arial" w:hAnsi="Arial" w:cs="Arial"/>
          <w:sz w:val="24"/>
          <w:szCs w:val="24"/>
        </w:rPr>
      </w:pPr>
      <w:r w:rsidRPr="007F2BC0">
        <w:rPr>
          <w:rFonts w:ascii="Arial" w:hAnsi="Arial" w:cs="Arial"/>
          <w:sz w:val="24"/>
          <w:szCs w:val="24"/>
        </w:rPr>
        <w:t>As emissões antrópicas dos GEE decorrem, principalmente, da queima de combustíveis fósseis (carvão, petróleo e gás natural), assim como da decomposição anaeróbica da matéria orgânica degradável (lixões e resíduos das atividades agropecuárias) e da aplicação de fertilizantes nitrogenados (DIAS, 2002), mas também “[...] da destruição de florestas e outros ‘sumidouros’ e ‘reservatórios’ naturais que absorvem dióxido de carbono no ar” (</w:t>
      </w:r>
      <w:r w:rsidRPr="007F2BC0">
        <w:rPr>
          <w:rFonts w:ascii="Arial" w:hAnsi="Arial" w:cs="Arial"/>
          <w:color w:val="000000"/>
          <w:sz w:val="24"/>
          <w:szCs w:val="24"/>
          <w:shd w:val="clear" w:color="auto" w:fill="FFFFFF"/>
        </w:rPr>
        <w:t>MACHADO FILHO, 2017, p.13)</w:t>
      </w:r>
      <w:r w:rsidRPr="007F2BC0">
        <w:rPr>
          <w:rFonts w:ascii="Arial" w:hAnsi="Arial" w:cs="Arial"/>
          <w:sz w:val="24"/>
          <w:szCs w:val="24"/>
        </w:rPr>
        <w:t>. Observa-se que as fontes de emissões decorrem de atividades cotidianas, portanto completamente incorporadas ao estilo de vida e padrão de produção atuais.</w:t>
      </w:r>
    </w:p>
    <w:p w14:paraId="3173097E" w14:textId="77777777" w:rsidR="003A532E" w:rsidRPr="007F2BC0" w:rsidRDefault="003A532E" w:rsidP="002E2736">
      <w:pPr>
        <w:spacing w:after="0" w:line="240" w:lineRule="auto"/>
        <w:ind w:firstLine="709"/>
        <w:jc w:val="both"/>
        <w:rPr>
          <w:rFonts w:ascii="Arial" w:hAnsi="Arial" w:cs="Arial"/>
          <w:sz w:val="24"/>
          <w:szCs w:val="24"/>
          <w:shd w:val="clear" w:color="auto" w:fill="FFFFFF"/>
        </w:rPr>
      </w:pPr>
      <w:r w:rsidRPr="007F2BC0">
        <w:rPr>
          <w:rFonts w:ascii="Arial" w:hAnsi="Arial" w:cs="Arial"/>
          <w:sz w:val="24"/>
          <w:szCs w:val="24"/>
        </w:rPr>
        <w:t xml:space="preserve">O Custo Social do Carbono é definido pela Plataforma Empresas pelo Clima (2016, p.6) como “[...] os custos estimados dos prováveis impactos das emissões de GEE da empresa sobre o bem-estar humano, para subsidiar avaliações sobre as consequências das ações da empresa para outros atores, que representam as </w:t>
      </w:r>
      <w:r w:rsidRPr="007F2BC0">
        <w:rPr>
          <w:rFonts w:ascii="Arial" w:hAnsi="Arial" w:cs="Arial"/>
          <w:sz w:val="24"/>
          <w:szCs w:val="24"/>
        </w:rPr>
        <w:lastRenderedPageBreak/>
        <w:t xml:space="preserve">externalidades da organização”. </w:t>
      </w:r>
      <w:r w:rsidRPr="007F2BC0">
        <w:rPr>
          <w:rFonts w:ascii="Arial" w:hAnsi="Arial" w:cs="Arial"/>
          <w:sz w:val="24"/>
          <w:szCs w:val="24"/>
          <w:shd w:val="clear" w:color="auto" w:fill="FFFFFF"/>
        </w:rPr>
        <w:t xml:space="preserve">As </w:t>
      </w:r>
      <w:proofErr w:type="spellStart"/>
      <w:r w:rsidRPr="007F2BC0">
        <w:rPr>
          <w:rFonts w:ascii="Arial" w:hAnsi="Arial" w:cs="Arial"/>
          <w:sz w:val="24"/>
          <w:szCs w:val="24"/>
          <w:shd w:val="clear" w:color="auto" w:fill="FFFFFF"/>
        </w:rPr>
        <w:t>eco-inovações</w:t>
      </w:r>
      <w:proofErr w:type="spellEnd"/>
      <w:r w:rsidRPr="007F2BC0">
        <w:rPr>
          <w:rFonts w:ascii="Arial" w:hAnsi="Arial" w:cs="Arial"/>
          <w:sz w:val="24"/>
          <w:szCs w:val="24"/>
          <w:shd w:val="clear" w:color="auto" w:fill="FFFFFF"/>
        </w:rPr>
        <w:t xml:space="preserve">, portanto, implicam no uso de novas tecnologias capazes de tornar os produtos mais </w:t>
      </w:r>
      <w:proofErr w:type="spellStart"/>
      <w:r w:rsidRPr="007F2BC0">
        <w:rPr>
          <w:rFonts w:ascii="Arial" w:hAnsi="Arial" w:cs="Arial"/>
          <w:sz w:val="24"/>
          <w:szCs w:val="24"/>
          <w:shd w:val="clear" w:color="auto" w:fill="FFFFFF"/>
        </w:rPr>
        <w:t>ecoeficientes</w:t>
      </w:r>
      <w:proofErr w:type="spellEnd"/>
      <w:r w:rsidRPr="007F2BC0">
        <w:rPr>
          <w:rFonts w:ascii="Arial" w:hAnsi="Arial" w:cs="Arial"/>
          <w:sz w:val="24"/>
          <w:szCs w:val="24"/>
          <w:shd w:val="clear" w:color="auto" w:fill="FFFFFF"/>
        </w:rPr>
        <w:t xml:space="preserve"> ao longo do seu ciclo de vida (desde a aquisição da matéria-prima até a disposição final dos resíduos ou a sua reintrodução no processo produtivo).</w:t>
      </w:r>
    </w:p>
    <w:p w14:paraId="27240DBE" w14:textId="77777777" w:rsidR="002E2736" w:rsidRDefault="002E2736" w:rsidP="007F2BC0">
      <w:pPr>
        <w:spacing w:after="0" w:line="240" w:lineRule="auto"/>
        <w:jc w:val="both"/>
        <w:rPr>
          <w:rFonts w:ascii="Arial" w:hAnsi="Arial" w:cs="Arial"/>
          <w:b/>
          <w:sz w:val="24"/>
          <w:szCs w:val="24"/>
        </w:rPr>
      </w:pPr>
    </w:p>
    <w:p w14:paraId="1EC40DFE" w14:textId="0F0753BC" w:rsidR="003A532E" w:rsidRPr="007F2BC0" w:rsidRDefault="006949CD" w:rsidP="007F2BC0">
      <w:pPr>
        <w:spacing w:after="0" w:line="240" w:lineRule="auto"/>
        <w:jc w:val="both"/>
        <w:rPr>
          <w:rFonts w:ascii="Arial" w:hAnsi="Arial" w:cs="Arial"/>
          <w:b/>
          <w:sz w:val="24"/>
          <w:szCs w:val="24"/>
        </w:rPr>
      </w:pPr>
      <w:r>
        <w:rPr>
          <w:rFonts w:ascii="Arial" w:hAnsi="Arial" w:cs="Arial"/>
          <w:b/>
          <w:sz w:val="24"/>
          <w:szCs w:val="24"/>
        </w:rPr>
        <w:t>4</w:t>
      </w:r>
      <w:r w:rsidR="003A532E" w:rsidRPr="007F2BC0">
        <w:rPr>
          <w:rFonts w:ascii="Arial" w:hAnsi="Arial" w:cs="Arial"/>
          <w:b/>
          <w:sz w:val="24"/>
          <w:szCs w:val="24"/>
        </w:rPr>
        <w:t>.2</w:t>
      </w:r>
      <w:r w:rsidR="00E54D64" w:rsidRPr="007F2BC0">
        <w:rPr>
          <w:rFonts w:ascii="Arial" w:hAnsi="Arial" w:cs="Arial"/>
          <w:b/>
          <w:sz w:val="24"/>
          <w:szCs w:val="24"/>
        </w:rPr>
        <w:t xml:space="preserve"> ECOEFICIÊNCIA</w:t>
      </w:r>
    </w:p>
    <w:p w14:paraId="62598630" w14:textId="77777777" w:rsidR="00DD4930" w:rsidRPr="007F2BC0" w:rsidRDefault="00DD4930" w:rsidP="007F2BC0">
      <w:pPr>
        <w:spacing w:after="0" w:line="240" w:lineRule="auto"/>
        <w:jc w:val="both"/>
        <w:rPr>
          <w:rFonts w:ascii="Arial" w:hAnsi="Arial" w:cs="Arial"/>
          <w:sz w:val="24"/>
          <w:szCs w:val="24"/>
        </w:rPr>
      </w:pPr>
    </w:p>
    <w:p w14:paraId="1F7DD321" w14:textId="77777777" w:rsidR="003A532E" w:rsidRPr="007F2BC0" w:rsidRDefault="003A532E" w:rsidP="006949CD">
      <w:pPr>
        <w:pStyle w:val="PargrafodaLista"/>
        <w:spacing w:after="0" w:line="240" w:lineRule="auto"/>
        <w:ind w:left="0" w:firstLine="709"/>
        <w:jc w:val="both"/>
        <w:rPr>
          <w:rFonts w:ascii="Arial" w:hAnsi="Arial" w:cs="Arial"/>
          <w:sz w:val="24"/>
          <w:szCs w:val="24"/>
        </w:rPr>
      </w:pPr>
      <w:r w:rsidRPr="007F2BC0">
        <w:rPr>
          <w:rFonts w:ascii="Arial" w:hAnsi="Arial" w:cs="Arial"/>
          <w:sz w:val="24"/>
          <w:szCs w:val="24"/>
          <w:shd w:val="clear" w:color="auto" w:fill="FFFFFF"/>
        </w:rPr>
        <w:t xml:space="preserve">Ecoeficiência, termo criado em 1992 pelo </w:t>
      </w:r>
      <w:r w:rsidRPr="007F2BC0">
        <w:rPr>
          <w:rFonts w:ascii="Arial" w:hAnsi="Arial" w:cs="Arial"/>
          <w:i/>
          <w:sz w:val="24"/>
          <w:szCs w:val="24"/>
          <w:shd w:val="clear" w:color="auto" w:fill="FFFFFF"/>
        </w:rPr>
        <w:t xml:space="preserve">World Business </w:t>
      </w:r>
      <w:proofErr w:type="spellStart"/>
      <w:r w:rsidRPr="007F2BC0">
        <w:rPr>
          <w:rFonts w:ascii="Arial" w:hAnsi="Arial" w:cs="Arial"/>
          <w:i/>
          <w:sz w:val="24"/>
          <w:szCs w:val="24"/>
          <w:shd w:val="clear" w:color="auto" w:fill="FFFFFF"/>
        </w:rPr>
        <w:t>Council</w:t>
      </w:r>
      <w:proofErr w:type="spellEnd"/>
      <w:r w:rsidRPr="007F2BC0">
        <w:rPr>
          <w:rFonts w:ascii="Arial" w:hAnsi="Arial" w:cs="Arial"/>
          <w:i/>
          <w:sz w:val="24"/>
          <w:szCs w:val="24"/>
          <w:shd w:val="clear" w:color="auto" w:fill="FFFFFF"/>
        </w:rPr>
        <w:t xml:space="preserve"> for </w:t>
      </w:r>
      <w:proofErr w:type="spellStart"/>
      <w:r w:rsidRPr="007F2BC0">
        <w:rPr>
          <w:rFonts w:ascii="Arial" w:hAnsi="Arial" w:cs="Arial"/>
          <w:i/>
          <w:sz w:val="24"/>
          <w:szCs w:val="24"/>
          <w:shd w:val="clear" w:color="auto" w:fill="FFFFFF"/>
        </w:rPr>
        <w:t>Sustainable</w:t>
      </w:r>
      <w:proofErr w:type="spellEnd"/>
      <w:r w:rsidRPr="007F2BC0">
        <w:rPr>
          <w:rFonts w:ascii="Arial" w:hAnsi="Arial" w:cs="Arial"/>
          <w:i/>
          <w:sz w:val="24"/>
          <w:szCs w:val="24"/>
          <w:shd w:val="clear" w:color="auto" w:fill="FFFFFF"/>
        </w:rPr>
        <w:t xml:space="preserve"> </w:t>
      </w:r>
      <w:proofErr w:type="spellStart"/>
      <w:r w:rsidRPr="007F2BC0">
        <w:rPr>
          <w:rFonts w:ascii="Arial" w:hAnsi="Arial" w:cs="Arial"/>
          <w:i/>
          <w:sz w:val="24"/>
          <w:szCs w:val="24"/>
          <w:shd w:val="clear" w:color="auto" w:fill="FFFFFF"/>
        </w:rPr>
        <w:t>Development</w:t>
      </w:r>
      <w:proofErr w:type="spellEnd"/>
      <w:r w:rsidRPr="007F2BC0">
        <w:rPr>
          <w:rFonts w:ascii="Arial" w:hAnsi="Arial" w:cs="Arial"/>
          <w:i/>
          <w:sz w:val="24"/>
          <w:szCs w:val="24"/>
          <w:shd w:val="clear" w:color="auto" w:fill="FFFFFF"/>
        </w:rPr>
        <w:t xml:space="preserve"> </w:t>
      </w:r>
      <w:r w:rsidRPr="007F2BC0">
        <w:rPr>
          <w:rFonts w:ascii="Arial" w:hAnsi="Arial" w:cs="Arial"/>
          <w:sz w:val="24"/>
          <w:szCs w:val="24"/>
          <w:shd w:val="clear" w:color="auto" w:fill="FFFFFF"/>
        </w:rPr>
        <w:t>(WBCSD), é uma estratégia de gestão com o objetivo de minimizar o impacto ambiental na produção de bens e serviços (</w:t>
      </w:r>
      <w:r w:rsidRPr="007F2BC0">
        <w:rPr>
          <w:rFonts w:ascii="Arial" w:hAnsi="Arial" w:cs="Arial"/>
          <w:sz w:val="24"/>
          <w:szCs w:val="24"/>
        </w:rPr>
        <w:t xml:space="preserve">BUSINESS COUNCIL FOR SUSTAINABLE DEVELOPMENT PORTUGAL (BCSD), 2013). Para o WBCSD (2006, p.3), </w:t>
      </w:r>
    </w:p>
    <w:p w14:paraId="39195DD9" w14:textId="77777777" w:rsidR="003A532E" w:rsidRPr="006949CD" w:rsidRDefault="003A532E" w:rsidP="007F2BC0">
      <w:pPr>
        <w:pStyle w:val="PargrafodaLista"/>
        <w:spacing w:after="0" w:line="240" w:lineRule="auto"/>
        <w:ind w:left="2268"/>
        <w:jc w:val="both"/>
        <w:rPr>
          <w:rFonts w:ascii="Arial" w:hAnsi="Arial" w:cs="Arial"/>
        </w:rPr>
      </w:pPr>
      <w:r w:rsidRPr="006949CD">
        <w:rPr>
          <w:rFonts w:ascii="Arial" w:hAnsi="Arial" w:cs="Arial"/>
        </w:rPr>
        <w:t>[...] a ecoeficiência é alcançada pela entrega de bens e serviços a preços competitivos que satisfaçam as necessidades humanas e tragam qualidade de vida, enquanto progressivamente reduz os impactos ecológicos e a intensidade de consumo de recursos ao longo do ciclo de vida para um nível em linha com a capacidade estimada de suporte da Terra.</w:t>
      </w:r>
    </w:p>
    <w:p w14:paraId="1D3224E7" w14:textId="77777777" w:rsidR="00DD4930" w:rsidRPr="007F2BC0" w:rsidRDefault="00DD4930" w:rsidP="007F2BC0">
      <w:pPr>
        <w:pStyle w:val="PargrafodaLista"/>
        <w:spacing w:after="120" w:line="240" w:lineRule="auto"/>
        <w:ind w:left="0"/>
        <w:jc w:val="both"/>
        <w:rPr>
          <w:rFonts w:ascii="Arial" w:hAnsi="Arial" w:cs="Arial"/>
          <w:sz w:val="24"/>
          <w:szCs w:val="24"/>
          <w:shd w:val="clear" w:color="auto" w:fill="FFFFFF"/>
        </w:rPr>
      </w:pPr>
    </w:p>
    <w:p w14:paraId="27BE67F1" w14:textId="77777777" w:rsidR="003A532E" w:rsidRPr="007F2BC0" w:rsidRDefault="003A532E" w:rsidP="006949CD">
      <w:pPr>
        <w:pStyle w:val="PargrafodaLista"/>
        <w:spacing w:after="120" w:line="240" w:lineRule="auto"/>
        <w:ind w:left="0" w:firstLine="709"/>
        <w:jc w:val="both"/>
        <w:rPr>
          <w:rFonts w:ascii="Arial" w:hAnsi="Arial" w:cs="Arial"/>
          <w:sz w:val="24"/>
          <w:szCs w:val="24"/>
        </w:rPr>
      </w:pPr>
      <w:r w:rsidRPr="007F2BC0">
        <w:rPr>
          <w:rFonts w:ascii="Arial" w:hAnsi="Arial" w:cs="Arial"/>
          <w:sz w:val="24"/>
          <w:szCs w:val="24"/>
          <w:shd w:val="clear" w:color="auto" w:fill="FFFFFF"/>
        </w:rPr>
        <w:t xml:space="preserve">Para alcançar esses objetivos, o </w:t>
      </w:r>
      <w:r w:rsidRPr="007F2BC0">
        <w:rPr>
          <w:rFonts w:ascii="Arial" w:hAnsi="Arial" w:cs="Arial"/>
          <w:sz w:val="24"/>
          <w:szCs w:val="24"/>
        </w:rPr>
        <w:t>WBCSD (2001) identificou sete aspectos que podem contribuir para a ecoeficiência:</w:t>
      </w:r>
    </w:p>
    <w:p w14:paraId="4EA660F7" w14:textId="77777777" w:rsidR="003A532E" w:rsidRPr="007F2BC0" w:rsidRDefault="003A532E" w:rsidP="007F2BC0">
      <w:pPr>
        <w:pStyle w:val="Default"/>
        <w:numPr>
          <w:ilvl w:val="0"/>
          <w:numId w:val="1"/>
        </w:numPr>
        <w:tabs>
          <w:tab w:val="left" w:pos="993"/>
        </w:tabs>
        <w:ind w:left="284" w:hanging="284"/>
        <w:jc w:val="both"/>
        <w:rPr>
          <w:rFonts w:ascii="Arial" w:hAnsi="Arial" w:cs="Arial"/>
          <w:color w:val="auto"/>
        </w:rPr>
      </w:pPr>
      <w:r w:rsidRPr="007F2BC0">
        <w:rPr>
          <w:rFonts w:ascii="Arial" w:hAnsi="Arial" w:cs="Arial"/>
          <w:color w:val="auto"/>
        </w:rPr>
        <w:t xml:space="preserve">redução do consumo de materiais para a produção de bens e serviços; </w:t>
      </w:r>
    </w:p>
    <w:p w14:paraId="5FE2CA75" w14:textId="77777777" w:rsidR="003A532E" w:rsidRPr="007F2BC0" w:rsidRDefault="003A532E" w:rsidP="007F2BC0">
      <w:pPr>
        <w:pStyle w:val="Default"/>
        <w:numPr>
          <w:ilvl w:val="0"/>
          <w:numId w:val="1"/>
        </w:numPr>
        <w:tabs>
          <w:tab w:val="left" w:pos="993"/>
        </w:tabs>
        <w:ind w:left="284" w:hanging="284"/>
        <w:jc w:val="both"/>
        <w:rPr>
          <w:rFonts w:ascii="Arial" w:hAnsi="Arial" w:cs="Arial"/>
          <w:color w:val="auto"/>
        </w:rPr>
      </w:pPr>
      <w:r w:rsidRPr="007F2BC0">
        <w:rPr>
          <w:rFonts w:ascii="Arial" w:hAnsi="Arial" w:cs="Arial"/>
          <w:color w:val="auto"/>
        </w:rPr>
        <w:t xml:space="preserve">redução na quantidade de energia utilizada para a produção de bens e serviços; </w:t>
      </w:r>
    </w:p>
    <w:p w14:paraId="1A7DC578" w14:textId="77777777" w:rsidR="003A532E" w:rsidRPr="007F2BC0" w:rsidRDefault="003A532E" w:rsidP="007F2BC0">
      <w:pPr>
        <w:pStyle w:val="Default"/>
        <w:numPr>
          <w:ilvl w:val="0"/>
          <w:numId w:val="1"/>
        </w:numPr>
        <w:tabs>
          <w:tab w:val="left" w:pos="993"/>
        </w:tabs>
        <w:ind w:left="284" w:hanging="284"/>
        <w:jc w:val="both"/>
        <w:rPr>
          <w:rFonts w:ascii="Arial" w:hAnsi="Arial" w:cs="Arial"/>
          <w:color w:val="auto"/>
        </w:rPr>
      </w:pPr>
      <w:r w:rsidRPr="007F2BC0">
        <w:rPr>
          <w:rFonts w:ascii="Arial" w:hAnsi="Arial" w:cs="Arial"/>
          <w:color w:val="auto"/>
        </w:rPr>
        <w:t xml:space="preserve">redução da dispersão de substâncias tóxicas; </w:t>
      </w:r>
    </w:p>
    <w:p w14:paraId="660D53B3" w14:textId="77777777" w:rsidR="003A532E" w:rsidRPr="007F2BC0" w:rsidRDefault="003A532E" w:rsidP="007F2BC0">
      <w:pPr>
        <w:pStyle w:val="Default"/>
        <w:numPr>
          <w:ilvl w:val="0"/>
          <w:numId w:val="1"/>
        </w:numPr>
        <w:tabs>
          <w:tab w:val="left" w:pos="993"/>
        </w:tabs>
        <w:ind w:left="284" w:hanging="284"/>
        <w:jc w:val="both"/>
        <w:rPr>
          <w:rFonts w:ascii="Arial" w:hAnsi="Arial" w:cs="Arial"/>
          <w:color w:val="auto"/>
        </w:rPr>
      </w:pPr>
      <w:r w:rsidRPr="007F2BC0">
        <w:rPr>
          <w:rFonts w:ascii="Arial" w:hAnsi="Arial" w:cs="Arial"/>
          <w:color w:val="auto"/>
        </w:rPr>
        <w:t xml:space="preserve">aumento da </w:t>
      </w:r>
      <w:proofErr w:type="spellStart"/>
      <w:r w:rsidRPr="007F2BC0">
        <w:rPr>
          <w:rFonts w:ascii="Arial" w:hAnsi="Arial" w:cs="Arial"/>
          <w:color w:val="auto"/>
        </w:rPr>
        <w:t>reciclabilidade</w:t>
      </w:r>
      <w:proofErr w:type="spellEnd"/>
      <w:r w:rsidRPr="007F2BC0">
        <w:rPr>
          <w:rFonts w:ascii="Arial" w:hAnsi="Arial" w:cs="Arial"/>
          <w:color w:val="auto"/>
        </w:rPr>
        <w:t xml:space="preserve"> dos materiais; </w:t>
      </w:r>
    </w:p>
    <w:p w14:paraId="2850E254" w14:textId="77777777" w:rsidR="003A532E" w:rsidRPr="007F2BC0" w:rsidRDefault="003A532E" w:rsidP="007F2BC0">
      <w:pPr>
        <w:pStyle w:val="Default"/>
        <w:numPr>
          <w:ilvl w:val="0"/>
          <w:numId w:val="1"/>
        </w:numPr>
        <w:tabs>
          <w:tab w:val="left" w:pos="993"/>
        </w:tabs>
        <w:ind w:left="284" w:hanging="284"/>
        <w:jc w:val="both"/>
        <w:rPr>
          <w:rFonts w:ascii="Arial" w:hAnsi="Arial" w:cs="Arial"/>
          <w:color w:val="auto"/>
        </w:rPr>
      </w:pPr>
      <w:r w:rsidRPr="007F2BC0">
        <w:rPr>
          <w:rFonts w:ascii="Arial" w:hAnsi="Arial" w:cs="Arial"/>
          <w:color w:val="auto"/>
        </w:rPr>
        <w:t xml:space="preserve">utilização de recursos renováveis; </w:t>
      </w:r>
    </w:p>
    <w:p w14:paraId="4207845C" w14:textId="77777777" w:rsidR="003A532E" w:rsidRPr="007F2BC0" w:rsidRDefault="003A532E" w:rsidP="007F2BC0">
      <w:pPr>
        <w:pStyle w:val="Default"/>
        <w:numPr>
          <w:ilvl w:val="0"/>
          <w:numId w:val="1"/>
        </w:numPr>
        <w:tabs>
          <w:tab w:val="left" w:pos="993"/>
        </w:tabs>
        <w:ind w:left="284" w:hanging="284"/>
        <w:jc w:val="both"/>
        <w:rPr>
          <w:rFonts w:ascii="Arial" w:hAnsi="Arial" w:cs="Arial"/>
          <w:color w:val="auto"/>
        </w:rPr>
      </w:pPr>
      <w:r w:rsidRPr="007F2BC0">
        <w:rPr>
          <w:rFonts w:ascii="Arial" w:hAnsi="Arial" w:cs="Arial"/>
          <w:color w:val="auto"/>
        </w:rPr>
        <w:t xml:space="preserve">prolongamento do ciclo de vida (durabilidade) dos produtos; </w:t>
      </w:r>
    </w:p>
    <w:p w14:paraId="356DA114" w14:textId="77777777" w:rsidR="003A532E" w:rsidRPr="007F2BC0" w:rsidRDefault="003A532E" w:rsidP="007F2BC0">
      <w:pPr>
        <w:pStyle w:val="Default"/>
        <w:numPr>
          <w:ilvl w:val="0"/>
          <w:numId w:val="1"/>
        </w:numPr>
        <w:tabs>
          <w:tab w:val="left" w:pos="993"/>
        </w:tabs>
        <w:ind w:left="284" w:hanging="284"/>
        <w:jc w:val="both"/>
        <w:rPr>
          <w:rFonts w:ascii="Arial" w:hAnsi="Arial" w:cs="Arial"/>
          <w:color w:val="auto"/>
        </w:rPr>
      </w:pPr>
      <w:r w:rsidRPr="007F2BC0">
        <w:rPr>
          <w:rFonts w:ascii="Arial" w:hAnsi="Arial" w:cs="Arial"/>
          <w:color w:val="auto"/>
        </w:rPr>
        <w:t xml:space="preserve">agregação de valores aos bens e serviços. </w:t>
      </w:r>
    </w:p>
    <w:p w14:paraId="61317464" w14:textId="77777777" w:rsidR="006949CD" w:rsidRDefault="006949CD" w:rsidP="006949CD">
      <w:pPr>
        <w:spacing w:after="0" w:line="240" w:lineRule="auto"/>
        <w:ind w:firstLine="709"/>
        <w:jc w:val="both"/>
        <w:rPr>
          <w:rFonts w:ascii="Arial" w:hAnsi="Arial" w:cs="Arial"/>
          <w:sz w:val="24"/>
          <w:szCs w:val="24"/>
        </w:rPr>
      </w:pPr>
    </w:p>
    <w:p w14:paraId="49C94612" w14:textId="4F99FAA5" w:rsidR="003A532E" w:rsidRPr="007F2BC0" w:rsidRDefault="003A532E" w:rsidP="006949CD">
      <w:pPr>
        <w:spacing w:after="0" w:line="240" w:lineRule="auto"/>
        <w:ind w:firstLine="709"/>
        <w:jc w:val="both"/>
        <w:rPr>
          <w:rFonts w:ascii="Arial" w:hAnsi="Arial" w:cs="Arial"/>
          <w:sz w:val="24"/>
          <w:szCs w:val="24"/>
        </w:rPr>
      </w:pPr>
      <w:r w:rsidRPr="007F2BC0">
        <w:rPr>
          <w:rFonts w:ascii="Arial" w:hAnsi="Arial" w:cs="Arial"/>
          <w:sz w:val="24"/>
          <w:szCs w:val="24"/>
        </w:rPr>
        <w:t xml:space="preserve">Ressalta-se, no entanto, que nem sempre é possível conciliar todos aspectos, inclusive, nem todos são aplicáveis concomitantemente a todos os produtos, processos e serviços. </w:t>
      </w:r>
    </w:p>
    <w:p w14:paraId="4991F728" w14:textId="77777777" w:rsidR="003A532E" w:rsidRPr="007F2BC0" w:rsidRDefault="003A532E" w:rsidP="006949CD">
      <w:pPr>
        <w:spacing w:after="0" w:line="240" w:lineRule="auto"/>
        <w:ind w:firstLine="709"/>
        <w:jc w:val="both"/>
        <w:rPr>
          <w:rFonts w:ascii="Arial" w:hAnsi="Arial" w:cs="Arial"/>
          <w:sz w:val="24"/>
          <w:szCs w:val="24"/>
        </w:rPr>
      </w:pPr>
      <w:r w:rsidRPr="007F2BC0">
        <w:rPr>
          <w:rFonts w:ascii="Arial" w:hAnsi="Arial" w:cs="Arial"/>
          <w:sz w:val="24"/>
          <w:szCs w:val="24"/>
        </w:rPr>
        <w:t xml:space="preserve">As tendências, que surfam a sexta onda, são a adoção da sustentabilidade, a química verde, a produtividade radical dos recursos, a ecologia industrial e a </w:t>
      </w:r>
      <w:proofErr w:type="spellStart"/>
      <w:r w:rsidRPr="007F2BC0">
        <w:rPr>
          <w:rFonts w:ascii="Arial" w:hAnsi="Arial" w:cs="Arial"/>
          <w:sz w:val="24"/>
          <w:szCs w:val="24"/>
        </w:rPr>
        <w:t>biomimética</w:t>
      </w:r>
      <w:proofErr w:type="spellEnd"/>
      <w:r w:rsidRPr="007F2BC0">
        <w:rPr>
          <w:rFonts w:ascii="Arial" w:hAnsi="Arial" w:cs="Arial"/>
          <w:sz w:val="24"/>
          <w:szCs w:val="24"/>
        </w:rPr>
        <w:t xml:space="preserve">. Esse esforço tem sido observado na indústria dos plásticos com o surgimento de uma grande variedade de </w:t>
      </w:r>
      <w:proofErr w:type="spellStart"/>
      <w:r w:rsidRPr="007F2BC0">
        <w:rPr>
          <w:rFonts w:ascii="Arial" w:hAnsi="Arial" w:cs="Arial"/>
          <w:sz w:val="24"/>
          <w:szCs w:val="24"/>
        </w:rPr>
        <w:t>bioplásticos</w:t>
      </w:r>
      <w:proofErr w:type="spellEnd"/>
      <w:r w:rsidRPr="007F2BC0">
        <w:rPr>
          <w:rFonts w:ascii="Arial" w:hAnsi="Arial" w:cs="Arial"/>
          <w:sz w:val="24"/>
          <w:szCs w:val="24"/>
        </w:rPr>
        <w:t xml:space="preserve"> e plásticos biodegradáveis. </w:t>
      </w:r>
    </w:p>
    <w:p w14:paraId="7FC39278" w14:textId="77777777" w:rsidR="00DD4930" w:rsidRPr="007F2BC0" w:rsidRDefault="00DD4930" w:rsidP="007F2BC0">
      <w:pPr>
        <w:spacing w:after="0" w:line="240" w:lineRule="auto"/>
        <w:jc w:val="both"/>
        <w:rPr>
          <w:rFonts w:ascii="Arial" w:hAnsi="Arial" w:cs="Arial"/>
          <w:b/>
          <w:sz w:val="24"/>
          <w:szCs w:val="24"/>
          <w:shd w:val="clear" w:color="auto" w:fill="FFFFFF"/>
        </w:rPr>
      </w:pPr>
    </w:p>
    <w:p w14:paraId="0CD6F6BD" w14:textId="0F71D062" w:rsidR="003A532E" w:rsidRPr="007F2BC0" w:rsidRDefault="006949CD" w:rsidP="007F2BC0">
      <w:pPr>
        <w:spacing w:after="0" w:line="240" w:lineRule="auto"/>
        <w:jc w:val="both"/>
        <w:rPr>
          <w:rFonts w:ascii="Arial" w:hAnsi="Arial" w:cs="Arial"/>
          <w:b/>
          <w:sz w:val="24"/>
          <w:szCs w:val="24"/>
          <w:shd w:val="clear" w:color="auto" w:fill="FFFFFF"/>
        </w:rPr>
      </w:pPr>
      <w:r>
        <w:rPr>
          <w:rFonts w:ascii="Arial" w:hAnsi="Arial" w:cs="Arial"/>
          <w:b/>
          <w:sz w:val="24"/>
          <w:szCs w:val="24"/>
          <w:shd w:val="clear" w:color="auto" w:fill="FFFFFF"/>
        </w:rPr>
        <w:t>4</w:t>
      </w:r>
      <w:r w:rsidR="00DD4930" w:rsidRPr="007F2BC0">
        <w:rPr>
          <w:rFonts w:ascii="Arial" w:hAnsi="Arial" w:cs="Arial"/>
          <w:b/>
          <w:sz w:val="24"/>
          <w:szCs w:val="24"/>
          <w:shd w:val="clear" w:color="auto" w:fill="FFFFFF"/>
        </w:rPr>
        <w:t>.3 BIOPLÁSTICOS E PLÁSTICOS BIODEGRADÁVEIS</w:t>
      </w:r>
    </w:p>
    <w:p w14:paraId="2DC46EED" w14:textId="77777777" w:rsidR="00DD4930" w:rsidRPr="007F2BC0" w:rsidRDefault="00DD4930" w:rsidP="007F2BC0">
      <w:pPr>
        <w:spacing w:after="0" w:line="240" w:lineRule="auto"/>
        <w:jc w:val="both"/>
        <w:rPr>
          <w:rFonts w:ascii="Arial" w:hAnsi="Arial" w:cs="Arial"/>
          <w:b/>
          <w:sz w:val="24"/>
          <w:szCs w:val="24"/>
          <w:shd w:val="clear" w:color="auto" w:fill="FFFFFF"/>
        </w:rPr>
      </w:pPr>
    </w:p>
    <w:p w14:paraId="63E051C3" w14:textId="77777777" w:rsidR="003A532E" w:rsidRPr="007F2BC0" w:rsidRDefault="003A532E" w:rsidP="002E2736">
      <w:pPr>
        <w:spacing w:after="0" w:line="240" w:lineRule="auto"/>
        <w:ind w:firstLine="709"/>
        <w:jc w:val="both"/>
        <w:rPr>
          <w:rFonts w:ascii="Arial" w:hAnsi="Arial" w:cs="Arial"/>
          <w:sz w:val="24"/>
          <w:szCs w:val="24"/>
          <w:shd w:val="clear" w:color="auto" w:fill="FFFFFF"/>
        </w:rPr>
      </w:pPr>
      <w:r w:rsidRPr="007F2BC0">
        <w:rPr>
          <w:rFonts w:ascii="Arial" w:hAnsi="Arial" w:cs="Arial"/>
          <w:sz w:val="24"/>
          <w:szCs w:val="24"/>
          <w:shd w:val="clear" w:color="auto" w:fill="FFFFFF"/>
        </w:rPr>
        <w:t>Tradicionalmente, o plástico é produzido a partir de derivados do petróleo, e caracteriza-se por ser um material inerte e não biodegradável, resultando assim em um grande problema ambiental quando descartado incorretamente, visto que pode levar mais de uma centena de anos para se degradar (MAGRINI et al, 2012). Por outro lado, é um material versátil, leve, resistente, reutilizável, reciclável e de baixo custo, o que o torna atraente para grande número de aplicações, desde a fabricação de embalagens até peças e partes de componentes da indústria aeroespacial.</w:t>
      </w:r>
    </w:p>
    <w:p w14:paraId="2FAD939C" w14:textId="77777777" w:rsidR="003A532E" w:rsidRPr="007F2BC0" w:rsidRDefault="003A532E" w:rsidP="002E2736">
      <w:pPr>
        <w:spacing w:after="0" w:line="240" w:lineRule="auto"/>
        <w:ind w:firstLine="709"/>
        <w:jc w:val="both"/>
        <w:rPr>
          <w:rFonts w:ascii="Arial" w:hAnsi="Arial" w:cs="Arial"/>
          <w:sz w:val="24"/>
          <w:szCs w:val="24"/>
          <w:shd w:val="clear" w:color="auto" w:fill="FFFFFF"/>
        </w:rPr>
      </w:pPr>
      <w:r w:rsidRPr="007F2BC0">
        <w:rPr>
          <w:rFonts w:ascii="Arial" w:hAnsi="Arial" w:cs="Arial"/>
          <w:sz w:val="24"/>
          <w:szCs w:val="24"/>
          <w:shd w:val="clear" w:color="auto" w:fill="FFFFFF"/>
        </w:rPr>
        <w:t xml:space="preserve">Para tornar o plástico um produto </w:t>
      </w:r>
      <w:proofErr w:type="spellStart"/>
      <w:r w:rsidRPr="007F2BC0">
        <w:rPr>
          <w:rFonts w:ascii="Arial" w:hAnsi="Arial" w:cs="Arial"/>
          <w:sz w:val="24"/>
          <w:szCs w:val="24"/>
          <w:shd w:val="clear" w:color="auto" w:fill="FFFFFF"/>
        </w:rPr>
        <w:t>ecoeficiente</w:t>
      </w:r>
      <w:proofErr w:type="spellEnd"/>
      <w:r w:rsidRPr="007F2BC0">
        <w:rPr>
          <w:rFonts w:ascii="Arial" w:hAnsi="Arial" w:cs="Arial"/>
          <w:sz w:val="24"/>
          <w:szCs w:val="24"/>
          <w:shd w:val="clear" w:color="auto" w:fill="FFFFFF"/>
        </w:rPr>
        <w:t xml:space="preserve">, há um esforço para desenvolver </w:t>
      </w:r>
      <w:proofErr w:type="spellStart"/>
      <w:r w:rsidRPr="007F2BC0">
        <w:rPr>
          <w:rFonts w:ascii="Arial" w:hAnsi="Arial" w:cs="Arial"/>
          <w:sz w:val="24"/>
          <w:szCs w:val="24"/>
          <w:shd w:val="clear" w:color="auto" w:fill="FFFFFF"/>
        </w:rPr>
        <w:t>eco-inovações</w:t>
      </w:r>
      <w:proofErr w:type="spellEnd"/>
      <w:r w:rsidRPr="007F2BC0">
        <w:rPr>
          <w:rFonts w:ascii="Arial" w:hAnsi="Arial" w:cs="Arial"/>
          <w:sz w:val="24"/>
          <w:szCs w:val="24"/>
          <w:shd w:val="clear" w:color="auto" w:fill="FFFFFF"/>
        </w:rPr>
        <w:t xml:space="preserve"> capazes de diminuir seu impacto ambiental ao longo do seu ciclo de vida através da substituição de matérias-primas e/ou da combinação de materiais, tornando-os degradáveis.</w:t>
      </w:r>
    </w:p>
    <w:p w14:paraId="3104A57C" w14:textId="77777777" w:rsidR="003A532E" w:rsidRPr="007F2BC0" w:rsidRDefault="003A532E" w:rsidP="002E2736">
      <w:pPr>
        <w:spacing w:after="0" w:line="240" w:lineRule="auto"/>
        <w:ind w:firstLine="709"/>
        <w:jc w:val="both"/>
        <w:rPr>
          <w:rFonts w:ascii="Arial" w:hAnsi="Arial" w:cs="Arial"/>
          <w:sz w:val="24"/>
          <w:szCs w:val="24"/>
        </w:rPr>
      </w:pPr>
      <w:r w:rsidRPr="007F2BC0">
        <w:rPr>
          <w:rFonts w:ascii="Arial" w:hAnsi="Arial" w:cs="Arial"/>
          <w:sz w:val="24"/>
          <w:szCs w:val="24"/>
          <w:shd w:val="clear" w:color="auto" w:fill="FFFFFF"/>
        </w:rPr>
        <w:lastRenderedPageBreak/>
        <w:t xml:space="preserve">Os </w:t>
      </w:r>
      <w:proofErr w:type="spellStart"/>
      <w:r w:rsidRPr="007F2BC0">
        <w:rPr>
          <w:rFonts w:ascii="Arial" w:hAnsi="Arial" w:cs="Arial"/>
          <w:sz w:val="24"/>
          <w:szCs w:val="24"/>
          <w:shd w:val="clear" w:color="auto" w:fill="FFFFFF"/>
        </w:rPr>
        <w:t>bioplásticos</w:t>
      </w:r>
      <w:proofErr w:type="spellEnd"/>
      <w:r w:rsidRPr="007F2BC0">
        <w:rPr>
          <w:rFonts w:ascii="Arial" w:hAnsi="Arial" w:cs="Arial"/>
          <w:sz w:val="24"/>
          <w:szCs w:val="24"/>
          <w:shd w:val="clear" w:color="auto" w:fill="FFFFFF"/>
        </w:rPr>
        <w:t xml:space="preserve">, também denominados plásticos verdes, </w:t>
      </w:r>
      <w:r w:rsidRPr="007F2BC0">
        <w:rPr>
          <w:rFonts w:ascii="Arial" w:hAnsi="Arial" w:cs="Arial"/>
          <w:sz w:val="24"/>
          <w:szCs w:val="24"/>
        </w:rPr>
        <w:t xml:space="preserve">são produzidos “[...] a partir de matérias-primas de fontes renováveis” (ASSOCIAÇÃO BRASILEIRA DE NORMAS TÉCNICA (ABNT), 2008, p.1), portanto podem ser produzidos a partir </w:t>
      </w:r>
      <w:r w:rsidRPr="007F2BC0">
        <w:rPr>
          <w:rFonts w:ascii="Arial" w:hAnsi="Arial" w:cs="Arial"/>
          <w:sz w:val="24"/>
          <w:szCs w:val="24"/>
          <w:shd w:val="clear" w:color="auto" w:fill="FFFFFF"/>
        </w:rPr>
        <w:t xml:space="preserve">do milho, da cana de açúcar, entre outros. </w:t>
      </w:r>
      <w:r w:rsidRPr="007F2BC0">
        <w:rPr>
          <w:rFonts w:ascii="Arial" w:hAnsi="Arial" w:cs="Arial"/>
          <w:sz w:val="24"/>
          <w:szCs w:val="24"/>
        </w:rPr>
        <w:t xml:space="preserve">No Brasil, o plástico verde caracteriza-se pela substituição do eteno derivado do petróleo pelo obtido a partir do etanol, produzido a partir da cana de açúcar (BRITO et al, 2011). O plástico verde </w:t>
      </w:r>
      <w:r w:rsidR="008A5C88" w:rsidRPr="007F2BC0">
        <w:rPr>
          <w:rFonts w:ascii="Arial" w:hAnsi="Arial" w:cs="Arial"/>
          <w:sz w:val="24"/>
          <w:szCs w:val="24"/>
        </w:rPr>
        <w:t>possui</w:t>
      </w:r>
      <w:r w:rsidRPr="007F2BC0">
        <w:rPr>
          <w:rFonts w:ascii="Arial" w:hAnsi="Arial" w:cs="Arial"/>
          <w:sz w:val="24"/>
          <w:szCs w:val="24"/>
        </w:rPr>
        <w:t xml:space="preserve"> as mesmas propriedades físico-químicas do plástico derivado do petróleo, portanto não é biodegradável, porém é reciclável </w:t>
      </w:r>
      <w:r w:rsidRPr="007F2BC0">
        <w:rPr>
          <w:rFonts w:ascii="Arial" w:hAnsi="Arial" w:cs="Arial"/>
          <w:sz w:val="24"/>
          <w:szCs w:val="24"/>
          <w:shd w:val="clear" w:color="auto" w:fill="FFFFFF"/>
        </w:rPr>
        <w:t>(MAGRINI et al, 2012).</w:t>
      </w:r>
      <w:r w:rsidRPr="007F2BC0">
        <w:rPr>
          <w:rFonts w:ascii="Arial" w:hAnsi="Arial" w:cs="Arial"/>
          <w:sz w:val="24"/>
          <w:szCs w:val="24"/>
        </w:rPr>
        <w:t xml:space="preserve"> Vale destacar que o processo de reciclagem pode consumir até 43% menos energia que a produção de um plástico virgem (DODBIBA et al, 2008 apud </w:t>
      </w:r>
      <w:r w:rsidRPr="007F2BC0">
        <w:rPr>
          <w:rFonts w:ascii="Arial" w:hAnsi="Arial" w:cs="Arial"/>
          <w:sz w:val="24"/>
          <w:szCs w:val="24"/>
          <w:shd w:val="clear" w:color="auto" w:fill="FFFFFF"/>
        </w:rPr>
        <w:t>MAGRINI et al</w:t>
      </w:r>
      <w:r w:rsidRPr="007F2BC0">
        <w:rPr>
          <w:rFonts w:ascii="Arial" w:hAnsi="Arial" w:cs="Arial"/>
          <w:sz w:val="24"/>
          <w:szCs w:val="24"/>
        </w:rPr>
        <w:t>, 2012, p. 96), o que constitui uma grande vantagem em termos de eficiência energética.</w:t>
      </w:r>
    </w:p>
    <w:p w14:paraId="1A4D4969" w14:textId="77777777" w:rsidR="003A532E" w:rsidRPr="007F2BC0" w:rsidRDefault="003A532E" w:rsidP="002E2736">
      <w:pPr>
        <w:spacing w:after="0" w:line="240" w:lineRule="auto"/>
        <w:ind w:firstLine="709"/>
        <w:jc w:val="both"/>
        <w:rPr>
          <w:rFonts w:ascii="Arial" w:hAnsi="Arial" w:cs="Arial"/>
          <w:sz w:val="24"/>
          <w:szCs w:val="24"/>
        </w:rPr>
      </w:pPr>
      <w:r w:rsidRPr="007F2BC0">
        <w:rPr>
          <w:rFonts w:ascii="Arial" w:hAnsi="Arial" w:cs="Arial"/>
          <w:sz w:val="24"/>
          <w:szCs w:val="24"/>
          <w:shd w:val="clear" w:color="auto" w:fill="FFFFFF"/>
        </w:rPr>
        <w:t xml:space="preserve">Já os plásticos biodegradáveis, que possuem como característica a degradação a partir da ação de micro-organismos naturais, tais como bactérias, fungos e algas </w:t>
      </w:r>
      <w:r w:rsidRPr="007F2BC0">
        <w:rPr>
          <w:rFonts w:ascii="Arial" w:hAnsi="Arial" w:cs="Arial"/>
          <w:sz w:val="24"/>
          <w:szCs w:val="24"/>
        </w:rPr>
        <w:t xml:space="preserve">(ASTM, 2004 apud BRITO et al, 2011, p.128), </w:t>
      </w:r>
      <w:r w:rsidRPr="007F2BC0">
        <w:rPr>
          <w:rFonts w:ascii="Arial" w:hAnsi="Arial" w:cs="Arial"/>
          <w:sz w:val="24"/>
          <w:szCs w:val="24"/>
          <w:shd w:val="clear" w:color="auto" w:fill="FFFFFF"/>
        </w:rPr>
        <w:t xml:space="preserve">podem ser obtidos ou a partir de derivados do petróleo, ou de fontes naturais renováveis (milho, cana de açúcar, </w:t>
      </w:r>
      <w:proofErr w:type="spellStart"/>
      <w:r w:rsidRPr="007F2BC0">
        <w:rPr>
          <w:rFonts w:ascii="Arial" w:hAnsi="Arial" w:cs="Arial"/>
          <w:sz w:val="24"/>
          <w:szCs w:val="24"/>
          <w:shd w:val="clear" w:color="auto" w:fill="FFFFFF"/>
        </w:rPr>
        <w:t>etc</w:t>
      </w:r>
      <w:proofErr w:type="spellEnd"/>
      <w:r w:rsidRPr="007F2BC0">
        <w:rPr>
          <w:rFonts w:ascii="Arial" w:hAnsi="Arial" w:cs="Arial"/>
          <w:sz w:val="24"/>
          <w:szCs w:val="24"/>
          <w:shd w:val="clear" w:color="auto" w:fill="FFFFFF"/>
        </w:rPr>
        <w:t xml:space="preserve">), ou de derivados de fonte animal (quitina, </w:t>
      </w:r>
      <w:proofErr w:type="spellStart"/>
      <w:r w:rsidRPr="007F2BC0">
        <w:rPr>
          <w:rFonts w:ascii="Arial" w:hAnsi="Arial" w:cs="Arial"/>
          <w:sz w:val="24"/>
          <w:szCs w:val="24"/>
          <w:shd w:val="clear" w:color="auto" w:fill="FFFFFF"/>
        </w:rPr>
        <w:t>quitosana</w:t>
      </w:r>
      <w:proofErr w:type="spellEnd"/>
      <w:r w:rsidRPr="007F2BC0">
        <w:rPr>
          <w:rFonts w:ascii="Arial" w:hAnsi="Arial" w:cs="Arial"/>
          <w:sz w:val="24"/>
          <w:szCs w:val="24"/>
          <w:shd w:val="clear" w:color="auto" w:fill="FFFFFF"/>
        </w:rPr>
        <w:t xml:space="preserve"> ou proteínas) </w:t>
      </w:r>
      <w:r w:rsidRPr="007F2BC0">
        <w:rPr>
          <w:rFonts w:ascii="Arial" w:hAnsi="Arial" w:cs="Arial"/>
          <w:sz w:val="24"/>
          <w:szCs w:val="24"/>
        </w:rPr>
        <w:t>(MOHANTY et al, 2005 apud BRITO et al, 2011, p.128)</w:t>
      </w:r>
      <w:r w:rsidRPr="007F2BC0">
        <w:rPr>
          <w:rFonts w:ascii="Arial" w:hAnsi="Arial" w:cs="Arial"/>
          <w:sz w:val="24"/>
          <w:szCs w:val="24"/>
          <w:shd w:val="clear" w:color="auto" w:fill="FFFFFF"/>
        </w:rPr>
        <w:t xml:space="preserve">, ou, ainda, da combinação entre amido (derivado do milho, arroz ou mandioca) com derivados petroquímicos, denominados plásticos </w:t>
      </w:r>
      <w:proofErr w:type="spellStart"/>
      <w:r w:rsidRPr="007F2BC0">
        <w:rPr>
          <w:rFonts w:ascii="Arial" w:hAnsi="Arial" w:cs="Arial"/>
          <w:sz w:val="24"/>
          <w:szCs w:val="24"/>
          <w:shd w:val="clear" w:color="auto" w:fill="FFFFFF"/>
        </w:rPr>
        <w:t>hidro-biodegradáveis</w:t>
      </w:r>
      <w:proofErr w:type="spellEnd"/>
      <w:r w:rsidRPr="007F2BC0">
        <w:rPr>
          <w:rFonts w:ascii="Arial" w:hAnsi="Arial" w:cs="Arial"/>
          <w:sz w:val="24"/>
          <w:szCs w:val="24"/>
          <w:shd w:val="clear" w:color="auto" w:fill="FFFFFF"/>
        </w:rPr>
        <w:t xml:space="preserve"> </w:t>
      </w:r>
      <w:r w:rsidRPr="007F2BC0">
        <w:rPr>
          <w:rFonts w:ascii="Arial" w:hAnsi="Arial" w:cs="Arial"/>
          <w:sz w:val="24"/>
          <w:szCs w:val="24"/>
        </w:rPr>
        <w:t xml:space="preserve">(ECOSIGMA, 2011). </w:t>
      </w:r>
    </w:p>
    <w:p w14:paraId="2205FFF0" w14:textId="77777777" w:rsidR="003A532E" w:rsidRPr="007F2BC0" w:rsidRDefault="003A532E" w:rsidP="002E2736">
      <w:pPr>
        <w:spacing w:after="0" w:line="240" w:lineRule="auto"/>
        <w:ind w:firstLine="709"/>
        <w:jc w:val="both"/>
        <w:rPr>
          <w:rFonts w:ascii="Arial" w:hAnsi="Arial" w:cs="Arial"/>
          <w:sz w:val="24"/>
          <w:szCs w:val="24"/>
        </w:rPr>
      </w:pPr>
      <w:r w:rsidRPr="007F2BC0">
        <w:rPr>
          <w:rFonts w:ascii="Arial" w:hAnsi="Arial" w:cs="Arial"/>
          <w:sz w:val="24"/>
          <w:szCs w:val="24"/>
        </w:rPr>
        <w:t xml:space="preserve">O processo de biodegradação pode ocorrer tanto na presença de oxigênio (aeróbico) ou na ausência (anaeróbico) (ABNT, 2008), o que implica em impactos ambientais diferentes. A biodegradação aeróbica, típica dos plásticos </w:t>
      </w:r>
      <w:proofErr w:type="spellStart"/>
      <w:r w:rsidRPr="007F2BC0">
        <w:rPr>
          <w:rFonts w:ascii="Arial" w:hAnsi="Arial" w:cs="Arial"/>
          <w:sz w:val="24"/>
          <w:szCs w:val="24"/>
        </w:rPr>
        <w:t>compostáveis</w:t>
      </w:r>
      <w:proofErr w:type="spellEnd"/>
      <w:r w:rsidRPr="007F2BC0">
        <w:rPr>
          <w:rFonts w:ascii="Arial" w:hAnsi="Arial" w:cs="Arial"/>
          <w:sz w:val="24"/>
          <w:szCs w:val="24"/>
        </w:rPr>
        <w:t>, resulta em CO</w:t>
      </w:r>
      <w:r w:rsidRPr="007F2BC0">
        <w:rPr>
          <w:rFonts w:ascii="Arial" w:hAnsi="Arial" w:cs="Arial"/>
          <w:sz w:val="24"/>
          <w:szCs w:val="24"/>
          <w:vertAlign w:val="subscript"/>
        </w:rPr>
        <w:t>2</w:t>
      </w:r>
      <w:r w:rsidRPr="007F2BC0">
        <w:rPr>
          <w:rFonts w:ascii="Arial" w:hAnsi="Arial" w:cs="Arial"/>
          <w:sz w:val="24"/>
          <w:szCs w:val="24"/>
        </w:rPr>
        <w:t>, água (H</w:t>
      </w:r>
      <w:r w:rsidRPr="007F2BC0">
        <w:rPr>
          <w:rFonts w:ascii="Arial" w:hAnsi="Arial" w:cs="Arial"/>
          <w:sz w:val="24"/>
          <w:szCs w:val="24"/>
          <w:vertAlign w:val="subscript"/>
        </w:rPr>
        <w:t>2</w:t>
      </w:r>
      <w:r w:rsidRPr="007F2BC0">
        <w:rPr>
          <w:rFonts w:ascii="Arial" w:hAnsi="Arial" w:cs="Arial"/>
          <w:sz w:val="24"/>
          <w:szCs w:val="24"/>
        </w:rPr>
        <w:t xml:space="preserve">O) e biomassa (adubo). Já a biodegradação anaeróbica, que ocorre nos plásticos </w:t>
      </w:r>
      <w:proofErr w:type="spellStart"/>
      <w:r w:rsidRPr="007F2BC0">
        <w:rPr>
          <w:rFonts w:ascii="Arial" w:hAnsi="Arial" w:cs="Arial"/>
          <w:sz w:val="24"/>
          <w:szCs w:val="24"/>
        </w:rPr>
        <w:t>hidro-biodegradáveis</w:t>
      </w:r>
      <w:proofErr w:type="spellEnd"/>
      <w:r w:rsidRPr="007F2BC0">
        <w:rPr>
          <w:rFonts w:ascii="Arial" w:hAnsi="Arial" w:cs="Arial"/>
          <w:sz w:val="24"/>
          <w:szCs w:val="24"/>
        </w:rPr>
        <w:t>, através da ação da água, resulta em CO</w:t>
      </w:r>
      <w:r w:rsidRPr="007F2BC0">
        <w:rPr>
          <w:rFonts w:ascii="Arial" w:hAnsi="Arial" w:cs="Arial"/>
          <w:sz w:val="24"/>
          <w:szCs w:val="24"/>
          <w:vertAlign w:val="subscript"/>
        </w:rPr>
        <w:t>2</w:t>
      </w:r>
      <w:r w:rsidRPr="007F2BC0">
        <w:rPr>
          <w:rFonts w:ascii="Arial" w:hAnsi="Arial" w:cs="Arial"/>
          <w:sz w:val="24"/>
          <w:szCs w:val="24"/>
        </w:rPr>
        <w:t>, H</w:t>
      </w:r>
      <w:r w:rsidRPr="007F2BC0">
        <w:rPr>
          <w:rFonts w:ascii="Arial" w:hAnsi="Arial" w:cs="Arial"/>
          <w:sz w:val="24"/>
          <w:szCs w:val="24"/>
          <w:vertAlign w:val="subscript"/>
        </w:rPr>
        <w:t>2</w:t>
      </w:r>
      <w:r w:rsidRPr="007F2BC0">
        <w:rPr>
          <w:rFonts w:ascii="Arial" w:hAnsi="Arial" w:cs="Arial"/>
          <w:sz w:val="24"/>
          <w:szCs w:val="24"/>
        </w:rPr>
        <w:t>O, biomassa (adubo) e em quantidades significativas de CH</w:t>
      </w:r>
      <w:r w:rsidRPr="007F2BC0">
        <w:rPr>
          <w:rFonts w:ascii="Arial" w:hAnsi="Arial" w:cs="Arial"/>
          <w:sz w:val="24"/>
          <w:szCs w:val="24"/>
          <w:vertAlign w:val="subscript"/>
        </w:rPr>
        <w:t>4</w:t>
      </w:r>
      <w:r w:rsidRPr="007F2BC0">
        <w:rPr>
          <w:rFonts w:ascii="Arial" w:hAnsi="Arial" w:cs="Arial"/>
          <w:sz w:val="24"/>
          <w:szCs w:val="24"/>
        </w:rPr>
        <w:t xml:space="preserve"> (</w:t>
      </w:r>
      <w:r w:rsidRPr="007F2BC0">
        <w:rPr>
          <w:rFonts w:ascii="Arial" w:hAnsi="Arial" w:cs="Arial"/>
          <w:sz w:val="24"/>
          <w:szCs w:val="24"/>
          <w:shd w:val="clear" w:color="auto" w:fill="FFFFFF"/>
        </w:rPr>
        <w:t>BASTIOLI, 2005</w:t>
      </w:r>
      <w:r w:rsidRPr="007F2BC0">
        <w:rPr>
          <w:rFonts w:ascii="Arial" w:hAnsi="Arial" w:cs="Arial"/>
          <w:sz w:val="24"/>
          <w:szCs w:val="24"/>
        </w:rPr>
        <w:t>, p.3-4), gás de efeito estufa 21 vezes pior que o CO</w:t>
      </w:r>
      <w:r w:rsidRPr="007F2BC0">
        <w:rPr>
          <w:rFonts w:ascii="Arial" w:hAnsi="Arial" w:cs="Arial"/>
          <w:sz w:val="24"/>
          <w:szCs w:val="24"/>
          <w:vertAlign w:val="subscript"/>
        </w:rPr>
        <w:t xml:space="preserve">2 </w:t>
      </w:r>
      <w:r w:rsidRPr="007F2BC0">
        <w:rPr>
          <w:rFonts w:ascii="Arial" w:hAnsi="Arial" w:cs="Arial"/>
          <w:sz w:val="24"/>
          <w:szCs w:val="24"/>
        </w:rPr>
        <w:t>(BARBIERI, 2007).</w:t>
      </w:r>
    </w:p>
    <w:p w14:paraId="5B3855E7" w14:textId="77777777" w:rsidR="003A532E" w:rsidRPr="007F2BC0" w:rsidRDefault="003A532E" w:rsidP="002E2736">
      <w:pPr>
        <w:spacing w:after="0" w:line="240" w:lineRule="auto"/>
        <w:ind w:firstLine="709"/>
        <w:jc w:val="both"/>
        <w:rPr>
          <w:rFonts w:ascii="Arial" w:hAnsi="Arial" w:cs="Arial"/>
          <w:sz w:val="24"/>
          <w:szCs w:val="24"/>
        </w:rPr>
      </w:pPr>
      <w:r w:rsidRPr="007F2BC0">
        <w:rPr>
          <w:rFonts w:ascii="Arial" w:hAnsi="Arial" w:cs="Arial"/>
          <w:sz w:val="24"/>
          <w:szCs w:val="24"/>
          <w:shd w:val="clear" w:color="auto" w:fill="FFFFFF"/>
        </w:rPr>
        <w:t xml:space="preserve">Os plásticos </w:t>
      </w:r>
      <w:proofErr w:type="spellStart"/>
      <w:r w:rsidRPr="007F2BC0">
        <w:rPr>
          <w:rFonts w:ascii="Arial" w:hAnsi="Arial" w:cs="Arial"/>
          <w:sz w:val="24"/>
          <w:szCs w:val="24"/>
          <w:shd w:val="clear" w:color="auto" w:fill="FFFFFF"/>
        </w:rPr>
        <w:t>oxi</w:t>
      </w:r>
      <w:proofErr w:type="spellEnd"/>
      <w:r w:rsidRPr="007F2BC0">
        <w:rPr>
          <w:rFonts w:ascii="Arial" w:hAnsi="Arial" w:cs="Arial"/>
          <w:sz w:val="24"/>
          <w:szCs w:val="24"/>
          <w:shd w:val="clear" w:color="auto" w:fill="FFFFFF"/>
        </w:rPr>
        <w:t>-biodegradáveis são derivados do petróleo (</w:t>
      </w:r>
      <w:r w:rsidRPr="007F2BC0">
        <w:rPr>
          <w:rFonts w:ascii="Arial" w:hAnsi="Arial" w:cs="Arial"/>
          <w:sz w:val="24"/>
          <w:szCs w:val="24"/>
        </w:rPr>
        <w:t xml:space="preserve">poliolefinas e materiais </w:t>
      </w:r>
      <w:proofErr w:type="spellStart"/>
      <w:r w:rsidRPr="007F2BC0">
        <w:rPr>
          <w:rFonts w:ascii="Arial" w:hAnsi="Arial" w:cs="Arial"/>
          <w:sz w:val="24"/>
          <w:szCs w:val="24"/>
        </w:rPr>
        <w:t>estirênicos</w:t>
      </w:r>
      <w:proofErr w:type="spellEnd"/>
      <w:r w:rsidRPr="007F2BC0">
        <w:rPr>
          <w:rFonts w:ascii="Arial" w:hAnsi="Arial" w:cs="Arial"/>
          <w:sz w:val="24"/>
          <w:szCs w:val="24"/>
        </w:rPr>
        <w:t>), produzidos com a adição de um catalisador (pró-degradante) à base de metais pesados como Manganês (Mn), Cobre (Cu), Cobalto (Co), Níquel (</w:t>
      </w:r>
      <w:proofErr w:type="spellStart"/>
      <w:r w:rsidRPr="007F2BC0">
        <w:rPr>
          <w:rFonts w:ascii="Arial" w:hAnsi="Arial" w:cs="Arial"/>
          <w:sz w:val="24"/>
          <w:szCs w:val="24"/>
        </w:rPr>
        <w:t>Ni</w:t>
      </w:r>
      <w:proofErr w:type="spellEnd"/>
      <w:r w:rsidRPr="007F2BC0">
        <w:rPr>
          <w:rFonts w:ascii="Arial" w:hAnsi="Arial" w:cs="Arial"/>
          <w:sz w:val="24"/>
          <w:szCs w:val="24"/>
        </w:rPr>
        <w:t>) e Césio (</w:t>
      </w:r>
      <w:proofErr w:type="spellStart"/>
      <w:r w:rsidRPr="007F2BC0">
        <w:rPr>
          <w:rFonts w:ascii="Arial" w:hAnsi="Arial" w:cs="Arial"/>
          <w:sz w:val="24"/>
          <w:szCs w:val="24"/>
        </w:rPr>
        <w:t>Ce</w:t>
      </w:r>
      <w:proofErr w:type="spellEnd"/>
      <w:r w:rsidRPr="007F2BC0">
        <w:rPr>
          <w:rFonts w:ascii="Arial" w:hAnsi="Arial" w:cs="Arial"/>
          <w:sz w:val="24"/>
          <w:szCs w:val="24"/>
        </w:rPr>
        <w:t xml:space="preserve">), que acelera o processo de oxidação, degradando o plástico, </w:t>
      </w:r>
      <w:r w:rsidRPr="007F2BC0">
        <w:rPr>
          <w:rFonts w:ascii="Arial" w:hAnsi="Arial" w:cs="Arial"/>
          <w:sz w:val="24"/>
          <w:szCs w:val="24"/>
          <w:shd w:val="clear" w:color="auto" w:fill="FFFFFF"/>
        </w:rPr>
        <w:t>(ECOSIGMA, 2011)</w:t>
      </w:r>
      <w:r w:rsidRPr="007F2BC0">
        <w:rPr>
          <w:rFonts w:ascii="Arial" w:hAnsi="Arial" w:cs="Arial"/>
          <w:sz w:val="24"/>
          <w:szCs w:val="24"/>
        </w:rPr>
        <w:t xml:space="preserve"> e resultando tanto na emissão de CO</w:t>
      </w:r>
      <w:r w:rsidRPr="007F2BC0">
        <w:rPr>
          <w:rFonts w:ascii="Arial" w:hAnsi="Arial" w:cs="Arial"/>
          <w:sz w:val="24"/>
          <w:szCs w:val="24"/>
          <w:vertAlign w:val="subscript"/>
        </w:rPr>
        <w:t>2</w:t>
      </w:r>
      <w:r w:rsidRPr="007F2BC0">
        <w:rPr>
          <w:rFonts w:ascii="Arial" w:hAnsi="Arial" w:cs="Arial"/>
          <w:sz w:val="24"/>
          <w:szCs w:val="24"/>
        </w:rPr>
        <w:t xml:space="preserve"> quanto de CH</w:t>
      </w:r>
      <w:r w:rsidRPr="007F2BC0">
        <w:rPr>
          <w:rFonts w:ascii="Arial" w:hAnsi="Arial" w:cs="Arial"/>
          <w:sz w:val="24"/>
          <w:szCs w:val="24"/>
          <w:vertAlign w:val="subscript"/>
        </w:rPr>
        <w:t xml:space="preserve">4 </w:t>
      </w:r>
      <w:r w:rsidRPr="007F2BC0">
        <w:rPr>
          <w:rFonts w:ascii="Arial" w:hAnsi="Arial" w:cs="Arial"/>
          <w:sz w:val="24"/>
          <w:szCs w:val="24"/>
        </w:rPr>
        <w:t>(</w:t>
      </w:r>
      <w:r w:rsidRPr="007F2BC0">
        <w:rPr>
          <w:rFonts w:ascii="Arial" w:hAnsi="Arial" w:cs="Arial"/>
          <w:sz w:val="24"/>
          <w:szCs w:val="24"/>
          <w:shd w:val="clear" w:color="auto" w:fill="FFFFFF"/>
        </w:rPr>
        <w:t>MAGRINI et al</w:t>
      </w:r>
      <w:r w:rsidRPr="007F2BC0">
        <w:rPr>
          <w:rFonts w:ascii="Arial" w:hAnsi="Arial" w:cs="Arial"/>
          <w:sz w:val="24"/>
          <w:szCs w:val="24"/>
        </w:rPr>
        <w:t xml:space="preserve">, 2012). </w:t>
      </w:r>
    </w:p>
    <w:p w14:paraId="1B447635" w14:textId="77777777" w:rsidR="003A532E" w:rsidRPr="007F2BC0" w:rsidRDefault="003A532E" w:rsidP="002E2736">
      <w:pPr>
        <w:spacing w:after="0" w:line="240" w:lineRule="auto"/>
        <w:ind w:firstLine="709"/>
        <w:jc w:val="both"/>
        <w:rPr>
          <w:rFonts w:ascii="Arial" w:hAnsi="Arial" w:cs="Arial"/>
          <w:sz w:val="24"/>
          <w:szCs w:val="24"/>
          <w:shd w:val="clear" w:color="auto" w:fill="FFFFFF"/>
        </w:rPr>
      </w:pPr>
      <w:r w:rsidRPr="007F2BC0">
        <w:rPr>
          <w:rFonts w:ascii="Arial" w:hAnsi="Arial" w:cs="Arial"/>
          <w:sz w:val="24"/>
          <w:szCs w:val="24"/>
          <w:shd w:val="clear" w:color="auto" w:fill="FFFFFF"/>
        </w:rPr>
        <w:t xml:space="preserve">Há ainda outros tipos de plásticos produzidos a partir de fontes renováveis: os foto-biodegradáveis, que se </w:t>
      </w:r>
      <w:proofErr w:type="spellStart"/>
      <w:r w:rsidRPr="007F2BC0">
        <w:rPr>
          <w:rFonts w:ascii="Arial" w:hAnsi="Arial" w:cs="Arial"/>
          <w:sz w:val="24"/>
          <w:szCs w:val="24"/>
          <w:shd w:val="clear" w:color="auto" w:fill="FFFFFF"/>
        </w:rPr>
        <w:t>biodegradam</w:t>
      </w:r>
      <w:proofErr w:type="spellEnd"/>
      <w:r w:rsidRPr="007F2BC0">
        <w:rPr>
          <w:rFonts w:ascii="Arial" w:hAnsi="Arial" w:cs="Arial"/>
          <w:sz w:val="24"/>
          <w:szCs w:val="24"/>
          <w:shd w:val="clear" w:color="auto" w:fill="FFFFFF"/>
        </w:rPr>
        <w:t xml:space="preserve"> duas vezes mais rápido sob a ação da luz do que os plásticos biodegradáveis derivados do petróleo, e os amidos termoplásticos, que são produzidos a partir de polissacarídeos obtidos a partir do milho, arroz ou mandioca, e são </w:t>
      </w:r>
      <w:proofErr w:type="spellStart"/>
      <w:r w:rsidRPr="007F2BC0">
        <w:rPr>
          <w:rFonts w:ascii="Arial" w:hAnsi="Arial" w:cs="Arial"/>
          <w:sz w:val="24"/>
          <w:szCs w:val="24"/>
          <w:shd w:val="clear" w:color="auto" w:fill="FFFFFF"/>
        </w:rPr>
        <w:t>compostáveis</w:t>
      </w:r>
      <w:proofErr w:type="spellEnd"/>
      <w:r w:rsidRPr="007F2BC0">
        <w:rPr>
          <w:rFonts w:ascii="Arial" w:hAnsi="Arial" w:cs="Arial"/>
          <w:sz w:val="24"/>
          <w:szCs w:val="24"/>
          <w:shd w:val="clear" w:color="auto" w:fill="FFFFFF"/>
        </w:rPr>
        <w:t xml:space="preserve"> (ABNT, 2008). O fato é que, dependendo do foco da tecnologia adotado pelas diferentes </w:t>
      </w:r>
      <w:proofErr w:type="spellStart"/>
      <w:r w:rsidRPr="007F2BC0">
        <w:rPr>
          <w:rFonts w:ascii="Arial" w:hAnsi="Arial" w:cs="Arial"/>
          <w:sz w:val="24"/>
          <w:szCs w:val="24"/>
          <w:shd w:val="clear" w:color="auto" w:fill="FFFFFF"/>
        </w:rPr>
        <w:t>eco-inovações</w:t>
      </w:r>
      <w:proofErr w:type="spellEnd"/>
      <w:r w:rsidRPr="007F2BC0">
        <w:rPr>
          <w:rFonts w:ascii="Arial" w:hAnsi="Arial" w:cs="Arial"/>
          <w:sz w:val="24"/>
          <w:szCs w:val="24"/>
          <w:shd w:val="clear" w:color="auto" w:fill="FFFFFF"/>
        </w:rPr>
        <w:t xml:space="preserve">, os </w:t>
      </w:r>
      <w:proofErr w:type="spellStart"/>
      <w:r w:rsidRPr="007F2BC0">
        <w:rPr>
          <w:rFonts w:ascii="Arial" w:hAnsi="Arial" w:cs="Arial"/>
          <w:sz w:val="24"/>
          <w:szCs w:val="24"/>
          <w:shd w:val="clear" w:color="auto" w:fill="FFFFFF"/>
        </w:rPr>
        <w:t>bioplásticos</w:t>
      </w:r>
      <w:proofErr w:type="spellEnd"/>
      <w:r w:rsidRPr="007F2BC0">
        <w:rPr>
          <w:rFonts w:ascii="Arial" w:hAnsi="Arial" w:cs="Arial"/>
          <w:sz w:val="24"/>
          <w:szCs w:val="24"/>
          <w:shd w:val="clear" w:color="auto" w:fill="FFFFFF"/>
        </w:rPr>
        <w:t xml:space="preserve"> e os plásticos biodegradáveis produzem diferentes impactos ao longo dos seus ciclos de vida, quer pela composição da matéria-prima (renovável ou não), quer pelo processo de destinação final (reciclável ou degradável), quer pela toxicidade dos seus componentes.</w:t>
      </w:r>
    </w:p>
    <w:p w14:paraId="2C778953" w14:textId="77777777" w:rsidR="00DD4930" w:rsidRPr="007F2BC0" w:rsidRDefault="00DD4930" w:rsidP="007F2BC0">
      <w:pPr>
        <w:spacing w:after="0" w:line="240" w:lineRule="auto"/>
        <w:jc w:val="both"/>
        <w:rPr>
          <w:rFonts w:ascii="Arial" w:hAnsi="Arial" w:cs="Arial"/>
          <w:sz w:val="24"/>
          <w:szCs w:val="24"/>
          <w:shd w:val="clear" w:color="auto" w:fill="FFFFFF"/>
        </w:rPr>
      </w:pPr>
    </w:p>
    <w:p w14:paraId="00DC063B" w14:textId="13DD28B7" w:rsidR="003A532E" w:rsidRPr="007F2BC0" w:rsidRDefault="002E2736" w:rsidP="007F2BC0">
      <w:pPr>
        <w:spacing w:after="0" w:line="240" w:lineRule="auto"/>
        <w:jc w:val="both"/>
        <w:rPr>
          <w:rFonts w:ascii="Arial" w:hAnsi="Arial" w:cs="Arial"/>
          <w:b/>
          <w:sz w:val="24"/>
          <w:szCs w:val="24"/>
          <w:shd w:val="clear" w:color="auto" w:fill="FFFFFF"/>
        </w:rPr>
      </w:pPr>
      <w:r>
        <w:rPr>
          <w:rFonts w:ascii="Arial" w:hAnsi="Arial" w:cs="Arial"/>
          <w:b/>
          <w:sz w:val="24"/>
          <w:szCs w:val="24"/>
          <w:shd w:val="clear" w:color="auto" w:fill="FFFFFF"/>
        </w:rPr>
        <w:t>5</w:t>
      </w:r>
      <w:r w:rsidR="00DD4930" w:rsidRPr="007F2BC0">
        <w:rPr>
          <w:rFonts w:ascii="Arial" w:hAnsi="Arial" w:cs="Arial"/>
          <w:b/>
          <w:sz w:val="24"/>
          <w:szCs w:val="24"/>
          <w:shd w:val="clear" w:color="auto" w:fill="FFFFFF"/>
        </w:rPr>
        <w:t xml:space="preserve"> METODOLOGIA</w:t>
      </w:r>
    </w:p>
    <w:p w14:paraId="13E7A714" w14:textId="77777777" w:rsidR="00DD4930" w:rsidRPr="007F2BC0" w:rsidRDefault="00DD4930" w:rsidP="007F2BC0">
      <w:pPr>
        <w:spacing w:after="0" w:line="240" w:lineRule="auto"/>
        <w:jc w:val="both"/>
        <w:rPr>
          <w:rFonts w:ascii="Arial" w:hAnsi="Arial" w:cs="Arial"/>
          <w:sz w:val="24"/>
          <w:szCs w:val="24"/>
          <w:shd w:val="clear" w:color="auto" w:fill="FFFFFF"/>
        </w:rPr>
      </w:pPr>
    </w:p>
    <w:p w14:paraId="39017319" w14:textId="77777777" w:rsidR="003A532E" w:rsidRPr="007F2BC0" w:rsidRDefault="003A532E" w:rsidP="002E2736">
      <w:pPr>
        <w:spacing w:after="0" w:line="240" w:lineRule="auto"/>
        <w:ind w:firstLine="709"/>
        <w:jc w:val="both"/>
        <w:rPr>
          <w:rFonts w:ascii="Arial" w:hAnsi="Arial" w:cs="Arial"/>
          <w:sz w:val="24"/>
          <w:szCs w:val="24"/>
          <w:shd w:val="clear" w:color="auto" w:fill="FFFFFF"/>
        </w:rPr>
      </w:pPr>
      <w:r w:rsidRPr="007F2BC0">
        <w:rPr>
          <w:rFonts w:ascii="Arial" w:hAnsi="Arial" w:cs="Arial"/>
          <w:sz w:val="24"/>
          <w:szCs w:val="24"/>
          <w:shd w:val="clear" w:color="auto" w:fill="FFFFFF"/>
        </w:rPr>
        <w:t xml:space="preserve">Esse estudo de natureza exploratória foi delineado na forma de pesquisa bibliográfica. A partir da literatura disponível foram identificadas as características dos </w:t>
      </w:r>
      <w:proofErr w:type="spellStart"/>
      <w:r w:rsidRPr="007F2BC0">
        <w:rPr>
          <w:rFonts w:ascii="Arial" w:hAnsi="Arial" w:cs="Arial"/>
          <w:sz w:val="24"/>
          <w:szCs w:val="24"/>
          <w:shd w:val="clear" w:color="auto" w:fill="FFFFFF"/>
        </w:rPr>
        <w:t>bioplásticos</w:t>
      </w:r>
      <w:proofErr w:type="spellEnd"/>
      <w:r w:rsidRPr="007F2BC0">
        <w:rPr>
          <w:rFonts w:ascii="Arial" w:hAnsi="Arial" w:cs="Arial"/>
          <w:sz w:val="24"/>
          <w:szCs w:val="24"/>
          <w:shd w:val="clear" w:color="auto" w:fill="FFFFFF"/>
        </w:rPr>
        <w:t xml:space="preserve"> e dos plásticos biodegradáveis para avaliar o impacto dessas </w:t>
      </w:r>
      <w:proofErr w:type="spellStart"/>
      <w:r w:rsidRPr="007F2BC0">
        <w:rPr>
          <w:rFonts w:ascii="Arial" w:hAnsi="Arial" w:cs="Arial"/>
          <w:sz w:val="24"/>
          <w:szCs w:val="24"/>
          <w:shd w:val="clear" w:color="auto" w:fill="FFFFFF"/>
        </w:rPr>
        <w:t>eco-inovações</w:t>
      </w:r>
      <w:proofErr w:type="spellEnd"/>
      <w:r w:rsidRPr="007F2BC0">
        <w:rPr>
          <w:rFonts w:ascii="Arial" w:hAnsi="Arial" w:cs="Arial"/>
          <w:sz w:val="24"/>
          <w:szCs w:val="24"/>
          <w:shd w:val="clear" w:color="auto" w:fill="FFFFFF"/>
        </w:rPr>
        <w:t xml:space="preserve"> na ecoeficiência desses materiais, que são ignorados por boa parte dos indivíduos.</w:t>
      </w:r>
    </w:p>
    <w:p w14:paraId="07A95A58" w14:textId="77777777" w:rsidR="003A532E" w:rsidRPr="007F2BC0" w:rsidRDefault="003A532E" w:rsidP="002E2736">
      <w:pPr>
        <w:spacing w:after="0" w:line="240" w:lineRule="auto"/>
        <w:ind w:firstLine="709"/>
        <w:jc w:val="both"/>
        <w:rPr>
          <w:rFonts w:ascii="Arial" w:hAnsi="Arial" w:cs="Arial"/>
          <w:sz w:val="24"/>
          <w:szCs w:val="24"/>
        </w:rPr>
      </w:pPr>
      <w:r w:rsidRPr="007F2BC0">
        <w:rPr>
          <w:rFonts w:ascii="Arial" w:hAnsi="Arial" w:cs="Arial"/>
          <w:sz w:val="24"/>
          <w:szCs w:val="24"/>
          <w:shd w:val="clear" w:color="auto" w:fill="FFFFFF"/>
        </w:rPr>
        <w:lastRenderedPageBreak/>
        <w:t xml:space="preserve">Para tanto foi construído um modelo de análise </w:t>
      </w:r>
      <w:r w:rsidRPr="007F2BC0">
        <w:rPr>
          <w:rFonts w:ascii="Arial" w:hAnsi="Arial" w:cs="Arial"/>
          <w:sz w:val="24"/>
          <w:szCs w:val="24"/>
        </w:rPr>
        <w:t>apresentado na figura 1, utilizando os sete aspectos indicados pela WBCSD (2001). O atendimento ou não dos critérios propostos estão indicados por: atendimento ao requisito (S) e não atendimento (N). Apenas para o critério utilização de recursos renováveis há a indicação da utilização de recursos de fontes mistas (M): renováveis e não renováveis.</w:t>
      </w:r>
    </w:p>
    <w:p w14:paraId="06FB8C15" w14:textId="77777777" w:rsidR="003A532E" w:rsidRPr="007F2BC0" w:rsidRDefault="003A532E" w:rsidP="007F2BC0">
      <w:pPr>
        <w:spacing w:before="120" w:after="120" w:line="240" w:lineRule="auto"/>
        <w:ind w:firstLine="709"/>
        <w:jc w:val="center"/>
        <w:rPr>
          <w:rFonts w:ascii="Arial" w:hAnsi="Arial" w:cs="Arial"/>
          <w:sz w:val="24"/>
          <w:szCs w:val="24"/>
        </w:rPr>
      </w:pPr>
      <w:r w:rsidRPr="007F2BC0">
        <w:rPr>
          <w:rFonts w:ascii="Arial" w:hAnsi="Arial" w:cs="Arial"/>
          <w:sz w:val="24"/>
          <w:szCs w:val="24"/>
        </w:rPr>
        <w:t>Figura 1_Modelo de análise</w:t>
      </w:r>
    </w:p>
    <w:tbl>
      <w:tblPr>
        <w:tblStyle w:val="Tabelacomgrade"/>
        <w:tblW w:w="0" w:type="auto"/>
        <w:tblLook w:val="04A0" w:firstRow="1" w:lastRow="0" w:firstColumn="1" w:lastColumn="0" w:noHBand="0" w:noVBand="1"/>
      </w:tblPr>
      <w:tblGrid>
        <w:gridCol w:w="4464"/>
        <w:gridCol w:w="4597"/>
      </w:tblGrid>
      <w:tr w:rsidR="003A532E" w:rsidRPr="007F2BC0" w14:paraId="6E8B0D7A" w14:textId="77777777" w:rsidTr="00456189">
        <w:tc>
          <w:tcPr>
            <w:tcW w:w="4673" w:type="dxa"/>
            <w:shd w:val="clear" w:color="auto" w:fill="D9D9D9" w:themeFill="background1" w:themeFillShade="D9"/>
            <w:vAlign w:val="center"/>
          </w:tcPr>
          <w:p w14:paraId="7B39B840" w14:textId="77777777" w:rsidR="003A532E" w:rsidRPr="007F2BC0" w:rsidRDefault="003A532E" w:rsidP="007F2BC0">
            <w:pPr>
              <w:spacing w:before="120" w:after="120"/>
              <w:jc w:val="center"/>
              <w:rPr>
                <w:rFonts w:ascii="Arial" w:hAnsi="Arial" w:cs="Arial"/>
                <w:b/>
                <w:sz w:val="24"/>
                <w:szCs w:val="24"/>
              </w:rPr>
            </w:pPr>
            <w:r w:rsidRPr="007F2BC0">
              <w:rPr>
                <w:rFonts w:ascii="Arial" w:hAnsi="Arial" w:cs="Arial"/>
                <w:b/>
                <w:sz w:val="24"/>
                <w:szCs w:val="24"/>
              </w:rPr>
              <w:t>Aspecto avaliado</w:t>
            </w:r>
          </w:p>
        </w:tc>
        <w:tc>
          <w:tcPr>
            <w:tcW w:w="4820" w:type="dxa"/>
            <w:shd w:val="clear" w:color="auto" w:fill="D9D9D9" w:themeFill="background1" w:themeFillShade="D9"/>
            <w:vAlign w:val="center"/>
          </w:tcPr>
          <w:p w14:paraId="705E590C" w14:textId="77777777" w:rsidR="003A532E" w:rsidRPr="007F2BC0" w:rsidRDefault="003A532E" w:rsidP="007F2BC0">
            <w:pPr>
              <w:spacing w:before="120" w:after="120"/>
              <w:jc w:val="center"/>
              <w:rPr>
                <w:rFonts w:ascii="Arial" w:hAnsi="Arial" w:cs="Arial"/>
                <w:b/>
                <w:sz w:val="24"/>
                <w:szCs w:val="24"/>
              </w:rPr>
            </w:pPr>
            <w:r w:rsidRPr="007F2BC0">
              <w:rPr>
                <w:rFonts w:ascii="Arial" w:hAnsi="Arial" w:cs="Arial"/>
                <w:b/>
                <w:sz w:val="24"/>
                <w:szCs w:val="24"/>
              </w:rPr>
              <w:t>Critério de avaliação</w:t>
            </w:r>
          </w:p>
        </w:tc>
      </w:tr>
      <w:tr w:rsidR="003A532E" w:rsidRPr="007F2BC0" w14:paraId="1532B6D6" w14:textId="77777777" w:rsidTr="00456189">
        <w:tc>
          <w:tcPr>
            <w:tcW w:w="4673" w:type="dxa"/>
            <w:vAlign w:val="center"/>
          </w:tcPr>
          <w:p w14:paraId="679105B7" w14:textId="77777777" w:rsidR="003A532E" w:rsidRPr="007F2BC0" w:rsidRDefault="003A532E" w:rsidP="007F2BC0">
            <w:pPr>
              <w:pStyle w:val="Default"/>
              <w:tabs>
                <w:tab w:val="left" w:pos="284"/>
              </w:tabs>
              <w:rPr>
                <w:rFonts w:ascii="Arial" w:hAnsi="Arial" w:cs="Arial"/>
                <w:color w:val="auto"/>
              </w:rPr>
            </w:pPr>
            <w:r w:rsidRPr="007F2BC0">
              <w:rPr>
                <w:rFonts w:ascii="Arial" w:hAnsi="Arial" w:cs="Arial"/>
                <w:color w:val="auto"/>
              </w:rPr>
              <w:t xml:space="preserve">Redução do consumo de materiais para a produção de bens e serviços. </w:t>
            </w:r>
          </w:p>
        </w:tc>
        <w:tc>
          <w:tcPr>
            <w:tcW w:w="4820" w:type="dxa"/>
            <w:vAlign w:val="center"/>
          </w:tcPr>
          <w:p w14:paraId="41953C2F"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Reduz (S) e não reduz (N)</w:t>
            </w:r>
          </w:p>
        </w:tc>
      </w:tr>
      <w:tr w:rsidR="003A532E" w:rsidRPr="007F2BC0" w14:paraId="27CC4031" w14:textId="77777777" w:rsidTr="00456189">
        <w:tc>
          <w:tcPr>
            <w:tcW w:w="4673" w:type="dxa"/>
            <w:vAlign w:val="center"/>
          </w:tcPr>
          <w:p w14:paraId="559CE876" w14:textId="77777777" w:rsidR="003A532E" w:rsidRPr="007F2BC0" w:rsidRDefault="003A532E" w:rsidP="007F2BC0">
            <w:pPr>
              <w:pStyle w:val="Default"/>
              <w:tabs>
                <w:tab w:val="left" w:pos="284"/>
              </w:tabs>
              <w:rPr>
                <w:rFonts w:ascii="Arial" w:hAnsi="Arial" w:cs="Arial"/>
                <w:color w:val="auto"/>
              </w:rPr>
            </w:pPr>
            <w:r w:rsidRPr="007F2BC0">
              <w:rPr>
                <w:rFonts w:ascii="Arial" w:hAnsi="Arial" w:cs="Arial"/>
                <w:color w:val="auto"/>
              </w:rPr>
              <w:t>Redução na quantidade de energia utilizada para a produção de bens e serviços.</w:t>
            </w:r>
          </w:p>
        </w:tc>
        <w:tc>
          <w:tcPr>
            <w:tcW w:w="4820" w:type="dxa"/>
            <w:vAlign w:val="center"/>
          </w:tcPr>
          <w:p w14:paraId="7F8EE3F6"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Reduz (S) e não reduz (N)</w:t>
            </w:r>
          </w:p>
        </w:tc>
      </w:tr>
      <w:tr w:rsidR="003A532E" w:rsidRPr="007F2BC0" w14:paraId="38C42531" w14:textId="77777777" w:rsidTr="00456189">
        <w:tc>
          <w:tcPr>
            <w:tcW w:w="4673" w:type="dxa"/>
            <w:vAlign w:val="center"/>
          </w:tcPr>
          <w:p w14:paraId="61C759F6" w14:textId="77777777" w:rsidR="003A532E" w:rsidRPr="007F2BC0" w:rsidRDefault="003A532E" w:rsidP="007F2BC0">
            <w:pPr>
              <w:pStyle w:val="Default"/>
              <w:tabs>
                <w:tab w:val="left" w:pos="284"/>
              </w:tabs>
              <w:rPr>
                <w:rFonts w:ascii="Arial" w:hAnsi="Arial" w:cs="Arial"/>
                <w:color w:val="auto"/>
              </w:rPr>
            </w:pPr>
            <w:r w:rsidRPr="007F2BC0">
              <w:rPr>
                <w:rFonts w:ascii="Arial" w:hAnsi="Arial" w:cs="Arial"/>
                <w:color w:val="auto"/>
              </w:rPr>
              <w:t>Redução da dispersão de substâncias tóxicas.</w:t>
            </w:r>
          </w:p>
        </w:tc>
        <w:tc>
          <w:tcPr>
            <w:tcW w:w="4820" w:type="dxa"/>
            <w:vAlign w:val="center"/>
          </w:tcPr>
          <w:p w14:paraId="37D31B1E"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Reduz (S) e não reduz (N)</w:t>
            </w:r>
          </w:p>
        </w:tc>
      </w:tr>
      <w:tr w:rsidR="003A532E" w:rsidRPr="007F2BC0" w14:paraId="5DB20365" w14:textId="77777777" w:rsidTr="00456189">
        <w:tc>
          <w:tcPr>
            <w:tcW w:w="4673" w:type="dxa"/>
            <w:vAlign w:val="center"/>
          </w:tcPr>
          <w:p w14:paraId="57D393BA" w14:textId="77777777" w:rsidR="003A532E" w:rsidRPr="007F2BC0" w:rsidRDefault="003A532E" w:rsidP="007F2BC0">
            <w:pPr>
              <w:pStyle w:val="Default"/>
              <w:tabs>
                <w:tab w:val="left" w:pos="284"/>
              </w:tabs>
              <w:rPr>
                <w:rFonts w:ascii="Arial" w:hAnsi="Arial" w:cs="Arial"/>
                <w:color w:val="auto"/>
              </w:rPr>
            </w:pPr>
            <w:r w:rsidRPr="007F2BC0">
              <w:rPr>
                <w:rFonts w:ascii="Arial" w:hAnsi="Arial" w:cs="Arial"/>
                <w:color w:val="auto"/>
              </w:rPr>
              <w:t xml:space="preserve">Aumento da </w:t>
            </w:r>
            <w:proofErr w:type="spellStart"/>
            <w:r w:rsidRPr="007F2BC0">
              <w:rPr>
                <w:rFonts w:ascii="Arial" w:hAnsi="Arial" w:cs="Arial"/>
                <w:color w:val="auto"/>
              </w:rPr>
              <w:t>reciclabilidade</w:t>
            </w:r>
            <w:proofErr w:type="spellEnd"/>
            <w:r w:rsidRPr="007F2BC0">
              <w:rPr>
                <w:rFonts w:ascii="Arial" w:hAnsi="Arial" w:cs="Arial"/>
                <w:color w:val="auto"/>
              </w:rPr>
              <w:t xml:space="preserve"> dos materiais.</w:t>
            </w:r>
          </w:p>
        </w:tc>
        <w:tc>
          <w:tcPr>
            <w:tcW w:w="4820" w:type="dxa"/>
            <w:vAlign w:val="center"/>
          </w:tcPr>
          <w:p w14:paraId="6AD738FC"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Aumenta (S) e não aumenta (N)</w:t>
            </w:r>
          </w:p>
        </w:tc>
      </w:tr>
      <w:tr w:rsidR="003A532E" w:rsidRPr="007F2BC0" w14:paraId="5C40C83B" w14:textId="77777777" w:rsidTr="00456189">
        <w:tc>
          <w:tcPr>
            <w:tcW w:w="4673" w:type="dxa"/>
            <w:vAlign w:val="center"/>
          </w:tcPr>
          <w:p w14:paraId="1139309B" w14:textId="77777777" w:rsidR="003A532E" w:rsidRPr="007F2BC0" w:rsidRDefault="003A532E" w:rsidP="007F2BC0">
            <w:pPr>
              <w:pStyle w:val="Default"/>
              <w:tabs>
                <w:tab w:val="left" w:pos="284"/>
              </w:tabs>
              <w:rPr>
                <w:rFonts w:ascii="Arial" w:hAnsi="Arial" w:cs="Arial"/>
                <w:color w:val="auto"/>
              </w:rPr>
            </w:pPr>
            <w:r w:rsidRPr="007F2BC0">
              <w:rPr>
                <w:rFonts w:ascii="Arial" w:hAnsi="Arial" w:cs="Arial"/>
                <w:color w:val="auto"/>
              </w:rPr>
              <w:t>Utilização de recursos renováveis.</w:t>
            </w:r>
          </w:p>
        </w:tc>
        <w:tc>
          <w:tcPr>
            <w:tcW w:w="4820" w:type="dxa"/>
            <w:vAlign w:val="center"/>
          </w:tcPr>
          <w:p w14:paraId="5A0A67E6"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Utiliza (S), não utiliza (N) e utiliza conjuntamente com derivados de petróleo (M)</w:t>
            </w:r>
          </w:p>
        </w:tc>
      </w:tr>
      <w:tr w:rsidR="003A532E" w:rsidRPr="007F2BC0" w14:paraId="42F8519C" w14:textId="77777777" w:rsidTr="00456189">
        <w:tc>
          <w:tcPr>
            <w:tcW w:w="4673" w:type="dxa"/>
            <w:vAlign w:val="center"/>
          </w:tcPr>
          <w:p w14:paraId="3C4E6BEE" w14:textId="77777777" w:rsidR="003A532E" w:rsidRPr="007F2BC0" w:rsidRDefault="003A532E" w:rsidP="007F2BC0">
            <w:pPr>
              <w:pStyle w:val="Default"/>
              <w:tabs>
                <w:tab w:val="left" w:pos="284"/>
              </w:tabs>
              <w:rPr>
                <w:rFonts w:ascii="Arial" w:hAnsi="Arial" w:cs="Arial"/>
                <w:color w:val="auto"/>
              </w:rPr>
            </w:pPr>
            <w:r w:rsidRPr="007F2BC0">
              <w:rPr>
                <w:rFonts w:ascii="Arial" w:hAnsi="Arial" w:cs="Arial"/>
                <w:color w:val="auto"/>
              </w:rPr>
              <w:t xml:space="preserve">Prolongamento do ciclo de vida (durabilidade) dos produtos. </w:t>
            </w:r>
          </w:p>
        </w:tc>
        <w:tc>
          <w:tcPr>
            <w:tcW w:w="4820" w:type="dxa"/>
            <w:vAlign w:val="center"/>
          </w:tcPr>
          <w:p w14:paraId="278F63E7"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Prolonga (S) e não prolonga (N)</w:t>
            </w:r>
          </w:p>
        </w:tc>
      </w:tr>
      <w:tr w:rsidR="003A532E" w:rsidRPr="007F2BC0" w14:paraId="1A7F1684" w14:textId="77777777" w:rsidTr="00456189">
        <w:tc>
          <w:tcPr>
            <w:tcW w:w="4673" w:type="dxa"/>
            <w:vAlign w:val="center"/>
          </w:tcPr>
          <w:p w14:paraId="4B5FAC75" w14:textId="77777777" w:rsidR="003A532E" w:rsidRPr="007F2BC0" w:rsidRDefault="003A532E" w:rsidP="007F2BC0">
            <w:pPr>
              <w:pStyle w:val="Default"/>
              <w:tabs>
                <w:tab w:val="left" w:pos="284"/>
              </w:tabs>
              <w:rPr>
                <w:rFonts w:ascii="Arial" w:hAnsi="Arial" w:cs="Arial"/>
                <w:color w:val="auto"/>
              </w:rPr>
            </w:pPr>
            <w:r w:rsidRPr="007F2BC0">
              <w:rPr>
                <w:rFonts w:ascii="Arial" w:hAnsi="Arial" w:cs="Arial"/>
                <w:color w:val="auto"/>
              </w:rPr>
              <w:t xml:space="preserve">Agregação de valores aos bens e serviços. </w:t>
            </w:r>
          </w:p>
        </w:tc>
        <w:tc>
          <w:tcPr>
            <w:tcW w:w="4820" w:type="dxa"/>
            <w:vAlign w:val="center"/>
          </w:tcPr>
          <w:p w14:paraId="3067D5BA"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Agrega (S) e não agrega (N)</w:t>
            </w:r>
          </w:p>
        </w:tc>
      </w:tr>
    </w:tbl>
    <w:p w14:paraId="188F868B" w14:textId="77777777" w:rsidR="003A532E" w:rsidRPr="007F2BC0" w:rsidRDefault="003A532E" w:rsidP="007F2BC0">
      <w:pPr>
        <w:spacing w:after="0" w:line="240" w:lineRule="auto"/>
        <w:ind w:firstLine="709"/>
        <w:jc w:val="both"/>
        <w:rPr>
          <w:rFonts w:ascii="Arial" w:hAnsi="Arial" w:cs="Arial"/>
          <w:sz w:val="24"/>
          <w:szCs w:val="24"/>
        </w:rPr>
      </w:pPr>
      <w:r w:rsidRPr="007F2BC0">
        <w:rPr>
          <w:rFonts w:ascii="Arial" w:hAnsi="Arial" w:cs="Arial"/>
          <w:sz w:val="24"/>
          <w:szCs w:val="24"/>
        </w:rPr>
        <w:t>Fonte: Elaboração própria (2018)</w:t>
      </w:r>
    </w:p>
    <w:p w14:paraId="77DD5B45" w14:textId="77777777" w:rsidR="002E2736" w:rsidRDefault="002E2736" w:rsidP="007F2BC0">
      <w:pPr>
        <w:spacing w:after="0" w:line="240" w:lineRule="auto"/>
        <w:jc w:val="both"/>
        <w:rPr>
          <w:rFonts w:ascii="Arial" w:hAnsi="Arial" w:cs="Arial"/>
          <w:sz w:val="24"/>
          <w:szCs w:val="24"/>
          <w:shd w:val="clear" w:color="auto" w:fill="FFFFFF"/>
        </w:rPr>
      </w:pPr>
    </w:p>
    <w:p w14:paraId="55294C00" w14:textId="1C9AC0A6" w:rsidR="003A532E" w:rsidRPr="007F2BC0" w:rsidRDefault="003A532E" w:rsidP="002E2736">
      <w:pPr>
        <w:spacing w:after="0" w:line="240" w:lineRule="auto"/>
        <w:ind w:firstLine="708"/>
        <w:jc w:val="both"/>
        <w:rPr>
          <w:rFonts w:ascii="Arial" w:hAnsi="Arial" w:cs="Arial"/>
          <w:sz w:val="24"/>
          <w:szCs w:val="24"/>
          <w:shd w:val="clear" w:color="auto" w:fill="FFFFFF"/>
        </w:rPr>
      </w:pPr>
      <w:r w:rsidRPr="007F2BC0">
        <w:rPr>
          <w:rFonts w:ascii="Arial" w:hAnsi="Arial" w:cs="Arial"/>
          <w:sz w:val="24"/>
          <w:szCs w:val="24"/>
          <w:shd w:val="clear" w:color="auto" w:fill="FFFFFF"/>
        </w:rPr>
        <w:t xml:space="preserve">Os dados foram organizados na forma de </w:t>
      </w:r>
      <w:r w:rsidR="00DD4930" w:rsidRPr="007F2BC0">
        <w:rPr>
          <w:rFonts w:ascii="Arial" w:hAnsi="Arial" w:cs="Arial"/>
          <w:sz w:val="24"/>
          <w:szCs w:val="24"/>
          <w:shd w:val="clear" w:color="auto" w:fill="FFFFFF"/>
        </w:rPr>
        <w:t>quadros</w:t>
      </w:r>
      <w:r w:rsidRPr="007F2BC0">
        <w:rPr>
          <w:rFonts w:ascii="Arial" w:hAnsi="Arial" w:cs="Arial"/>
          <w:sz w:val="24"/>
          <w:szCs w:val="24"/>
          <w:shd w:val="clear" w:color="auto" w:fill="FFFFFF"/>
        </w:rPr>
        <w:t xml:space="preserve"> para facilitar o atendimento ou não aos critérios de ecoeficiência estabelecidos pelo </w:t>
      </w:r>
      <w:r w:rsidRPr="007F2BC0">
        <w:rPr>
          <w:rFonts w:ascii="Arial" w:hAnsi="Arial" w:cs="Arial"/>
          <w:sz w:val="24"/>
          <w:szCs w:val="24"/>
        </w:rPr>
        <w:t>WBCSD (2001).</w:t>
      </w:r>
    </w:p>
    <w:p w14:paraId="2C557D1C" w14:textId="77777777" w:rsidR="00DD4930" w:rsidRPr="007F2BC0" w:rsidRDefault="00DD4930" w:rsidP="007F2BC0">
      <w:pPr>
        <w:spacing w:after="0" w:line="240" w:lineRule="auto"/>
        <w:jc w:val="both"/>
        <w:rPr>
          <w:rFonts w:ascii="Arial" w:hAnsi="Arial" w:cs="Arial"/>
          <w:sz w:val="24"/>
          <w:szCs w:val="24"/>
          <w:shd w:val="clear" w:color="auto" w:fill="FFFFFF"/>
        </w:rPr>
      </w:pPr>
    </w:p>
    <w:p w14:paraId="66AD5E3B" w14:textId="54A880F5" w:rsidR="003A532E" w:rsidRPr="007F2BC0" w:rsidRDefault="002E2736" w:rsidP="007F2BC0">
      <w:pPr>
        <w:spacing w:after="0" w:line="240" w:lineRule="auto"/>
        <w:jc w:val="both"/>
        <w:rPr>
          <w:rFonts w:ascii="Arial" w:hAnsi="Arial" w:cs="Arial"/>
          <w:b/>
          <w:sz w:val="24"/>
          <w:szCs w:val="24"/>
          <w:shd w:val="clear" w:color="auto" w:fill="FFFFFF"/>
        </w:rPr>
      </w:pPr>
      <w:r>
        <w:rPr>
          <w:rFonts w:ascii="Arial" w:hAnsi="Arial" w:cs="Arial"/>
          <w:b/>
          <w:sz w:val="24"/>
          <w:szCs w:val="24"/>
          <w:shd w:val="clear" w:color="auto" w:fill="FFFFFF"/>
        </w:rPr>
        <w:t>6</w:t>
      </w:r>
      <w:r w:rsidR="00DD4930" w:rsidRPr="007F2BC0">
        <w:rPr>
          <w:rFonts w:ascii="Arial" w:hAnsi="Arial" w:cs="Arial"/>
          <w:b/>
          <w:sz w:val="24"/>
          <w:szCs w:val="24"/>
          <w:shd w:val="clear" w:color="auto" w:fill="FFFFFF"/>
        </w:rPr>
        <w:t xml:space="preserve"> </w:t>
      </w:r>
      <w:r>
        <w:rPr>
          <w:rFonts w:ascii="Arial" w:hAnsi="Arial" w:cs="Arial"/>
          <w:b/>
          <w:sz w:val="24"/>
          <w:szCs w:val="24"/>
          <w:shd w:val="clear" w:color="auto" w:fill="FFFFFF"/>
        </w:rPr>
        <w:t>RESULTADOS</w:t>
      </w:r>
    </w:p>
    <w:p w14:paraId="2404ED14" w14:textId="77777777" w:rsidR="00DD4930" w:rsidRPr="007F2BC0" w:rsidRDefault="00DD4930" w:rsidP="007F2BC0">
      <w:pPr>
        <w:spacing w:after="0" w:line="240" w:lineRule="auto"/>
        <w:jc w:val="both"/>
        <w:rPr>
          <w:rFonts w:ascii="Arial" w:hAnsi="Arial" w:cs="Arial"/>
          <w:sz w:val="24"/>
          <w:szCs w:val="24"/>
          <w:shd w:val="clear" w:color="auto" w:fill="FFFFFF"/>
        </w:rPr>
      </w:pPr>
    </w:p>
    <w:p w14:paraId="6C07E477" w14:textId="77777777" w:rsidR="003A532E" w:rsidRPr="007F2BC0" w:rsidRDefault="003A532E" w:rsidP="002E2736">
      <w:pPr>
        <w:spacing w:after="0" w:line="240" w:lineRule="auto"/>
        <w:ind w:firstLine="708"/>
        <w:jc w:val="both"/>
        <w:rPr>
          <w:rFonts w:ascii="Arial" w:hAnsi="Arial" w:cs="Arial"/>
          <w:sz w:val="24"/>
          <w:szCs w:val="24"/>
          <w:shd w:val="clear" w:color="auto" w:fill="FFFFFF"/>
        </w:rPr>
      </w:pPr>
      <w:r w:rsidRPr="007F2BC0">
        <w:rPr>
          <w:rFonts w:ascii="Arial" w:hAnsi="Arial" w:cs="Arial"/>
          <w:sz w:val="24"/>
          <w:szCs w:val="24"/>
          <w:shd w:val="clear" w:color="auto" w:fill="FFFFFF"/>
        </w:rPr>
        <w:t xml:space="preserve">Inicialmente, nos diversos tipos de plásticos foram analisados o foco das </w:t>
      </w:r>
      <w:proofErr w:type="spellStart"/>
      <w:r w:rsidRPr="007F2BC0">
        <w:rPr>
          <w:rFonts w:ascii="Arial" w:hAnsi="Arial" w:cs="Arial"/>
          <w:sz w:val="24"/>
          <w:szCs w:val="24"/>
          <w:shd w:val="clear" w:color="auto" w:fill="FFFFFF"/>
        </w:rPr>
        <w:t>eco-inovações</w:t>
      </w:r>
      <w:proofErr w:type="spellEnd"/>
      <w:r w:rsidRPr="007F2BC0">
        <w:rPr>
          <w:rFonts w:ascii="Arial" w:hAnsi="Arial" w:cs="Arial"/>
          <w:sz w:val="24"/>
          <w:szCs w:val="24"/>
          <w:shd w:val="clear" w:color="auto" w:fill="FFFFFF"/>
        </w:rPr>
        <w:t>, conforme pode ser observado na figura 2.</w:t>
      </w:r>
    </w:p>
    <w:p w14:paraId="48E54AF9" w14:textId="77777777" w:rsidR="003A532E" w:rsidRPr="007F2BC0" w:rsidRDefault="003A532E" w:rsidP="007F2BC0">
      <w:pPr>
        <w:spacing w:before="120" w:after="120" w:line="240" w:lineRule="auto"/>
        <w:ind w:firstLine="709"/>
        <w:jc w:val="center"/>
        <w:rPr>
          <w:rFonts w:ascii="Arial" w:hAnsi="Arial" w:cs="Arial"/>
          <w:sz w:val="24"/>
          <w:szCs w:val="24"/>
        </w:rPr>
      </w:pPr>
      <w:r w:rsidRPr="007F2BC0">
        <w:rPr>
          <w:rFonts w:ascii="Arial" w:hAnsi="Arial" w:cs="Arial"/>
          <w:sz w:val="24"/>
          <w:szCs w:val="24"/>
        </w:rPr>
        <w:t>Figura 2_Eco-inovações dos plásticos</w:t>
      </w:r>
    </w:p>
    <w:tbl>
      <w:tblPr>
        <w:tblStyle w:val="Tabelacomgrade"/>
        <w:tblW w:w="8359" w:type="dxa"/>
        <w:jc w:val="center"/>
        <w:tblLayout w:type="fixed"/>
        <w:tblLook w:val="04A0" w:firstRow="1" w:lastRow="0" w:firstColumn="1" w:lastColumn="0" w:noHBand="0" w:noVBand="1"/>
      </w:tblPr>
      <w:tblGrid>
        <w:gridCol w:w="3823"/>
        <w:gridCol w:w="850"/>
        <w:gridCol w:w="567"/>
        <w:gridCol w:w="709"/>
        <w:gridCol w:w="714"/>
        <w:gridCol w:w="567"/>
        <w:gridCol w:w="562"/>
        <w:gridCol w:w="567"/>
      </w:tblGrid>
      <w:tr w:rsidR="003A532E" w:rsidRPr="007F2BC0" w14:paraId="789600C5" w14:textId="77777777" w:rsidTr="00DD4930">
        <w:trPr>
          <w:jc w:val="center"/>
        </w:trPr>
        <w:tc>
          <w:tcPr>
            <w:tcW w:w="3823" w:type="dxa"/>
            <w:vMerge w:val="restart"/>
            <w:vAlign w:val="center"/>
          </w:tcPr>
          <w:p w14:paraId="1F7A093A"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Tipo de plástico</w:t>
            </w:r>
          </w:p>
        </w:tc>
        <w:tc>
          <w:tcPr>
            <w:tcW w:w="850" w:type="dxa"/>
            <w:vMerge w:val="restart"/>
            <w:vAlign w:val="center"/>
          </w:tcPr>
          <w:p w14:paraId="27C0B696"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Sigla</w:t>
            </w:r>
          </w:p>
        </w:tc>
        <w:tc>
          <w:tcPr>
            <w:tcW w:w="3686" w:type="dxa"/>
            <w:gridSpan w:val="6"/>
          </w:tcPr>
          <w:p w14:paraId="27295B08"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 xml:space="preserve">Foco da </w:t>
            </w:r>
            <w:proofErr w:type="spellStart"/>
            <w:r w:rsidRPr="007F2BC0">
              <w:rPr>
                <w:rFonts w:ascii="Arial" w:hAnsi="Arial" w:cs="Arial"/>
                <w:sz w:val="24"/>
                <w:szCs w:val="24"/>
              </w:rPr>
              <w:t>eco-inovação</w:t>
            </w:r>
            <w:proofErr w:type="spellEnd"/>
          </w:p>
        </w:tc>
      </w:tr>
      <w:tr w:rsidR="003A532E" w:rsidRPr="007F2BC0" w14:paraId="6065D760" w14:textId="77777777" w:rsidTr="00DD4930">
        <w:trPr>
          <w:jc w:val="center"/>
        </w:trPr>
        <w:tc>
          <w:tcPr>
            <w:tcW w:w="3823" w:type="dxa"/>
            <w:vMerge/>
            <w:vAlign w:val="center"/>
          </w:tcPr>
          <w:p w14:paraId="2DA86E9E" w14:textId="77777777" w:rsidR="003A532E" w:rsidRPr="007F2BC0" w:rsidRDefault="003A532E" w:rsidP="007F2BC0">
            <w:pPr>
              <w:pStyle w:val="PargrafodaLista"/>
              <w:ind w:left="0"/>
              <w:jc w:val="center"/>
              <w:rPr>
                <w:rFonts w:ascii="Arial" w:hAnsi="Arial" w:cs="Arial"/>
                <w:sz w:val="24"/>
                <w:szCs w:val="24"/>
              </w:rPr>
            </w:pPr>
          </w:p>
        </w:tc>
        <w:tc>
          <w:tcPr>
            <w:tcW w:w="850" w:type="dxa"/>
            <w:vMerge/>
            <w:vAlign w:val="center"/>
          </w:tcPr>
          <w:p w14:paraId="31A8705A" w14:textId="77777777" w:rsidR="003A532E" w:rsidRPr="007F2BC0" w:rsidRDefault="003A532E" w:rsidP="007F2BC0">
            <w:pPr>
              <w:jc w:val="center"/>
              <w:rPr>
                <w:rFonts w:ascii="Arial" w:hAnsi="Arial" w:cs="Arial"/>
                <w:sz w:val="24"/>
                <w:szCs w:val="24"/>
              </w:rPr>
            </w:pPr>
          </w:p>
        </w:tc>
        <w:tc>
          <w:tcPr>
            <w:tcW w:w="567" w:type="dxa"/>
          </w:tcPr>
          <w:p w14:paraId="25EAF514"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SS</w:t>
            </w:r>
          </w:p>
        </w:tc>
        <w:tc>
          <w:tcPr>
            <w:tcW w:w="709" w:type="dxa"/>
          </w:tcPr>
          <w:p w14:paraId="41C8C593"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PRR</w:t>
            </w:r>
          </w:p>
        </w:tc>
        <w:tc>
          <w:tcPr>
            <w:tcW w:w="714" w:type="dxa"/>
          </w:tcPr>
          <w:p w14:paraId="4E5072EA"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BM</w:t>
            </w:r>
          </w:p>
        </w:tc>
        <w:tc>
          <w:tcPr>
            <w:tcW w:w="567" w:type="dxa"/>
          </w:tcPr>
          <w:p w14:paraId="7F556507"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QV</w:t>
            </w:r>
          </w:p>
        </w:tc>
        <w:tc>
          <w:tcPr>
            <w:tcW w:w="562" w:type="dxa"/>
          </w:tcPr>
          <w:p w14:paraId="0A11BE93"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EI</w:t>
            </w:r>
          </w:p>
        </w:tc>
        <w:tc>
          <w:tcPr>
            <w:tcW w:w="567" w:type="dxa"/>
          </w:tcPr>
          <w:p w14:paraId="65C8B8C9"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ER</w:t>
            </w:r>
          </w:p>
        </w:tc>
      </w:tr>
      <w:tr w:rsidR="003A532E" w:rsidRPr="007F2BC0" w14:paraId="7E014D53" w14:textId="77777777" w:rsidTr="00DD4930">
        <w:trPr>
          <w:jc w:val="center"/>
        </w:trPr>
        <w:tc>
          <w:tcPr>
            <w:tcW w:w="3823" w:type="dxa"/>
            <w:vAlign w:val="center"/>
          </w:tcPr>
          <w:p w14:paraId="3E046E58" w14:textId="77777777" w:rsidR="003A532E" w:rsidRPr="007F2BC0" w:rsidRDefault="003A532E" w:rsidP="007F2BC0">
            <w:pPr>
              <w:pStyle w:val="PargrafodaLista"/>
              <w:ind w:left="0"/>
              <w:rPr>
                <w:rFonts w:ascii="Arial" w:hAnsi="Arial" w:cs="Arial"/>
                <w:sz w:val="24"/>
                <w:szCs w:val="24"/>
              </w:rPr>
            </w:pPr>
            <w:proofErr w:type="spellStart"/>
            <w:r w:rsidRPr="007F2BC0">
              <w:rPr>
                <w:rFonts w:ascii="Arial" w:hAnsi="Arial" w:cs="Arial"/>
                <w:sz w:val="24"/>
                <w:szCs w:val="24"/>
              </w:rPr>
              <w:t>Bioplástico</w:t>
            </w:r>
            <w:proofErr w:type="spellEnd"/>
            <w:r w:rsidRPr="007F2BC0">
              <w:rPr>
                <w:rFonts w:ascii="Arial" w:hAnsi="Arial" w:cs="Arial"/>
                <w:sz w:val="24"/>
                <w:szCs w:val="24"/>
              </w:rPr>
              <w:t xml:space="preserve"> (plástico verde)</w:t>
            </w:r>
          </w:p>
        </w:tc>
        <w:tc>
          <w:tcPr>
            <w:tcW w:w="850" w:type="dxa"/>
            <w:vAlign w:val="center"/>
          </w:tcPr>
          <w:p w14:paraId="4B09F218"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BP</w:t>
            </w:r>
          </w:p>
        </w:tc>
        <w:tc>
          <w:tcPr>
            <w:tcW w:w="567" w:type="dxa"/>
          </w:tcPr>
          <w:p w14:paraId="57997189"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w:t>
            </w:r>
          </w:p>
        </w:tc>
        <w:tc>
          <w:tcPr>
            <w:tcW w:w="709" w:type="dxa"/>
          </w:tcPr>
          <w:p w14:paraId="34A58769"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w:t>
            </w:r>
          </w:p>
        </w:tc>
        <w:tc>
          <w:tcPr>
            <w:tcW w:w="714" w:type="dxa"/>
          </w:tcPr>
          <w:p w14:paraId="4D489D89" w14:textId="77777777" w:rsidR="003A532E" w:rsidRPr="007F2BC0" w:rsidRDefault="003A532E" w:rsidP="007F2BC0">
            <w:pPr>
              <w:jc w:val="center"/>
              <w:rPr>
                <w:rFonts w:ascii="Arial" w:hAnsi="Arial" w:cs="Arial"/>
                <w:sz w:val="24"/>
                <w:szCs w:val="24"/>
              </w:rPr>
            </w:pPr>
          </w:p>
        </w:tc>
        <w:tc>
          <w:tcPr>
            <w:tcW w:w="567" w:type="dxa"/>
          </w:tcPr>
          <w:p w14:paraId="75D07B2A"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w:t>
            </w:r>
          </w:p>
        </w:tc>
        <w:tc>
          <w:tcPr>
            <w:tcW w:w="562" w:type="dxa"/>
          </w:tcPr>
          <w:p w14:paraId="5A11F7C3"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w:t>
            </w:r>
          </w:p>
        </w:tc>
        <w:tc>
          <w:tcPr>
            <w:tcW w:w="567" w:type="dxa"/>
          </w:tcPr>
          <w:p w14:paraId="7E5AD744" w14:textId="77777777" w:rsidR="003A532E" w:rsidRPr="007F2BC0" w:rsidRDefault="003A532E" w:rsidP="007F2BC0">
            <w:pPr>
              <w:jc w:val="center"/>
              <w:rPr>
                <w:rFonts w:ascii="Arial" w:hAnsi="Arial" w:cs="Arial"/>
                <w:sz w:val="24"/>
                <w:szCs w:val="24"/>
              </w:rPr>
            </w:pPr>
          </w:p>
        </w:tc>
      </w:tr>
      <w:tr w:rsidR="003A532E" w:rsidRPr="007F2BC0" w14:paraId="77E3CA82" w14:textId="77777777" w:rsidTr="00DD4930">
        <w:trPr>
          <w:jc w:val="center"/>
        </w:trPr>
        <w:tc>
          <w:tcPr>
            <w:tcW w:w="3823" w:type="dxa"/>
            <w:vAlign w:val="center"/>
          </w:tcPr>
          <w:p w14:paraId="130072A6" w14:textId="77777777" w:rsidR="003A532E" w:rsidRPr="007F2BC0" w:rsidRDefault="003A532E" w:rsidP="007F2BC0">
            <w:pPr>
              <w:pStyle w:val="PargrafodaLista"/>
              <w:ind w:left="0"/>
              <w:rPr>
                <w:rFonts w:ascii="Arial" w:hAnsi="Arial" w:cs="Arial"/>
                <w:sz w:val="24"/>
                <w:szCs w:val="24"/>
              </w:rPr>
            </w:pPr>
            <w:r w:rsidRPr="007F2BC0">
              <w:rPr>
                <w:rFonts w:ascii="Arial" w:hAnsi="Arial" w:cs="Arial"/>
                <w:sz w:val="24"/>
                <w:szCs w:val="24"/>
              </w:rPr>
              <w:t>Biodegradável derivado do petróleo</w:t>
            </w:r>
          </w:p>
        </w:tc>
        <w:tc>
          <w:tcPr>
            <w:tcW w:w="850" w:type="dxa"/>
            <w:vAlign w:val="center"/>
          </w:tcPr>
          <w:p w14:paraId="133B09C6"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BD</w:t>
            </w:r>
          </w:p>
        </w:tc>
        <w:tc>
          <w:tcPr>
            <w:tcW w:w="567" w:type="dxa"/>
          </w:tcPr>
          <w:p w14:paraId="5AF29EA2" w14:textId="77777777" w:rsidR="003A532E" w:rsidRPr="007F2BC0" w:rsidRDefault="003A532E" w:rsidP="007F2BC0">
            <w:pPr>
              <w:jc w:val="center"/>
              <w:rPr>
                <w:rFonts w:ascii="Arial" w:hAnsi="Arial" w:cs="Arial"/>
                <w:sz w:val="24"/>
                <w:szCs w:val="24"/>
              </w:rPr>
            </w:pPr>
          </w:p>
        </w:tc>
        <w:tc>
          <w:tcPr>
            <w:tcW w:w="709" w:type="dxa"/>
          </w:tcPr>
          <w:p w14:paraId="28BCA56A"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w:t>
            </w:r>
          </w:p>
        </w:tc>
        <w:tc>
          <w:tcPr>
            <w:tcW w:w="714" w:type="dxa"/>
          </w:tcPr>
          <w:p w14:paraId="682290F2" w14:textId="77777777" w:rsidR="003A532E" w:rsidRPr="007F2BC0" w:rsidRDefault="003A532E" w:rsidP="007F2BC0">
            <w:pPr>
              <w:jc w:val="center"/>
              <w:rPr>
                <w:rFonts w:ascii="Arial" w:hAnsi="Arial" w:cs="Arial"/>
                <w:sz w:val="24"/>
                <w:szCs w:val="24"/>
              </w:rPr>
            </w:pPr>
          </w:p>
        </w:tc>
        <w:tc>
          <w:tcPr>
            <w:tcW w:w="567" w:type="dxa"/>
          </w:tcPr>
          <w:p w14:paraId="111F9206"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w:t>
            </w:r>
          </w:p>
        </w:tc>
        <w:tc>
          <w:tcPr>
            <w:tcW w:w="562" w:type="dxa"/>
          </w:tcPr>
          <w:p w14:paraId="03319832" w14:textId="77777777" w:rsidR="003A532E" w:rsidRPr="007F2BC0" w:rsidRDefault="003A532E" w:rsidP="007F2BC0">
            <w:pPr>
              <w:jc w:val="center"/>
              <w:rPr>
                <w:rFonts w:ascii="Arial" w:hAnsi="Arial" w:cs="Arial"/>
                <w:sz w:val="24"/>
                <w:szCs w:val="24"/>
              </w:rPr>
            </w:pPr>
          </w:p>
        </w:tc>
        <w:tc>
          <w:tcPr>
            <w:tcW w:w="567" w:type="dxa"/>
          </w:tcPr>
          <w:p w14:paraId="20A8697E" w14:textId="77777777" w:rsidR="003A532E" w:rsidRPr="007F2BC0" w:rsidRDefault="003A532E" w:rsidP="007F2BC0">
            <w:pPr>
              <w:jc w:val="center"/>
              <w:rPr>
                <w:rFonts w:ascii="Arial" w:hAnsi="Arial" w:cs="Arial"/>
                <w:sz w:val="24"/>
                <w:szCs w:val="24"/>
              </w:rPr>
            </w:pPr>
          </w:p>
        </w:tc>
      </w:tr>
      <w:tr w:rsidR="003A532E" w:rsidRPr="007F2BC0" w14:paraId="10DE973B" w14:textId="77777777" w:rsidTr="00DD4930">
        <w:trPr>
          <w:jc w:val="center"/>
        </w:trPr>
        <w:tc>
          <w:tcPr>
            <w:tcW w:w="3823" w:type="dxa"/>
            <w:vAlign w:val="center"/>
          </w:tcPr>
          <w:p w14:paraId="78DCD5DC" w14:textId="77777777" w:rsidR="003A532E" w:rsidRPr="007F2BC0" w:rsidRDefault="003A532E" w:rsidP="007F2BC0">
            <w:pPr>
              <w:pStyle w:val="PargrafodaLista"/>
              <w:ind w:left="0"/>
              <w:rPr>
                <w:rFonts w:ascii="Arial" w:hAnsi="Arial" w:cs="Arial"/>
                <w:sz w:val="24"/>
                <w:szCs w:val="24"/>
              </w:rPr>
            </w:pPr>
            <w:proofErr w:type="spellStart"/>
            <w:r w:rsidRPr="007F2BC0">
              <w:rPr>
                <w:rFonts w:ascii="Arial" w:hAnsi="Arial" w:cs="Arial"/>
                <w:sz w:val="24"/>
                <w:szCs w:val="24"/>
              </w:rPr>
              <w:t>Compostável</w:t>
            </w:r>
            <w:proofErr w:type="spellEnd"/>
          </w:p>
        </w:tc>
        <w:tc>
          <w:tcPr>
            <w:tcW w:w="850" w:type="dxa"/>
            <w:vAlign w:val="center"/>
          </w:tcPr>
          <w:p w14:paraId="4B0543D8"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PC</w:t>
            </w:r>
          </w:p>
        </w:tc>
        <w:tc>
          <w:tcPr>
            <w:tcW w:w="567" w:type="dxa"/>
          </w:tcPr>
          <w:p w14:paraId="2408971A" w14:textId="77777777" w:rsidR="003A532E" w:rsidRPr="007F2BC0" w:rsidRDefault="003A532E" w:rsidP="007F2BC0">
            <w:pPr>
              <w:jc w:val="center"/>
              <w:rPr>
                <w:rFonts w:ascii="Arial" w:hAnsi="Arial" w:cs="Arial"/>
                <w:sz w:val="24"/>
                <w:szCs w:val="24"/>
              </w:rPr>
            </w:pPr>
          </w:p>
        </w:tc>
        <w:tc>
          <w:tcPr>
            <w:tcW w:w="709" w:type="dxa"/>
          </w:tcPr>
          <w:p w14:paraId="78998DEB"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w:t>
            </w:r>
          </w:p>
        </w:tc>
        <w:tc>
          <w:tcPr>
            <w:tcW w:w="714" w:type="dxa"/>
          </w:tcPr>
          <w:p w14:paraId="35E66988"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w:t>
            </w:r>
          </w:p>
        </w:tc>
        <w:tc>
          <w:tcPr>
            <w:tcW w:w="567" w:type="dxa"/>
          </w:tcPr>
          <w:p w14:paraId="636B554E"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w:t>
            </w:r>
          </w:p>
        </w:tc>
        <w:tc>
          <w:tcPr>
            <w:tcW w:w="562" w:type="dxa"/>
          </w:tcPr>
          <w:p w14:paraId="27B47571" w14:textId="77777777" w:rsidR="003A532E" w:rsidRPr="007F2BC0" w:rsidRDefault="003A532E" w:rsidP="007F2BC0">
            <w:pPr>
              <w:jc w:val="center"/>
              <w:rPr>
                <w:rFonts w:ascii="Arial" w:hAnsi="Arial" w:cs="Arial"/>
                <w:sz w:val="24"/>
                <w:szCs w:val="24"/>
              </w:rPr>
            </w:pPr>
          </w:p>
        </w:tc>
        <w:tc>
          <w:tcPr>
            <w:tcW w:w="567" w:type="dxa"/>
          </w:tcPr>
          <w:p w14:paraId="510A3D4D" w14:textId="77777777" w:rsidR="003A532E" w:rsidRPr="007F2BC0" w:rsidRDefault="003A532E" w:rsidP="007F2BC0">
            <w:pPr>
              <w:jc w:val="center"/>
              <w:rPr>
                <w:rFonts w:ascii="Arial" w:hAnsi="Arial" w:cs="Arial"/>
                <w:sz w:val="24"/>
                <w:szCs w:val="24"/>
              </w:rPr>
            </w:pPr>
          </w:p>
        </w:tc>
      </w:tr>
      <w:tr w:rsidR="003A532E" w:rsidRPr="007F2BC0" w14:paraId="7FAC9C51" w14:textId="77777777" w:rsidTr="00DD4930">
        <w:trPr>
          <w:jc w:val="center"/>
        </w:trPr>
        <w:tc>
          <w:tcPr>
            <w:tcW w:w="3823" w:type="dxa"/>
            <w:vAlign w:val="center"/>
          </w:tcPr>
          <w:p w14:paraId="465C6742" w14:textId="77777777" w:rsidR="003A532E" w:rsidRPr="007F2BC0" w:rsidRDefault="003A532E" w:rsidP="007F2BC0">
            <w:pPr>
              <w:pStyle w:val="PargrafodaLista"/>
              <w:ind w:left="0"/>
              <w:rPr>
                <w:rFonts w:ascii="Arial" w:hAnsi="Arial" w:cs="Arial"/>
                <w:sz w:val="24"/>
                <w:szCs w:val="24"/>
              </w:rPr>
            </w:pPr>
            <w:proofErr w:type="spellStart"/>
            <w:r w:rsidRPr="007F2BC0">
              <w:rPr>
                <w:rFonts w:ascii="Arial" w:hAnsi="Arial" w:cs="Arial"/>
                <w:sz w:val="24"/>
                <w:szCs w:val="24"/>
              </w:rPr>
              <w:t>Hidro-biodegradável</w:t>
            </w:r>
            <w:proofErr w:type="spellEnd"/>
          </w:p>
        </w:tc>
        <w:tc>
          <w:tcPr>
            <w:tcW w:w="850" w:type="dxa"/>
            <w:vAlign w:val="center"/>
          </w:tcPr>
          <w:p w14:paraId="61F22AFD"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HB</w:t>
            </w:r>
          </w:p>
        </w:tc>
        <w:tc>
          <w:tcPr>
            <w:tcW w:w="567" w:type="dxa"/>
          </w:tcPr>
          <w:p w14:paraId="226807D9" w14:textId="77777777" w:rsidR="003A532E" w:rsidRPr="007F2BC0" w:rsidRDefault="003A532E" w:rsidP="007F2BC0">
            <w:pPr>
              <w:jc w:val="center"/>
              <w:rPr>
                <w:rFonts w:ascii="Arial" w:hAnsi="Arial" w:cs="Arial"/>
                <w:sz w:val="24"/>
                <w:szCs w:val="24"/>
              </w:rPr>
            </w:pPr>
          </w:p>
        </w:tc>
        <w:tc>
          <w:tcPr>
            <w:tcW w:w="709" w:type="dxa"/>
          </w:tcPr>
          <w:p w14:paraId="0C01E4CE"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w:t>
            </w:r>
          </w:p>
        </w:tc>
        <w:tc>
          <w:tcPr>
            <w:tcW w:w="714" w:type="dxa"/>
          </w:tcPr>
          <w:p w14:paraId="3FB36590" w14:textId="77777777" w:rsidR="003A532E" w:rsidRPr="007F2BC0" w:rsidRDefault="003A532E" w:rsidP="007F2BC0">
            <w:pPr>
              <w:jc w:val="center"/>
              <w:rPr>
                <w:rFonts w:ascii="Arial" w:hAnsi="Arial" w:cs="Arial"/>
                <w:sz w:val="24"/>
                <w:szCs w:val="24"/>
              </w:rPr>
            </w:pPr>
          </w:p>
        </w:tc>
        <w:tc>
          <w:tcPr>
            <w:tcW w:w="567" w:type="dxa"/>
          </w:tcPr>
          <w:p w14:paraId="604C1E07"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w:t>
            </w:r>
          </w:p>
        </w:tc>
        <w:tc>
          <w:tcPr>
            <w:tcW w:w="562" w:type="dxa"/>
          </w:tcPr>
          <w:p w14:paraId="6328CEC7" w14:textId="77777777" w:rsidR="003A532E" w:rsidRPr="007F2BC0" w:rsidRDefault="003A532E" w:rsidP="007F2BC0">
            <w:pPr>
              <w:jc w:val="center"/>
              <w:rPr>
                <w:rFonts w:ascii="Arial" w:hAnsi="Arial" w:cs="Arial"/>
                <w:sz w:val="24"/>
                <w:szCs w:val="24"/>
              </w:rPr>
            </w:pPr>
          </w:p>
        </w:tc>
        <w:tc>
          <w:tcPr>
            <w:tcW w:w="567" w:type="dxa"/>
          </w:tcPr>
          <w:p w14:paraId="2F919923"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w:t>
            </w:r>
          </w:p>
        </w:tc>
      </w:tr>
      <w:tr w:rsidR="003A532E" w:rsidRPr="007F2BC0" w14:paraId="193C850A" w14:textId="77777777" w:rsidTr="00DD4930">
        <w:trPr>
          <w:jc w:val="center"/>
        </w:trPr>
        <w:tc>
          <w:tcPr>
            <w:tcW w:w="3823" w:type="dxa"/>
            <w:vAlign w:val="center"/>
          </w:tcPr>
          <w:p w14:paraId="1BF5D001" w14:textId="77777777" w:rsidR="003A532E" w:rsidRPr="007F2BC0" w:rsidRDefault="003A532E" w:rsidP="007F2BC0">
            <w:pPr>
              <w:pStyle w:val="PargrafodaLista"/>
              <w:ind w:left="0"/>
              <w:rPr>
                <w:rFonts w:ascii="Arial" w:hAnsi="Arial" w:cs="Arial"/>
                <w:sz w:val="24"/>
                <w:szCs w:val="24"/>
              </w:rPr>
            </w:pPr>
            <w:proofErr w:type="spellStart"/>
            <w:r w:rsidRPr="007F2BC0">
              <w:rPr>
                <w:rFonts w:ascii="Arial" w:hAnsi="Arial" w:cs="Arial"/>
                <w:sz w:val="24"/>
                <w:szCs w:val="24"/>
              </w:rPr>
              <w:t>Oxi</w:t>
            </w:r>
            <w:proofErr w:type="spellEnd"/>
            <w:r w:rsidRPr="007F2BC0">
              <w:rPr>
                <w:rFonts w:ascii="Arial" w:hAnsi="Arial" w:cs="Arial"/>
                <w:sz w:val="24"/>
                <w:szCs w:val="24"/>
              </w:rPr>
              <w:t>-biodegradável</w:t>
            </w:r>
          </w:p>
        </w:tc>
        <w:tc>
          <w:tcPr>
            <w:tcW w:w="850" w:type="dxa"/>
            <w:vAlign w:val="center"/>
          </w:tcPr>
          <w:p w14:paraId="40398484"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OX</w:t>
            </w:r>
          </w:p>
        </w:tc>
        <w:tc>
          <w:tcPr>
            <w:tcW w:w="567" w:type="dxa"/>
          </w:tcPr>
          <w:p w14:paraId="799D80BC" w14:textId="77777777" w:rsidR="003A532E" w:rsidRPr="007F2BC0" w:rsidRDefault="003A532E" w:rsidP="007F2BC0">
            <w:pPr>
              <w:jc w:val="center"/>
              <w:rPr>
                <w:rFonts w:ascii="Arial" w:hAnsi="Arial" w:cs="Arial"/>
                <w:sz w:val="24"/>
                <w:szCs w:val="24"/>
              </w:rPr>
            </w:pPr>
          </w:p>
        </w:tc>
        <w:tc>
          <w:tcPr>
            <w:tcW w:w="709" w:type="dxa"/>
          </w:tcPr>
          <w:p w14:paraId="2A60A2C3"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w:t>
            </w:r>
          </w:p>
        </w:tc>
        <w:tc>
          <w:tcPr>
            <w:tcW w:w="714" w:type="dxa"/>
          </w:tcPr>
          <w:p w14:paraId="5850CD0F" w14:textId="77777777" w:rsidR="003A532E" w:rsidRPr="007F2BC0" w:rsidRDefault="003A532E" w:rsidP="007F2BC0">
            <w:pPr>
              <w:jc w:val="center"/>
              <w:rPr>
                <w:rFonts w:ascii="Arial" w:hAnsi="Arial" w:cs="Arial"/>
                <w:sz w:val="24"/>
                <w:szCs w:val="24"/>
              </w:rPr>
            </w:pPr>
          </w:p>
        </w:tc>
        <w:tc>
          <w:tcPr>
            <w:tcW w:w="567" w:type="dxa"/>
          </w:tcPr>
          <w:p w14:paraId="2ED79776"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w:t>
            </w:r>
          </w:p>
        </w:tc>
        <w:tc>
          <w:tcPr>
            <w:tcW w:w="562" w:type="dxa"/>
          </w:tcPr>
          <w:p w14:paraId="1FDA49A2" w14:textId="77777777" w:rsidR="003A532E" w:rsidRPr="007F2BC0" w:rsidRDefault="003A532E" w:rsidP="007F2BC0">
            <w:pPr>
              <w:jc w:val="center"/>
              <w:rPr>
                <w:rFonts w:ascii="Arial" w:hAnsi="Arial" w:cs="Arial"/>
                <w:sz w:val="24"/>
                <w:szCs w:val="24"/>
              </w:rPr>
            </w:pPr>
          </w:p>
        </w:tc>
        <w:tc>
          <w:tcPr>
            <w:tcW w:w="567" w:type="dxa"/>
          </w:tcPr>
          <w:p w14:paraId="1447956F" w14:textId="77777777" w:rsidR="003A532E" w:rsidRPr="007F2BC0" w:rsidRDefault="003A532E" w:rsidP="007F2BC0">
            <w:pPr>
              <w:jc w:val="center"/>
              <w:rPr>
                <w:rFonts w:ascii="Arial" w:hAnsi="Arial" w:cs="Arial"/>
                <w:sz w:val="24"/>
                <w:szCs w:val="24"/>
              </w:rPr>
            </w:pPr>
          </w:p>
        </w:tc>
      </w:tr>
      <w:tr w:rsidR="003A532E" w:rsidRPr="007F2BC0" w14:paraId="5DDED11A" w14:textId="77777777" w:rsidTr="00DD4930">
        <w:trPr>
          <w:jc w:val="center"/>
        </w:trPr>
        <w:tc>
          <w:tcPr>
            <w:tcW w:w="3823" w:type="dxa"/>
            <w:vAlign w:val="center"/>
          </w:tcPr>
          <w:p w14:paraId="41C88F93" w14:textId="77777777" w:rsidR="003A532E" w:rsidRPr="007F2BC0" w:rsidRDefault="003A532E" w:rsidP="007F2BC0">
            <w:pPr>
              <w:pStyle w:val="PargrafodaLista"/>
              <w:ind w:left="0"/>
              <w:rPr>
                <w:rFonts w:ascii="Arial" w:hAnsi="Arial" w:cs="Arial"/>
                <w:sz w:val="24"/>
                <w:szCs w:val="24"/>
              </w:rPr>
            </w:pPr>
            <w:r w:rsidRPr="007F2BC0">
              <w:rPr>
                <w:rFonts w:ascii="Arial" w:hAnsi="Arial" w:cs="Arial"/>
                <w:sz w:val="24"/>
                <w:szCs w:val="24"/>
              </w:rPr>
              <w:t>Foto-biodegradável</w:t>
            </w:r>
          </w:p>
        </w:tc>
        <w:tc>
          <w:tcPr>
            <w:tcW w:w="850" w:type="dxa"/>
            <w:vAlign w:val="center"/>
          </w:tcPr>
          <w:p w14:paraId="4638C40F"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FB</w:t>
            </w:r>
          </w:p>
        </w:tc>
        <w:tc>
          <w:tcPr>
            <w:tcW w:w="567" w:type="dxa"/>
          </w:tcPr>
          <w:p w14:paraId="0AC63C22" w14:textId="77777777" w:rsidR="003A532E" w:rsidRPr="007F2BC0" w:rsidRDefault="003A532E" w:rsidP="007F2BC0">
            <w:pPr>
              <w:jc w:val="center"/>
              <w:rPr>
                <w:rFonts w:ascii="Arial" w:hAnsi="Arial" w:cs="Arial"/>
                <w:sz w:val="24"/>
                <w:szCs w:val="24"/>
              </w:rPr>
            </w:pPr>
          </w:p>
        </w:tc>
        <w:tc>
          <w:tcPr>
            <w:tcW w:w="709" w:type="dxa"/>
          </w:tcPr>
          <w:p w14:paraId="71FD9F2B"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w:t>
            </w:r>
          </w:p>
        </w:tc>
        <w:tc>
          <w:tcPr>
            <w:tcW w:w="714" w:type="dxa"/>
          </w:tcPr>
          <w:p w14:paraId="29D02504"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w:t>
            </w:r>
          </w:p>
        </w:tc>
        <w:tc>
          <w:tcPr>
            <w:tcW w:w="567" w:type="dxa"/>
          </w:tcPr>
          <w:p w14:paraId="3128CF9D"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w:t>
            </w:r>
          </w:p>
        </w:tc>
        <w:tc>
          <w:tcPr>
            <w:tcW w:w="562" w:type="dxa"/>
          </w:tcPr>
          <w:p w14:paraId="05B1869E" w14:textId="77777777" w:rsidR="003A532E" w:rsidRPr="007F2BC0" w:rsidRDefault="003A532E" w:rsidP="007F2BC0">
            <w:pPr>
              <w:jc w:val="center"/>
              <w:rPr>
                <w:rFonts w:ascii="Arial" w:hAnsi="Arial" w:cs="Arial"/>
                <w:sz w:val="24"/>
                <w:szCs w:val="24"/>
              </w:rPr>
            </w:pPr>
          </w:p>
        </w:tc>
        <w:tc>
          <w:tcPr>
            <w:tcW w:w="567" w:type="dxa"/>
          </w:tcPr>
          <w:p w14:paraId="068600F1" w14:textId="77777777" w:rsidR="003A532E" w:rsidRPr="007F2BC0" w:rsidRDefault="003A532E" w:rsidP="007F2BC0">
            <w:pPr>
              <w:jc w:val="center"/>
              <w:rPr>
                <w:rFonts w:ascii="Arial" w:hAnsi="Arial" w:cs="Arial"/>
                <w:sz w:val="24"/>
                <w:szCs w:val="24"/>
              </w:rPr>
            </w:pPr>
          </w:p>
        </w:tc>
      </w:tr>
      <w:tr w:rsidR="003A532E" w:rsidRPr="007F2BC0" w14:paraId="436F5992" w14:textId="77777777" w:rsidTr="00DD4930">
        <w:trPr>
          <w:jc w:val="center"/>
        </w:trPr>
        <w:tc>
          <w:tcPr>
            <w:tcW w:w="3823" w:type="dxa"/>
            <w:vAlign w:val="center"/>
          </w:tcPr>
          <w:p w14:paraId="4808AB16" w14:textId="77777777" w:rsidR="003A532E" w:rsidRPr="007F2BC0" w:rsidRDefault="003A532E" w:rsidP="007F2BC0">
            <w:pPr>
              <w:rPr>
                <w:rFonts w:ascii="Arial" w:hAnsi="Arial" w:cs="Arial"/>
                <w:sz w:val="24"/>
                <w:szCs w:val="24"/>
              </w:rPr>
            </w:pPr>
            <w:r w:rsidRPr="007F2BC0">
              <w:rPr>
                <w:rFonts w:ascii="Arial" w:hAnsi="Arial" w:cs="Arial"/>
                <w:sz w:val="24"/>
                <w:szCs w:val="24"/>
              </w:rPr>
              <w:t>Amido termoplástico</w:t>
            </w:r>
          </w:p>
        </w:tc>
        <w:tc>
          <w:tcPr>
            <w:tcW w:w="850" w:type="dxa"/>
            <w:vAlign w:val="center"/>
          </w:tcPr>
          <w:p w14:paraId="0F984044"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AT</w:t>
            </w:r>
          </w:p>
        </w:tc>
        <w:tc>
          <w:tcPr>
            <w:tcW w:w="567" w:type="dxa"/>
          </w:tcPr>
          <w:p w14:paraId="5EE618F0" w14:textId="77777777" w:rsidR="003A532E" w:rsidRPr="007F2BC0" w:rsidRDefault="003A532E" w:rsidP="007F2BC0">
            <w:pPr>
              <w:jc w:val="center"/>
              <w:rPr>
                <w:rFonts w:ascii="Arial" w:hAnsi="Arial" w:cs="Arial"/>
                <w:sz w:val="24"/>
                <w:szCs w:val="24"/>
              </w:rPr>
            </w:pPr>
          </w:p>
        </w:tc>
        <w:tc>
          <w:tcPr>
            <w:tcW w:w="709" w:type="dxa"/>
          </w:tcPr>
          <w:p w14:paraId="3C579DC8"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w:t>
            </w:r>
          </w:p>
        </w:tc>
        <w:tc>
          <w:tcPr>
            <w:tcW w:w="714" w:type="dxa"/>
          </w:tcPr>
          <w:p w14:paraId="084CDF65"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w:t>
            </w:r>
          </w:p>
        </w:tc>
        <w:tc>
          <w:tcPr>
            <w:tcW w:w="567" w:type="dxa"/>
          </w:tcPr>
          <w:p w14:paraId="0822E216"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w:t>
            </w:r>
          </w:p>
        </w:tc>
        <w:tc>
          <w:tcPr>
            <w:tcW w:w="562" w:type="dxa"/>
          </w:tcPr>
          <w:p w14:paraId="3D4828E7" w14:textId="77777777" w:rsidR="003A532E" w:rsidRPr="007F2BC0" w:rsidRDefault="003A532E" w:rsidP="007F2BC0">
            <w:pPr>
              <w:jc w:val="center"/>
              <w:rPr>
                <w:rFonts w:ascii="Arial" w:hAnsi="Arial" w:cs="Arial"/>
                <w:sz w:val="24"/>
                <w:szCs w:val="24"/>
              </w:rPr>
            </w:pPr>
          </w:p>
        </w:tc>
        <w:tc>
          <w:tcPr>
            <w:tcW w:w="567" w:type="dxa"/>
          </w:tcPr>
          <w:p w14:paraId="145607A1" w14:textId="77777777" w:rsidR="003A532E" w:rsidRPr="007F2BC0" w:rsidRDefault="003A532E" w:rsidP="007F2BC0">
            <w:pPr>
              <w:jc w:val="center"/>
              <w:rPr>
                <w:rFonts w:ascii="Arial" w:hAnsi="Arial" w:cs="Arial"/>
                <w:sz w:val="24"/>
                <w:szCs w:val="24"/>
              </w:rPr>
            </w:pPr>
          </w:p>
        </w:tc>
      </w:tr>
    </w:tbl>
    <w:p w14:paraId="21CC04B7" w14:textId="77777777" w:rsidR="003A532E" w:rsidRPr="007F2BC0" w:rsidRDefault="003A532E" w:rsidP="007F2BC0">
      <w:pPr>
        <w:spacing w:after="0" w:line="240" w:lineRule="auto"/>
        <w:ind w:firstLine="426"/>
        <w:rPr>
          <w:rFonts w:ascii="Arial" w:hAnsi="Arial" w:cs="Arial"/>
          <w:sz w:val="24"/>
          <w:szCs w:val="24"/>
        </w:rPr>
      </w:pPr>
      <w:r w:rsidRPr="007F2BC0">
        <w:rPr>
          <w:rFonts w:ascii="Arial" w:hAnsi="Arial" w:cs="Arial"/>
          <w:sz w:val="24"/>
          <w:szCs w:val="24"/>
        </w:rPr>
        <w:t>Fonte: Elaboração própria (2018).</w:t>
      </w:r>
    </w:p>
    <w:p w14:paraId="2ADDAFAE" w14:textId="77777777" w:rsidR="003A532E" w:rsidRPr="007F2BC0" w:rsidRDefault="003A532E" w:rsidP="002E2736">
      <w:pPr>
        <w:spacing w:after="0" w:line="240" w:lineRule="auto"/>
        <w:ind w:firstLine="709"/>
        <w:jc w:val="both"/>
        <w:rPr>
          <w:rFonts w:ascii="Arial" w:hAnsi="Arial" w:cs="Arial"/>
          <w:sz w:val="24"/>
          <w:szCs w:val="24"/>
        </w:rPr>
      </w:pPr>
      <w:r w:rsidRPr="007F2BC0">
        <w:rPr>
          <w:rFonts w:ascii="Arial" w:hAnsi="Arial" w:cs="Arial"/>
          <w:sz w:val="24"/>
          <w:szCs w:val="24"/>
        </w:rPr>
        <w:t xml:space="preserve">Observa-se que as </w:t>
      </w:r>
      <w:proofErr w:type="spellStart"/>
      <w:r w:rsidRPr="007F2BC0">
        <w:rPr>
          <w:rFonts w:ascii="Arial" w:hAnsi="Arial" w:cs="Arial"/>
          <w:sz w:val="24"/>
          <w:szCs w:val="24"/>
        </w:rPr>
        <w:t>eco-inovações</w:t>
      </w:r>
      <w:proofErr w:type="spellEnd"/>
      <w:r w:rsidRPr="007F2BC0">
        <w:rPr>
          <w:rFonts w:ascii="Arial" w:hAnsi="Arial" w:cs="Arial"/>
          <w:sz w:val="24"/>
          <w:szCs w:val="24"/>
        </w:rPr>
        <w:t xml:space="preserve"> dos plásticos decorrem da aplicação das tecnologias disponíveis relacionadas à produtividade radical dos recursos (PRR), à </w:t>
      </w:r>
      <w:r w:rsidRPr="007F2BC0">
        <w:rPr>
          <w:rFonts w:ascii="Arial" w:hAnsi="Arial" w:cs="Arial"/>
          <w:sz w:val="24"/>
          <w:szCs w:val="24"/>
        </w:rPr>
        <w:lastRenderedPageBreak/>
        <w:t xml:space="preserve">química verde (QV), no que tange à substituição de materiais, e à </w:t>
      </w:r>
      <w:proofErr w:type="spellStart"/>
      <w:r w:rsidRPr="007F2BC0">
        <w:rPr>
          <w:rFonts w:ascii="Arial" w:hAnsi="Arial" w:cs="Arial"/>
          <w:sz w:val="24"/>
          <w:szCs w:val="24"/>
        </w:rPr>
        <w:t>biomimética</w:t>
      </w:r>
      <w:proofErr w:type="spellEnd"/>
      <w:r w:rsidRPr="007F2BC0">
        <w:rPr>
          <w:rFonts w:ascii="Arial" w:hAnsi="Arial" w:cs="Arial"/>
          <w:sz w:val="24"/>
          <w:szCs w:val="24"/>
        </w:rPr>
        <w:t xml:space="preserve"> (BM), no que diz respeito ao processo de biodegradação. </w:t>
      </w:r>
    </w:p>
    <w:p w14:paraId="15A97FD4" w14:textId="77777777" w:rsidR="003A532E" w:rsidRPr="007F2BC0" w:rsidRDefault="003A532E" w:rsidP="002E2736">
      <w:pPr>
        <w:spacing w:after="0" w:line="240" w:lineRule="auto"/>
        <w:ind w:firstLine="709"/>
        <w:jc w:val="both"/>
        <w:rPr>
          <w:rFonts w:ascii="Arial" w:hAnsi="Arial" w:cs="Arial"/>
          <w:sz w:val="24"/>
          <w:szCs w:val="24"/>
        </w:rPr>
      </w:pPr>
      <w:r w:rsidRPr="007F2BC0">
        <w:rPr>
          <w:rFonts w:ascii="Arial" w:hAnsi="Arial" w:cs="Arial"/>
          <w:sz w:val="24"/>
          <w:szCs w:val="24"/>
        </w:rPr>
        <w:t>O plástico verde destaca-se pela sustentabilidade (SS), tanto pela redução de CO</w:t>
      </w:r>
      <w:r w:rsidRPr="007F2BC0">
        <w:rPr>
          <w:rFonts w:ascii="Arial" w:hAnsi="Arial" w:cs="Arial"/>
          <w:sz w:val="24"/>
          <w:szCs w:val="24"/>
          <w:vertAlign w:val="subscript"/>
        </w:rPr>
        <w:t>2</w:t>
      </w:r>
      <w:r w:rsidRPr="007F2BC0">
        <w:rPr>
          <w:rFonts w:ascii="Arial" w:hAnsi="Arial" w:cs="Arial"/>
          <w:sz w:val="24"/>
          <w:szCs w:val="24"/>
        </w:rPr>
        <w:t xml:space="preserve"> na atmosfera, decorrente do plantio da cana de açúcar (processo de fotossíntese), quanto pela possibilidade de reutilização e reciclagem, que permitem o prolongamento do ciclo de vida do plástico, contribui para a redução do consumo de recursos e do impacto ambiental, satisfazendo, ainda, as necessidades humanas por ter as mesmas características do plástico tradicional. </w:t>
      </w:r>
    </w:p>
    <w:p w14:paraId="2299A4C9" w14:textId="77777777" w:rsidR="003A532E" w:rsidRPr="007F2BC0" w:rsidRDefault="003A532E" w:rsidP="002E2736">
      <w:pPr>
        <w:pStyle w:val="Default"/>
        <w:tabs>
          <w:tab w:val="left" w:pos="284"/>
        </w:tabs>
        <w:ind w:firstLine="709"/>
        <w:jc w:val="both"/>
        <w:rPr>
          <w:rFonts w:ascii="Arial" w:hAnsi="Arial" w:cs="Arial"/>
        </w:rPr>
      </w:pPr>
      <w:r w:rsidRPr="007F2BC0">
        <w:rPr>
          <w:rFonts w:ascii="Arial" w:hAnsi="Arial" w:cs="Arial"/>
          <w:color w:val="auto"/>
        </w:rPr>
        <w:t xml:space="preserve">Cada um dos tipos de plásticos identificados possui diferentes características e impactos ao longo dos seus ciclos de vida. Para analisar a ecoeficiência das </w:t>
      </w:r>
      <w:proofErr w:type="spellStart"/>
      <w:r w:rsidRPr="007F2BC0">
        <w:rPr>
          <w:rFonts w:ascii="Arial" w:hAnsi="Arial" w:cs="Arial"/>
          <w:color w:val="auto"/>
        </w:rPr>
        <w:t>eco-inovações</w:t>
      </w:r>
      <w:proofErr w:type="spellEnd"/>
      <w:r w:rsidRPr="007F2BC0">
        <w:rPr>
          <w:rFonts w:ascii="Arial" w:hAnsi="Arial" w:cs="Arial"/>
          <w:color w:val="auto"/>
        </w:rPr>
        <w:t xml:space="preserve"> dos </w:t>
      </w:r>
      <w:proofErr w:type="spellStart"/>
      <w:r w:rsidRPr="007F2BC0">
        <w:rPr>
          <w:rFonts w:ascii="Arial" w:hAnsi="Arial" w:cs="Arial"/>
          <w:color w:val="auto"/>
        </w:rPr>
        <w:t>bioplásticos</w:t>
      </w:r>
      <w:proofErr w:type="spellEnd"/>
      <w:r w:rsidRPr="007F2BC0">
        <w:rPr>
          <w:rFonts w:ascii="Arial" w:hAnsi="Arial" w:cs="Arial"/>
          <w:color w:val="auto"/>
        </w:rPr>
        <w:t xml:space="preserve"> e dos plásticos biodegradáveis utilizou-se o modelo de análise apresentado na figura 1, elaborado para os fins desse estudo. </w:t>
      </w:r>
      <w:r w:rsidRPr="007F2BC0">
        <w:rPr>
          <w:rFonts w:ascii="Arial" w:hAnsi="Arial" w:cs="Arial"/>
        </w:rPr>
        <w:t xml:space="preserve">A análise comparativa da ecoeficiência das diferentes </w:t>
      </w:r>
      <w:proofErr w:type="spellStart"/>
      <w:r w:rsidRPr="007F2BC0">
        <w:rPr>
          <w:rFonts w:ascii="Arial" w:hAnsi="Arial" w:cs="Arial"/>
        </w:rPr>
        <w:t>eco-inovações</w:t>
      </w:r>
      <w:proofErr w:type="spellEnd"/>
      <w:r w:rsidRPr="007F2BC0">
        <w:rPr>
          <w:rFonts w:ascii="Arial" w:hAnsi="Arial" w:cs="Arial"/>
        </w:rPr>
        <w:t>, introduzidas pela indústria dos plásticos, pode ser observada na figura 3.</w:t>
      </w:r>
    </w:p>
    <w:p w14:paraId="7B537268" w14:textId="77777777" w:rsidR="003A532E" w:rsidRPr="007F2BC0" w:rsidRDefault="003A532E" w:rsidP="007F2BC0">
      <w:pPr>
        <w:spacing w:before="120" w:after="0" w:line="240" w:lineRule="auto"/>
        <w:ind w:firstLine="709"/>
        <w:jc w:val="center"/>
        <w:rPr>
          <w:rFonts w:ascii="Arial" w:hAnsi="Arial" w:cs="Arial"/>
          <w:sz w:val="24"/>
          <w:szCs w:val="24"/>
        </w:rPr>
      </w:pPr>
      <w:r w:rsidRPr="007F2BC0">
        <w:rPr>
          <w:rFonts w:ascii="Arial" w:hAnsi="Arial" w:cs="Arial"/>
          <w:sz w:val="24"/>
          <w:szCs w:val="24"/>
        </w:rPr>
        <w:t>Figura 3_Análise comparativa</w:t>
      </w:r>
    </w:p>
    <w:tbl>
      <w:tblPr>
        <w:tblStyle w:val="Tabelacomgrade"/>
        <w:tblW w:w="9067" w:type="dxa"/>
        <w:jc w:val="center"/>
        <w:tblLayout w:type="fixed"/>
        <w:tblLook w:val="04A0" w:firstRow="1" w:lastRow="0" w:firstColumn="1" w:lastColumn="0" w:noHBand="0" w:noVBand="1"/>
      </w:tblPr>
      <w:tblGrid>
        <w:gridCol w:w="4957"/>
        <w:gridCol w:w="567"/>
        <w:gridCol w:w="567"/>
        <w:gridCol w:w="567"/>
        <w:gridCol w:w="567"/>
        <w:gridCol w:w="708"/>
        <w:gridCol w:w="567"/>
        <w:gridCol w:w="567"/>
      </w:tblGrid>
      <w:tr w:rsidR="003A532E" w:rsidRPr="007F2BC0" w14:paraId="08FB7534" w14:textId="77777777" w:rsidTr="00A37FE8">
        <w:trPr>
          <w:jc w:val="center"/>
        </w:trPr>
        <w:tc>
          <w:tcPr>
            <w:tcW w:w="4957" w:type="dxa"/>
            <w:shd w:val="clear" w:color="auto" w:fill="D9D9D9" w:themeFill="background1" w:themeFillShade="D9"/>
            <w:vAlign w:val="center"/>
          </w:tcPr>
          <w:p w14:paraId="4B58F33F" w14:textId="77777777" w:rsidR="003A532E" w:rsidRPr="007F2BC0" w:rsidRDefault="008A5C88" w:rsidP="007F2BC0">
            <w:pPr>
              <w:jc w:val="center"/>
              <w:rPr>
                <w:rFonts w:ascii="Arial" w:hAnsi="Arial" w:cs="Arial"/>
                <w:b/>
                <w:sz w:val="24"/>
                <w:szCs w:val="24"/>
              </w:rPr>
            </w:pPr>
            <w:r w:rsidRPr="007F2BC0">
              <w:rPr>
                <w:rFonts w:ascii="Arial" w:hAnsi="Arial" w:cs="Arial"/>
                <w:b/>
                <w:sz w:val="24"/>
                <w:szCs w:val="24"/>
              </w:rPr>
              <w:t>Critério</w:t>
            </w:r>
            <w:r w:rsidR="003A532E" w:rsidRPr="007F2BC0">
              <w:rPr>
                <w:rFonts w:ascii="Arial" w:hAnsi="Arial" w:cs="Arial"/>
                <w:b/>
                <w:sz w:val="24"/>
                <w:szCs w:val="24"/>
              </w:rPr>
              <w:t xml:space="preserve"> avaliado</w:t>
            </w:r>
          </w:p>
        </w:tc>
        <w:tc>
          <w:tcPr>
            <w:tcW w:w="567" w:type="dxa"/>
            <w:shd w:val="clear" w:color="auto" w:fill="D9D9D9" w:themeFill="background1" w:themeFillShade="D9"/>
          </w:tcPr>
          <w:p w14:paraId="2E788E48" w14:textId="77777777" w:rsidR="003A532E" w:rsidRPr="007F2BC0" w:rsidRDefault="003A532E" w:rsidP="007F2BC0">
            <w:pPr>
              <w:jc w:val="center"/>
              <w:rPr>
                <w:rFonts w:ascii="Arial" w:hAnsi="Arial" w:cs="Arial"/>
                <w:b/>
                <w:sz w:val="24"/>
                <w:szCs w:val="24"/>
              </w:rPr>
            </w:pPr>
            <w:r w:rsidRPr="007F2BC0">
              <w:rPr>
                <w:rFonts w:ascii="Arial" w:hAnsi="Arial" w:cs="Arial"/>
                <w:b/>
                <w:sz w:val="24"/>
                <w:szCs w:val="24"/>
              </w:rPr>
              <w:t>BP</w:t>
            </w:r>
          </w:p>
        </w:tc>
        <w:tc>
          <w:tcPr>
            <w:tcW w:w="567" w:type="dxa"/>
            <w:shd w:val="clear" w:color="auto" w:fill="D9D9D9" w:themeFill="background1" w:themeFillShade="D9"/>
          </w:tcPr>
          <w:p w14:paraId="61F72430" w14:textId="77777777" w:rsidR="003A532E" w:rsidRPr="007F2BC0" w:rsidRDefault="003A532E" w:rsidP="007F2BC0">
            <w:pPr>
              <w:jc w:val="center"/>
              <w:rPr>
                <w:rFonts w:ascii="Arial" w:hAnsi="Arial" w:cs="Arial"/>
                <w:b/>
                <w:sz w:val="24"/>
                <w:szCs w:val="24"/>
              </w:rPr>
            </w:pPr>
            <w:r w:rsidRPr="007F2BC0">
              <w:rPr>
                <w:rFonts w:ascii="Arial" w:hAnsi="Arial" w:cs="Arial"/>
                <w:b/>
                <w:sz w:val="24"/>
                <w:szCs w:val="24"/>
              </w:rPr>
              <w:t>BD</w:t>
            </w:r>
          </w:p>
        </w:tc>
        <w:tc>
          <w:tcPr>
            <w:tcW w:w="567" w:type="dxa"/>
            <w:shd w:val="clear" w:color="auto" w:fill="D9D9D9" w:themeFill="background1" w:themeFillShade="D9"/>
          </w:tcPr>
          <w:p w14:paraId="613442F1" w14:textId="77777777" w:rsidR="003A532E" w:rsidRPr="007F2BC0" w:rsidRDefault="003A532E" w:rsidP="007F2BC0">
            <w:pPr>
              <w:jc w:val="center"/>
              <w:rPr>
                <w:rFonts w:ascii="Arial" w:hAnsi="Arial" w:cs="Arial"/>
                <w:b/>
                <w:sz w:val="24"/>
                <w:szCs w:val="24"/>
              </w:rPr>
            </w:pPr>
            <w:r w:rsidRPr="007F2BC0">
              <w:rPr>
                <w:rFonts w:ascii="Arial" w:hAnsi="Arial" w:cs="Arial"/>
                <w:b/>
                <w:sz w:val="24"/>
                <w:szCs w:val="24"/>
              </w:rPr>
              <w:t>PC</w:t>
            </w:r>
          </w:p>
        </w:tc>
        <w:tc>
          <w:tcPr>
            <w:tcW w:w="567" w:type="dxa"/>
            <w:shd w:val="clear" w:color="auto" w:fill="D9D9D9" w:themeFill="background1" w:themeFillShade="D9"/>
          </w:tcPr>
          <w:p w14:paraId="2CF8FAE8" w14:textId="77777777" w:rsidR="003A532E" w:rsidRPr="007F2BC0" w:rsidRDefault="003A532E" w:rsidP="007F2BC0">
            <w:pPr>
              <w:jc w:val="center"/>
              <w:rPr>
                <w:rFonts w:ascii="Arial" w:hAnsi="Arial" w:cs="Arial"/>
                <w:b/>
                <w:sz w:val="24"/>
                <w:szCs w:val="24"/>
              </w:rPr>
            </w:pPr>
            <w:r w:rsidRPr="007F2BC0">
              <w:rPr>
                <w:rFonts w:ascii="Arial" w:hAnsi="Arial" w:cs="Arial"/>
                <w:b/>
                <w:sz w:val="24"/>
                <w:szCs w:val="24"/>
              </w:rPr>
              <w:t>HB</w:t>
            </w:r>
          </w:p>
        </w:tc>
        <w:tc>
          <w:tcPr>
            <w:tcW w:w="708" w:type="dxa"/>
            <w:shd w:val="clear" w:color="auto" w:fill="D9D9D9" w:themeFill="background1" w:themeFillShade="D9"/>
          </w:tcPr>
          <w:p w14:paraId="66BE6A93" w14:textId="77777777" w:rsidR="003A532E" w:rsidRPr="007F2BC0" w:rsidRDefault="003A532E" w:rsidP="007F2BC0">
            <w:pPr>
              <w:jc w:val="center"/>
              <w:rPr>
                <w:rFonts w:ascii="Arial" w:hAnsi="Arial" w:cs="Arial"/>
                <w:b/>
                <w:sz w:val="24"/>
                <w:szCs w:val="24"/>
              </w:rPr>
            </w:pPr>
            <w:r w:rsidRPr="007F2BC0">
              <w:rPr>
                <w:rFonts w:ascii="Arial" w:hAnsi="Arial" w:cs="Arial"/>
                <w:b/>
                <w:sz w:val="24"/>
                <w:szCs w:val="24"/>
              </w:rPr>
              <w:t>OX</w:t>
            </w:r>
          </w:p>
        </w:tc>
        <w:tc>
          <w:tcPr>
            <w:tcW w:w="567" w:type="dxa"/>
            <w:shd w:val="clear" w:color="auto" w:fill="D9D9D9" w:themeFill="background1" w:themeFillShade="D9"/>
          </w:tcPr>
          <w:p w14:paraId="320B7081" w14:textId="77777777" w:rsidR="003A532E" w:rsidRPr="007F2BC0" w:rsidRDefault="003A532E" w:rsidP="007F2BC0">
            <w:pPr>
              <w:jc w:val="center"/>
              <w:rPr>
                <w:rFonts w:ascii="Arial" w:hAnsi="Arial" w:cs="Arial"/>
                <w:b/>
                <w:sz w:val="24"/>
                <w:szCs w:val="24"/>
              </w:rPr>
            </w:pPr>
            <w:r w:rsidRPr="007F2BC0">
              <w:rPr>
                <w:rFonts w:ascii="Arial" w:hAnsi="Arial" w:cs="Arial"/>
                <w:b/>
                <w:sz w:val="24"/>
                <w:szCs w:val="24"/>
              </w:rPr>
              <w:t>FB</w:t>
            </w:r>
          </w:p>
        </w:tc>
        <w:tc>
          <w:tcPr>
            <w:tcW w:w="567" w:type="dxa"/>
            <w:shd w:val="clear" w:color="auto" w:fill="D9D9D9" w:themeFill="background1" w:themeFillShade="D9"/>
          </w:tcPr>
          <w:p w14:paraId="7BE7DC4D" w14:textId="77777777" w:rsidR="003A532E" w:rsidRPr="007F2BC0" w:rsidRDefault="003A532E" w:rsidP="007F2BC0">
            <w:pPr>
              <w:jc w:val="center"/>
              <w:rPr>
                <w:rFonts w:ascii="Arial" w:hAnsi="Arial" w:cs="Arial"/>
                <w:b/>
                <w:sz w:val="24"/>
                <w:szCs w:val="24"/>
              </w:rPr>
            </w:pPr>
            <w:r w:rsidRPr="007F2BC0">
              <w:rPr>
                <w:rFonts w:ascii="Arial" w:hAnsi="Arial" w:cs="Arial"/>
                <w:b/>
                <w:sz w:val="24"/>
                <w:szCs w:val="24"/>
              </w:rPr>
              <w:t>AT</w:t>
            </w:r>
          </w:p>
        </w:tc>
      </w:tr>
      <w:tr w:rsidR="003A532E" w:rsidRPr="007F2BC0" w14:paraId="2EFDD6DD" w14:textId="77777777" w:rsidTr="00A37FE8">
        <w:trPr>
          <w:jc w:val="center"/>
        </w:trPr>
        <w:tc>
          <w:tcPr>
            <w:tcW w:w="4957" w:type="dxa"/>
            <w:vAlign w:val="center"/>
          </w:tcPr>
          <w:p w14:paraId="31CC0FDA" w14:textId="77777777" w:rsidR="003A532E" w:rsidRPr="007F2BC0" w:rsidRDefault="003A532E" w:rsidP="007F2BC0">
            <w:pPr>
              <w:pStyle w:val="Default"/>
              <w:tabs>
                <w:tab w:val="left" w:pos="284"/>
              </w:tabs>
              <w:rPr>
                <w:rFonts w:ascii="Arial" w:hAnsi="Arial" w:cs="Arial"/>
                <w:color w:val="auto"/>
              </w:rPr>
            </w:pPr>
            <w:r w:rsidRPr="007F2BC0">
              <w:rPr>
                <w:rFonts w:ascii="Arial" w:hAnsi="Arial" w:cs="Arial"/>
                <w:color w:val="auto"/>
              </w:rPr>
              <w:t xml:space="preserve">Redução do consumo de materiais para a produção de bens e serviços. </w:t>
            </w:r>
          </w:p>
        </w:tc>
        <w:tc>
          <w:tcPr>
            <w:tcW w:w="567" w:type="dxa"/>
            <w:vAlign w:val="center"/>
          </w:tcPr>
          <w:p w14:paraId="7C88EE5D"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S</w:t>
            </w:r>
          </w:p>
        </w:tc>
        <w:tc>
          <w:tcPr>
            <w:tcW w:w="567" w:type="dxa"/>
            <w:vAlign w:val="center"/>
          </w:tcPr>
          <w:p w14:paraId="2C2D73A0"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N</w:t>
            </w:r>
          </w:p>
        </w:tc>
        <w:tc>
          <w:tcPr>
            <w:tcW w:w="567" w:type="dxa"/>
            <w:vAlign w:val="center"/>
          </w:tcPr>
          <w:p w14:paraId="66B9951E"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N</w:t>
            </w:r>
          </w:p>
        </w:tc>
        <w:tc>
          <w:tcPr>
            <w:tcW w:w="567" w:type="dxa"/>
            <w:vAlign w:val="center"/>
          </w:tcPr>
          <w:p w14:paraId="789A917D"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N</w:t>
            </w:r>
          </w:p>
        </w:tc>
        <w:tc>
          <w:tcPr>
            <w:tcW w:w="708" w:type="dxa"/>
            <w:vAlign w:val="center"/>
          </w:tcPr>
          <w:p w14:paraId="5CCC5056"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N</w:t>
            </w:r>
          </w:p>
        </w:tc>
        <w:tc>
          <w:tcPr>
            <w:tcW w:w="567" w:type="dxa"/>
            <w:vAlign w:val="center"/>
          </w:tcPr>
          <w:p w14:paraId="2532CAAF"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N</w:t>
            </w:r>
          </w:p>
        </w:tc>
        <w:tc>
          <w:tcPr>
            <w:tcW w:w="567" w:type="dxa"/>
            <w:vAlign w:val="center"/>
          </w:tcPr>
          <w:p w14:paraId="28967471"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N</w:t>
            </w:r>
          </w:p>
        </w:tc>
      </w:tr>
      <w:tr w:rsidR="003A532E" w:rsidRPr="007F2BC0" w14:paraId="53274BF9" w14:textId="77777777" w:rsidTr="00A37FE8">
        <w:trPr>
          <w:jc w:val="center"/>
        </w:trPr>
        <w:tc>
          <w:tcPr>
            <w:tcW w:w="4957" w:type="dxa"/>
            <w:vAlign w:val="center"/>
          </w:tcPr>
          <w:p w14:paraId="5B289E85" w14:textId="77777777" w:rsidR="003A532E" w:rsidRPr="007F2BC0" w:rsidRDefault="003A532E" w:rsidP="007F2BC0">
            <w:pPr>
              <w:pStyle w:val="Default"/>
              <w:tabs>
                <w:tab w:val="left" w:pos="284"/>
              </w:tabs>
              <w:rPr>
                <w:rFonts w:ascii="Arial" w:hAnsi="Arial" w:cs="Arial"/>
                <w:color w:val="auto"/>
              </w:rPr>
            </w:pPr>
            <w:r w:rsidRPr="007F2BC0">
              <w:rPr>
                <w:rFonts w:ascii="Arial" w:hAnsi="Arial" w:cs="Arial"/>
                <w:color w:val="auto"/>
              </w:rPr>
              <w:t>Redução na quantidade de energia utilizada para a produção de bens e serviços.</w:t>
            </w:r>
          </w:p>
        </w:tc>
        <w:tc>
          <w:tcPr>
            <w:tcW w:w="567" w:type="dxa"/>
            <w:vAlign w:val="center"/>
          </w:tcPr>
          <w:p w14:paraId="40564409"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S</w:t>
            </w:r>
          </w:p>
        </w:tc>
        <w:tc>
          <w:tcPr>
            <w:tcW w:w="567" w:type="dxa"/>
            <w:vAlign w:val="center"/>
          </w:tcPr>
          <w:p w14:paraId="487CE071"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N</w:t>
            </w:r>
          </w:p>
        </w:tc>
        <w:tc>
          <w:tcPr>
            <w:tcW w:w="567" w:type="dxa"/>
            <w:vAlign w:val="center"/>
          </w:tcPr>
          <w:p w14:paraId="79BB1A5A"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N</w:t>
            </w:r>
          </w:p>
        </w:tc>
        <w:tc>
          <w:tcPr>
            <w:tcW w:w="567" w:type="dxa"/>
            <w:vAlign w:val="center"/>
          </w:tcPr>
          <w:p w14:paraId="19EEDD98"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N</w:t>
            </w:r>
          </w:p>
        </w:tc>
        <w:tc>
          <w:tcPr>
            <w:tcW w:w="708" w:type="dxa"/>
            <w:vAlign w:val="center"/>
          </w:tcPr>
          <w:p w14:paraId="7BB7BD19"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N</w:t>
            </w:r>
          </w:p>
        </w:tc>
        <w:tc>
          <w:tcPr>
            <w:tcW w:w="567" w:type="dxa"/>
            <w:vAlign w:val="center"/>
          </w:tcPr>
          <w:p w14:paraId="52DE60B7"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N</w:t>
            </w:r>
          </w:p>
        </w:tc>
        <w:tc>
          <w:tcPr>
            <w:tcW w:w="567" w:type="dxa"/>
            <w:vAlign w:val="center"/>
          </w:tcPr>
          <w:p w14:paraId="38313767"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N</w:t>
            </w:r>
          </w:p>
        </w:tc>
      </w:tr>
      <w:tr w:rsidR="003A532E" w:rsidRPr="007F2BC0" w14:paraId="58971DDE" w14:textId="77777777" w:rsidTr="00A37FE8">
        <w:trPr>
          <w:jc w:val="center"/>
        </w:trPr>
        <w:tc>
          <w:tcPr>
            <w:tcW w:w="4957" w:type="dxa"/>
            <w:vAlign w:val="center"/>
          </w:tcPr>
          <w:p w14:paraId="259A7C54" w14:textId="77777777" w:rsidR="003A532E" w:rsidRPr="007F2BC0" w:rsidRDefault="003A532E" w:rsidP="007F2BC0">
            <w:pPr>
              <w:pStyle w:val="Default"/>
              <w:tabs>
                <w:tab w:val="left" w:pos="284"/>
              </w:tabs>
              <w:rPr>
                <w:rFonts w:ascii="Arial" w:hAnsi="Arial" w:cs="Arial"/>
                <w:color w:val="auto"/>
              </w:rPr>
            </w:pPr>
            <w:r w:rsidRPr="007F2BC0">
              <w:rPr>
                <w:rFonts w:ascii="Arial" w:hAnsi="Arial" w:cs="Arial"/>
                <w:color w:val="auto"/>
              </w:rPr>
              <w:t>Redução da dispersão de substâncias tóxicas.</w:t>
            </w:r>
          </w:p>
        </w:tc>
        <w:tc>
          <w:tcPr>
            <w:tcW w:w="567" w:type="dxa"/>
            <w:vAlign w:val="center"/>
          </w:tcPr>
          <w:p w14:paraId="32A0796F"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S</w:t>
            </w:r>
          </w:p>
        </w:tc>
        <w:tc>
          <w:tcPr>
            <w:tcW w:w="567" w:type="dxa"/>
            <w:vAlign w:val="center"/>
          </w:tcPr>
          <w:p w14:paraId="515F65C6"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N</w:t>
            </w:r>
          </w:p>
        </w:tc>
        <w:tc>
          <w:tcPr>
            <w:tcW w:w="567" w:type="dxa"/>
            <w:vAlign w:val="center"/>
          </w:tcPr>
          <w:p w14:paraId="53D03D96"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N</w:t>
            </w:r>
          </w:p>
        </w:tc>
        <w:tc>
          <w:tcPr>
            <w:tcW w:w="567" w:type="dxa"/>
            <w:vAlign w:val="center"/>
          </w:tcPr>
          <w:p w14:paraId="76D78977"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N</w:t>
            </w:r>
          </w:p>
        </w:tc>
        <w:tc>
          <w:tcPr>
            <w:tcW w:w="708" w:type="dxa"/>
            <w:vAlign w:val="center"/>
          </w:tcPr>
          <w:p w14:paraId="45C1A29A"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N</w:t>
            </w:r>
          </w:p>
        </w:tc>
        <w:tc>
          <w:tcPr>
            <w:tcW w:w="567" w:type="dxa"/>
            <w:vAlign w:val="center"/>
          </w:tcPr>
          <w:p w14:paraId="3087B7E7"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N</w:t>
            </w:r>
          </w:p>
        </w:tc>
        <w:tc>
          <w:tcPr>
            <w:tcW w:w="567" w:type="dxa"/>
            <w:vAlign w:val="center"/>
          </w:tcPr>
          <w:p w14:paraId="61A6D71B"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N</w:t>
            </w:r>
          </w:p>
        </w:tc>
      </w:tr>
      <w:tr w:rsidR="003A532E" w:rsidRPr="007F2BC0" w14:paraId="32B7B737" w14:textId="77777777" w:rsidTr="00A37FE8">
        <w:trPr>
          <w:jc w:val="center"/>
        </w:trPr>
        <w:tc>
          <w:tcPr>
            <w:tcW w:w="4957" w:type="dxa"/>
            <w:vAlign w:val="center"/>
          </w:tcPr>
          <w:p w14:paraId="3861BF8A" w14:textId="77777777" w:rsidR="003A532E" w:rsidRPr="007F2BC0" w:rsidRDefault="003A532E" w:rsidP="007F2BC0">
            <w:pPr>
              <w:pStyle w:val="Default"/>
              <w:tabs>
                <w:tab w:val="left" w:pos="284"/>
              </w:tabs>
              <w:rPr>
                <w:rFonts w:ascii="Arial" w:hAnsi="Arial" w:cs="Arial"/>
                <w:color w:val="auto"/>
              </w:rPr>
            </w:pPr>
            <w:r w:rsidRPr="007F2BC0">
              <w:rPr>
                <w:rFonts w:ascii="Arial" w:hAnsi="Arial" w:cs="Arial"/>
                <w:color w:val="auto"/>
              </w:rPr>
              <w:t xml:space="preserve">Aumento da </w:t>
            </w:r>
            <w:proofErr w:type="spellStart"/>
            <w:r w:rsidRPr="007F2BC0">
              <w:rPr>
                <w:rFonts w:ascii="Arial" w:hAnsi="Arial" w:cs="Arial"/>
                <w:color w:val="auto"/>
              </w:rPr>
              <w:t>reciclabilidade</w:t>
            </w:r>
            <w:proofErr w:type="spellEnd"/>
            <w:r w:rsidRPr="007F2BC0">
              <w:rPr>
                <w:rFonts w:ascii="Arial" w:hAnsi="Arial" w:cs="Arial"/>
                <w:color w:val="auto"/>
              </w:rPr>
              <w:t xml:space="preserve"> dos materiais.</w:t>
            </w:r>
          </w:p>
        </w:tc>
        <w:tc>
          <w:tcPr>
            <w:tcW w:w="567" w:type="dxa"/>
            <w:vAlign w:val="center"/>
          </w:tcPr>
          <w:p w14:paraId="18FDEE92"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S</w:t>
            </w:r>
          </w:p>
        </w:tc>
        <w:tc>
          <w:tcPr>
            <w:tcW w:w="567" w:type="dxa"/>
            <w:vAlign w:val="center"/>
          </w:tcPr>
          <w:p w14:paraId="60B61DEB"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N</w:t>
            </w:r>
          </w:p>
        </w:tc>
        <w:tc>
          <w:tcPr>
            <w:tcW w:w="567" w:type="dxa"/>
            <w:vAlign w:val="center"/>
          </w:tcPr>
          <w:p w14:paraId="45A6BA21"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N</w:t>
            </w:r>
          </w:p>
        </w:tc>
        <w:tc>
          <w:tcPr>
            <w:tcW w:w="567" w:type="dxa"/>
            <w:vAlign w:val="center"/>
          </w:tcPr>
          <w:p w14:paraId="283F6433"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N</w:t>
            </w:r>
          </w:p>
        </w:tc>
        <w:tc>
          <w:tcPr>
            <w:tcW w:w="708" w:type="dxa"/>
            <w:vAlign w:val="center"/>
          </w:tcPr>
          <w:p w14:paraId="22F3B4B2"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N</w:t>
            </w:r>
          </w:p>
        </w:tc>
        <w:tc>
          <w:tcPr>
            <w:tcW w:w="567" w:type="dxa"/>
            <w:vAlign w:val="center"/>
          </w:tcPr>
          <w:p w14:paraId="7A67E508"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N</w:t>
            </w:r>
          </w:p>
        </w:tc>
        <w:tc>
          <w:tcPr>
            <w:tcW w:w="567" w:type="dxa"/>
            <w:vAlign w:val="center"/>
          </w:tcPr>
          <w:p w14:paraId="7ECA51F9"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N</w:t>
            </w:r>
          </w:p>
        </w:tc>
      </w:tr>
      <w:tr w:rsidR="003A532E" w:rsidRPr="007F2BC0" w14:paraId="2A3D2BD9" w14:textId="77777777" w:rsidTr="00A37FE8">
        <w:trPr>
          <w:jc w:val="center"/>
        </w:trPr>
        <w:tc>
          <w:tcPr>
            <w:tcW w:w="4957" w:type="dxa"/>
            <w:vAlign w:val="center"/>
          </w:tcPr>
          <w:p w14:paraId="4CFC9943" w14:textId="77777777" w:rsidR="003A532E" w:rsidRPr="007F2BC0" w:rsidRDefault="003A532E" w:rsidP="007F2BC0">
            <w:pPr>
              <w:pStyle w:val="Default"/>
              <w:tabs>
                <w:tab w:val="left" w:pos="284"/>
              </w:tabs>
              <w:rPr>
                <w:rFonts w:ascii="Arial" w:hAnsi="Arial" w:cs="Arial"/>
                <w:color w:val="auto"/>
              </w:rPr>
            </w:pPr>
            <w:r w:rsidRPr="007F2BC0">
              <w:rPr>
                <w:rFonts w:ascii="Arial" w:hAnsi="Arial" w:cs="Arial"/>
                <w:color w:val="auto"/>
              </w:rPr>
              <w:t>Utilização de recursos renováveis.</w:t>
            </w:r>
          </w:p>
        </w:tc>
        <w:tc>
          <w:tcPr>
            <w:tcW w:w="567" w:type="dxa"/>
            <w:vAlign w:val="center"/>
          </w:tcPr>
          <w:p w14:paraId="119088D8"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S</w:t>
            </w:r>
          </w:p>
        </w:tc>
        <w:tc>
          <w:tcPr>
            <w:tcW w:w="567" w:type="dxa"/>
            <w:vAlign w:val="center"/>
          </w:tcPr>
          <w:p w14:paraId="70DE705A"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N</w:t>
            </w:r>
          </w:p>
        </w:tc>
        <w:tc>
          <w:tcPr>
            <w:tcW w:w="567" w:type="dxa"/>
            <w:vAlign w:val="center"/>
          </w:tcPr>
          <w:p w14:paraId="20891B24"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S</w:t>
            </w:r>
          </w:p>
        </w:tc>
        <w:tc>
          <w:tcPr>
            <w:tcW w:w="567" w:type="dxa"/>
            <w:vAlign w:val="center"/>
          </w:tcPr>
          <w:p w14:paraId="46E30407"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M</w:t>
            </w:r>
          </w:p>
        </w:tc>
        <w:tc>
          <w:tcPr>
            <w:tcW w:w="708" w:type="dxa"/>
            <w:vAlign w:val="center"/>
          </w:tcPr>
          <w:p w14:paraId="0E1E531E"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N</w:t>
            </w:r>
          </w:p>
        </w:tc>
        <w:tc>
          <w:tcPr>
            <w:tcW w:w="567" w:type="dxa"/>
            <w:vAlign w:val="center"/>
          </w:tcPr>
          <w:p w14:paraId="3C675FD2"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S</w:t>
            </w:r>
          </w:p>
        </w:tc>
        <w:tc>
          <w:tcPr>
            <w:tcW w:w="567" w:type="dxa"/>
            <w:vAlign w:val="center"/>
          </w:tcPr>
          <w:p w14:paraId="64D3BE6C"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S</w:t>
            </w:r>
          </w:p>
        </w:tc>
      </w:tr>
      <w:tr w:rsidR="003A532E" w:rsidRPr="007F2BC0" w14:paraId="75EC2709" w14:textId="77777777" w:rsidTr="00A37FE8">
        <w:trPr>
          <w:jc w:val="center"/>
        </w:trPr>
        <w:tc>
          <w:tcPr>
            <w:tcW w:w="4957" w:type="dxa"/>
            <w:vAlign w:val="center"/>
          </w:tcPr>
          <w:p w14:paraId="07C7EBEB" w14:textId="77777777" w:rsidR="003A532E" w:rsidRPr="007F2BC0" w:rsidRDefault="003A532E" w:rsidP="007F2BC0">
            <w:pPr>
              <w:pStyle w:val="Default"/>
              <w:tabs>
                <w:tab w:val="left" w:pos="284"/>
              </w:tabs>
              <w:rPr>
                <w:rFonts w:ascii="Arial" w:hAnsi="Arial" w:cs="Arial"/>
                <w:color w:val="auto"/>
              </w:rPr>
            </w:pPr>
            <w:r w:rsidRPr="007F2BC0">
              <w:rPr>
                <w:rFonts w:ascii="Arial" w:hAnsi="Arial" w:cs="Arial"/>
                <w:color w:val="auto"/>
              </w:rPr>
              <w:t xml:space="preserve">Prolongamento do ciclo de vida (durabilidade) dos produtos. </w:t>
            </w:r>
          </w:p>
        </w:tc>
        <w:tc>
          <w:tcPr>
            <w:tcW w:w="567" w:type="dxa"/>
          </w:tcPr>
          <w:p w14:paraId="1BB23FCF"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S</w:t>
            </w:r>
          </w:p>
        </w:tc>
        <w:tc>
          <w:tcPr>
            <w:tcW w:w="567" w:type="dxa"/>
            <w:vAlign w:val="center"/>
          </w:tcPr>
          <w:p w14:paraId="2046ACD6"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N</w:t>
            </w:r>
          </w:p>
        </w:tc>
        <w:tc>
          <w:tcPr>
            <w:tcW w:w="567" w:type="dxa"/>
            <w:vAlign w:val="center"/>
          </w:tcPr>
          <w:p w14:paraId="52614FE7"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N</w:t>
            </w:r>
          </w:p>
        </w:tc>
        <w:tc>
          <w:tcPr>
            <w:tcW w:w="567" w:type="dxa"/>
            <w:vAlign w:val="center"/>
          </w:tcPr>
          <w:p w14:paraId="7A4339AA"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N</w:t>
            </w:r>
          </w:p>
        </w:tc>
        <w:tc>
          <w:tcPr>
            <w:tcW w:w="708" w:type="dxa"/>
            <w:vAlign w:val="center"/>
          </w:tcPr>
          <w:p w14:paraId="00082C6B"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N</w:t>
            </w:r>
          </w:p>
        </w:tc>
        <w:tc>
          <w:tcPr>
            <w:tcW w:w="567" w:type="dxa"/>
            <w:vAlign w:val="center"/>
          </w:tcPr>
          <w:p w14:paraId="549CA983"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N</w:t>
            </w:r>
          </w:p>
        </w:tc>
        <w:tc>
          <w:tcPr>
            <w:tcW w:w="567" w:type="dxa"/>
          </w:tcPr>
          <w:p w14:paraId="191FD99D"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N</w:t>
            </w:r>
          </w:p>
        </w:tc>
      </w:tr>
      <w:tr w:rsidR="003A532E" w:rsidRPr="007F2BC0" w14:paraId="4BB8F72B" w14:textId="77777777" w:rsidTr="00A37FE8">
        <w:trPr>
          <w:jc w:val="center"/>
        </w:trPr>
        <w:tc>
          <w:tcPr>
            <w:tcW w:w="4957" w:type="dxa"/>
            <w:vAlign w:val="center"/>
          </w:tcPr>
          <w:p w14:paraId="7FA27DA6" w14:textId="77777777" w:rsidR="003A532E" w:rsidRPr="007F2BC0" w:rsidRDefault="003A532E" w:rsidP="007F2BC0">
            <w:pPr>
              <w:pStyle w:val="Default"/>
              <w:tabs>
                <w:tab w:val="left" w:pos="284"/>
              </w:tabs>
              <w:rPr>
                <w:rFonts w:ascii="Arial" w:hAnsi="Arial" w:cs="Arial"/>
                <w:color w:val="auto"/>
              </w:rPr>
            </w:pPr>
            <w:r w:rsidRPr="007F2BC0">
              <w:rPr>
                <w:rFonts w:ascii="Arial" w:hAnsi="Arial" w:cs="Arial"/>
                <w:color w:val="auto"/>
              </w:rPr>
              <w:t xml:space="preserve">Agregação de valores aos bens e serviços. </w:t>
            </w:r>
          </w:p>
        </w:tc>
        <w:tc>
          <w:tcPr>
            <w:tcW w:w="567" w:type="dxa"/>
          </w:tcPr>
          <w:p w14:paraId="17BB5366"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S</w:t>
            </w:r>
          </w:p>
        </w:tc>
        <w:tc>
          <w:tcPr>
            <w:tcW w:w="567" w:type="dxa"/>
          </w:tcPr>
          <w:p w14:paraId="087B40E8"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N</w:t>
            </w:r>
          </w:p>
        </w:tc>
        <w:tc>
          <w:tcPr>
            <w:tcW w:w="567" w:type="dxa"/>
          </w:tcPr>
          <w:p w14:paraId="7B75B761"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S</w:t>
            </w:r>
          </w:p>
        </w:tc>
        <w:tc>
          <w:tcPr>
            <w:tcW w:w="567" w:type="dxa"/>
          </w:tcPr>
          <w:p w14:paraId="6E08FFCB"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N</w:t>
            </w:r>
          </w:p>
        </w:tc>
        <w:tc>
          <w:tcPr>
            <w:tcW w:w="708" w:type="dxa"/>
          </w:tcPr>
          <w:p w14:paraId="6A49FCD0"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N</w:t>
            </w:r>
          </w:p>
        </w:tc>
        <w:tc>
          <w:tcPr>
            <w:tcW w:w="567" w:type="dxa"/>
          </w:tcPr>
          <w:p w14:paraId="3374B152"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N</w:t>
            </w:r>
          </w:p>
        </w:tc>
        <w:tc>
          <w:tcPr>
            <w:tcW w:w="567" w:type="dxa"/>
          </w:tcPr>
          <w:p w14:paraId="1EC37700" w14:textId="77777777" w:rsidR="003A532E" w:rsidRPr="007F2BC0" w:rsidRDefault="003A532E" w:rsidP="007F2BC0">
            <w:pPr>
              <w:jc w:val="center"/>
              <w:rPr>
                <w:rFonts w:ascii="Arial" w:hAnsi="Arial" w:cs="Arial"/>
                <w:sz w:val="24"/>
                <w:szCs w:val="24"/>
              </w:rPr>
            </w:pPr>
            <w:r w:rsidRPr="007F2BC0">
              <w:rPr>
                <w:rFonts w:ascii="Arial" w:hAnsi="Arial" w:cs="Arial"/>
                <w:sz w:val="24"/>
                <w:szCs w:val="24"/>
              </w:rPr>
              <w:t>N</w:t>
            </w:r>
          </w:p>
        </w:tc>
      </w:tr>
    </w:tbl>
    <w:p w14:paraId="11EF00FE" w14:textId="77777777" w:rsidR="003A532E" w:rsidRPr="007F2BC0" w:rsidRDefault="003A532E" w:rsidP="007F2BC0">
      <w:pPr>
        <w:spacing w:after="0" w:line="240" w:lineRule="auto"/>
        <w:jc w:val="both"/>
        <w:rPr>
          <w:rFonts w:ascii="Arial" w:hAnsi="Arial" w:cs="Arial"/>
          <w:sz w:val="24"/>
          <w:szCs w:val="24"/>
        </w:rPr>
      </w:pPr>
      <w:r w:rsidRPr="007F2BC0">
        <w:rPr>
          <w:rFonts w:ascii="Arial" w:hAnsi="Arial" w:cs="Arial"/>
          <w:sz w:val="24"/>
          <w:szCs w:val="24"/>
        </w:rPr>
        <w:t>Fonte: Elaboração própria (2018)</w:t>
      </w:r>
    </w:p>
    <w:p w14:paraId="3591DA3B" w14:textId="77777777" w:rsidR="002E2736" w:rsidRDefault="002E2736" w:rsidP="002E2736">
      <w:pPr>
        <w:spacing w:after="0" w:line="240" w:lineRule="auto"/>
        <w:ind w:firstLine="709"/>
        <w:jc w:val="both"/>
        <w:rPr>
          <w:rFonts w:ascii="Arial" w:hAnsi="Arial" w:cs="Arial"/>
          <w:sz w:val="24"/>
          <w:szCs w:val="24"/>
        </w:rPr>
      </w:pPr>
    </w:p>
    <w:p w14:paraId="1905D7FC" w14:textId="52161E36" w:rsidR="00A97AE0" w:rsidRPr="007F2BC0" w:rsidRDefault="003A532E" w:rsidP="002E2736">
      <w:pPr>
        <w:spacing w:after="0" w:line="240" w:lineRule="auto"/>
        <w:ind w:firstLine="709"/>
        <w:jc w:val="both"/>
        <w:rPr>
          <w:rFonts w:ascii="Arial" w:hAnsi="Arial" w:cs="Arial"/>
          <w:sz w:val="24"/>
          <w:szCs w:val="24"/>
        </w:rPr>
      </w:pPr>
      <w:r w:rsidRPr="007F2BC0">
        <w:rPr>
          <w:rFonts w:ascii="Arial" w:hAnsi="Arial" w:cs="Arial"/>
          <w:sz w:val="24"/>
          <w:szCs w:val="24"/>
        </w:rPr>
        <w:t xml:space="preserve">Ao comparar as diferentes </w:t>
      </w:r>
      <w:proofErr w:type="spellStart"/>
      <w:r w:rsidRPr="007F2BC0">
        <w:rPr>
          <w:rFonts w:ascii="Arial" w:hAnsi="Arial" w:cs="Arial"/>
          <w:sz w:val="24"/>
          <w:szCs w:val="24"/>
        </w:rPr>
        <w:t>eco-inovações</w:t>
      </w:r>
      <w:proofErr w:type="spellEnd"/>
      <w:r w:rsidRPr="007F2BC0">
        <w:rPr>
          <w:rFonts w:ascii="Arial" w:hAnsi="Arial" w:cs="Arial"/>
          <w:sz w:val="24"/>
          <w:szCs w:val="24"/>
        </w:rPr>
        <w:t xml:space="preserve"> introduzidas pela indústria dos plásticos, observa-se que os </w:t>
      </w:r>
      <w:proofErr w:type="spellStart"/>
      <w:r w:rsidRPr="007F2BC0">
        <w:rPr>
          <w:rFonts w:ascii="Arial" w:hAnsi="Arial" w:cs="Arial"/>
          <w:sz w:val="24"/>
          <w:szCs w:val="24"/>
        </w:rPr>
        <w:t>bioplásticos</w:t>
      </w:r>
      <w:proofErr w:type="spellEnd"/>
      <w:r w:rsidR="008A7B6E" w:rsidRPr="007F2BC0">
        <w:rPr>
          <w:rFonts w:ascii="Arial" w:hAnsi="Arial" w:cs="Arial"/>
          <w:sz w:val="24"/>
          <w:szCs w:val="24"/>
        </w:rPr>
        <w:t xml:space="preserve"> (BP)</w:t>
      </w:r>
      <w:r w:rsidRPr="007F2BC0">
        <w:rPr>
          <w:rFonts w:ascii="Arial" w:hAnsi="Arial" w:cs="Arial"/>
          <w:sz w:val="24"/>
          <w:szCs w:val="24"/>
        </w:rPr>
        <w:t xml:space="preserve"> </w:t>
      </w:r>
      <w:r w:rsidR="00A97AE0" w:rsidRPr="007F2BC0">
        <w:rPr>
          <w:rFonts w:ascii="Arial" w:hAnsi="Arial" w:cs="Arial"/>
          <w:sz w:val="24"/>
          <w:szCs w:val="24"/>
        </w:rPr>
        <w:t xml:space="preserve">atendem a todos os critérios de </w:t>
      </w:r>
      <w:r w:rsidRPr="007F2BC0">
        <w:rPr>
          <w:rFonts w:ascii="Arial" w:hAnsi="Arial" w:cs="Arial"/>
          <w:sz w:val="24"/>
          <w:szCs w:val="24"/>
        </w:rPr>
        <w:t>ecoeficiência, estabelecidos pel</w:t>
      </w:r>
      <w:r w:rsidR="00A97AE0" w:rsidRPr="007F2BC0">
        <w:rPr>
          <w:rFonts w:ascii="Arial" w:hAnsi="Arial" w:cs="Arial"/>
          <w:sz w:val="24"/>
          <w:szCs w:val="24"/>
        </w:rPr>
        <w:t>o</w:t>
      </w:r>
      <w:r w:rsidRPr="007F2BC0">
        <w:rPr>
          <w:rFonts w:ascii="Arial" w:hAnsi="Arial" w:cs="Arial"/>
          <w:sz w:val="24"/>
          <w:szCs w:val="24"/>
        </w:rPr>
        <w:t xml:space="preserve"> WBCSD (2001).</w:t>
      </w:r>
      <w:r w:rsidR="00A97AE0" w:rsidRPr="007F2BC0">
        <w:rPr>
          <w:rFonts w:ascii="Arial" w:hAnsi="Arial" w:cs="Arial"/>
          <w:sz w:val="24"/>
          <w:szCs w:val="24"/>
        </w:rPr>
        <w:t xml:space="preserve"> Os plásticos biodegradáveis</w:t>
      </w:r>
      <w:r w:rsidR="008A7B6E" w:rsidRPr="007F2BC0">
        <w:rPr>
          <w:rFonts w:ascii="Arial" w:hAnsi="Arial" w:cs="Arial"/>
          <w:sz w:val="24"/>
          <w:szCs w:val="24"/>
        </w:rPr>
        <w:t xml:space="preserve"> (BD)</w:t>
      </w:r>
      <w:r w:rsidR="00E54D64" w:rsidRPr="007F2BC0">
        <w:rPr>
          <w:rFonts w:ascii="Arial" w:hAnsi="Arial" w:cs="Arial"/>
          <w:sz w:val="24"/>
          <w:szCs w:val="24"/>
        </w:rPr>
        <w:t xml:space="preserve">, os </w:t>
      </w:r>
      <w:proofErr w:type="spellStart"/>
      <w:r w:rsidR="00E54D64" w:rsidRPr="007F2BC0">
        <w:rPr>
          <w:rFonts w:ascii="Arial" w:hAnsi="Arial" w:cs="Arial"/>
          <w:sz w:val="24"/>
          <w:szCs w:val="24"/>
        </w:rPr>
        <w:t>oxibiodegradáveis</w:t>
      </w:r>
      <w:proofErr w:type="spellEnd"/>
      <w:r w:rsidR="00E54D64" w:rsidRPr="007F2BC0">
        <w:rPr>
          <w:rFonts w:ascii="Arial" w:hAnsi="Arial" w:cs="Arial"/>
          <w:sz w:val="24"/>
          <w:szCs w:val="24"/>
        </w:rPr>
        <w:t xml:space="preserve"> (OX) e os </w:t>
      </w:r>
      <w:proofErr w:type="spellStart"/>
      <w:r w:rsidR="00E54D64" w:rsidRPr="007F2BC0">
        <w:rPr>
          <w:rFonts w:ascii="Arial" w:hAnsi="Arial" w:cs="Arial"/>
          <w:sz w:val="24"/>
          <w:szCs w:val="24"/>
        </w:rPr>
        <w:t>hidro-biodegradáveis</w:t>
      </w:r>
      <w:proofErr w:type="spellEnd"/>
      <w:r w:rsidR="00E54D64" w:rsidRPr="007F2BC0">
        <w:rPr>
          <w:rFonts w:ascii="Arial" w:hAnsi="Arial" w:cs="Arial"/>
          <w:sz w:val="24"/>
          <w:szCs w:val="24"/>
        </w:rPr>
        <w:t xml:space="preserve"> (HB</w:t>
      </w:r>
      <w:r w:rsidR="00A97AE0" w:rsidRPr="007F2BC0">
        <w:rPr>
          <w:rFonts w:ascii="Arial" w:hAnsi="Arial" w:cs="Arial"/>
          <w:sz w:val="24"/>
          <w:szCs w:val="24"/>
        </w:rPr>
        <w:t xml:space="preserve"> </w:t>
      </w:r>
      <w:r w:rsidR="00E54D64" w:rsidRPr="007F2BC0">
        <w:rPr>
          <w:rFonts w:ascii="Arial" w:hAnsi="Arial" w:cs="Arial"/>
          <w:sz w:val="24"/>
          <w:szCs w:val="24"/>
        </w:rPr>
        <w:t xml:space="preserve">utilizam matéria-prima </w:t>
      </w:r>
      <w:r w:rsidR="00A97AE0" w:rsidRPr="007F2BC0">
        <w:rPr>
          <w:rFonts w:ascii="Arial" w:hAnsi="Arial" w:cs="Arial"/>
          <w:sz w:val="24"/>
          <w:szCs w:val="24"/>
        </w:rPr>
        <w:t>derivad</w:t>
      </w:r>
      <w:r w:rsidR="00E54D64" w:rsidRPr="007F2BC0">
        <w:rPr>
          <w:rFonts w:ascii="Arial" w:hAnsi="Arial" w:cs="Arial"/>
          <w:sz w:val="24"/>
          <w:szCs w:val="24"/>
        </w:rPr>
        <w:t>a</w:t>
      </w:r>
      <w:r w:rsidR="00A97AE0" w:rsidRPr="007F2BC0">
        <w:rPr>
          <w:rFonts w:ascii="Arial" w:hAnsi="Arial" w:cs="Arial"/>
          <w:sz w:val="24"/>
          <w:szCs w:val="24"/>
        </w:rPr>
        <w:t xml:space="preserve"> do petróleo </w:t>
      </w:r>
      <w:r w:rsidR="00E54D64" w:rsidRPr="007F2BC0">
        <w:rPr>
          <w:rFonts w:ascii="Arial" w:hAnsi="Arial" w:cs="Arial"/>
          <w:sz w:val="24"/>
          <w:szCs w:val="24"/>
        </w:rPr>
        <w:t xml:space="preserve">e </w:t>
      </w:r>
      <w:r w:rsidR="00A97AE0" w:rsidRPr="007F2BC0">
        <w:rPr>
          <w:rFonts w:ascii="Arial" w:hAnsi="Arial" w:cs="Arial"/>
          <w:sz w:val="24"/>
          <w:szCs w:val="24"/>
        </w:rPr>
        <w:t xml:space="preserve">não atendem aos critérios de ecoeficiência, além do que, durante o processo de biodegradação, emitem </w:t>
      </w:r>
      <w:r w:rsidR="00E54D64" w:rsidRPr="007F2BC0">
        <w:rPr>
          <w:rFonts w:ascii="Arial" w:hAnsi="Arial" w:cs="Arial"/>
          <w:sz w:val="24"/>
          <w:szCs w:val="24"/>
        </w:rPr>
        <w:t xml:space="preserve">GEE, sendo que os OX, ainda, promovem um impacto ambiental ainda maior pela </w:t>
      </w:r>
      <w:r w:rsidR="00A97AE0" w:rsidRPr="007F2BC0">
        <w:rPr>
          <w:rFonts w:ascii="Arial" w:hAnsi="Arial" w:cs="Arial"/>
          <w:sz w:val="24"/>
          <w:szCs w:val="24"/>
        </w:rPr>
        <w:t xml:space="preserve">dispersão de metais pesados como </w:t>
      </w:r>
      <w:r w:rsidR="008A7B6E" w:rsidRPr="007F2BC0">
        <w:rPr>
          <w:rFonts w:ascii="Arial" w:hAnsi="Arial" w:cs="Arial"/>
          <w:sz w:val="24"/>
          <w:szCs w:val="24"/>
        </w:rPr>
        <w:t>m</w:t>
      </w:r>
      <w:r w:rsidR="00A97AE0" w:rsidRPr="007F2BC0">
        <w:rPr>
          <w:rFonts w:ascii="Arial" w:hAnsi="Arial" w:cs="Arial"/>
          <w:sz w:val="24"/>
          <w:szCs w:val="24"/>
        </w:rPr>
        <w:t xml:space="preserve">anganês, </w:t>
      </w:r>
      <w:r w:rsidR="008A7B6E" w:rsidRPr="007F2BC0">
        <w:rPr>
          <w:rFonts w:ascii="Arial" w:hAnsi="Arial" w:cs="Arial"/>
          <w:sz w:val="24"/>
          <w:szCs w:val="24"/>
        </w:rPr>
        <w:t>c</w:t>
      </w:r>
      <w:r w:rsidR="00A97AE0" w:rsidRPr="007F2BC0">
        <w:rPr>
          <w:rFonts w:ascii="Arial" w:hAnsi="Arial" w:cs="Arial"/>
          <w:sz w:val="24"/>
          <w:szCs w:val="24"/>
        </w:rPr>
        <w:t xml:space="preserve">obre, </w:t>
      </w:r>
      <w:r w:rsidR="008A7B6E" w:rsidRPr="007F2BC0">
        <w:rPr>
          <w:rFonts w:ascii="Arial" w:hAnsi="Arial" w:cs="Arial"/>
          <w:sz w:val="24"/>
          <w:szCs w:val="24"/>
        </w:rPr>
        <w:t>c</w:t>
      </w:r>
      <w:r w:rsidR="00A97AE0" w:rsidRPr="007F2BC0">
        <w:rPr>
          <w:rFonts w:ascii="Arial" w:hAnsi="Arial" w:cs="Arial"/>
          <w:sz w:val="24"/>
          <w:szCs w:val="24"/>
        </w:rPr>
        <w:t xml:space="preserve">obalto, </w:t>
      </w:r>
      <w:r w:rsidR="008A7B6E" w:rsidRPr="007F2BC0">
        <w:rPr>
          <w:rFonts w:ascii="Arial" w:hAnsi="Arial" w:cs="Arial"/>
          <w:sz w:val="24"/>
          <w:szCs w:val="24"/>
        </w:rPr>
        <w:t>n</w:t>
      </w:r>
      <w:r w:rsidR="00A97AE0" w:rsidRPr="007F2BC0">
        <w:rPr>
          <w:rFonts w:ascii="Arial" w:hAnsi="Arial" w:cs="Arial"/>
          <w:sz w:val="24"/>
          <w:szCs w:val="24"/>
        </w:rPr>
        <w:t>íquel</w:t>
      </w:r>
      <w:r w:rsidR="008A7B6E" w:rsidRPr="007F2BC0">
        <w:rPr>
          <w:rFonts w:ascii="Arial" w:hAnsi="Arial" w:cs="Arial"/>
          <w:sz w:val="24"/>
          <w:szCs w:val="24"/>
        </w:rPr>
        <w:t xml:space="preserve"> </w:t>
      </w:r>
      <w:r w:rsidR="00A97AE0" w:rsidRPr="007F2BC0">
        <w:rPr>
          <w:rFonts w:ascii="Arial" w:hAnsi="Arial" w:cs="Arial"/>
          <w:sz w:val="24"/>
          <w:szCs w:val="24"/>
        </w:rPr>
        <w:t xml:space="preserve">e </w:t>
      </w:r>
      <w:r w:rsidR="008A7B6E" w:rsidRPr="007F2BC0">
        <w:rPr>
          <w:rFonts w:ascii="Arial" w:hAnsi="Arial" w:cs="Arial"/>
          <w:sz w:val="24"/>
          <w:szCs w:val="24"/>
        </w:rPr>
        <w:t>c</w:t>
      </w:r>
      <w:r w:rsidR="00A97AE0" w:rsidRPr="007F2BC0">
        <w:rPr>
          <w:rFonts w:ascii="Arial" w:hAnsi="Arial" w:cs="Arial"/>
          <w:sz w:val="24"/>
          <w:szCs w:val="24"/>
        </w:rPr>
        <w:t>ésio, utilizados para acelerar a degradar do material pelo processo de oxidação.</w:t>
      </w:r>
      <w:r w:rsidR="00E54D64" w:rsidRPr="007F2BC0">
        <w:rPr>
          <w:rFonts w:ascii="Arial" w:hAnsi="Arial" w:cs="Arial"/>
          <w:sz w:val="24"/>
          <w:szCs w:val="24"/>
        </w:rPr>
        <w:t xml:space="preserve"> Todos esses aspectos são agravados pelo fato de não serem duráveis e não poderem ser reciclados.</w:t>
      </w:r>
    </w:p>
    <w:p w14:paraId="103B8B82" w14:textId="77777777" w:rsidR="00E54D64" w:rsidRPr="007F2BC0" w:rsidRDefault="008A7B6E" w:rsidP="002E2736">
      <w:pPr>
        <w:spacing w:after="0" w:line="240" w:lineRule="auto"/>
        <w:ind w:firstLine="709"/>
        <w:jc w:val="both"/>
        <w:rPr>
          <w:rFonts w:ascii="Arial" w:hAnsi="Arial" w:cs="Arial"/>
          <w:sz w:val="24"/>
          <w:szCs w:val="24"/>
        </w:rPr>
      </w:pPr>
      <w:r w:rsidRPr="007F2BC0">
        <w:rPr>
          <w:rFonts w:ascii="Arial" w:hAnsi="Arial" w:cs="Arial"/>
          <w:sz w:val="24"/>
          <w:szCs w:val="24"/>
        </w:rPr>
        <w:t xml:space="preserve">Os plásticos foto-biodegradáveis e os amido-termoplásticos atendem apenas ao critério de utilização de matéria-prima renovável. </w:t>
      </w:r>
      <w:r w:rsidR="00E54D64" w:rsidRPr="007F2BC0">
        <w:rPr>
          <w:rFonts w:ascii="Arial" w:hAnsi="Arial" w:cs="Arial"/>
          <w:sz w:val="24"/>
          <w:szCs w:val="24"/>
        </w:rPr>
        <w:t>Como os demais plásticos biodegradáveis, emitem</w:t>
      </w:r>
      <w:r w:rsidRPr="007F2BC0">
        <w:rPr>
          <w:rFonts w:ascii="Arial" w:hAnsi="Arial" w:cs="Arial"/>
          <w:sz w:val="24"/>
          <w:szCs w:val="24"/>
        </w:rPr>
        <w:t xml:space="preserve"> </w:t>
      </w:r>
      <w:r w:rsidR="00E54D64" w:rsidRPr="007F2BC0">
        <w:rPr>
          <w:rFonts w:ascii="Arial" w:hAnsi="Arial" w:cs="Arial"/>
          <w:sz w:val="24"/>
          <w:szCs w:val="24"/>
        </w:rPr>
        <w:t>GEE</w:t>
      </w:r>
      <w:r w:rsidRPr="007F2BC0">
        <w:rPr>
          <w:rFonts w:ascii="Arial" w:hAnsi="Arial" w:cs="Arial"/>
          <w:sz w:val="24"/>
          <w:szCs w:val="24"/>
        </w:rPr>
        <w:t xml:space="preserve"> </w:t>
      </w:r>
      <w:r w:rsidR="00E54D64" w:rsidRPr="007F2BC0">
        <w:rPr>
          <w:rFonts w:ascii="Arial" w:hAnsi="Arial" w:cs="Arial"/>
          <w:sz w:val="24"/>
          <w:szCs w:val="24"/>
        </w:rPr>
        <w:t xml:space="preserve">durante o </w:t>
      </w:r>
      <w:r w:rsidRPr="007F2BC0">
        <w:rPr>
          <w:rFonts w:ascii="Arial" w:hAnsi="Arial" w:cs="Arial"/>
          <w:sz w:val="24"/>
          <w:szCs w:val="24"/>
        </w:rPr>
        <w:t>processo de biodegradação</w:t>
      </w:r>
      <w:r w:rsidR="00E54D64" w:rsidRPr="007F2BC0">
        <w:rPr>
          <w:rFonts w:ascii="Arial" w:hAnsi="Arial" w:cs="Arial"/>
          <w:sz w:val="24"/>
          <w:szCs w:val="24"/>
        </w:rPr>
        <w:t>, além do que têm um curto ciclo de vida e não podem ser reciclados.</w:t>
      </w:r>
    </w:p>
    <w:p w14:paraId="5763AD1A" w14:textId="77777777" w:rsidR="00E54D64" w:rsidRPr="007F2BC0" w:rsidRDefault="00E54D64" w:rsidP="007F2BC0">
      <w:pPr>
        <w:spacing w:after="0" w:line="240" w:lineRule="auto"/>
        <w:rPr>
          <w:rFonts w:ascii="Arial" w:hAnsi="Arial" w:cs="Arial"/>
          <w:b/>
          <w:sz w:val="24"/>
          <w:szCs w:val="24"/>
          <w:shd w:val="clear" w:color="auto" w:fill="FFFFFF"/>
        </w:rPr>
      </w:pPr>
    </w:p>
    <w:p w14:paraId="25F4A519" w14:textId="0AE066B2" w:rsidR="003A532E" w:rsidRPr="007F2BC0" w:rsidRDefault="002E2736" w:rsidP="007F2BC0">
      <w:pPr>
        <w:spacing w:after="0" w:line="240" w:lineRule="auto"/>
        <w:rPr>
          <w:rFonts w:ascii="Arial" w:hAnsi="Arial" w:cs="Arial"/>
          <w:b/>
          <w:sz w:val="24"/>
          <w:szCs w:val="24"/>
          <w:shd w:val="clear" w:color="auto" w:fill="FFFFFF"/>
        </w:rPr>
      </w:pPr>
      <w:r>
        <w:rPr>
          <w:rFonts w:ascii="Arial" w:hAnsi="Arial" w:cs="Arial"/>
          <w:b/>
          <w:sz w:val="24"/>
          <w:szCs w:val="24"/>
          <w:shd w:val="clear" w:color="auto" w:fill="FFFFFF"/>
        </w:rPr>
        <w:t>7</w:t>
      </w:r>
      <w:r w:rsidR="003A532E" w:rsidRPr="007F2BC0">
        <w:rPr>
          <w:rFonts w:ascii="Arial" w:hAnsi="Arial" w:cs="Arial"/>
          <w:b/>
          <w:sz w:val="24"/>
          <w:szCs w:val="24"/>
          <w:shd w:val="clear" w:color="auto" w:fill="FFFFFF"/>
        </w:rPr>
        <w:t xml:space="preserve"> CONSIDERAÇÕES FINAIS</w:t>
      </w:r>
    </w:p>
    <w:p w14:paraId="356E8414" w14:textId="77777777" w:rsidR="003A532E" w:rsidRPr="007F2BC0" w:rsidRDefault="003A532E" w:rsidP="007F2BC0">
      <w:pPr>
        <w:spacing w:after="0" w:line="240" w:lineRule="auto"/>
        <w:rPr>
          <w:rFonts w:ascii="Arial" w:hAnsi="Arial" w:cs="Arial"/>
          <w:b/>
          <w:sz w:val="24"/>
          <w:szCs w:val="24"/>
          <w:shd w:val="clear" w:color="auto" w:fill="FFFFFF"/>
        </w:rPr>
      </w:pPr>
    </w:p>
    <w:p w14:paraId="6BCDBE7E" w14:textId="77777777" w:rsidR="003A532E" w:rsidRPr="007F2BC0" w:rsidRDefault="003A532E" w:rsidP="002E2736">
      <w:pPr>
        <w:spacing w:after="0" w:line="240" w:lineRule="auto"/>
        <w:ind w:firstLine="709"/>
        <w:jc w:val="both"/>
        <w:rPr>
          <w:rFonts w:ascii="Arial" w:hAnsi="Arial" w:cs="Arial"/>
          <w:sz w:val="24"/>
          <w:szCs w:val="24"/>
        </w:rPr>
      </w:pPr>
      <w:r w:rsidRPr="007F2BC0">
        <w:rPr>
          <w:rFonts w:ascii="Arial" w:hAnsi="Arial" w:cs="Arial"/>
          <w:sz w:val="24"/>
          <w:szCs w:val="24"/>
        </w:rPr>
        <w:t xml:space="preserve">O plástico, por suas características técnicas e excelente relação custo-benefício, deve permanecer por mais um tempo como principal componente de </w:t>
      </w:r>
      <w:r w:rsidRPr="007F2BC0">
        <w:rPr>
          <w:rFonts w:ascii="Arial" w:hAnsi="Arial" w:cs="Arial"/>
          <w:sz w:val="24"/>
          <w:szCs w:val="24"/>
        </w:rPr>
        <w:lastRenderedPageBreak/>
        <w:t xml:space="preserve">utensílios e embalagens. Assim, justifica-se os esforços empreendidos para torná-lo mais </w:t>
      </w:r>
      <w:proofErr w:type="spellStart"/>
      <w:r w:rsidRPr="007F2BC0">
        <w:rPr>
          <w:rFonts w:ascii="Arial" w:hAnsi="Arial" w:cs="Arial"/>
          <w:sz w:val="24"/>
          <w:szCs w:val="24"/>
        </w:rPr>
        <w:t>ecoeficiente</w:t>
      </w:r>
      <w:proofErr w:type="spellEnd"/>
      <w:r w:rsidRPr="007F2BC0">
        <w:rPr>
          <w:rFonts w:ascii="Arial" w:hAnsi="Arial" w:cs="Arial"/>
          <w:sz w:val="24"/>
          <w:szCs w:val="24"/>
        </w:rPr>
        <w:t xml:space="preserve">, através de </w:t>
      </w:r>
      <w:proofErr w:type="spellStart"/>
      <w:r w:rsidRPr="007F2BC0">
        <w:rPr>
          <w:rFonts w:ascii="Arial" w:hAnsi="Arial" w:cs="Arial"/>
          <w:sz w:val="24"/>
          <w:szCs w:val="24"/>
        </w:rPr>
        <w:t>eco-inovações</w:t>
      </w:r>
      <w:proofErr w:type="spellEnd"/>
      <w:r w:rsidRPr="007F2BC0">
        <w:rPr>
          <w:rFonts w:ascii="Arial" w:hAnsi="Arial" w:cs="Arial"/>
          <w:sz w:val="24"/>
          <w:szCs w:val="24"/>
        </w:rPr>
        <w:t xml:space="preserve"> propostas pela sexta onda. </w:t>
      </w:r>
    </w:p>
    <w:p w14:paraId="4F11CFB3" w14:textId="77777777" w:rsidR="003A532E" w:rsidRPr="007F2BC0" w:rsidRDefault="003A532E" w:rsidP="002E2736">
      <w:pPr>
        <w:spacing w:after="0" w:line="240" w:lineRule="auto"/>
        <w:ind w:firstLine="709"/>
        <w:jc w:val="both"/>
        <w:rPr>
          <w:rFonts w:ascii="Arial" w:hAnsi="Arial" w:cs="Arial"/>
          <w:sz w:val="24"/>
          <w:szCs w:val="24"/>
        </w:rPr>
      </w:pPr>
      <w:r w:rsidRPr="007F2BC0">
        <w:rPr>
          <w:rFonts w:ascii="Arial" w:hAnsi="Arial" w:cs="Arial"/>
          <w:sz w:val="24"/>
          <w:szCs w:val="24"/>
        </w:rPr>
        <w:t xml:space="preserve">De acordo com os critérios da WBCSD (2001), os </w:t>
      </w:r>
      <w:proofErr w:type="spellStart"/>
      <w:r w:rsidRPr="007F2BC0">
        <w:rPr>
          <w:rFonts w:ascii="Arial" w:hAnsi="Arial" w:cs="Arial"/>
          <w:sz w:val="24"/>
          <w:szCs w:val="24"/>
        </w:rPr>
        <w:t>bioplásticos</w:t>
      </w:r>
      <w:proofErr w:type="spellEnd"/>
      <w:r w:rsidRPr="007F2BC0">
        <w:rPr>
          <w:rFonts w:ascii="Arial" w:hAnsi="Arial" w:cs="Arial"/>
          <w:sz w:val="24"/>
          <w:szCs w:val="24"/>
        </w:rPr>
        <w:t xml:space="preserve"> são mais </w:t>
      </w:r>
      <w:proofErr w:type="spellStart"/>
      <w:r w:rsidRPr="007F2BC0">
        <w:rPr>
          <w:rFonts w:ascii="Arial" w:hAnsi="Arial" w:cs="Arial"/>
          <w:sz w:val="24"/>
          <w:szCs w:val="24"/>
        </w:rPr>
        <w:t>ecoeficientes</w:t>
      </w:r>
      <w:proofErr w:type="spellEnd"/>
      <w:r w:rsidRPr="007F2BC0">
        <w:rPr>
          <w:rFonts w:ascii="Arial" w:hAnsi="Arial" w:cs="Arial"/>
          <w:sz w:val="24"/>
          <w:szCs w:val="24"/>
        </w:rPr>
        <w:t xml:space="preserve"> que os biodegradáveis devido ao uso de matéria-prima de fontes renováveis, à durabilidade, à </w:t>
      </w:r>
      <w:proofErr w:type="spellStart"/>
      <w:r w:rsidRPr="007F2BC0">
        <w:rPr>
          <w:rFonts w:ascii="Arial" w:hAnsi="Arial" w:cs="Arial"/>
          <w:sz w:val="24"/>
          <w:szCs w:val="24"/>
        </w:rPr>
        <w:t>reciclabilidade</w:t>
      </w:r>
      <w:proofErr w:type="spellEnd"/>
      <w:r w:rsidRPr="007F2BC0">
        <w:rPr>
          <w:rFonts w:ascii="Arial" w:hAnsi="Arial" w:cs="Arial"/>
          <w:sz w:val="24"/>
          <w:szCs w:val="24"/>
        </w:rPr>
        <w:t xml:space="preserve"> e por não dispersarem substâncias tóxicas. Além do que ocorre o sequestro de CO</w:t>
      </w:r>
      <w:r w:rsidRPr="007F2BC0">
        <w:rPr>
          <w:rFonts w:ascii="Arial" w:hAnsi="Arial" w:cs="Arial"/>
          <w:sz w:val="24"/>
          <w:szCs w:val="24"/>
          <w:vertAlign w:val="subscript"/>
        </w:rPr>
        <w:t>2</w:t>
      </w:r>
      <w:r w:rsidRPr="007F2BC0">
        <w:rPr>
          <w:rFonts w:ascii="Arial" w:hAnsi="Arial" w:cs="Arial"/>
          <w:sz w:val="24"/>
          <w:szCs w:val="24"/>
        </w:rPr>
        <w:t xml:space="preserve"> do ambiente, através do processo de fotossíntese, realizado durante a produção da cana-de-açúcar. Ressalta-se, no entanto, que a </w:t>
      </w:r>
      <w:proofErr w:type="spellStart"/>
      <w:r w:rsidRPr="007F2BC0">
        <w:rPr>
          <w:rFonts w:ascii="Arial" w:hAnsi="Arial" w:cs="Arial"/>
          <w:sz w:val="24"/>
          <w:szCs w:val="24"/>
        </w:rPr>
        <w:t>reciclabilidade</w:t>
      </w:r>
      <w:proofErr w:type="spellEnd"/>
      <w:r w:rsidRPr="007F2BC0">
        <w:rPr>
          <w:rFonts w:ascii="Arial" w:hAnsi="Arial" w:cs="Arial"/>
          <w:sz w:val="24"/>
          <w:szCs w:val="24"/>
        </w:rPr>
        <w:t xml:space="preserve"> está relacionada à gestão de resíduos, principalmente, no que tange à coleta seletiva, que permite o retorno do resíduo ao processo produtivo a partir da ecologia industrial. Caso a destinação final seja o aterro sanitário, ou mesmo o descarte inadequado no ambiente, a ecoeficiência é completamente comprometida. </w:t>
      </w:r>
    </w:p>
    <w:p w14:paraId="7959DD77" w14:textId="77777777" w:rsidR="003A532E" w:rsidRPr="007F2BC0" w:rsidRDefault="003A532E" w:rsidP="002E2736">
      <w:pPr>
        <w:spacing w:after="0" w:line="240" w:lineRule="auto"/>
        <w:ind w:firstLine="709"/>
        <w:jc w:val="both"/>
        <w:rPr>
          <w:rFonts w:ascii="Arial" w:hAnsi="Arial" w:cs="Arial"/>
          <w:sz w:val="24"/>
          <w:szCs w:val="24"/>
        </w:rPr>
      </w:pPr>
      <w:r w:rsidRPr="007F2BC0">
        <w:rPr>
          <w:rFonts w:ascii="Arial" w:hAnsi="Arial" w:cs="Arial"/>
          <w:sz w:val="24"/>
          <w:szCs w:val="24"/>
        </w:rPr>
        <w:t xml:space="preserve">Os plásticos tipo biodegradáveis derivados do petróleo, os </w:t>
      </w:r>
      <w:proofErr w:type="spellStart"/>
      <w:r w:rsidRPr="007F2BC0">
        <w:rPr>
          <w:rFonts w:ascii="Arial" w:hAnsi="Arial" w:cs="Arial"/>
          <w:sz w:val="24"/>
          <w:szCs w:val="24"/>
        </w:rPr>
        <w:t>compostáveis</w:t>
      </w:r>
      <w:proofErr w:type="spellEnd"/>
      <w:r w:rsidRPr="007F2BC0">
        <w:rPr>
          <w:rFonts w:ascii="Arial" w:hAnsi="Arial" w:cs="Arial"/>
          <w:sz w:val="24"/>
          <w:szCs w:val="24"/>
        </w:rPr>
        <w:t>, os foto-biodegradáveis e os amido termoplásticos emitem CO</w:t>
      </w:r>
      <w:r w:rsidRPr="007F2BC0">
        <w:rPr>
          <w:rFonts w:ascii="Arial" w:hAnsi="Arial" w:cs="Arial"/>
          <w:sz w:val="24"/>
          <w:szCs w:val="24"/>
          <w:vertAlign w:val="subscript"/>
        </w:rPr>
        <w:t>2</w:t>
      </w:r>
      <w:r w:rsidRPr="007F2BC0">
        <w:rPr>
          <w:rFonts w:ascii="Arial" w:hAnsi="Arial" w:cs="Arial"/>
          <w:sz w:val="24"/>
          <w:szCs w:val="24"/>
        </w:rPr>
        <w:t xml:space="preserve">, enquanto os </w:t>
      </w:r>
      <w:proofErr w:type="spellStart"/>
      <w:r w:rsidRPr="007F2BC0">
        <w:rPr>
          <w:rFonts w:ascii="Arial" w:hAnsi="Arial" w:cs="Arial"/>
          <w:sz w:val="24"/>
          <w:szCs w:val="24"/>
        </w:rPr>
        <w:t>hidro-biodegradáveis</w:t>
      </w:r>
      <w:proofErr w:type="spellEnd"/>
      <w:r w:rsidRPr="007F2BC0">
        <w:rPr>
          <w:rFonts w:ascii="Arial" w:hAnsi="Arial" w:cs="Arial"/>
          <w:sz w:val="24"/>
          <w:szCs w:val="24"/>
        </w:rPr>
        <w:t xml:space="preserve"> e os </w:t>
      </w:r>
      <w:proofErr w:type="spellStart"/>
      <w:r w:rsidRPr="007F2BC0">
        <w:rPr>
          <w:rFonts w:ascii="Arial" w:hAnsi="Arial" w:cs="Arial"/>
          <w:sz w:val="24"/>
          <w:szCs w:val="24"/>
        </w:rPr>
        <w:t>oxi</w:t>
      </w:r>
      <w:proofErr w:type="spellEnd"/>
      <w:r w:rsidRPr="007F2BC0">
        <w:rPr>
          <w:rFonts w:ascii="Arial" w:hAnsi="Arial" w:cs="Arial"/>
          <w:sz w:val="24"/>
          <w:szCs w:val="24"/>
        </w:rPr>
        <w:t>-biodegradáveis, durante a biodegradação, além de CO</w:t>
      </w:r>
      <w:r w:rsidRPr="007F2BC0">
        <w:rPr>
          <w:rFonts w:ascii="Arial" w:hAnsi="Arial" w:cs="Arial"/>
          <w:sz w:val="24"/>
          <w:szCs w:val="24"/>
          <w:vertAlign w:val="subscript"/>
        </w:rPr>
        <w:t>2</w:t>
      </w:r>
      <w:r w:rsidRPr="007F2BC0">
        <w:rPr>
          <w:rFonts w:ascii="Arial" w:hAnsi="Arial" w:cs="Arial"/>
          <w:sz w:val="24"/>
          <w:szCs w:val="24"/>
        </w:rPr>
        <w:t>, emitem CH</w:t>
      </w:r>
      <w:r w:rsidRPr="007F2BC0">
        <w:rPr>
          <w:rFonts w:ascii="Arial" w:hAnsi="Arial" w:cs="Arial"/>
          <w:sz w:val="24"/>
          <w:szCs w:val="24"/>
          <w:vertAlign w:val="subscript"/>
        </w:rPr>
        <w:t>4</w:t>
      </w:r>
      <w:r w:rsidRPr="007F2BC0">
        <w:rPr>
          <w:rFonts w:ascii="Arial" w:hAnsi="Arial" w:cs="Arial"/>
          <w:sz w:val="24"/>
          <w:szCs w:val="24"/>
        </w:rPr>
        <w:t xml:space="preserve">, ambos gases de efeito estufa que contribuem para o aquecimento global. Os plásticos </w:t>
      </w:r>
      <w:proofErr w:type="spellStart"/>
      <w:r w:rsidRPr="007F2BC0">
        <w:rPr>
          <w:rFonts w:ascii="Arial" w:hAnsi="Arial" w:cs="Arial"/>
          <w:sz w:val="24"/>
          <w:szCs w:val="24"/>
        </w:rPr>
        <w:t>oxi</w:t>
      </w:r>
      <w:proofErr w:type="spellEnd"/>
      <w:r w:rsidRPr="007F2BC0">
        <w:rPr>
          <w:rFonts w:ascii="Arial" w:hAnsi="Arial" w:cs="Arial"/>
          <w:sz w:val="24"/>
          <w:szCs w:val="24"/>
        </w:rPr>
        <w:t>-biodegradáveis, também, dispersam metais pesados, o que representa um fator redutor da ecoeficiência pela dispersão de substâncias tóxicas.</w:t>
      </w:r>
    </w:p>
    <w:p w14:paraId="07921D76" w14:textId="77777777" w:rsidR="003A532E" w:rsidRPr="007F2BC0" w:rsidRDefault="003A532E" w:rsidP="002E2736">
      <w:pPr>
        <w:spacing w:after="0" w:line="240" w:lineRule="auto"/>
        <w:ind w:firstLine="709"/>
        <w:jc w:val="both"/>
        <w:rPr>
          <w:rFonts w:ascii="Arial" w:hAnsi="Arial" w:cs="Arial"/>
          <w:sz w:val="24"/>
          <w:szCs w:val="24"/>
        </w:rPr>
      </w:pPr>
      <w:r w:rsidRPr="007F2BC0">
        <w:rPr>
          <w:rFonts w:ascii="Arial" w:hAnsi="Arial" w:cs="Arial"/>
          <w:sz w:val="24"/>
          <w:szCs w:val="24"/>
        </w:rPr>
        <w:t xml:space="preserve">Os plásticos biodegradáveis, portanto, são menos </w:t>
      </w:r>
      <w:proofErr w:type="spellStart"/>
      <w:r w:rsidRPr="007F2BC0">
        <w:rPr>
          <w:rFonts w:ascii="Arial" w:hAnsi="Arial" w:cs="Arial"/>
          <w:sz w:val="24"/>
          <w:szCs w:val="24"/>
        </w:rPr>
        <w:t>ecoeficientes</w:t>
      </w:r>
      <w:proofErr w:type="spellEnd"/>
      <w:r w:rsidRPr="007F2BC0">
        <w:rPr>
          <w:rFonts w:ascii="Arial" w:hAnsi="Arial" w:cs="Arial"/>
          <w:sz w:val="24"/>
          <w:szCs w:val="24"/>
        </w:rPr>
        <w:t xml:space="preserve"> que os </w:t>
      </w:r>
      <w:proofErr w:type="spellStart"/>
      <w:r w:rsidRPr="007F2BC0">
        <w:rPr>
          <w:rFonts w:ascii="Arial" w:hAnsi="Arial" w:cs="Arial"/>
          <w:sz w:val="24"/>
          <w:szCs w:val="24"/>
        </w:rPr>
        <w:t>bioplásticos</w:t>
      </w:r>
      <w:proofErr w:type="spellEnd"/>
      <w:r w:rsidRPr="007F2BC0">
        <w:rPr>
          <w:rFonts w:ascii="Arial" w:hAnsi="Arial" w:cs="Arial"/>
          <w:sz w:val="24"/>
          <w:szCs w:val="24"/>
        </w:rPr>
        <w:t>, no entanto, ambos utilizam matéria-prima também utilizada na produção de alimentos, podendo gerar conflitos sociais, comprometendo a sustentabilidade.</w:t>
      </w:r>
    </w:p>
    <w:p w14:paraId="0B80FBD5" w14:textId="77777777" w:rsidR="003A532E" w:rsidRPr="007F2BC0" w:rsidRDefault="003A532E" w:rsidP="002E2736">
      <w:pPr>
        <w:spacing w:after="0" w:line="240" w:lineRule="auto"/>
        <w:ind w:firstLine="709"/>
        <w:jc w:val="both"/>
        <w:rPr>
          <w:rFonts w:ascii="Arial" w:hAnsi="Arial" w:cs="Arial"/>
          <w:sz w:val="24"/>
          <w:szCs w:val="24"/>
        </w:rPr>
      </w:pPr>
      <w:r w:rsidRPr="007F2BC0">
        <w:rPr>
          <w:rFonts w:ascii="Arial" w:hAnsi="Arial" w:cs="Arial"/>
          <w:sz w:val="24"/>
          <w:szCs w:val="24"/>
        </w:rPr>
        <w:t>O fato é que há uma tendência ao “</w:t>
      </w:r>
      <w:proofErr w:type="spellStart"/>
      <w:r w:rsidRPr="007F2BC0">
        <w:rPr>
          <w:rFonts w:ascii="Arial" w:hAnsi="Arial" w:cs="Arial"/>
          <w:sz w:val="24"/>
          <w:szCs w:val="24"/>
        </w:rPr>
        <w:t>esverdeamento</w:t>
      </w:r>
      <w:proofErr w:type="spellEnd"/>
      <w:r w:rsidRPr="007F2BC0">
        <w:rPr>
          <w:rFonts w:ascii="Arial" w:hAnsi="Arial" w:cs="Arial"/>
          <w:sz w:val="24"/>
          <w:szCs w:val="24"/>
        </w:rPr>
        <w:t xml:space="preserve">” de produtos, processos e serviços, e a ecoeficiência apresenta-se tanto como oportunidade quanto como um desafio. Os recursos tecnológicos, que surfam a sexta onda, têm contribuído muito através das </w:t>
      </w:r>
      <w:proofErr w:type="spellStart"/>
      <w:r w:rsidRPr="007F2BC0">
        <w:rPr>
          <w:rFonts w:ascii="Arial" w:hAnsi="Arial" w:cs="Arial"/>
          <w:sz w:val="24"/>
          <w:szCs w:val="24"/>
        </w:rPr>
        <w:t>eco-inovações</w:t>
      </w:r>
      <w:proofErr w:type="spellEnd"/>
      <w:r w:rsidRPr="007F2BC0">
        <w:rPr>
          <w:rFonts w:ascii="Arial" w:hAnsi="Arial" w:cs="Arial"/>
          <w:sz w:val="24"/>
          <w:szCs w:val="24"/>
        </w:rPr>
        <w:t xml:space="preserve"> propiciadas pela química verde e pela </w:t>
      </w:r>
      <w:proofErr w:type="spellStart"/>
      <w:r w:rsidRPr="007F2BC0">
        <w:rPr>
          <w:rFonts w:ascii="Arial" w:hAnsi="Arial" w:cs="Arial"/>
          <w:sz w:val="24"/>
          <w:szCs w:val="24"/>
        </w:rPr>
        <w:t>biomimética</w:t>
      </w:r>
      <w:proofErr w:type="spellEnd"/>
      <w:r w:rsidRPr="007F2BC0">
        <w:rPr>
          <w:rFonts w:ascii="Arial" w:hAnsi="Arial" w:cs="Arial"/>
          <w:sz w:val="24"/>
          <w:szCs w:val="24"/>
        </w:rPr>
        <w:t>. Destaca-se, no entanto, que não basta buscar a produtividade radical dos recursos ou substituir recursos não renováveis por renováveis. É preciso avançar na mudança do paradigma da economia linear para a economia circular, reorientando o sistema econômico para a sustentabilidade, conforme proposto por Dias (2014).</w:t>
      </w:r>
    </w:p>
    <w:p w14:paraId="6E49C430" w14:textId="77777777" w:rsidR="003A532E" w:rsidRPr="007F2BC0" w:rsidRDefault="003A532E" w:rsidP="002E2736">
      <w:pPr>
        <w:spacing w:after="0" w:line="240" w:lineRule="auto"/>
        <w:ind w:firstLine="709"/>
        <w:jc w:val="both"/>
        <w:rPr>
          <w:rFonts w:ascii="Arial" w:hAnsi="Arial" w:cs="Arial"/>
          <w:sz w:val="24"/>
          <w:szCs w:val="24"/>
        </w:rPr>
      </w:pPr>
      <w:r w:rsidRPr="007F2BC0">
        <w:rPr>
          <w:rFonts w:ascii="Arial" w:hAnsi="Arial" w:cs="Arial"/>
          <w:sz w:val="24"/>
          <w:szCs w:val="24"/>
        </w:rPr>
        <w:t xml:space="preserve">Para esverdear, de fato, tanto os </w:t>
      </w:r>
      <w:proofErr w:type="spellStart"/>
      <w:r w:rsidRPr="007F2BC0">
        <w:rPr>
          <w:rFonts w:ascii="Arial" w:hAnsi="Arial" w:cs="Arial"/>
          <w:sz w:val="24"/>
          <w:szCs w:val="24"/>
        </w:rPr>
        <w:t>bioplásticos</w:t>
      </w:r>
      <w:proofErr w:type="spellEnd"/>
      <w:r w:rsidRPr="007F2BC0">
        <w:rPr>
          <w:rFonts w:ascii="Arial" w:hAnsi="Arial" w:cs="Arial"/>
          <w:sz w:val="24"/>
          <w:szCs w:val="24"/>
        </w:rPr>
        <w:t xml:space="preserve"> quanto os plásticos biodegradáveis, é necessário assegurar a destinação final ambientalmente adequada. Os </w:t>
      </w:r>
      <w:proofErr w:type="spellStart"/>
      <w:r w:rsidRPr="007F2BC0">
        <w:rPr>
          <w:rFonts w:ascii="Arial" w:hAnsi="Arial" w:cs="Arial"/>
          <w:sz w:val="24"/>
          <w:szCs w:val="24"/>
        </w:rPr>
        <w:t>bioplásticos</w:t>
      </w:r>
      <w:proofErr w:type="spellEnd"/>
      <w:r w:rsidRPr="007F2BC0">
        <w:rPr>
          <w:rFonts w:ascii="Arial" w:hAnsi="Arial" w:cs="Arial"/>
          <w:sz w:val="24"/>
          <w:szCs w:val="24"/>
        </w:rPr>
        <w:t xml:space="preserve"> não podem ter como </w:t>
      </w:r>
      <w:proofErr w:type="gramStart"/>
      <w:r w:rsidRPr="007F2BC0">
        <w:rPr>
          <w:rFonts w:ascii="Arial" w:hAnsi="Arial" w:cs="Arial"/>
          <w:sz w:val="24"/>
          <w:szCs w:val="24"/>
        </w:rPr>
        <w:t>destino final</w:t>
      </w:r>
      <w:proofErr w:type="gramEnd"/>
      <w:r w:rsidRPr="007F2BC0">
        <w:rPr>
          <w:rFonts w:ascii="Arial" w:hAnsi="Arial" w:cs="Arial"/>
          <w:sz w:val="24"/>
          <w:szCs w:val="24"/>
        </w:rPr>
        <w:t xml:space="preserve"> os aterros sanitários, nem tão pouco os corpos d´água, visto que podem ser reciclados. Desta forma é necessário que seja assegurado o seu retorno ao processo produtivo através da coleta seletiva.</w:t>
      </w:r>
    </w:p>
    <w:p w14:paraId="1EF84CEA" w14:textId="77777777" w:rsidR="00BD0FC1" w:rsidRPr="007F2BC0" w:rsidRDefault="003A532E" w:rsidP="002E2736">
      <w:pPr>
        <w:spacing w:after="0" w:line="240" w:lineRule="auto"/>
        <w:ind w:firstLine="709"/>
        <w:jc w:val="both"/>
        <w:rPr>
          <w:rFonts w:ascii="Arial" w:hAnsi="Arial" w:cs="Arial"/>
          <w:sz w:val="24"/>
          <w:szCs w:val="24"/>
        </w:rPr>
      </w:pPr>
      <w:r w:rsidRPr="007F2BC0">
        <w:rPr>
          <w:rFonts w:ascii="Arial" w:hAnsi="Arial" w:cs="Arial"/>
          <w:sz w:val="24"/>
          <w:szCs w:val="24"/>
        </w:rPr>
        <w:t>Já os plásticos biodegradáveis precisam reduzir o custo social do carbono pelo aproveitamento do metano para geração de energia e pelo sequestro de carbono através da compostagem, reduzindo, assim, o impacto ambiental negativo ao longo do seu ciclo de vida. A biomassa gerada também precisa ser destinada à produção agrícola na forma de adubo, assegurando, também, a economia circular.</w:t>
      </w:r>
    </w:p>
    <w:p w14:paraId="36AB8101" w14:textId="77777777" w:rsidR="003D4738" w:rsidRPr="007F2BC0" w:rsidRDefault="003A532E" w:rsidP="002E2736">
      <w:pPr>
        <w:spacing w:after="0" w:line="240" w:lineRule="auto"/>
        <w:ind w:firstLine="709"/>
        <w:jc w:val="both"/>
        <w:rPr>
          <w:rFonts w:ascii="Arial" w:hAnsi="Arial" w:cs="Arial"/>
          <w:sz w:val="24"/>
          <w:szCs w:val="24"/>
        </w:rPr>
      </w:pPr>
      <w:r w:rsidRPr="007F2BC0">
        <w:rPr>
          <w:rFonts w:ascii="Arial" w:hAnsi="Arial" w:cs="Arial"/>
          <w:sz w:val="24"/>
          <w:szCs w:val="24"/>
        </w:rPr>
        <w:t>Dessa forma,</w:t>
      </w:r>
      <w:r w:rsidR="00BD0FC1" w:rsidRPr="007F2BC0">
        <w:rPr>
          <w:rFonts w:ascii="Arial" w:hAnsi="Arial" w:cs="Arial"/>
          <w:sz w:val="24"/>
          <w:szCs w:val="24"/>
        </w:rPr>
        <w:t xml:space="preserve"> a</w:t>
      </w:r>
      <w:r w:rsidRPr="007F2BC0">
        <w:rPr>
          <w:rFonts w:ascii="Arial" w:hAnsi="Arial" w:cs="Arial"/>
          <w:sz w:val="24"/>
          <w:szCs w:val="24"/>
        </w:rPr>
        <w:t xml:space="preserve"> análise crítica das </w:t>
      </w:r>
      <w:proofErr w:type="spellStart"/>
      <w:r w:rsidRPr="007F2BC0">
        <w:rPr>
          <w:rFonts w:ascii="Arial" w:hAnsi="Arial" w:cs="Arial"/>
          <w:sz w:val="24"/>
          <w:szCs w:val="24"/>
        </w:rPr>
        <w:t>eco-inovações</w:t>
      </w:r>
      <w:proofErr w:type="spellEnd"/>
      <w:r w:rsidRPr="007F2BC0">
        <w:rPr>
          <w:rFonts w:ascii="Arial" w:hAnsi="Arial" w:cs="Arial"/>
          <w:sz w:val="24"/>
          <w:szCs w:val="24"/>
        </w:rPr>
        <w:t xml:space="preserve"> dos plásticos </w:t>
      </w:r>
      <w:r w:rsidR="00BD0FC1" w:rsidRPr="007F2BC0">
        <w:rPr>
          <w:rFonts w:ascii="Arial" w:hAnsi="Arial" w:cs="Arial"/>
          <w:sz w:val="24"/>
          <w:szCs w:val="24"/>
        </w:rPr>
        <w:t xml:space="preserve">realizada através desse estudo desmitifica a sustentabilidade dos plásticos biodegradáveis. </w:t>
      </w:r>
      <w:r w:rsidR="00391E01" w:rsidRPr="007F2BC0">
        <w:rPr>
          <w:rFonts w:ascii="Arial" w:hAnsi="Arial" w:cs="Arial"/>
          <w:sz w:val="24"/>
          <w:szCs w:val="24"/>
        </w:rPr>
        <w:t>O fato é que, n</w:t>
      </w:r>
      <w:r w:rsidR="00BD0FC1" w:rsidRPr="007F2BC0">
        <w:rPr>
          <w:rFonts w:ascii="Arial" w:hAnsi="Arial" w:cs="Arial"/>
          <w:sz w:val="24"/>
          <w:szCs w:val="24"/>
        </w:rPr>
        <w:t xml:space="preserve">o caso dos plásticos, a biodegradabilidade, além de não ser uma característica </w:t>
      </w:r>
      <w:proofErr w:type="spellStart"/>
      <w:r w:rsidR="00BD0FC1" w:rsidRPr="007F2BC0">
        <w:rPr>
          <w:rFonts w:ascii="Arial" w:hAnsi="Arial" w:cs="Arial"/>
          <w:sz w:val="24"/>
          <w:szCs w:val="24"/>
        </w:rPr>
        <w:t>ecoeficiente</w:t>
      </w:r>
      <w:proofErr w:type="spellEnd"/>
      <w:r w:rsidR="00BD0FC1" w:rsidRPr="007F2BC0">
        <w:rPr>
          <w:rFonts w:ascii="Arial" w:hAnsi="Arial" w:cs="Arial"/>
          <w:sz w:val="24"/>
          <w:szCs w:val="24"/>
        </w:rPr>
        <w:t xml:space="preserve">, não contribui para o alcance das </w:t>
      </w:r>
      <w:r w:rsidRPr="007F2BC0">
        <w:rPr>
          <w:rFonts w:ascii="Arial" w:hAnsi="Arial" w:cs="Arial"/>
          <w:sz w:val="24"/>
          <w:szCs w:val="24"/>
        </w:rPr>
        <w:t>metas estabelecidas no Acordo de Paris</w:t>
      </w:r>
      <w:r w:rsidR="00BD0FC1" w:rsidRPr="007F2BC0">
        <w:rPr>
          <w:rFonts w:ascii="Arial" w:hAnsi="Arial" w:cs="Arial"/>
          <w:sz w:val="24"/>
          <w:szCs w:val="24"/>
        </w:rPr>
        <w:t>, nem tão pouco p</w:t>
      </w:r>
      <w:r w:rsidRPr="007F2BC0">
        <w:rPr>
          <w:rFonts w:ascii="Arial" w:hAnsi="Arial" w:cs="Arial"/>
          <w:sz w:val="24"/>
          <w:szCs w:val="24"/>
        </w:rPr>
        <w:t>ara o desenvolvimento</w:t>
      </w:r>
      <w:r w:rsidR="003D4738" w:rsidRPr="007F2BC0">
        <w:rPr>
          <w:rFonts w:ascii="Arial" w:hAnsi="Arial" w:cs="Arial"/>
          <w:sz w:val="24"/>
          <w:szCs w:val="24"/>
        </w:rPr>
        <w:t>, de fato,</w:t>
      </w:r>
      <w:r w:rsidRPr="007F2BC0">
        <w:rPr>
          <w:rFonts w:ascii="Arial" w:hAnsi="Arial" w:cs="Arial"/>
          <w:sz w:val="24"/>
          <w:szCs w:val="24"/>
        </w:rPr>
        <w:t xml:space="preserve"> sustentável</w:t>
      </w:r>
      <w:r w:rsidR="003D4738" w:rsidRPr="007F2BC0">
        <w:rPr>
          <w:rFonts w:ascii="Arial" w:hAnsi="Arial" w:cs="Arial"/>
          <w:sz w:val="24"/>
          <w:szCs w:val="24"/>
        </w:rPr>
        <w:t>.</w:t>
      </w:r>
    </w:p>
    <w:p w14:paraId="6C80CE97" w14:textId="77777777" w:rsidR="00DD4930" w:rsidRPr="007F2BC0" w:rsidRDefault="00DD4930" w:rsidP="002E2736">
      <w:pPr>
        <w:spacing w:after="0" w:line="240" w:lineRule="auto"/>
        <w:ind w:firstLine="709"/>
        <w:jc w:val="both"/>
        <w:rPr>
          <w:rFonts w:ascii="Arial" w:hAnsi="Arial" w:cs="Arial"/>
          <w:b/>
          <w:sz w:val="24"/>
          <w:szCs w:val="24"/>
        </w:rPr>
      </w:pPr>
    </w:p>
    <w:p w14:paraId="24825EC8" w14:textId="77777777" w:rsidR="003A532E" w:rsidRPr="007F2BC0" w:rsidRDefault="003A532E" w:rsidP="007F2BC0">
      <w:pPr>
        <w:spacing w:after="0" w:line="240" w:lineRule="auto"/>
        <w:jc w:val="center"/>
        <w:rPr>
          <w:rFonts w:ascii="Arial" w:hAnsi="Arial" w:cs="Arial"/>
          <w:b/>
          <w:sz w:val="24"/>
          <w:szCs w:val="24"/>
        </w:rPr>
      </w:pPr>
      <w:r w:rsidRPr="007F2BC0">
        <w:rPr>
          <w:rFonts w:ascii="Arial" w:hAnsi="Arial" w:cs="Arial"/>
          <w:b/>
          <w:sz w:val="24"/>
          <w:szCs w:val="24"/>
        </w:rPr>
        <w:t>REFERÊNCIAS</w:t>
      </w:r>
    </w:p>
    <w:p w14:paraId="387AF619" w14:textId="77777777" w:rsidR="00DD4930" w:rsidRPr="007F2BC0" w:rsidRDefault="00DD4930" w:rsidP="007F2BC0">
      <w:pPr>
        <w:spacing w:after="0" w:line="240" w:lineRule="auto"/>
        <w:jc w:val="center"/>
        <w:rPr>
          <w:rFonts w:ascii="Arial" w:hAnsi="Arial" w:cs="Arial"/>
          <w:b/>
          <w:sz w:val="24"/>
          <w:szCs w:val="24"/>
        </w:rPr>
      </w:pPr>
    </w:p>
    <w:p w14:paraId="603FF5F2" w14:textId="77777777" w:rsidR="003A532E" w:rsidRPr="007F2BC0" w:rsidRDefault="003A532E" w:rsidP="007F2BC0">
      <w:pPr>
        <w:spacing w:after="0" w:line="240" w:lineRule="auto"/>
        <w:rPr>
          <w:rFonts w:ascii="Arial" w:hAnsi="Arial" w:cs="Arial"/>
          <w:sz w:val="24"/>
          <w:szCs w:val="24"/>
          <w:shd w:val="clear" w:color="auto" w:fill="FFFFFF"/>
        </w:rPr>
      </w:pPr>
      <w:r w:rsidRPr="007F2BC0">
        <w:rPr>
          <w:rFonts w:ascii="Arial" w:hAnsi="Arial" w:cs="Arial"/>
          <w:sz w:val="24"/>
          <w:szCs w:val="24"/>
          <w:shd w:val="clear" w:color="auto" w:fill="FFFFFF"/>
        </w:rPr>
        <w:t>ASSOCIAÇÃO BRASILEIRA DE NORMAS TÉCNICAS. </w:t>
      </w:r>
      <w:r w:rsidRPr="007F2BC0">
        <w:rPr>
          <w:rFonts w:ascii="Arial" w:hAnsi="Arial" w:cs="Arial"/>
          <w:b/>
          <w:sz w:val="24"/>
          <w:szCs w:val="24"/>
          <w:shd w:val="clear" w:color="auto" w:fill="FFFFFF"/>
        </w:rPr>
        <w:t xml:space="preserve">ABNT </w:t>
      </w:r>
      <w:r w:rsidRPr="007F2BC0">
        <w:rPr>
          <w:rStyle w:val="Forte"/>
          <w:rFonts w:ascii="Arial" w:hAnsi="Arial" w:cs="Arial"/>
          <w:sz w:val="24"/>
          <w:szCs w:val="24"/>
          <w:shd w:val="clear" w:color="auto" w:fill="FFFFFF"/>
        </w:rPr>
        <w:t>NBR 15448-1</w:t>
      </w:r>
      <w:r w:rsidRPr="007F2BC0">
        <w:rPr>
          <w:rFonts w:ascii="Arial" w:hAnsi="Arial" w:cs="Arial"/>
          <w:sz w:val="24"/>
          <w:szCs w:val="24"/>
          <w:shd w:val="clear" w:color="auto" w:fill="FFFFFF"/>
        </w:rPr>
        <w:t>: embalagens plásticas degradáveis e/ou renováveis. Rio de Janeiro: ABNT, 2008. 2 p.</w:t>
      </w:r>
    </w:p>
    <w:p w14:paraId="10CB2F17" w14:textId="77777777" w:rsidR="003A532E" w:rsidRPr="007F2BC0" w:rsidRDefault="003A532E" w:rsidP="007F2BC0">
      <w:pPr>
        <w:spacing w:after="0" w:line="240" w:lineRule="auto"/>
        <w:rPr>
          <w:rFonts w:ascii="Arial" w:hAnsi="Arial" w:cs="Arial"/>
          <w:sz w:val="24"/>
          <w:szCs w:val="24"/>
        </w:rPr>
      </w:pPr>
    </w:p>
    <w:p w14:paraId="5DDA4797" w14:textId="77777777" w:rsidR="003A532E" w:rsidRPr="007F2BC0" w:rsidRDefault="003A532E" w:rsidP="007F2BC0">
      <w:pPr>
        <w:spacing w:after="0" w:line="240" w:lineRule="auto"/>
        <w:rPr>
          <w:rFonts w:ascii="Arial" w:hAnsi="Arial" w:cs="Arial"/>
          <w:sz w:val="24"/>
          <w:szCs w:val="24"/>
          <w:shd w:val="clear" w:color="auto" w:fill="FFFFFF"/>
        </w:rPr>
      </w:pPr>
      <w:r w:rsidRPr="007F2BC0">
        <w:rPr>
          <w:rFonts w:ascii="Arial" w:hAnsi="Arial" w:cs="Arial"/>
          <w:sz w:val="24"/>
          <w:szCs w:val="24"/>
          <w:shd w:val="clear" w:color="auto" w:fill="FFFFFF"/>
        </w:rPr>
        <w:t xml:space="preserve">BARBIERI, José Carlos. </w:t>
      </w:r>
      <w:r w:rsidRPr="007F2BC0">
        <w:rPr>
          <w:rFonts w:ascii="Arial" w:hAnsi="Arial" w:cs="Arial"/>
          <w:b/>
          <w:sz w:val="24"/>
          <w:szCs w:val="24"/>
          <w:shd w:val="clear" w:color="auto" w:fill="FFFFFF"/>
        </w:rPr>
        <w:t xml:space="preserve">Gestão ambiental empresarial: </w:t>
      </w:r>
      <w:r w:rsidRPr="007F2BC0">
        <w:rPr>
          <w:rFonts w:ascii="Arial" w:hAnsi="Arial" w:cs="Arial"/>
          <w:sz w:val="24"/>
          <w:szCs w:val="24"/>
          <w:shd w:val="clear" w:color="auto" w:fill="FFFFFF"/>
        </w:rPr>
        <w:t>conceitos, modelos e instrumentos. 2.ed. São Paulo: Saraiva, 2007.</w:t>
      </w:r>
    </w:p>
    <w:p w14:paraId="19F95B94" w14:textId="77777777" w:rsidR="003A532E" w:rsidRPr="007F2BC0" w:rsidRDefault="003A532E" w:rsidP="007F2BC0">
      <w:pPr>
        <w:spacing w:after="0" w:line="240" w:lineRule="auto"/>
        <w:rPr>
          <w:rFonts w:ascii="Arial" w:hAnsi="Arial" w:cs="Arial"/>
          <w:sz w:val="24"/>
          <w:szCs w:val="24"/>
        </w:rPr>
      </w:pPr>
    </w:p>
    <w:p w14:paraId="0E3AE993" w14:textId="77777777" w:rsidR="003A532E" w:rsidRPr="007F2BC0" w:rsidRDefault="003A532E" w:rsidP="007F2BC0">
      <w:pPr>
        <w:spacing w:after="0" w:line="240" w:lineRule="auto"/>
        <w:rPr>
          <w:rFonts w:ascii="Arial" w:hAnsi="Arial" w:cs="Arial"/>
          <w:sz w:val="24"/>
          <w:szCs w:val="24"/>
          <w:shd w:val="clear" w:color="auto" w:fill="FFFFFF"/>
        </w:rPr>
      </w:pPr>
      <w:r w:rsidRPr="007F2BC0">
        <w:rPr>
          <w:rFonts w:ascii="Arial" w:hAnsi="Arial" w:cs="Arial"/>
          <w:sz w:val="24"/>
          <w:szCs w:val="24"/>
          <w:shd w:val="clear" w:color="auto" w:fill="FFFFFF"/>
        </w:rPr>
        <w:t xml:space="preserve">BASTIOLI, </w:t>
      </w:r>
      <w:proofErr w:type="spellStart"/>
      <w:r w:rsidRPr="007F2BC0">
        <w:rPr>
          <w:rFonts w:ascii="Arial" w:hAnsi="Arial" w:cs="Arial"/>
          <w:sz w:val="24"/>
          <w:szCs w:val="24"/>
          <w:shd w:val="clear" w:color="auto" w:fill="FFFFFF"/>
        </w:rPr>
        <w:t>Catia</w:t>
      </w:r>
      <w:proofErr w:type="spellEnd"/>
      <w:r w:rsidRPr="007F2BC0">
        <w:rPr>
          <w:rFonts w:ascii="Arial" w:hAnsi="Arial" w:cs="Arial"/>
          <w:sz w:val="24"/>
          <w:szCs w:val="24"/>
          <w:shd w:val="clear" w:color="auto" w:fill="FFFFFF"/>
        </w:rPr>
        <w:t>. </w:t>
      </w:r>
      <w:r w:rsidRPr="007F2BC0">
        <w:rPr>
          <w:rStyle w:val="Forte"/>
          <w:rFonts w:ascii="Arial" w:hAnsi="Arial" w:cs="Arial"/>
          <w:sz w:val="24"/>
          <w:szCs w:val="24"/>
          <w:shd w:val="clear" w:color="auto" w:fill="FFFFFF"/>
        </w:rPr>
        <w:t xml:space="preserve">Handbook </w:t>
      </w:r>
      <w:proofErr w:type="spellStart"/>
      <w:r w:rsidRPr="007F2BC0">
        <w:rPr>
          <w:rStyle w:val="Forte"/>
          <w:rFonts w:ascii="Arial" w:hAnsi="Arial" w:cs="Arial"/>
          <w:sz w:val="24"/>
          <w:szCs w:val="24"/>
          <w:shd w:val="clear" w:color="auto" w:fill="FFFFFF"/>
        </w:rPr>
        <w:t>of</w:t>
      </w:r>
      <w:proofErr w:type="spellEnd"/>
      <w:r w:rsidRPr="007F2BC0">
        <w:rPr>
          <w:rStyle w:val="Forte"/>
          <w:rFonts w:ascii="Arial" w:hAnsi="Arial" w:cs="Arial"/>
          <w:sz w:val="24"/>
          <w:szCs w:val="24"/>
          <w:shd w:val="clear" w:color="auto" w:fill="FFFFFF"/>
        </w:rPr>
        <w:t xml:space="preserve"> </w:t>
      </w:r>
      <w:proofErr w:type="spellStart"/>
      <w:r w:rsidRPr="007F2BC0">
        <w:rPr>
          <w:rStyle w:val="Forte"/>
          <w:rFonts w:ascii="Arial" w:hAnsi="Arial" w:cs="Arial"/>
          <w:sz w:val="24"/>
          <w:szCs w:val="24"/>
          <w:shd w:val="clear" w:color="auto" w:fill="FFFFFF"/>
        </w:rPr>
        <w:t>biodegradable</w:t>
      </w:r>
      <w:proofErr w:type="spellEnd"/>
      <w:r w:rsidRPr="007F2BC0">
        <w:rPr>
          <w:rStyle w:val="Forte"/>
          <w:rFonts w:ascii="Arial" w:hAnsi="Arial" w:cs="Arial"/>
          <w:sz w:val="24"/>
          <w:szCs w:val="24"/>
          <w:shd w:val="clear" w:color="auto" w:fill="FFFFFF"/>
        </w:rPr>
        <w:t xml:space="preserve"> </w:t>
      </w:r>
      <w:proofErr w:type="spellStart"/>
      <w:r w:rsidRPr="007F2BC0">
        <w:rPr>
          <w:rStyle w:val="Forte"/>
          <w:rFonts w:ascii="Arial" w:hAnsi="Arial" w:cs="Arial"/>
          <w:sz w:val="24"/>
          <w:szCs w:val="24"/>
          <w:shd w:val="clear" w:color="auto" w:fill="FFFFFF"/>
        </w:rPr>
        <w:t>polymers</w:t>
      </w:r>
      <w:proofErr w:type="spellEnd"/>
      <w:r w:rsidRPr="007F2BC0">
        <w:rPr>
          <w:rStyle w:val="Forte"/>
          <w:rFonts w:ascii="Arial" w:hAnsi="Arial" w:cs="Arial"/>
          <w:sz w:val="24"/>
          <w:szCs w:val="24"/>
          <w:shd w:val="clear" w:color="auto" w:fill="FFFFFF"/>
        </w:rPr>
        <w:t>. </w:t>
      </w:r>
      <w:r w:rsidRPr="007F2BC0">
        <w:rPr>
          <w:rFonts w:ascii="Arial" w:hAnsi="Arial" w:cs="Arial"/>
          <w:sz w:val="24"/>
          <w:szCs w:val="24"/>
          <w:shd w:val="clear" w:color="auto" w:fill="FFFFFF"/>
        </w:rPr>
        <w:t xml:space="preserve">United </w:t>
      </w:r>
      <w:proofErr w:type="spellStart"/>
      <w:r w:rsidRPr="007F2BC0">
        <w:rPr>
          <w:rFonts w:ascii="Arial" w:hAnsi="Arial" w:cs="Arial"/>
          <w:sz w:val="24"/>
          <w:szCs w:val="24"/>
          <w:shd w:val="clear" w:color="auto" w:fill="FFFFFF"/>
        </w:rPr>
        <w:t>Kingdom</w:t>
      </w:r>
      <w:proofErr w:type="spellEnd"/>
      <w:r w:rsidRPr="007F2BC0">
        <w:rPr>
          <w:rFonts w:ascii="Arial" w:hAnsi="Arial" w:cs="Arial"/>
          <w:sz w:val="24"/>
          <w:szCs w:val="24"/>
          <w:shd w:val="clear" w:color="auto" w:fill="FFFFFF"/>
        </w:rPr>
        <w:t xml:space="preserve">: </w:t>
      </w:r>
      <w:proofErr w:type="spellStart"/>
      <w:r w:rsidRPr="007F2BC0">
        <w:rPr>
          <w:rFonts w:ascii="Arial" w:hAnsi="Arial" w:cs="Arial"/>
          <w:sz w:val="24"/>
          <w:szCs w:val="24"/>
          <w:shd w:val="clear" w:color="auto" w:fill="FFFFFF"/>
        </w:rPr>
        <w:t>Rapra</w:t>
      </w:r>
      <w:proofErr w:type="spellEnd"/>
      <w:r w:rsidRPr="007F2BC0">
        <w:rPr>
          <w:rFonts w:ascii="Arial" w:hAnsi="Arial" w:cs="Arial"/>
          <w:sz w:val="24"/>
          <w:szCs w:val="24"/>
          <w:shd w:val="clear" w:color="auto" w:fill="FFFFFF"/>
        </w:rPr>
        <w:t xml:space="preserve"> </w:t>
      </w:r>
      <w:proofErr w:type="spellStart"/>
      <w:r w:rsidRPr="007F2BC0">
        <w:rPr>
          <w:rFonts w:ascii="Arial" w:hAnsi="Arial" w:cs="Arial"/>
          <w:sz w:val="24"/>
          <w:szCs w:val="24"/>
          <w:shd w:val="clear" w:color="auto" w:fill="FFFFFF"/>
        </w:rPr>
        <w:t>Tecnology</w:t>
      </w:r>
      <w:proofErr w:type="spellEnd"/>
      <w:r w:rsidRPr="007F2BC0">
        <w:rPr>
          <w:rFonts w:ascii="Arial" w:hAnsi="Arial" w:cs="Arial"/>
          <w:sz w:val="24"/>
          <w:szCs w:val="24"/>
          <w:shd w:val="clear" w:color="auto" w:fill="FFFFFF"/>
        </w:rPr>
        <w:t>, 2005. Disponível em: &lt;https://books.google.com.br/books?id=r9pEs6NsGE4C&amp;printsec=frontcover&amp;hl=pt-PT#v=onepage&amp;q&amp;f=false&gt;. Acesso em: 02 fev. 2017.</w:t>
      </w:r>
    </w:p>
    <w:p w14:paraId="051F77B6" w14:textId="77777777" w:rsidR="003A532E" w:rsidRPr="007F2BC0" w:rsidRDefault="003A532E" w:rsidP="007F2BC0">
      <w:pPr>
        <w:spacing w:after="0" w:line="240" w:lineRule="auto"/>
        <w:rPr>
          <w:rFonts w:ascii="Arial" w:hAnsi="Arial" w:cs="Arial"/>
          <w:sz w:val="24"/>
          <w:szCs w:val="24"/>
        </w:rPr>
      </w:pPr>
    </w:p>
    <w:p w14:paraId="23402349" w14:textId="77777777" w:rsidR="003A532E" w:rsidRPr="007F2BC0" w:rsidRDefault="003A532E" w:rsidP="007F2BC0">
      <w:pPr>
        <w:spacing w:after="0" w:line="240" w:lineRule="auto"/>
        <w:rPr>
          <w:rFonts w:ascii="Arial" w:hAnsi="Arial" w:cs="Arial"/>
          <w:sz w:val="24"/>
          <w:szCs w:val="24"/>
          <w:shd w:val="clear" w:color="auto" w:fill="FFFFFF"/>
        </w:rPr>
      </w:pPr>
      <w:r w:rsidRPr="007F2BC0">
        <w:rPr>
          <w:rFonts w:ascii="Arial" w:hAnsi="Arial" w:cs="Arial"/>
          <w:sz w:val="24"/>
          <w:szCs w:val="24"/>
          <w:shd w:val="clear" w:color="auto" w:fill="FFFFFF"/>
        </w:rPr>
        <w:t xml:space="preserve">BRITO, G. F. et al. </w:t>
      </w:r>
      <w:proofErr w:type="spellStart"/>
      <w:r w:rsidRPr="007F2BC0">
        <w:rPr>
          <w:rFonts w:ascii="Arial" w:hAnsi="Arial" w:cs="Arial"/>
          <w:sz w:val="24"/>
          <w:szCs w:val="24"/>
          <w:shd w:val="clear" w:color="auto" w:fill="FFFFFF"/>
        </w:rPr>
        <w:t>Biopolímeros</w:t>
      </w:r>
      <w:proofErr w:type="spellEnd"/>
      <w:r w:rsidRPr="007F2BC0">
        <w:rPr>
          <w:rFonts w:ascii="Arial" w:hAnsi="Arial" w:cs="Arial"/>
          <w:sz w:val="24"/>
          <w:szCs w:val="24"/>
          <w:shd w:val="clear" w:color="auto" w:fill="FFFFFF"/>
        </w:rPr>
        <w:t>, polímeros biodegradáveis e polímeros verdes. </w:t>
      </w:r>
      <w:r w:rsidRPr="007F2BC0">
        <w:rPr>
          <w:rStyle w:val="Forte"/>
          <w:rFonts w:ascii="Arial" w:hAnsi="Arial" w:cs="Arial"/>
          <w:sz w:val="24"/>
          <w:szCs w:val="24"/>
          <w:shd w:val="clear" w:color="auto" w:fill="FFFFFF"/>
        </w:rPr>
        <w:t>Revista Eletrônica de Materiais e Processos</w:t>
      </w:r>
      <w:r w:rsidRPr="007F2BC0">
        <w:rPr>
          <w:rFonts w:ascii="Arial" w:hAnsi="Arial" w:cs="Arial"/>
          <w:sz w:val="24"/>
          <w:szCs w:val="24"/>
          <w:shd w:val="clear" w:color="auto" w:fill="FFFFFF"/>
        </w:rPr>
        <w:t>, Campina Grande, v. 6, n. 2, p.127-139, 2011. Disponível em: &lt;www2.ufcg.edu.br/revista-remap/index.php/REMAP/article/download/222/204+&amp;cd=1&amp;hl=pt-PT&amp;ct=clnk&amp;gl=br&gt;. Acesso em: 02 fev. 2018.</w:t>
      </w:r>
    </w:p>
    <w:p w14:paraId="6E967AC3" w14:textId="77777777" w:rsidR="003A532E" w:rsidRPr="007F2BC0" w:rsidRDefault="003A532E" w:rsidP="007F2BC0">
      <w:pPr>
        <w:spacing w:after="0" w:line="240" w:lineRule="auto"/>
        <w:rPr>
          <w:rFonts w:ascii="Arial" w:hAnsi="Arial" w:cs="Arial"/>
          <w:sz w:val="24"/>
          <w:szCs w:val="24"/>
        </w:rPr>
      </w:pPr>
    </w:p>
    <w:p w14:paraId="1DF0837A" w14:textId="77777777" w:rsidR="003A532E" w:rsidRPr="007F2BC0" w:rsidRDefault="003A532E" w:rsidP="007F2BC0">
      <w:pPr>
        <w:spacing w:after="0" w:line="240" w:lineRule="auto"/>
        <w:rPr>
          <w:rFonts w:ascii="Arial" w:hAnsi="Arial" w:cs="Arial"/>
          <w:sz w:val="24"/>
          <w:szCs w:val="24"/>
        </w:rPr>
      </w:pPr>
      <w:r w:rsidRPr="007F2BC0">
        <w:rPr>
          <w:rFonts w:ascii="Arial" w:hAnsi="Arial" w:cs="Arial"/>
          <w:sz w:val="24"/>
          <w:szCs w:val="24"/>
        </w:rPr>
        <w:t>BUSINESS COUNCIL FOR SUSTAINABLE DEVELOPMENT PORTUGAL.</w:t>
      </w:r>
      <w:r w:rsidRPr="007F2BC0">
        <w:rPr>
          <w:rFonts w:ascii="Arial" w:hAnsi="Arial" w:cs="Arial"/>
          <w:sz w:val="24"/>
          <w:szCs w:val="24"/>
          <w:shd w:val="clear" w:color="auto" w:fill="FFFFFF"/>
        </w:rPr>
        <w:t> </w:t>
      </w:r>
      <w:r w:rsidRPr="007F2BC0">
        <w:rPr>
          <w:rStyle w:val="Forte"/>
          <w:rFonts w:ascii="Arial" w:hAnsi="Arial" w:cs="Arial"/>
          <w:sz w:val="24"/>
          <w:szCs w:val="24"/>
          <w:shd w:val="clear" w:color="auto" w:fill="FFFFFF"/>
        </w:rPr>
        <w:t>Manual do formando: </w:t>
      </w:r>
      <w:r w:rsidRPr="007F2BC0">
        <w:rPr>
          <w:rFonts w:ascii="Arial" w:hAnsi="Arial" w:cs="Arial"/>
          <w:sz w:val="24"/>
          <w:szCs w:val="24"/>
          <w:shd w:val="clear" w:color="auto" w:fill="FFFFFF"/>
        </w:rPr>
        <w:t>ecoeficiência na vida das empresas. Lisboa: BCSD, 2013. Disponível em: &lt;http://www.bcsdportugal.org/wp-content/uploads/2013/10/BEE-Manual-do-Formando.pdf&gt;. Acesso em: 15 out. 2017.</w:t>
      </w:r>
    </w:p>
    <w:p w14:paraId="2EF0A3E2" w14:textId="77777777" w:rsidR="003A532E" w:rsidRPr="007F2BC0" w:rsidRDefault="003A532E" w:rsidP="007F2BC0">
      <w:pPr>
        <w:spacing w:after="0" w:line="240" w:lineRule="auto"/>
        <w:rPr>
          <w:rFonts w:ascii="Arial" w:hAnsi="Arial" w:cs="Arial"/>
          <w:sz w:val="24"/>
          <w:szCs w:val="24"/>
        </w:rPr>
      </w:pPr>
    </w:p>
    <w:p w14:paraId="60CBD04B" w14:textId="77777777" w:rsidR="003A532E" w:rsidRPr="007F2BC0" w:rsidRDefault="003A532E" w:rsidP="007F2BC0">
      <w:pPr>
        <w:spacing w:after="0" w:line="240" w:lineRule="auto"/>
        <w:rPr>
          <w:rFonts w:ascii="Arial" w:hAnsi="Arial" w:cs="Arial"/>
          <w:sz w:val="24"/>
          <w:szCs w:val="24"/>
          <w:shd w:val="clear" w:color="auto" w:fill="FFFFFF"/>
        </w:rPr>
      </w:pPr>
      <w:r w:rsidRPr="007F2BC0">
        <w:rPr>
          <w:rFonts w:ascii="Arial" w:hAnsi="Arial" w:cs="Arial"/>
          <w:sz w:val="24"/>
          <w:szCs w:val="24"/>
          <w:shd w:val="clear" w:color="auto" w:fill="FFFFFF"/>
        </w:rPr>
        <w:t xml:space="preserve">DIAS, Genebaldo Freire. </w:t>
      </w:r>
      <w:r w:rsidRPr="007F2BC0">
        <w:rPr>
          <w:rFonts w:ascii="Arial" w:hAnsi="Arial" w:cs="Arial"/>
          <w:b/>
          <w:sz w:val="24"/>
          <w:szCs w:val="24"/>
          <w:shd w:val="clear" w:color="auto" w:fill="FFFFFF"/>
        </w:rPr>
        <w:t>Pegada ecológica e sustentabilidade humana.</w:t>
      </w:r>
      <w:r w:rsidRPr="007F2BC0">
        <w:rPr>
          <w:rFonts w:ascii="Arial" w:hAnsi="Arial" w:cs="Arial"/>
          <w:sz w:val="24"/>
          <w:szCs w:val="24"/>
          <w:shd w:val="clear" w:color="auto" w:fill="FFFFFF"/>
        </w:rPr>
        <w:t xml:space="preserve"> São Paulo: Gaia, 2002.</w:t>
      </w:r>
    </w:p>
    <w:p w14:paraId="0602BA1F" w14:textId="77777777" w:rsidR="003A532E" w:rsidRPr="007F2BC0" w:rsidRDefault="003A532E" w:rsidP="007F2BC0">
      <w:pPr>
        <w:spacing w:after="0" w:line="240" w:lineRule="auto"/>
        <w:rPr>
          <w:rFonts w:ascii="Arial" w:hAnsi="Arial" w:cs="Arial"/>
          <w:sz w:val="24"/>
          <w:szCs w:val="24"/>
          <w:shd w:val="clear" w:color="auto" w:fill="FFFFFF"/>
        </w:rPr>
      </w:pPr>
    </w:p>
    <w:p w14:paraId="31AAE7D1" w14:textId="77777777" w:rsidR="003A532E" w:rsidRPr="007F2BC0" w:rsidRDefault="003A532E" w:rsidP="007F2BC0">
      <w:pPr>
        <w:spacing w:after="0" w:line="240" w:lineRule="auto"/>
        <w:rPr>
          <w:rFonts w:ascii="Arial" w:hAnsi="Arial" w:cs="Arial"/>
          <w:sz w:val="24"/>
          <w:szCs w:val="24"/>
          <w:shd w:val="clear" w:color="auto" w:fill="FFFFFF"/>
        </w:rPr>
      </w:pPr>
      <w:r w:rsidRPr="007F2BC0">
        <w:rPr>
          <w:rFonts w:ascii="Arial" w:hAnsi="Arial" w:cs="Arial"/>
          <w:sz w:val="24"/>
          <w:szCs w:val="24"/>
          <w:shd w:val="clear" w:color="auto" w:fill="FFFFFF"/>
        </w:rPr>
        <w:t xml:space="preserve">DIAS, Reinaldo. </w:t>
      </w:r>
      <w:proofErr w:type="spellStart"/>
      <w:r w:rsidRPr="007F2BC0">
        <w:rPr>
          <w:rFonts w:ascii="Arial" w:hAnsi="Arial" w:cs="Arial"/>
          <w:b/>
          <w:sz w:val="24"/>
          <w:szCs w:val="24"/>
          <w:shd w:val="clear" w:color="auto" w:fill="FFFFFF"/>
        </w:rPr>
        <w:t>Eco-inovação</w:t>
      </w:r>
      <w:proofErr w:type="spellEnd"/>
      <w:r w:rsidRPr="007F2BC0">
        <w:rPr>
          <w:rFonts w:ascii="Arial" w:hAnsi="Arial" w:cs="Arial"/>
          <w:b/>
          <w:sz w:val="24"/>
          <w:szCs w:val="24"/>
          <w:shd w:val="clear" w:color="auto" w:fill="FFFFFF"/>
        </w:rPr>
        <w:t>:</w:t>
      </w:r>
      <w:r w:rsidRPr="007F2BC0">
        <w:rPr>
          <w:rFonts w:ascii="Arial" w:hAnsi="Arial" w:cs="Arial"/>
          <w:sz w:val="24"/>
          <w:szCs w:val="24"/>
          <w:shd w:val="clear" w:color="auto" w:fill="FFFFFF"/>
        </w:rPr>
        <w:t xml:space="preserve"> caminho para o crescimento sustentável. São Paulo: Atlas, 2014.</w:t>
      </w:r>
    </w:p>
    <w:p w14:paraId="048C0B61" w14:textId="77777777" w:rsidR="003A532E" w:rsidRPr="007F2BC0" w:rsidRDefault="003A532E" w:rsidP="007F2BC0">
      <w:pPr>
        <w:spacing w:after="0" w:line="240" w:lineRule="auto"/>
        <w:rPr>
          <w:rFonts w:ascii="Arial" w:hAnsi="Arial" w:cs="Arial"/>
          <w:sz w:val="24"/>
          <w:szCs w:val="24"/>
          <w:shd w:val="clear" w:color="auto" w:fill="FFFFFF"/>
        </w:rPr>
      </w:pPr>
    </w:p>
    <w:p w14:paraId="0B9D4289" w14:textId="77777777" w:rsidR="003A532E" w:rsidRPr="007F2BC0" w:rsidRDefault="003A532E" w:rsidP="007F2BC0">
      <w:pPr>
        <w:spacing w:after="0" w:line="240" w:lineRule="auto"/>
        <w:rPr>
          <w:rFonts w:ascii="Arial" w:hAnsi="Arial" w:cs="Arial"/>
          <w:sz w:val="24"/>
          <w:szCs w:val="24"/>
          <w:shd w:val="clear" w:color="auto" w:fill="FFFFFF"/>
        </w:rPr>
      </w:pPr>
      <w:r w:rsidRPr="007F2BC0">
        <w:rPr>
          <w:rFonts w:ascii="Arial" w:hAnsi="Arial" w:cs="Arial"/>
          <w:sz w:val="24"/>
          <w:szCs w:val="24"/>
          <w:shd w:val="clear" w:color="auto" w:fill="FFFFFF"/>
        </w:rPr>
        <w:t>ECO-INNOVATION OBSERVATORY. </w:t>
      </w:r>
      <w:proofErr w:type="spellStart"/>
      <w:r w:rsidRPr="007F2BC0">
        <w:rPr>
          <w:rStyle w:val="Forte"/>
          <w:rFonts w:ascii="Arial" w:hAnsi="Arial" w:cs="Arial"/>
          <w:sz w:val="24"/>
          <w:szCs w:val="24"/>
          <w:shd w:val="clear" w:color="auto" w:fill="FFFFFF"/>
        </w:rPr>
        <w:t>Europe</w:t>
      </w:r>
      <w:proofErr w:type="spellEnd"/>
      <w:r w:rsidRPr="007F2BC0">
        <w:rPr>
          <w:rStyle w:val="Forte"/>
          <w:rFonts w:ascii="Arial" w:hAnsi="Arial" w:cs="Arial"/>
          <w:sz w:val="24"/>
          <w:szCs w:val="24"/>
          <w:shd w:val="clear" w:color="auto" w:fill="FFFFFF"/>
        </w:rPr>
        <w:t xml:space="preserve"> in </w:t>
      </w:r>
      <w:proofErr w:type="spellStart"/>
      <w:r w:rsidRPr="007F2BC0">
        <w:rPr>
          <w:rStyle w:val="Forte"/>
          <w:rFonts w:ascii="Arial" w:hAnsi="Arial" w:cs="Arial"/>
          <w:sz w:val="24"/>
          <w:szCs w:val="24"/>
          <w:shd w:val="clear" w:color="auto" w:fill="FFFFFF"/>
        </w:rPr>
        <w:t>transition</w:t>
      </w:r>
      <w:proofErr w:type="spellEnd"/>
      <w:r w:rsidRPr="007F2BC0">
        <w:rPr>
          <w:rStyle w:val="Forte"/>
          <w:rFonts w:ascii="Arial" w:hAnsi="Arial" w:cs="Arial"/>
          <w:sz w:val="24"/>
          <w:szCs w:val="24"/>
          <w:shd w:val="clear" w:color="auto" w:fill="FFFFFF"/>
        </w:rPr>
        <w:t>: </w:t>
      </w:r>
      <w:proofErr w:type="spellStart"/>
      <w:r w:rsidRPr="007F2BC0">
        <w:rPr>
          <w:rFonts w:ascii="Arial" w:hAnsi="Arial" w:cs="Arial"/>
          <w:sz w:val="24"/>
          <w:szCs w:val="24"/>
          <w:shd w:val="clear" w:color="auto" w:fill="FFFFFF"/>
        </w:rPr>
        <w:t>Paving</w:t>
      </w:r>
      <w:proofErr w:type="spellEnd"/>
      <w:r w:rsidRPr="007F2BC0">
        <w:rPr>
          <w:rFonts w:ascii="Arial" w:hAnsi="Arial" w:cs="Arial"/>
          <w:sz w:val="24"/>
          <w:szCs w:val="24"/>
          <w:shd w:val="clear" w:color="auto" w:fill="FFFFFF"/>
        </w:rPr>
        <w:t xml:space="preserve"> </w:t>
      </w:r>
      <w:proofErr w:type="spellStart"/>
      <w:r w:rsidRPr="007F2BC0">
        <w:rPr>
          <w:rFonts w:ascii="Arial" w:hAnsi="Arial" w:cs="Arial"/>
          <w:sz w:val="24"/>
          <w:szCs w:val="24"/>
          <w:shd w:val="clear" w:color="auto" w:fill="FFFFFF"/>
        </w:rPr>
        <w:t>the</w:t>
      </w:r>
      <w:proofErr w:type="spellEnd"/>
      <w:r w:rsidRPr="007F2BC0">
        <w:rPr>
          <w:rFonts w:ascii="Arial" w:hAnsi="Arial" w:cs="Arial"/>
          <w:sz w:val="24"/>
          <w:szCs w:val="24"/>
          <w:shd w:val="clear" w:color="auto" w:fill="FFFFFF"/>
        </w:rPr>
        <w:t xml:space="preserve"> </w:t>
      </w:r>
      <w:proofErr w:type="spellStart"/>
      <w:r w:rsidRPr="007F2BC0">
        <w:rPr>
          <w:rFonts w:ascii="Arial" w:hAnsi="Arial" w:cs="Arial"/>
          <w:sz w:val="24"/>
          <w:szCs w:val="24"/>
          <w:shd w:val="clear" w:color="auto" w:fill="FFFFFF"/>
        </w:rPr>
        <w:t>way</w:t>
      </w:r>
      <w:proofErr w:type="spellEnd"/>
      <w:r w:rsidRPr="007F2BC0">
        <w:rPr>
          <w:rFonts w:ascii="Arial" w:hAnsi="Arial" w:cs="Arial"/>
          <w:sz w:val="24"/>
          <w:szCs w:val="24"/>
          <w:shd w:val="clear" w:color="auto" w:fill="FFFFFF"/>
        </w:rPr>
        <w:t xml:space="preserve"> </w:t>
      </w:r>
      <w:proofErr w:type="spellStart"/>
      <w:r w:rsidRPr="007F2BC0">
        <w:rPr>
          <w:rFonts w:ascii="Arial" w:hAnsi="Arial" w:cs="Arial"/>
          <w:sz w:val="24"/>
          <w:szCs w:val="24"/>
          <w:shd w:val="clear" w:color="auto" w:fill="FFFFFF"/>
        </w:rPr>
        <w:t>to</w:t>
      </w:r>
      <w:proofErr w:type="spellEnd"/>
      <w:r w:rsidRPr="007F2BC0">
        <w:rPr>
          <w:rFonts w:ascii="Arial" w:hAnsi="Arial" w:cs="Arial"/>
          <w:sz w:val="24"/>
          <w:szCs w:val="24"/>
          <w:shd w:val="clear" w:color="auto" w:fill="FFFFFF"/>
        </w:rPr>
        <w:t xml:space="preserve"> a </w:t>
      </w:r>
      <w:proofErr w:type="spellStart"/>
      <w:r w:rsidRPr="007F2BC0">
        <w:rPr>
          <w:rFonts w:ascii="Arial" w:hAnsi="Arial" w:cs="Arial"/>
          <w:sz w:val="24"/>
          <w:szCs w:val="24"/>
          <w:shd w:val="clear" w:color="auto" w:fill="FFFFFF"/>
        </w:rPr>
        <w:t>green</w:t>
      </w:r>
      <w:proofErr w:type="spellEnd"/>
      <w:r w:rsidRPr="007F2BC0">
        <w:rPr>
          <w:rFonts w:ascii="Arial" w:hAnsi="Arial" w:cs="Arial"/>
          <w:sz w:val="24"/>
          <w:szCs w:val="24"/>
          <w:shd w:val="clear" w:color="auto" w:fill="FFFFFF"/>
        </w:rPr>
        <w:t xml:space="preserve"> </w:t>
      </w:r>
      <w:proofErr w:type="spellStart"/>
      <w:r w:rsidRPr="007F2BC0">
        <w:rPr>
          <w:rFonts w:ascii="Arial" w:hAnsi="Arial" w:cs="Arial"/>
          <w:sz w:val="24"/>
          <w:szCs w:val="24"/>
          <w:shd w:val="clear" w:color="auto" w:fill="FFFFFF"/>
        </w:rPr>
        <w:t>economy</w:t>
      </w:r>
      <w:proofErr w:type="spellEnd"/>
      <w:r w:rsidRPr="007F2BC0">
        <w:rPr>
          <w:rFonts w:ascii="Arial" w:hAnsi="Arial" w:cs="Arial"/>
          <w:sz w:val="24"/>
          <w:szCs w:val="24"/>
          <w:shd w:val="clear" w:color="auto" w:fill="FFFFFF"/>
        </w:rPr>
        <w:t xml:space="preserve"> </w:t>
      </w:r>
      <w:proofErr w:type="spellStart"/>
      <w:r w:rsidRPr="007F2BC0">
        <w:rPr>
          <w:rFonts w:ascii="Arial" w:hAnsi="Arial" w:cs="Arial"/>
          <w:sz w:val="24"/>
          <w:szCs w:val="24"/>
          <w:shd w:val="clear" w:color="auto" w:fill="FFFFFF"/>
        </w:rPr>
        <w:t>through</w:t>
      </w:r>
      <w:proofErr w:type="spellEnd"/>
      <w:r w:rsidRPr="007F2BC0">
        <w:rPr>
          <w:rFonts w:ascii="Arial" w:hAnsi="Arial" w:cs="Arial"/>
          <w:sz w:val="24"/>
          <w:szCs w:val="24"/>
          <w:shd w:val="clear" w:color="auto" w:fill="FFFFFF"/>
        </w:rPr>
        <w:t xml:space="preserve"> </w:t>
      </w:r>
      <w:proofErr w:type="spellStart"/>
      <w:r w:rsidRPr="007F2BC0">
        <w:rPr>
          <w:rFonts w:ascii="Arial" w:hAnsi="Arial" w:cs="Arial"/>
          <w:sz w:val="24"/>
          <w:szCs w:val="24"/>
          <w:shd w:val="clear" w:color="auto" w:fill="FFFFFF"/>
        </w:rPr>
        <w:t>eco-innovation</w:t>
      </w:r>
      <w:proofErr w:type="spellEnd"/>
      <w:r w:rsidRPr="007F2BC0">
        <w:rPr>
          <w:rFonts w:ascii="Arial" w:hAnsi="Arial" w:cs="Arial"/>
          <w:sz w:val="24"/>
          <w:szCs w:val="24"/>
          <w:shd w:val="clear" w:color="auto" w:fill="FFFFFF"/>
        </w:rPr>
        <w:t xml:space="preserve">. União Europeia: </w:t>
      </w:r>
      <w:proofErr w:type="spellStart"/>
      <w:r w:rsidRPr="007F2BC0">
        <w:rPr>
          <w:rFonts w:ascii="Arial" w:hAnsi="Arial" w:cs="Arial"/>
          <w:sz w:val="24"/>
          <w:szCs w:val="24"/>
          <w:shd w:val="clear" w:color="auto" w:fill="FFFFFF"/>
        </w:rPr>
        <w:t>Eco-innovation</w:t>
      </w:r>
      <w:proofErr w:type="spellEnd"/>
      <w:r w:rsidRPr="007F2BC0">
        <w:rPr>
          <w:rFonts w:ascii="Arial" w:hAnsi="Arial" w:cs="Arial"/>
          <w:sz w:val="24"/>
          <w:szCs w:val="24"/>
          <w:shd w:val="clear" w:color="auto" w:fill="FFFFFF"/>
        </w:rPr>
        <w:t xml:space="preserve"> </w:t>
      </w:r>
      <w:proofErr w:type="spellStart"/>
      <w:r w:rsidRPr="007F2BC0">
        <w:rPr>
          <w:rFonts w:ascii="Arial" w:hAnsi="Arial" w:cs="Arial"/>
          <w:sz w:val="24"/>
          <w:szCs w:val="24"/>
          <w:shd w:val="clear" w:color="auto" w:fill="FFFFFF"/>
        </w:rPr>
        <w:t>Observatory</w:t>
      </w:r>
      <w:proofErr w:type="spellEnd"/>
      <w:r w:rsidRPr="007F2BC0">
        <w:rPr>
          <w:rFonts w:ascii="Arial" w:hAnsi="Arial" w:cs="Arial"/>
          <w:sz w:val="24"/>
          <w:szCs w:val="24"/>
          <w:shd w:val="clear" w:color="auto" w:fill="FFFFFF"/>
        </w:rPr>
        <w:t>, 2013. Disponível em: &lt;https://www.researchgate.net/profile/Michal_Miedzinski/publication/301521406_Europe_in_transition_Paving_the_way_to_a_green_economy_through_eco-innovation/links/571757dc08aefb153f9ea14d/Europe-in-transition-Paving-the-way-to-a-green-economy-through-eco-innovation.pdf&gt;. Acesso em: 07 out. 2017.</w:t>
      </w:r>
    </w:p>
    <w:p w14:paraId="2B0E4163" w14:textId="77777777" w:rsidR="003A532E" w:rsidRPr="007F2BC0" w:rsidRDefault="003A532E" w:rsidP="007F2BC0">
      <w:pPr>
        <w:spacing w:after="0" w:line="240" w:lineRule="auto"/>
        <w:rPr>
          <w:rFonts w:ascii="Arial" w:hAnsi="Arial" w:cs="Arial"/>
          <w:sz w:val="24"/>
          <w:szCs w:val="24"/>
          <w:shd w:val="clear" w:color="auto" w:fill="FFFFFF"/>
        </w:rPr>
      </w:pPr>
    </w:p>
    <w:p w14:paraId="5CEF2E9B" w14:textId="77777777" w:rsidR="003A532E" w:rsidRPr="007F2BC0" w:rsidRDefault="003A532E" w:rsidP="007F2BC0">
      <w:pPr>
        <w:spacing w:after="0" w:line="240" w:lineRule="auto"/>
        <w:rPr>
          <w:rFonts w:ascii="Arial" w:hAnsi="Arial" w:cs="Arial"/>
          <w:sz w:val="24"/>
          <w:szCs w:val="24"/>
          <w:shd w:val="clear" w:color="auto" w:fill="FFFFFF"/>
        </w:rPr>
      </w:pPr>
      <w:r w:rsidRPr="007F2BC0">
        <w:rPr>
          <w:rFonts w:ascii="Arial" w:hAnsi="Arial" w:cs="Arial"/>
          <w:sz w:val="24"/>
          <w:szCs w:val="24"/>
          <w:shd w:val="clear" w:color="auto" w:fill="FFFFFF"/>
        </w:rPr>
        <w:t>ECOSIGMA (Campinas). </w:t>
      </w:r>
      <w:r w:rsidRPr="007F2BC0">
        <w:rPr>
          <w:rStyle w:val="Forte"/>
          <w:rFonts w:ascii="Arial" w:hAnsi="Arial" w:cs="Arial"/>
          <w:sz w:val="24"/>
          <w:szCs w:val="24"/>
          <w:shd w:val="clear" w:color="auto" w:fill="FFFFFF"/>
        </w:rPr>
        <w:t>Relatório do projeto especial sobre sustentabilidade de três tipos de embalagens distribuídas no varejo. </w:t>
      </w:r>
      <w:r w:rsidRPr="007F2BC0">
        <w:rPr>
          <w:rFonts w:ascii="Arial" w:hAnsi="Arial" w:cs="Arial"/>
          <w:sz w:val="24"/>
          <w:szCs w:val="24"/>
          <w:shd w:val="clear" w:color="auto" w:fill="FFFFFF"/>
        </w:rPr>
        <w:t>Campinas: ADVB, 2011. Disponível em: &lt;http://www.ppfilme.com.br/pdf/Relatorio-Projeto-Especial-Sustentabilidade-Embalagens.pdf&gt;. Acesso em: 07 fev. 2017.</w:t>
      </w:r>
    </w:p>
    <w:p w14:paraId="5EDBE0A0" w14:textId="77777777" w:rsidR="003A532E" w:rsidRPr="007F2BC0" w:rsidRDefault="003A532E" w:rsidP="007F2BC0">
      <w:pPr>
        <w:spacing w:after="0" w:line="240" w:lineRule="auto"/>
        <w:rPr>
          <w:rFonts w:ascii="Arial" w:hAnsi="Arial" w:cs="Arial"/>
          <w:sz w:val="24"/>
          <w:szCs w:val="24"/>
        </w:rPr>
      </w:pPr>
    </w:p>
    <w:p w14:paraId="34453EAE" w14:textId="77777777" w:rsidR="003A532E" w:rsidRPr="007F2BC0" w:rsidRDefault="003A532E" w:rsidP="007F2BC0">
      <w:pPr>
        <w:spacing w:after="0" w:line="240" w:lineRule="auto"/>
        <w:rPr>
          <w:rFonts w:ascii="Arial" w:hAnsi="Arial" w:cs="Arial"/>
          <w:sz w:val="24"/>
          <w:szCs w:val="24"/>
          <w:shd w:val="clear" w:color="auto" w:fill="FFFFFF"/>
        </w:rPr>
      </w:pPr>
      <w:r w:rsidRPr="007F2BC0">
        <w:rPr>
          <w:rFonts w:ascii="Arial" w:hAnsi="Arial" w:cs="Arial"/>
          <w:sz w:val="24"/>
          <w:szCs w:val="24"/>
          <w:shd w:val="clear" w:color="auto" w:fill="FFFFFF"/>
        </w:rPr>
        <w:t>FINEP (Brasil).</w:t>
      </w:r>
      <w:r w:rsidRPr="007F2BC0">
        <w:rPr>
          <w:rStyle w:val="apple-converted-space"/>
          <w:rFonts w:ascii="Arial" w:hAnsi="Arial" w:cs="Arial"/>
          <w:sz w:val="24"/>
          <w:szCs w:val="24"/>
          <w:shd w:val="clear" w:color="auto" w:fill="FFFFFF"/>
        </w:rPr>
        <w:t> </w:t>
      </w:r>
      <w:r w:rsidRPr="007F2BC0">
        <w:rPr>
          <w:rStyle w:val="Forte"/>
          <w:rFonts w:ascii="Arial" w:hAnsi="Arial" w:cs="Arial"/>
          <w:sz w:val="24"/>
          <w:szCs w:val="24"/>
          <w:shd w:val="clear" w:color="auto" w:fill="FFFFFF"/>
        </w:rPr>
        <w:t>Manual de Oslo:</w:t>
      </w:r>
      <w:r w:rsidRPr="007F2BC0">
        <w:rPr>
          <w:rStyle w:val="apple-converted-space"/>
          <w:rFonts w:ascii="Arial" w:hAnsi="Arial" w:cs="Arial"/>
          <w:b/>
          <w:bCs/>
          <w:sz w:val="24"/>
          <w:szCs w:val="24"/>
          <w:shd w:val="clear" w:color="auto" w:fill="FFFFFF"/>
        </w:rPr>
        <w:t> </w:t>
      </w:r>
      <w:r w:rsidRPr="007F2BC0">
        <w:rPr>
          <w:rFonts w:ascii="Arial" w:hAnsi="Arial" w:cs="Arial"/>
          <w:sz w:val="24"/>
          <w:szCs w:val="24"/>
          <w:shd w:val="clear" w:color="auto" w:fill="FFFFFF"/>
        </w:rPr>
        <w:t>diretrizes para coleta e interpretação de dados sobre inovação. 3. ed. Rio de Janeiro: Finep, 2005. Disponível em: &lt;http://www.finep.gov.br/images/apoio-e-financiamento/manualoslo.pdf&gt;. Acesso em: 05 jul. 2017.</w:t>
      </w:r>
    </w:p>
    <w:p w14:paraId="5F8269E8" w14:textId="77777777" w:rsidR="003A532E" w:rsidRPr="007F2BC0" w:rsidRDefault="003A532E" w:rsidP="007F2BC0">
      <w:pPr>
        <w:spacing w:after="0" w:line="240" w:lineRule="auto"/>
        <w:rPr>
          <w:rFonts w:ascii="Arial" w:hAnsi="Arial" w:cs="Arial"/>
          <w:sz w:val="24"/>
          <w:szCs w:val="24"/>
          <w:shd w:val="clear" w:color="auto" w:fill="FFFFFF"/>
        </w:rPr>
      </w:pPr>
    </w:p>
    <w:p w14:paraId="2925DB2D" w14:textId="77777777" w:rsidR="003A532E" w:rsidRPr="007F2BC0" w:rsidRDefault="003A532E" w:rsidP="007F2BC0">
      <w:pPr>
        <w:spacing w:after="0" w:line="240" w:lineRule="auto"/>
        <w:rPr>
          <w:rFonts w:ascii="Arial" w:hAnsi="Arial" w:cs="Arial"/>
          <w:b/>
          <w:sz w:val="24"/>
          <w:szCs w:val="24"/>
        </w:rPr>
      </w:pPr>
      <w:r w:rsidRPr="007F2BC0">
        <w:rPr>
          <w:rFonts w:ascii="Arial" w:hAnsi="Arial" w:cs="Arial"/>
          <w:sz w:val="24"/>
          <w:szCs w:val="24"/>
          <w:shd w:val="clear" w:color="auto" w:fill="FFFFFF"/>
        </w:rPr>
        <w:t>MACHADO FILHO, Haroldo (Org.). </w:t>
      </w:r>
      <w:r w:rsidRPr="007F2BC0">
        <w:rPr>
          <w:rStyle w:val="Forte"/>
          <w:rFonts w:ascii="Arial" w:hAnsi="Arial" w:cs="Arial"/>
          <w:sz w:val="24"/>
          <w:szCs w:val="24"/>
          <w:shd w:val="clear" w:color="auto" w:fill="FFFFFF"/>
        </w:rPr>
        <w:t>Guia sobre “mecanismos voluntários de compensação individual de emissões de gases de efeito estufa”. </w:t>
      </w:r>
      <w:r w:rsidRPr="007F2BC0">
        <w:rPr>
          <w:rFonts w:ascii="Arial" w:hAnsi="Arial" w:cs="Arial"/>
          <w:sz w:val="24"/>
          <w:szCs w:val="24"/>
          <w:shd w:val="clear" w:color="auto" w:fill="FFFFFF"/>
        </w:rPr>
        <w:t>Rio de Janeiro: Programa das Nações Unidas para o Desenvolvimento, 2017. Disponível em: &lt;http://www.br.undp.org/content/brazil/pt/home/library/ods/guia-sobre--mecanismos-voluntarios-de-compensacao-individual-de-.html&gt;. Acesso em: 12 nov. 2017.</w:t>
      </w:r>
    </w:p>
    <w:p w14:paraId="2C56046C" w14:textId="77777777" w:rsidR="003A532E" w:rsidRPr="007F2BC0" w:rsidRDefault="003A532E" w:rsidP="007F2BC0">
      <w:pPr>
        <w:spacing w:after="0" w:line="240" w:lineRule="auto"/>
        <w:rPr>
          <w:rFonts w:ascii="Arial" w:hAnsi="Arial" w:cs="Arial"/>
          <w:sz w:val="24"/>
          <w:szCs w:val="24"/>
          <w:shd w:val="clear" w:color="auto" w:fill="FFFFFF"/>
        </w:rPr>
      </w:pPr>
    </w:p>
    <w:p w14:paraId="7AF46A1D" w14:textId="77777777" w:rsidR="003A532E" w:rsidRPr="007F2BC0" w:rsidRDefault="003A532E" w:rsidP="007F2BC0">
      <w:pPr>
        <w:spacing w:after="0" w:line="240" w:lineRule="auto"/>
        <w:rPr>
          <w:rFonts w:ascii="Arial" w:hAnsi="Arial" w:cs="Arial"/>
          <w:sz w:val="24"/>
          <w:szCs w:val="24"/>
          <w:shd w:val="clear" w:color="auto" w:fill="FFFFFF"/>
        </w:rPr>
      </w:pPr>
      <w:r w:rsidRPr="007F2BC0">
        <w:rPr>
          <w:rFonts w:ascii="Arial" w:hAnsi="Arial" w:cs="Arial"/>
          <w:sz w:val="24"/>
          <w:szCs w:val="24"/>
          <w:shd w:val="clear" w:color="auto" w:fill="FFFFFF"/>
        </w:rPr>
        <w:t>MAGRINI, Alessandra et al. </w:t>
      </w:r>
      <w:r w:rsidRPr="007F2BC0">
        <w:rPr>
          <w:rStyle w:val="Forte"/>
          <w:rFonts w:ascii="Arial" w:hAnsi="Arial" w:cs="Arial"/>
          <w:sz w:val="24"/>
          <w:szCs w:val="24"/>
          <w:shd w:val="clear" w:color="auto" w:fill="FFFFFF"/>
        </w:rPr>
        <w:t>Impactos ambientais causados pelos plásticos: </w:t>
      </w:r>
      <w:r w:rsidRPr="007F2BC0">
        <w:rPr>
          <w:rFonts w:ascii="Arial" w:hAnsi="Arial" w:cs="Arial"/>
          <w:sz w:val="24"/>
          <w:szCs w:val="24"/>
          <w:shd w:val="clear" w:color="auto" w:fill="FFFFFF"/>
        </w:rPr>
        <w:t>uma discussão abrangente sobre os mitos e os dados científicos. Rio de Janeiro: E-</w:t>
      </w:r>
      <w:proofErr w:type="spellStart"/>
      <w:r w:rsidRPr="007F2BC0">
        <w:rPr>
          <w:rFonts w:ascii="Arial" w:hAnsi="Arial" w:cs="Arial"/>
          <w:sz w:val="24"/>
          <w:szCs w:val="24"/>
          <w:shd w:val="clear" w:color="auto" w:fill="FFFFFF"/>
        </w:rPr>
        <w:t>papers</w:t>
      </w:r>
      <w:proofErr w:type="spellEnd"/>
      <w:r w:rsidRPr="007F2BC0">
        <w:rPr>
          <w:rFonts w:ascii="Arial" w:hAnsi="Arial" w:cs="Arial"/>
          <w:sz w:val="24"/>
          <w:szCs w:val="24"/>
          <w:shd w:val="clear" w:color="auto" w:fill="FFFFFF"/>
        </w:rPr>
        <w:t xml:space="preserve">, 2012. Disponível em: &lt;https://books.google.com.br/books?id=oGhqHBWO2-cC&amp;pg=PA117&amp;dq=Impactos+ambientais+dos+bioplásticos&amp;hl=pt-PT&amp;sa=X&amp;ved=0ahUKEwjJjtSr2aXZAhXJUZAKHcfPBvQQ6AEIKDAA#v=onepage&amp;q=Impactos ambientais dos </w:t>
      </w:r>
      <w:proofErr w:type="spellStart"/>
      <w:r w:rsidRPr="007F2BC0">
        <w:rPr>
          <w:rFonts w:ascii="Arial" w:hAnsi="Arial" w:cs="Arial"/>
          <w:sz w:val="24"/>
          <w:szCs w:val="24"/>
          <w:shd w:val="clear" w:color="auto" w:fill="FFFFFF"/>
        </w:rPr>
        <w:t>bioplásticos&amp;f</w:t>
      </w:r>
      <w:proofErr w:type="spellEnd"/>
      <w:r w:rsidRPr="007F2BC0">
        <w:rPr>
          <w:rFonts w:ascii="Arial" w:hAnsi="Arial" w:cs="Arial"/>
          <w:sz w:val="24"/>
          <w:szCs w:val="24"/>
          <w:shd w:val="clear" w:color="auto" w:fill="FFFFFF"/>
        </w:rPr>
        <w:t>=false&gt;. Acesso em: 01 fev. 2017.</w:t>
      </w:r>
    </w:p>
    <w:p w14:paraId="0D97D44C" w14:textId="77777777" w:rsidR="003A532E" w:rsidRPr="007F2BC0" w:rsidRDefault="003A532E" w:rsidP="007F2BC0">
      <w:pPr>
        <w:spacing w:after="0" w:line="240" w:lineRule="auto"/>
        <w:rPr>
          <w:rFonts w:ascii="Arial" w:hAnsi="Arial" w:cs="Arial"/>
          <w:sz w:val="24"/>
          <w:szCs w:val="24"/>
          <w:shd w:val="clear" w:color="auto" w:fill="FFFFFF"/>
        </w:rPr>
      </w:pPr>
    </w:p>
    <w:p w14:paraId="14B82188" w14:textId="77777777" w:rsidR="003A532E" w:rsidRPr="007F2BC0" w:rsidRDefault="003A532E" w:rsidP="007F2BC0">
      <w:pPr>
        <w:spacing w:after="0" w:line="240" w:lineRule="auto"/>
        <w:rPr>
          <w:rFonts w:ascii="Arial" w:hAnsi="Arial" w:cs="Arial"/>
          <w:sz w:val="24"/>
          <w:szCs w:val="24"/>
          <w:shd w:val="clear" w:color="auto" w:fill="FFFFFF"/>
        </w:rPr>
      </w:pPr>
      <w:r w:rsidRPr="007F2BC0">
        <w:rPr>
          <w:rFonts w:ascii="Arial" w:hAnsi="Arial" w:cs="Arial"/>
          <w:sz w:val="24"/>
          <w:szCs w:val="24"/>
          <w:shd w:val="clear" w:color="auto" w:fill="FFFFFF"/>
        </w:rPr>
        <w:t xml:space="preserve">ORGANIZAÇÃO DAS NAÇÕES UNIDAS. </w:t>
      </w:r>
      <w:r w:rsidRPr="007F2BC0">
        <w:rPr>
          <w:rFonts w:ascii="Arial" w:hAnsi="Arial" w:cs="Arial"/>
          <w:b/>
          <w:sz w:val="24"/>
          <w:szCs w:val="24"/>
          <w:shd w:val="clear" w:color="auto" w:fill="FFFFFF"/>
        </w:rPr>
        <w:t>Acordo de Paris</w:t>
      </w:r>
      <w:r w:rsidRPr="007F2BC0">
        <w:rPr>
          <w:rFonts w:ascii="Arial" w:hAnsi="Arial" w:cs="Arial"/>
          <w:sz w:val="24"/>
          <w:szCs w:val="24"/>
          <w:shd w:val="clear" w:color="auto" w:fill="FFFFFF"/>
        </w:rPr>
        <w:t>, de 12 de dezembro de 2015. Disponível em: &lt;http://www.mma.gov.br/images/arquivos/clima/convencao/indc/Acordo_Paris.pdf&gt;. Acesso em: 12 set. 2017.</w:t>
      </w:r>
    </w:p>
    <w:p w14:paraId="76EB218A" w14:textId="77777777" w:rsidR="003A532E" w:rsidRPr="007F2BC0" w:rsidRDefault="003A532E" w:rsidP="007F2BC0">
      <w:pPr>
        <w:autoSpaceDE w:val="0"/>
        <w:autoSpaceDN w:val="0"/>
        <w:adjustRightInd w:val="0"/>
        <w:spacing w:after="0" w:line="240" w:lineRule="auto"/>
        <w:rPr>
          <w:rFonts w:ascii="Arial" w:hAnsi="Arial" w:cs="Arial"/>
          <w:sz w:val="24"/>
          <w:szCs w:val="24"/>
        </w:rPr>
      </w:pPr>
    </w:p>
    <w:p w14:paraId="3572A1BF" w14:textId="77777777" w:rsidR="003A532E" w:rsidRPr="007F2BC0" w:rsidRDefault="003A532E" w:rsidP="007F2BC0">
      <w:pPr>
        <w:autoSpaceDE w:val="0"/>
        <w:autoSpaceDN w:val="0"/>
        <w:adjustRightInd w:val="0"/>
        <w:spacing w:after="0" w:line="240" w:lineRule="auto"/>
        <w:rPr>
          <w:rFonts w:ascii="Arial" w:hAnsi="Arial" w:cs="Arial"/>
          <w:sz w:val="24"/>
          <w:szCs w:val="24"/>
        </w:rPr>
      </w:pPr>
      <w:r w:rsidRPr="007F2BC0">
        <w:rPr>
          <w:rFonts w:ascii="Arial" w:hAnsi="Arial" w:cs="Arial"/>
          <w:sz w:val="24"/>
          <w:szCs w:val="24"/>
        </w:rPr>
        <w:t xml:space="preserve">OCDE. ORGANIZAÇÃO PARA A COOPERAÇÃO ECONÔMICA E DESENVOLVIMENTO. </w:t>
      </w:r>
      <w:proofErr w:type="spellStart"/>
      <w:r w:rsidRPr="007F2BC0">
        <w:rPr>
          <w:rFonts w:ascii="Arial" w:hAnsi="Arial" w:cs="Arial"/>
          <w:sz w:val="24"/>
          <w:szCs w:val="24"/>
        </w:rPr>
        <w:t>Framing</w:t>
      </w:r>
      <w:proofErr w:type="spellEnd"/>
      <w:r w:rsidRPr="007F2BC0">
        <w:rPr>
          <w:rFonts w:ascii="Arial" w:hAnsi="Arial" w:cs="Arial"/>
          <w:sz w:val="24"/>
          <w:szCs w:val="24"/>
        </w:rPr>
        <w:t xml:space="preserve"> </w:t>
      </w:r>
      <w:proofErr w:type="spellStart"/>
      <w:r w:rsidRPr="007F2BC0">
        <w:rPr>
          <w:rFonts w:ascii="Arial" w:hAnsi="Arial" w:cs="Arial"/>
          <w:sz w:val="24"/>
          <w:szCs w:val="24"/>
        </w:rPr>
        <w:t>eco-innovation</w:t>
      </w:r>
      <w:proofErr w:type="spellEnd"/>
      <w:r w:rsidRPr="007F2BC0">
        <w:rPr>
          <w:rFonts w:ascii="Arial" w:hAnsi="Arial" w:cs="Arial"/>
          <w:sz w:val="24"/>
          <w:szCs w:val="24"/>
        </w:rPr>
        <w:t xml:space="preserve">: </w:t>
      </w:r>
      <w:proofErr w:type="spellStart"/>
      <w:r w:rsidRPr="007F2BC0">
        <w:rPr>
          <w:rFonts w:ascii="Arial" w:hAnsi="Arial" w:cs="Arial"/>
          <w:sz w:val="24"/>
          <w:szCs w:val="24"/>
        </w:rPr>
        <w:t>the</w:t>
      </w:r>
      <w:proofErr w:type="spellEnd"/>
      <w:r w:rsidRPr="007F2BC0">
        <w:rPr>
          <w:rFonts w:ascii="Arial" w:hAnsi="Arial" w:cs="Arial"/>
          <w:sz w:val="24"/>
          <w:szCs w:val="24"/>
        </w:rPr>
        <w:t xml:space="preserve"> </w:t>
      </w:r>
      <w:proofErr w:type="spellStart"/>
      <w:r w:rsidRPr="007F2BC0">
        <w:rPr>
          <w:rFonts w:ascii="Arial" w:hAnsi="Arial" w:cs="Arial"/>
          <w:sz w:val="24"/>
          <w:szCs w:val="24"/>
        </w:rPr>
        <w:t>concept</w:t>
      </w:r>
      <w:proofErr w:type="spellEnd"/>
      <w:r w:rsidRPr="007F2BC0">
        <w:rPr>
          <w:rFonts w:ascii="Arial" w:hAnsi="Arial" w:cs="Arial"/>
          <w:sz w:val="24"/>
          <w:szCs w:val="24"/>
        </w:rPr>
        <w:t xml:space="preserve"> </w:t>
      </w:r>
      <w:proofErr w:type="spellStart"/>
      <w:r w:rsidRPr="007F2BC0">
        <w:rPr>
          <w:rFonts w:ascii="Arial" w:hAnsi="Arial" w:cs="Arial"/>
          <w:sz w:val="24"/>
          <w:szCs w:val="24"/>
        </w:rPr>
        <w:t>and</w:t>
      </w:r>
      <w:proofErr w:type="spellEnd"/>
      <w:r w:rsidRPr="007F2BC0">
        <w:rPr>
          <w:rFonts w:ascii="Arial" w:hAnsi="Arial" w:cs="Arial"/>
          <w:sz w:val="24"/>
          <w:szCs w:val="24"/>
        </w:rPr>
        <w:t xml:space="preserve"> </w:t>
      </w:r>
      <w:proofErr w:type="spellStart"/>
      <w:r w:rsidRPr="007F2BC0">
        <w:rPr>
          <w:rFonts w:ascii="Arial" w:hAnsi="Arial" w:cs="Arial"/>
          <w:sz w:val="24"/>
          <w:szCs w:val="24"/>
        </w:rPr>
        <w:t>the</w:t>
      </w:r>
      <w:proofErr w:type="spellEnd"/>
      <w:r w:rsidRPr="007F2BC0">
        <w:rPr>
          <w:rFonts w:ascii="Arial" w:hAnsi="Arial" w:cs="Arial"/>
          <w:sz w:val="24"/>
          <w:szCs w:val="24"/>
        </w:rPr>
        <w:t xml:space="preserve"> </w:t>
      </w:r>
      <w:proofErr w:type="spellStart"/>
      <w:r w:rsidRPr="007F2BC0">
        <w:rPr>
          <w:rFonts w:ascii="Arial" w:hAnsi="Arial" w:cs="Arial"/>
          <w:sz w:val="24"/>
          <w:szCs w:val="24"/>
        </w:rPr>
        <w:t>evolution</w:t>
      </w:r>
      <w:proofErr w:type="spellEnd"/>
      <w:r w:rsidRPr="007F2BC0">
        <w:rPr>
          <w:rFonts w:ascii="Arial" w:hAnsi="Arial" w:cs="Arial"/>
          <w:sz w:val="24"/>
          <w:szCs w:val="24"/>
        </w:rPr>
        <w:t xml:space="preserve"> </w:t>
      </w:r>
      <w:proofErr w:type="spellStart"/>
      <w:r w:rsidRPr="007F2BC0">
        <w:rPr>
          <w:rFonts w:ascii="Arial" w:hAnsi="Arial" w:cs="Arial"/>
          <w:sz w:val="24"/>
          <w:szCs w:val="24"/>
        </w:rPr>
        <w:t>of</w:t>
      </w:r>
      <w:proofErr w:type="spellEnd"/>
      <w:r w:rsidRPr="007F2BC0">
        <w:rPr>
          <w:rFonts w:ascii="Arial" w:hAnsi="Arial" w:cs="Arial"/>
          <w:sz w:val="24"/>
          <w:szCs w:val="24"/>
        </w:rPr>
        <w:t xml:space="preserve"> </w:t>
      </w:r>
      <w:proofErr w:type="spellStart"/>
      <w:r w:rsidRPr="007F2BC0">
        <w:rPr>
          <w:rFonts w:ascii="Arial" w:hAnsi="Arial" w:cs="Arial"/>
          <w:sz w:val="24"/>
          <w:szCs w:val="24"/>
        </w:rPr>
        <w:t>sustainable</w:t>
      </w:r>
      <w:proofErr w:type="spellEnd"/>
      <w:r w:rsidRPr="007F2BC0">
        <w:rPr>
          <w:rFonts w:ascii="Arial" w:hAnsi="Arial" w:cs="Arial"/>
          <w:sz w:val="24"/>
          <w:szCs w:val="24"/>
        </w:rPr>
        <w:t xml:space="preserve"> </w:t>
      </w:r>
      <w:proofErr w:type="spellStart"/>
      <w:r w:rsidRPr="007F2BC0">
        <w:rPr>
          <w:rFonts w:ascii="Arial" w:hAnsi="Arial" w:cs="Arial"/>
          <w:sz w:val="24"/>
          <w:szCs w:val="24"/>
        </w:rPr>
        <w:t>manufacturing</w:t>
      </w:r>
      <w:proofErr w:type="spellEnd"/>
      <w:r w:rsidRPr="007F2BC0">
        <w:rPr>
          <w:rFonts w:ascii="Arial" w:hAnsi="Arial" w:cs="Arial"/>
          <w:sz w:val="24"/>
          <w:szCs w:val="24"/>
        </w:rPr>
        <w:t xml:space="preserve">. in: _____. </w:t>
      </w:r>
      <w:proofErr w:type="spellStart"/>
      <w:r w:rsidRPr="007F2BC0">
        <w:rPr>
          <w:rFonts w:ascii="Arial" w:hAnsi="Arial" w:cs="Arial"/>
          <w:b/>
          <w:bCs/>
          <w:sz w:val="24"/>
          <w:szCs w:val="24"/>
        </w:rPr>
        <w:t>Ecoinnovation</w:t>
      </w:r>
      <w:proofErr w:type="spellEnd"/>
      <w:r w:rsidRPr="007F2BC0">
        <w:rPr>
          <w:rFonts w:ascii="Arial" w:hAnsi="Arial" w:cs="Arial"/>
          <w:b/>
          <w:bCs/>
          <w:sz w:val="24"/>
          <w:szCs w:val="24"/>
        </w:rPr>
        <w:t xml:space="preserve"> in </w:t>
      </w:r>
      <w:proofErr w:type="spellStart"/>
      <w:r w:rsidRPr="007F2BC0">
        <w:rPr>
          <w:rFonts w:ascii="Arial" w:hAnsi="Arial" w:cs="Arial"/>
          <w:b/>
          <w:bCs/>
          <w:sz w:val="24"/>
          <w:szCs w:val="24"/>
        </w:rPr>
        <w:t>industry</w:t>
      </w:r>
      <w:proofErr w:type="spellEnd"/>
      <w:r w:rsidRPr="007F2BC0">
        <w:rPr>
          <w:rFonts w:ascii="Arial" w:hAnsi="Arial" w:cs="Arial"/>
          <w:b/>
          <w:bCs/>
          <w:sz w:val="24"/>
          <w:szCs w:val="24"/>
        </w:rPr>
        <w:t xml:space="preserve">: </w:t>
      </w:r>
      <w:proofErr w:type="spellStart"/>
      <w:r w:rsidRPr="007F2BC0">
        <w:rPr>
          <w:rFonts w:ascii="Arial" w:hAnsi="Arial" w:cs="Arial"/>
          <w:sz w:val="24"/>
          <w:szCs w:val="24"/>
        </w:rPr>
        <w:t>enabling</w:t>
      </w:r>
      <w:proofErr w:type="spellEnd"/>
      <w:r w:rsidRPr="007F2BC0">
        <w:rPr>
          <w:rFonts w:ascii="Arial" w:hAnsi="Arial" w:cs="Arial"/>
          <w:sz w:val="24"/>
          <w:szCs w:val="24"/>
        </w:rPr>
        <w:t xml:space="preserve"> </w:t>
      </w:r>
      <w:proofErr w:type="spellStart"/>
      <w:r w:rsidRPr="007F2BC0">
        <w:rPr>
          <w:rFonts w:ascii="Arial" w:hAnsi="Arial" w:cs="Arial"/>
          <w:sz w:val="24"/>
          <w:szCs w:val="24"/>
        </w:rPr>
        <w:t>green</w:t>
      </w:r>
      <w:proofErr w:type="spellEnd"/>
      <w:r w:rsidRPr="007F2BC0">
        <w:rPr>
          <w:rFonts w:ascii="Arial" w:hAnsi="Arial" w:cs="Arial"/>
          <w:sz w:val="24"/>
          <w:szCs w:val="24"/>
        </w:rPr>
        <w:t xml:space="preserve"> </w:t>
      </w:r>
      <w:proofErr w:type="spellStart"/>
      <w:r w:rsidRPr="007F2BC0">
        <w:rPr>
          <w:rFonts w:ascii="Arial" w:hAnsi="Arial" w:cs="Arial"/>
          <w:sz w:val="24"/>
          <w:szCs w:val="24"/>
        </w:rPr>
        <w:t>growth</w:t>
      </w:r>
      <w:proofErr w:type="spellEnd"/>
      <w:r w:rsidRPr="007F2BC0">
        <w:rPr>
          <w:rFonts w:ascii="Arial" w:hAnsi="Arial" w:cs="Arial"/>
          <w:sz w:val="24"/>
          <w:szCs w:val="24"/>
        </w:rPr>
        <w:t xml:space="preserve">. Paris: OCDE, 2009. </w:t>
      </w:r>
      <w:proofErr w:type="spellStart"/>
      <w:r w:rsidRPr="007F2BC0">
        <w:rPr>
          <w:rFonts w:ascii="Arial" w:hAnsi="Arial" w:cs="Arial"/>
          <w:sz w:val="24"/>
          <w:szCs w:val="24"/>
        </w:rPr>
        <w:t>cap</w:t>
      </w:r>
      <w:proofErr w:type="spellEnd"/>
      <w:r w:rsidRPr="007F2BC0">
        <w:rPr>
          <w:rFonts w:ascii="Arial" w:hAnsi="Arial" w:cs="Arial"/>
          <w:sz w:val="24"/>
          <w:szCs w:val="24"/>
        </w:rPr>
        <w:t xml:space="preserve"> 1. p. 21-57.</w:t>
      </w:r>
    </w:p>
    <w:p w14:paraId="09B3E48C" w14:textId="77777777" w:rsidR="003A532E" w:rsidRPr="007F2BC0" w:rsidRDefault="003A532E" w:rsidP="007F2BC0">
      <w:pPr>
        <w:spacing w:after="0" w:line="240" w:lineRule="auto"/>
        <w:rPr>
          <w:rFonts w:ascii="Arial" w:hAnsi="Arial" w:cs="Arial"/>
          <w:sz w:val="24"/>
          <w:szCs w:val="24"/>
        </w:rPr>
      </w:pPr>
    </w:p>
    <w:p w14:paraId="55537F43" w14:textId="77777777" w:rsidR="003A532E" w:rsidRPr="007F2BC0" w:rsidRDefault="003A532E" w:rsidP="007F2BC0">
      <w:pPr>
        <w:spacing w:after="0" w:line="240" w:lineRule="auto"/>
        <w:rPr>
          <w:rFonts w:ascii="Arial" w:hAnsi="Arial" w:cs="Arial"/>
          <w:sz w:val="24"/>
          <w:szCs w:val="24"/>
          <w:shd w:val="clear" w:color="auto" w:fill="FFFFFF"/>
        </w:rPr>
      </w:pPr>
      <w:r w:rsidRPr="007F2BC0">
        <w:rPr>
          <w:rFonts w:ascii="Arial" w:hAnsi="Arial" w:cs="Arial"/>
          <w:sz w:val="24"/>
          <w:szCs w:val="24"/>
          <w:shd w:val="clear" w:color="auto" w:fill="FFFFFF"/>
        </w:rPr>
        <w:t>PLATAFORMA EMPRESAS PELO CLIMA. </w:t>
      </w:r>
      <w:r w:rsidRPr="007F2BC0">
        <w:rPr>
          <w:rStyle w:val="Forte"/>
          <w:rFonts w:ascii="Arial" w:hAnsi="Arial" w:cs="Arial"/>
          <w:sz w:val="24"/>
          <w:szCs w:val="24"/>
          <w:shd w:val="clear" w:color="auto" w:fill="FFFFFF"/>
        </w:rPr>
        <w:t>Diretrizes empresariais para precificação interna de carbono. </w:t>
      </w:r>
      <w:r w:rsidRPr="007F2BC0">
        <w:rPr>
          <w:rFonts w:ascii="Arial" w:hAnsi="Arial" w:cs="Arial"/>
          <w:sz w:val="24"/>
          <w:szCs w:val="24"/>
          <w:shd w:val="clear" w:color="auto" w:fill="FFFFFF"/>
        </w:rPr>
        <w:t>São Paulo: FGV/EAESP, 2016. Disponível em: &lt;http://bibliotecadigital.fgv.br/</w:t>
      </w:r>
      <w:proofErr w:type="spellStart"/>
      <w:r w:rsidRPr="007F2BC0">
        <w:rPr>
          <w:rFonts w:ascii="Arial" w:hAnsi="Arial" w:cs="Arial"/>
          <w:sz w:val="24"/>
          <w:szCs w:val="24"/>
          <w:shd w:val="clear" w:color="auto" w:fill="FFFFFF"/>
        </w:rPr>
        <w:t>dspace</w:t>
      </w:r>
      <w:proofErr w:type="spellEnd"/>
      <w:r w:rsidRPr="007F2BC0">
        <w:rPr>
          <w:rFonts w:ascii="Arial" w:hAnsi="Arial" w:cs="Arial"/>
          <w:sz w:val="24"/>
          <w:szCs w:val="24"/>
          <w:shd w:val="clear" w:color="auto" w:fill="FFFFFF"/>
        </w:rPr>
        <w:t>/</w:t>
      </w:r>
      <w:proofErr w:type="spellStart"/>
      <w:r w:rsidRPr="007F2BC0">
        <w:rPr>
          <w:rFonts w:ascii="Arial" w:hAnsi="Arial" w:cs="Arial"/>
          <w:sz w:val="24"/>
          <w:szCs w:val="24"/>
          <w:shd w:val="clear" w:color="auto" w:fill="FFFFFF"/>
        </w:rPr>
        <w:t>handle</w:t>
      </w:r>
      <w:proofErr w:type="spellEnd"/>
      <w:r w:rsidRPr="007F2BC0">
        <w:rPr>
          <w:rFonts w:ascii="Arial" w:hAnsi="Arial" w:cs="Arial"/>
          <w:sz w:val="24"/>
          <w:szCs w:val="24"/>
          <w:shd w:val="clear" w:color="auto" w:fill="FFFFFF"/>
        </w:rPr>
        <w:t>/10438/18618&gt;. Acesso em: 03 set. 2107.</w:t>
      </w:r>
    </w:p>
    <w:p w14:paraId="7F461436" w14:textId="77777777" w:rsidR="003A532E" w:rsidRPr="007F2BC0" w:rsidRDefault="003A532E" w:rsidP="007F2BC0">
      <w:pPr>
        <w:spacing w:after="0" w:line="240" w:lineRule="auto"/>
        <w:rPr>
          <w:rFonts w:ascii="Arial" w:hAnsi="Arial" w:cs="Arial"/>
          <w:sz w:val="24"/>
          <w:szCs w:val="24"/>
          <w:shd w:val="clear" w:color="auto" w:fill="FFFFFF"/>
        </w:rPr>
      </w:pPr>
    </w:p>
    <w:p w14:paraId="3E826AE1" w14:textId="77777777" w:rsidR="003A532E" w:rsidRPr="007F2BC0" w:rsidRDefault="003A532E" w:rsidP="007F2BC0">
      <w:pPr>
        <w:spacing w:after="0" w:line="240" w:lineRule="auto"/>
        <w:rPr>
          <w:rFonts w:ascii="Arial" w:hAnsi="Arial" w:cs="Arial"/>
          <w:sz w:val="24"/>
          <w:szCs w:val="24"/>
        </w:rPr>
      </w:pPr>
      <w:r w:rsidRPr="007F2BC0">
        <w:rPr>
          <w:rFonts w:ascii="Arial" w:hAnsi="Arial" w:cs="Arial"/>
          <w:sz w:val="24"/>
          <w:szCs w:val="24"/>
          <w:shd w:val="clear" w:color="auto" w:fill="FFFFFF"/>
        </w:rPr>
        <w:t xml:space="preserve">PRADO, Alexandre G. </w:t>
      </w:r>
      <w:proofErr w:type="gramStart"/>
      <w:r w:rsidRPr="007F2BC0">
        <w:rPr>
          <w:rFonts w:ascii="Arial" w:hAnsi="Arial" w:cs="Arial"/>
          <w:sz w:val="24"/>
          <w:szCs w:val="24"/>
          <w:shd w:val="clear" w:color="auto" w:fill="FFFFFF"/>
        </w:rPr>
        <w:t>S..</w:t>
      </w:r>
      <w:proofErr w:type="gramEnd"/>
      <w:r w:rsidRPr="007F2BC0">
        <w:rPr>
          <w:rFonts w:ascii="Arial" w:hAnsi="Arial" w:cs="Arial"/>
          <w:sz w:val="24"/>
          <w:szCs w:val="24"/>
          <w:shd w:val="clear" w:color="auto" w:fill="FFFFFF"/>
        </w:rPr>
        <w:t xml:space="preserve"> Química verde, os desafios da química do novo milênio. </w:t>
      </w:r>
      <w:r w:rsidRPr="007F2BC0">
        <w:rPr>
          <w:rStyle w:val="Forte"/>
          <w:rFonts w:ascii="Arial" w:hAnsi="Arial" w:cs="Arial"/>
          <w:sz w:val="24"/>
          <w:szCs w:val="24"/>
          <w:shd w:val="clear" w:color="auto" w:fill="FFFFFF"/>
        </w:rPr>
        <w:t>Química Nova</w:t>
      </w:r>
      <w:r w:rsidRPr="007F2BC0">
        <w:rPr>
          <w:rFonts w:ascii="Arial" w:hAnsi="Arial" w:cs="Arial"/>
          <w:sz w:val="24"/>
          <w:szCs w:val="24"/>
          <w:shd w:val="clear" w:color="auto" w:fill="FFFFFF"/>
        </w:rPr>
        <w:t>, São Paulo, v. 26, n. 5, p.738-744, 2003. Disponível em: &lt;http://www.scielo.br/</w:t>
      </w:r>
      <w:proofErr w:type="spellStart"/>
      <w:r w:rsidRPr="007F2BC0">
        <w:rPr>
          <w:rFonts w:ascii="Arial" w:hAnsi="Arial" w:cs="Arial"/>
          <w:sz w:val="24"/>
          <w:szCs w:val="24"/>
          <w:shd w:val="clear" w:color="auto" w:fill="FFFFFF"/>
        </w:rPr>
        <w:t>pdf</w:t>
      </w:r>
      <w:proofErr w:type="spellEnd"/>
      <w:r w:rsidRPr="007F2BC0">
        <w:rPr>
          <w:rFonts w:ascii="Arial" w:hAnsi="Arial" w:cs="Arial"/>
          <w:sz w:val="24"/>
          <w:szCs w:val="24"/>
          <w:shd w:val="clear" w:color="auto" w:fill="FFFFFF"/>
        </w:rPr>
        <w:t>/</w:t>
      </w:r>
      <w:proofErr w:type="spellStart"/>
      <w:r w:rsidRPr="007F2BC0">
        <w:rPr>
          <w:rFonts w:ascii="Arial" w:hAnsi="Arial" w:cs="Arial"/>
          <w:sz w:val="24"/>
          <w:szCs w:val="24"/>
          <w:shd w:val="clear" w:color="auto" w:fill="FFFFFF"/>
        </w:rPr>
        <w:t>qn</w:t>
      </w:r>
      <w:proofErr w:type="spellEnd"/>
      <w:r w:rsidRPr="007F2BC0">
        <w:rPr>
          <w:rFonts w:ascii="Arial" w:hAnsi="Arial" w:cs="Arial"/>
          <w:sz w:val="24"/>
          <w:szCs w:val="24"/>
          <w:shd w:val="clear" w:color="auto" w:fill="FFFFFF"/>
        </w:rPr>
        <w:t>/v26n5/17210.pdf&gt;. Acesso em: 01 fev. 2018.</w:t>
      </w:r>
    </w:p>
    <w:p w14:paraId="2C4B1EF8" w14:textId="77777777" w:rsidR="003A532E" w:rsidRPr="007F2BC0" w:rsidRDefault="003A532E" w:rsidP="007F2BC0">
      <w:pPr>
        <w:spacing w:after="0" w:line="240" w:lineRule="auto"/>
        <w:rPr>
          <w:rFonts w:ascii="Arial" w:hAnsi="Arial" w:cs="Arial"/>
          <w:sz w:val="24"/>
          <w:szCs w:val="24"/>
          <w:shd w:val="clear" w:color="auto" w:fill="FFFFFF"/>
        </w:rPr>
      </w:pPr>
    </w:p>
    <w:p w14:paraId="58EFD2C7" w14:textId="77777777" w:rsidR="003A532E" w:rsidRPr="007F2BC0" w:rsidRDefault="003A532E" w:rsidP="007F2BC0">
      <w:pPr>
        <w:spacing w:after="0" w:line="240" w:lineRule="auto"/>
        <w:rPr>
          <w:rFonts w:ascii="Arial" w:hAnsi="Arial" w:cs="Arial"/>
          <w:sz w:val="24"/>
          <w:szCs w:val="24"/>
          <w:shd w:val="clear" w:color="auto" w:fill="FFFFFF"/>
        </w:rPr>
      </w:pPr>
      <w:r w:rsidRPr="007F2BC0">
        <w:rPr>
          <w:rFonts w:ascii="Arial" w:hAnsi="Arial" w:cs="Arial"/>
          <w:sz w:val="24"/>
          <w:szCs w:val="24"/>
          <w:shd w:val="clear" w:color="auto" w:fill="FFFFFF"/>
        </w:rPr>
        <w:t xml:space="preserve">SMERALDI, Roberto. </w:t>
      </w:r>
      <w:r w:rsidRPr="007F2BC0">
        <w:rPr>
          <w:rFonts w:ascii="Arial" w:hAnsi="Arial" w:cs="Arial"/>
          <w:b/>
          <w:sz w:val="24"/>
          <w:szCs w:val="24"/>
          <w:shd w:val="clear" w:color="auto" w:fill="FFFFFF"/>
        </w:rPr>
        <w:t>O novo modelo de negócios sustentáveis.</w:t>
      </w:r>
      <w:r w:rsidRPr="007F2BC0">
        <w:rPr>
          <w:rFonts w:ascii="Arial" w:hAnsi="Arial" w:cs="Arial"/>
          <w:sz w:val="24"/>
          <w:szCs w:val="24"/>
          <w:shd w:val="clear" w:color="auto" w:fill="FFFFFF"/>
        </w:rPr>
        <w:t xml:space="preserve"> São Paulo: </w:t>
      </w:r>
      <w:proofErr w:type="spellStart"/>
      <w:r w:rsidRPr="007F2BC0">
        <w:rPr>
          <w:rFonts w:ascii="Arial" w:hAnsi="Arial" w:cs="Arial"/>
          <w:sz w:val="24"/>
          <w:szCs w:val="24"/>
          <w:shd w:val="clear" w:color="auto" w:fill="FFFFFF"/>
        </w:rPr>
        <w:t>Publifolha</w:t>
      </w:r>
      <w:proofErr w:type="spellEnd"/>
      <w:r w:rsidRPr="007F2BC0">
        <w:rPr>
          <w:rFonts w:ascii="Arial" w:hAnsi="Arial" w:cs="Arial"/>
          <w:sz w:val="24"/>
          <w:szCs w:val="24"/>
          <w:shd w:val="clear" w:color="auto" w:fill="FFFFFF"/>
        </w:rPr>
        <w:t>, 2009.</w:t>
      </w:r>
    </w:p>
    <w:p w14:paraId="03760F76" w14:textId="77777777" w:rsidR="003A532E" w:rsidRPr="007F2BC0" w:rsidRDefault="003A532E" w:rsidP="007F2BC0">
      <w:pPr>
        <w:spacing w:after="0" w:line="240" w:lineRule="auto"/>
        <w:rPr>
          <w:rFonts w:ascii="Arial" w:hAnsi="Arial" w:cs="Arial"/>
          <w:sz w:val="24"/>
          <w:szCs w:val="24"/>
          <w:shd w:val="clear" w:color="auto" w:fill="FFFFFF"/>
        </w:rPr>
      </w:pPr>
    </w:p>
    <w:p w14:paraId="633BDC4F" w14:textId="77777777" w:rsidR="003A532E" w:rsidRPr="007F2BC0" w:rsidRDefault="003A532E" w:rsidP="007F2BC0">
      <w:pPr>
        <w:spacing w:after="0" w:line="240" w:lineRule="auto"/>
        <w:rPr>
          <w:rFonts w:ascii="Arial" w:hAnsi="Arial" w:cs="Arial"/>
          <w:sz w:val="24"/>
          <w:szCs w:val="24"/>
          <w:shd w:val="clear" w:color="auto" w:fill="FFFFFF"/>
        </w:rPr>
      </w:pPr>
      <w:r w:rsidRPr="007F2BC0">
        <w:rPr>
          <w:rFonts w:ascii="Arial" w:hAnsi="Arial" w:cs="Arial"/>
          <w:sz w:val="24"/>
          <w:szCs w:val="24"/>
          <w:shd w:val="clear" w:color="auto" w:fill="FFFFFF"/>
        </w:rPr>
        <w:t>WORLD BUSINESS COUNCIL FOR SUSTAINABLE DEVELOPMENT (</w:t>
      </w:r>
      <w:proofErr w:type="spellStart"/>
      <w:r w:rsidRPr="007F2BC0">
        <w:rPr>
          <w:rFonts w:ascii="Arial" w:hAnsi="Arial" w:cs="Arial"/>
          <w:sz w:val="24"/>
          <w:szCs w:val="24"/>
          <w:shd w:val="clear" w:color="auto" w:fill="FFFFFF"/>
        </w:rPr>
        <w:t>Suiça</w:t>
      </w:r>
      <w:proofErr w:type="spellEnd"/>
      <w:r w:rsidRPr="007F2BC0">
        <w:rPr>
          <w:rFonts w:ascii="Arial" w:hAnsi="Arial" w:cs="Arial"/>
          <w:sz w:val="24"/>
          <w:szCs w:val="24"/>
          <w:shd w:val="clear" w:color="auto" w:fill="FFFFFF"/>
        </w:rPr>
        <w:t>). </w:t>
      </w:r>
      <w:r w:rsidRPr="007F2BC0">
        <w:rPr>
          <w:rStyle w:val="Forte"/>
          <w:rFonts w:ascii="Arial" w:hAnsi="Arial" w:cs="Arial"/>
          <w:sz w:val="24"/>
          <w:szCs w:val="24"/>
          <w:shd w:val="clear" w:color="auto" w:fill="FFFFFF"/>
        </w:rPr>
        <w:t xml:space="preserve">A </w:t>
      </w:r>
      <w:proofErr w:type="spellStart"/>
      <w:r w:rsidRPr="007F2BC0">
        <w:rPr>
          <w:rStyle w:val="Forte"/>
          <w:rFonts w:ascii="Arial" w:hAnsi="Arial" w:cs="Arial"/>
          <w:sz w:val="24"/>
          <w:szCs w:val="24"/>
          <w:shd w:val="clear" w:color="auto" w:fill="FFFFFF"/>
        </w:rPr>
        <w:t>eco-eficiência</w:t>
      </w:r>
      <w:proofErr w:type="spellEnd"/>
      <w:r w:rsidRPr="007F2BC0">
        <w:rPr>
          <w:rStyle w:val="Forte"/>
          <w:rFonts w:ascii="Arial" w:hAnsi="Arial" w:cs="Arial"/>
          <w:sz w:val="24"/>
          <w:szCs w:val="24"/>
          <w:shd w:val="clear" w:color="auto" w:fill="FFFFFF"/>
        </w:rPr>
        <w:t>: </w:t>
      </w:r>
      <w:r w:rsidRPr="007F2BC0">
        <w:rPr>
          <w:rFonts w:ascii="Arial" w:hAnsi="Arial" w:cs="Arial"/>
          <w:sz w:val="24"/>
          <w:szCs w:val="24"/>
          <w:shd w:val="clear" w:color="auto" w:fill="FFFFFF"/>
        </w:rPr>
        <w:t>criar mais valor com menos impacto. Lisboa: W</w:t>
      </w:r>
      <w:r w:rsidR="000455EB" w:rsidRPr="007F2BC0">
        <w:rPr>
          <w:rFonts w:ascii="Arial" w:hAnsi="Arial" w:cs="Arial"/>
          <w:sz w:val="24"/>
          <w:szCs w:val="24"/>
          <w:shd w:val="clear" w:color="auto" w:fill="FFFFFF"/>
        </w:rPr>
        <w:t>BCSD</w:t>
      </w:r>
      <w:r w:rsidRPr="007F2BC0">
        <w:rPr>
          <w:rFonts w:ascii="Arial" w:hAnsi="Arial" w:cs="Arial"/>
          <w:sz w:val="24"/>
          <w:szCs w:val="24"/>
          <w:shd w:val="clear" w:color="auto" w:fill="FFFFFF"/>
        </w:rPr>
        <w:t>, 2001. Disponível em: &lt;http://www.bcsdportugal.org/wp-content/uploads/2013/11/publ-2004-Eco-eficiencia.pdf&gt;. Acesso em: 13 set. 2017.</w:t>
      </w:r>
    </w:p>
    <w:p w14:paraId="0A7FB69E" w14:textId="77777777" w:rsidR="003A532E" w:rsidRPr="007F2BC0" w:rsidRDefault="003A532E" w:rsidP="007F2BC0">
      <w:pPr>
        <w:spacing w:after="0" w:line="240" w:lineRule="auto"/>
        <w:rPr>
          <w:rFonts w:ascii="Arial" w:hAnsi="Arial" w:cs="Arial"/>
          <w:sz w:val="24"/>
          <w:szCs w:val="24"/>
          <w:shd w:val="clear" w:color="auto" w:fill="FFFFFF"/>
        </w:rPr>
      </w:pPr>
    </w:p>
    <w:p w14:paraId="608D7ECC" w14:textId="77777777" w:rsidR="003A532E" w:rsidRPr="007F2BC0" w:rsidRDefault="003A532E" w:rsidP="007F2BC0">
      <w:pPr>
        <w:spacing w:after="0" w:line="240" w:lineRule="auto"/>
        <w:rPr>
          <w:rFonts w:ascii="Arial" w:hAnsi="Arial" w:cs="Arial"/>
          <w:sz w:val="24"/>
          <w:szCs w:val="24"/>
          <w:shd w:val="clear" w:color="auto" w:fill="FFFFFF"/>
        </w:rPr>
      </w:pPr>
      <w:r w:rsidRPr="007F2BC0">
        <w:rPr>
          <w:rFonts w:ascii="Arial" w:hAnsi="Arial" w:cs="Arial"/>
          <w:sz w:val="24"/>
          <w:szCs w:val="24"/>
          <w:shd w:val="clear" w:color="auto" w:fill="FFFFFF"/>
        </w:rPr>
        <w:t>______. </w:t>
      </w:r>
      <w:proofErr w:type="spellStart"/>
      <w:r w:rsidRPr="007F2BC0">
        <w:rPr>
          <w:rStyle w:val="Forte"/>
          <w:rFonts w:ascii="Arial" w:hAnsi="Arial" w:cs="Arial"/>
          <w:sz w:val="24"/>
          <w:szCs w:val="24"/>
          <w:shd w:val="clear" w:color="auto" w:fill="FFFFFF"/>
        </w:rPr>
        <w:t>Eco-efficiency</w:t>
      </w:r>
      <w:proofErr w:type="spellEnd"/>
      <w:r w:rsidRPr="007F2BC0">
        <w:rPr>
          <w:rStyle w:val="Forte"/>
          <w:rFonts w:ascii="Arial" w:hAnsi="Arial" w:cs="Arial"/>
          <w:sz w:val="24"/>
          <w:szCs w:val="24"/>
          <w:shd w:val="clear" w:color="auto" w:fill="FFFFFF"/>
        </w:rPr>
        <w:t>: </w:t>
      </w:r>
      <w:proofErr w:type="spellStart"/>
      <w:r w:rsidRPr="007F2BC0">
        <w:rPr>
          <w:rFonts w:ascii="Arial" w:hAnsi="Arial" w:cs="Arial"/>
          <w:sz w:val="24"/>
          <w:szCs w:val="24"/>
          <w:shd w:val="clear" w:color="auto" w:fill="FFFFFF"/>
        </w:rPr>
        <w:t>learning</w:t>
      </w:r>
      <w:proofErr w:type="spellEnd"/>
      <w:r w:rsidRPr="007F2BC0">
        <w:rPr>
          <w:rFonts w:ascii="Arial" w:hAnsi="Arial" w:cs="Arial"/>
          <w:sz w:val="24"/>
          <w:szCs w:val="24"/>
          <w:shd w:val="clear" w:color="auto" w:fill="FFFFFF"/>
        </w:rPr>
        <w:t xml:space="preserve"> module. Genebra: WBCSD, 2006. Disponível em: &lt;http://www.wbcsd.org/Projects/Education/Resources/Eco-efficiency-Learning-Module&gt;. Acesso em: 13 set. 2017.</w:t>
      </w:r>
    </w:p>
    <w:p w14:paraId="2F46492D" w14:textId="77777777" w:rsidR="00176265" w:rsidRPr="00745E1F" w:rsidRDefault="00176265" w:rsidP="007F2BC0">
      <w:pPr>
        <w:spacing w:line="240" w:lineRule="auto"/>
        <w:jc w:val="right"/>
        <w:rPr>
          <w:rFonts w:ascii="Times New Roman" w:hAnsi="Times New Roman" w:cs="Times New Roman"/>
          <w:sz w:val="24"/>
          <w:szCs w:val="24"/>
        </w:rPr>
      </w:pPr>
      <w:bookmarkStart w:id="0" w:name="_GoBack"/>
      <w:bookmarkEnd w:id="0"/>
    </w:p>
    <w:sectPr w:rsidR="00176265" w:rsidRPr="00745E1F" w:rsidSect="008A5C88">
      <w:headerReference w:type="default" r:id="rId9"/>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DEA79" w14:textId="77777777" w:rsidR="0069473F" w:rsidRDefault="0069473F" w:rsidP="00DA5D3C">
      <w:pPr>
        <w:spacing w:after="0" w:line="240" w:lineRule="auto"/>
      </w:pPr>
      <w:r>
        <w:separator/>
      </w:r>
    </w:p>
  </w:endnote>
  <w:endnote w:type="continuationSeparator" w:id="0">
    <w:p w14:paraId="77F518FE" w14:textId="77777777" w:rsidR="0069473F" w:rsidRDefault="0069473F" w:rsidP="00DA5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4671132"/>
      <w:docPartObj>
        <w:docPartGallery w:val="Page Numbers (Bottom of Page)"/>
        <w:docPartUnique/>
      </w:docPartObj>
    </w:sdtPr>
    <w:sdtEndPr>
      <w:rPr>
        <w:rFonts w:ascii="Times New Roman" w:hAnsi="Times New Roman" w:cs="Times New Roman"/>
      </w:rPr>
    </w:sdtEndPr>
    <w:sdtContent>
      <w:p w14:paraId="15FE43A7" w14:textId="2E0F30E6" w:rsidR="00DA5D3C" w:rsidRPr="00745E1F" w:rsidRDefault="0069473F">
        <w:pPr>
          <w:pStyle w:val="Rodap"/>
          <w:jc w:val="right"/>
          <w:rPr>
            <w:rFonts w:ascii="Times New Roman" w:hAnsi="Times New Roman" w:cs="Times New Roman"/>
          </w:rPr>
        </w:pPr>
      </w:p>
    </w:sdtContent>
  </w:sdt>
  <w:p w14:paraId="56762812" w14:textId="77777777" w:rsidR="00DA5D3C" w:rsidRDefault="00DA5D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DA780" w14:textId="77777777" w:rsidR="0069473F" w:rsidRDefault="0069473F" w:rsidP="00DA5D3C">
      <w:pPr>
        <w:spacing w:after="0" w:line="240" w:lineRule="auto"/>
      </w:pPr>
      <w:r>
        <w:separator/>
      </w:r>
    </w:p>
  </w:footnote>
  <w:footnote w:type="continuationSeparator" w:id="0">
    <w:p w14:paraId="2A967B92" w14:textId="77777777" w:rsidR="0069473F" w:rsidRDefault="0069473F" w:rsidP="00DA5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E5BA8" w14:textId="2919302F" w:rsidR="007F2BC0" w:rsidRDefault="007F2BC0">
    <w:pPr>
      <w:pStyle w:val="Cabealho"/>
      <w:jc w:val="right"/>
    </w:pPr>
  </w:p>
  <w:p w14:paraId="701EBD8E" w14:textId="77777777" w:rsidR="007F2BC0" w:rsidRDefault="007F2BC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1616969"/>
      <w:docPartObj>
        <w:docPartGallery w:val="Page Numbers (Top of Page)"/>
        <w:docPartUnique/>
      </w:docPartObj>
    </w:sdtPr>
    <w:sdtContent>
      <w:p w14:paraId="6350F1CE" w14:textId="77777777" w:rsidR="007F2BC0" w:rsidRDefault="007F2BC0">
        <w:pPr>
          <w:pStyle w:val="Cabealho"/>
          <w:jc w:val="right"/>
        </w:pPr>
        <w:r>
          <w:t>1</w:t>
        </w:r>
      </w:p>
      <w:p w14:paraId="06BB9AB1" w14:textId="5B8DA071" w:rsidR="007F2BC0" w:rsidRDefault="007F2BC0">
        <w:pPr>
          <w:pStyle w:val="Cabealho"/>
          <w:jc w:val="right"/>
        </w:pPr>
      </w:p>
    </w:sdtContent>
  </w:sdt>
  <w:p w14:paraId="662A3E35" w14:textId="77777777" w:rsidR="007F2BC0" w:rsidRDefault="007F2BC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D2006"/>
    <w:multiLevelType w:val="hybridMultilevel"/>
    <w:tmpl w:val="BC021912"/>
    <w:lvl w:ilvl="0" w:tplc="844AAEE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24BB608D"/>
    <w:multiLevelType w:val="hybridMultilevel"/>
    <w:tmpl w:val="D54C830A"/>
    <w:lvl w:ilvl="0" w:tplc="BD004636">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32E"/>
    <w:rsid w:val="000455EB"/>
    <w:rsid w:val="00046476"/>
    <w:rsid w:val="000C6200"/>
    <w:rsid w:val="00176265"/>
    <w:rsid w:val="002E2736"/>
    <w:rsid w:val="00391E01"/>
    <w:rsid w:val="003A532E"/>
    <w:rsid w:val="003D4738"/>
    <w:rsid w:val="00625698"/>
    <w:rsid w:val="0069473F"/>
    <w:rsid w:val="006949CD"/>
    <w:rsid w:val="00745E1F"/>
    <w:rsid w:val="007F2BC0"/>
    <w:rsid w:val="008A5C88"/>
    <w:rsid w:val="008A7B6E"/>
    <w:rsid w:val="00A37FE8"/>
    <w:rsid w:val="00A97AE0"/>
    <w:rsid w:val="00BD0FC1"/>
    <w:rsid w:val="00CE55DB"/>
    <w:rsid w:val="00DA5D3C"/>
    <w:rsid w:val="00DD4930"/>
    <w:rsid w:val="00DE40D2"/>
    <w:rsid w:val="00E22411"/>
    <w:rsid w:val="00E54D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F9FD1"/>
  <w15:chartTrackingRefBased/>
  <w15:docId w15:val="{8AAA616F-05AF-4FC4-9866-C010CC93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32E"/>
  </w:style>
  <w:style w:type="paragraph" w:styleId="Ttulo1">
    <w:name w:val="heading 1"/>
    <w:basedOn w:val="Normal"/>
    <w:next w:val="Normal"/>
    <w:link w:val="Ttulo1Char"/>
    <w:qFormat/>
    <w:rsid w:val="003A532E"/>
    <w:pPr>
      <w:keepNext/>
      <w:spacing w:after="0" w:line="240" w:lineRule="auto"/>
      <w:outlineLvl w:val="0"/>
    </w:pPr>
    <w:rPr>
      <w:rFonts w:ascii="Times New Roman" w:eastAsia="Times New Roman" w:hAnsi="Times New Roman" w:cs="Times New Roman"/>
      <w:b/>
      <w:caps/>
      <w:kern w:val="28"/>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A532E"/>
    <w:rPr>
      <w:rFonts w:ascii="Times New Roman" w:eastAsia="Times New Roman" w:hAnsi="Times New Roman" w:cs="Times New Roman"/>
      <w:b/>
      <w:caps/>
      <w:kern w:val="28"/>
      <w:sz w:val="24"/>
      <w:szCs w:val="20"/>
      <w:lang w:eastAsia="pt-BR"/>
    </w:rPr>
  </w:style>
  <w:style w:type="paragraph" w:styleId="Corpodetexto3">
    <w:name w:val="Body Text 3"/>
    <w:basedOn w:val="Normal"/>
    <w:link w:val="Corpodetexto3Char"/>
    <w:rsid w:val="003A532E"/>
    <w:pPr>
      <w:spacing w:after="0" w:line="240" w:lineRule="auto"/>
      <w:jc w:val="center"/>
    </w:pPr>
    <w:rPr>
      <w:rFonts w:ascii="Times New Roman" w:eastAsia="Times New Roman" w:hAnsi="Times New Roman" w:cs="Times New Roman"/>
      <w:b/>
      <w:sz w:val="28"/>
      <w:szCs w:val="24"/>
      <w:lang w:eastAsia="pt-BR"/>
    </w:rPr>
  </w:style>
  <w:style w:type="character" w:customStyle="1" w:styleId="Corpodetexto3Char">
    <w:name w:val="Corpo de texto 3 Char"/>
    <w:basedOn w:val="Fontepargpadro"/>
    <w:link w:val="Corpodetexto3"/>
    <w:qFormat/>
    <w:rsid w:val="003A532E"/>
    <w:rPr>
      <w:rFonts w:ascii="Times New Roman" w:eastAsia="Times New Roman" w:hAnsi="Times New Roman" w:cs="Times New Roman"/>
      <w:b/>
      <w:sz w:val="28"/>
      <w:szCs w:val="24"/>
      <w:lang w:eastAsia="pt-BR"/>
    </w:rPr>
  </w:style>
  <w:style w:type="paragraph" w:styleId="Ttulo">
    <w:name w:val="Title"/>
    <w:basedOn w:val="Normal"/>
    <w:link w:val="TtuloChar"/>
    <w:qFormat/>
    <w:rsid w:val="003A532E"/>
    <w:pPr>
      <w:spacing w:after="0" w:line="240" w:lineRule="auto"/>
      <w:jc w:val="center"/>
    </w:pPr>
    <w:rPr>
      <w:rFonts w:ascii="Arial" w:eastAsia="Times New Roman" w:hAnsi="Arial" w:cs="Times New Roman"/>
      <w:b/>
      <w:sz w:val="28"/>
      <w:szCs w:val="24"/>
      <w:lang w:val="en-GB" w:eastAsia="pt-BR"/>
    </w:rPr>
  </w:style>
  <w:style w:type="character" w:customStyle="1" w:styleId="TtuloChar">
    <w:name w:val="Título Char"/>
    <w:basedOn w:val="Fontepargpadro"/>
    <w:link w:val="Ttulo"/>
    <w:rsid w:val="003A532E"/>
    <w:rPr>
      <w:rFonts w:ascii="Arial" w:eastAsia="Times New Roman" w:hAnsi="Arial" w:cs="Times New Roman"/>
      <w:b/>
      <w:sz w:val="28"/>
      <w:szCs w:val="24"/>
      <w:lang w:val="en-GB" w:eastAsia="pt-BR"/>
    </w:rPr>
  </w:style>
  <w:style w:type="table" w:styleId="Tabelacomgrade">
    <w:name w:val="Table Grid"/>
    <w:basedOn w:val="Tabelanormal"/>
    <w:uiPriority w:val="39"/>
    <w:rsid w:val="003A5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A532E"/>
    <w:pPr>
      <w:ind w:left="720"/>
      <w:contextualSpacing/>
    </w:pPr>
  </w:style>
  <w:style w:type="character" w:styleId="Forte">
    <w:name w:val="Strong"/>
    <w:basedOn w:val="Fontepargpadro"/>
    <w:uiPriority w:val="22"/>
    <w:qFormat/>
    <w:rsid w:val="003A532E"/>
    <w:rPr>
      <w:b/>
      <w:bCs/>
    </w:rPr>
  </w:style>
  <w:style w:type="paragraph" w:customStyle="1" w:styleId="Default">
    <w:name w:val="Default"/>
    <w:rsid w:val="003A532E"/>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rsid w:val="003A532E"/>
  </w:style>
  <w:style w:type="paragraph" w:styleId="Pr-formataoHTML">
    <w:name w:val="HTML Preformatted"/>
    <w:basedOn w:val="Normal"/>
    <w:link w:val="Pr-formataoHTMLChar"/>
    <w:uiPriority w:val="99"/>
    <w:semiHidden/>
    <w:unhideWhenUsed/>
    <w:rsid w:val="003A5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3A532E"/>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DA5D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A5D3C"/>
  </w:style>
  <w:style w:type="paragraph" w:styleId="Rodap">
    <w:name w:val="footer"/>
    <w:basedOn w:val="Normal"/>
    <w:link w:val="RodapChar"/>
    <w:uiPriority w:val="99"/>
    <w:unhideWhenUsed/>
    <w:rsid w:val="00DA5D3C"/>
    <w:pPr>
      <w:tabs>
        <w:tab w:val="center" w:pos="4252"/>
        <w:tab w:val="right" w:pos="8504"/>
      </w:tabs>
      <w:spacing w:after="0" w:line="240" w:lineRule="auto"/>
    </w:pPr>
  </w:style>
  <w:style w:type="character" w:customStyle="1" w:styleId="RodapChar">
    <w:name w:val="Rodapé Char"/>
    <w:basedOn w:val="Fontepargpadro"/>
    <w:link w:val="Rodap"/>
    <w:uiPriority w:val="99"/>
    <w:rsid w:val="00DA5D3C"/>
  </w:style>
  <w:style w:type="paragraph" w:customStyle="1" w:styleId="BCAuthorAddress">
    <w:name w:val="BC_Author_Address"/>
    <w:basedOn w:val="Normal"/>
    <w:next w:val="Normal"/>
    <w:rsid w:val="007F2BC0"/>
    <w:pPr>
      <w:overflowPunct w:val="0"/>
      <w:autoSpaceDE w:val="0"/>
      <w:autoSpaceDN w:val="0"/>
      <w:adjustRightInd w:val="0"/>
      <w:spacing w:after="120" w:line="240" w:lineRule="exact"/>
      <w:ind w:right="3024"/>
      <w:textAlignment w:val="baseline"/>
    </w:pPr>
    <w:rPr>
      <w:rFonts w:ascii="Times" w:eastAsia="Times New Roman" w:hAnsi="Times" w:cs="Times"/>
      <w:i/>
      <w:i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4433</Words>
  <Characters>23941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josenice mascarenhas</dc:creator>
  <cp:keywords/>
  <dc:description/>
  <cp:lastModifiedBy>josenice mascarenhas</cp:lastModifiedBy>
  <cp:revision>2</cp:revision>
  <cp:lastPrinted>2018-08-20T23:59:00Z</cp:lastPrinted>
  <dcterms:created xsi:type="dcterms:W3CDTF">2019-08-21T00:23:00Z</dcterms:created>
  <dcterms:modified xsi:type="dcterms:W3CDTF">2019-08-21T00:23:00Z</dcterms:modified>
</cp:coreProperties>
</file>