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3B623">
      <w:pPr>
        <w:spacing w:before="100" w:beforeAutospacing="1" w:after="100" w:afterAutospacing="1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>
        <w:rPr>
          <w:rFonts w:hint="default" w:ascii="Times New Roman" w:hAnsi="Times New Roman"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HEPATECTOMIA VERSUS TRANSPLANTE HEPÁTICO NO TRATAMENTO DO CARCINOMA HEPATOCELULAR: ANÁLISE COMPARATIVA DE SOBREVIDA</w:t>
      </w:r>
    </w:p>
    <w:p w14:paraId="342730F6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Vítor Rocha Leitão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vitor.leitao@ics.ufpa.br</w:t>
      </w:r>
    </w:p>
    <w:p w14:paraId="13E4B215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Reginaldo Costa da Silva Júnior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,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 xml:space="preserve">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junior_reginaldo16@hotmail.com</w:t>
      </w:r>
    </w:p>
    <w:p w14:paraId="479095D6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João Pedro Soares Machado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 xml:space="preserve"> joao.machado@ufpa.br</w:t>
      </w:r>
    </w:p>
    <w:p w14:paraId="10D11427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Gabriel Jersemi Rodrigues Costa</w:t>
      </w:r>
      <w:r>
        <w:rPr>
          <w:rFonts w:hint="default" w:ascii="Times New Roman" w:hAnsi="Times New Roman" w:eastAsia="Times New Roman"/>
          <w:color w:val="000000"/>
          <w:kern w:val="0"/>
          <w:lang w:val="en-US"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,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 xml:space="preserve"> gabriel.costa@ics.ufpa.br</w:t>
      </w:r>
    </w:p>
    <w:p w14:paraId="7D828992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</w:p>
    <w:p w14:paraId="112B6349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O carcinoma hepatocelular (CHC) é uma neoplasia desafiadora, com hepatectomia parcial (HP) e transplante hepático (TH) como opções cirúrgicas curativas. A escolha entre essas abordagens depende de fatores como sobrevida e recorrência, ainda sob investigação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Objetivo: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Comparar a sobrevida global (SG) e livre de recorrência entre hepatectomia parcial e transplante hepático no tratamento do CHC, com base em análises recentes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Métodos: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Realizou-se uma revisão sistemática de estudos publicados nos últimos 5 anos na base PubMed, focando em meta-análises que comparassem hepatectomia parcial versus transplante hepático em pacientes com CHC. Foram analisados dados de sobrevida global, recorrência e evolução temporal dos procedimentos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O TH apresentou SG de 5 anos de 64,83% contra 50,83% da HP (OR 1,79, p&lt;0,001), e SLR de 70,20% versus 34,46% (OR 5,32, p&lt;0,001) em 19.804 pacientes. A HP combinada com lobectomia caudal para colangiocarcinoma hilar aumentou a ressecção radical em 288% (OR 3,88, 95% CI 2,18-6,90) e reduziu o risco de morte em 55% (HR 0,45, 95% CI 0,38-0,55). Para CHC BCLC-B múltiplo, a HP superou a quimioembolização transarterial em SG (HR 1,65, 95% CI 1,48-1,84, p=0,26) e taxas de sobrevida em 1, 3 e 5 anos (OR 1,96, 2,92 e 2,60, p&lt;0,00001)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O TH oferece superioridade em sobrevida a longo prazo e menor recorrência em relação à HP para CHC, enquanto a HP destaca-se em cenários específicos, como CHC BCLC-B, com melhorias notáveis ao longo do tempo. Esses dados reforçam a necessidade de personalização terapêutica baseada no perfil do paciente. Pesquisas adicionais são necessárias para aperfeiçoar os critérios de indicação e otimizar o prognóstico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.</w:t>
      </w:r>
    </w:p>
    <w:p w14:paraId="1BBD20F1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 xml:space="preserve">Palavras Chave: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Hepatectomia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Transplante hepático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Carcinoma hepatocelular</w:t>
      </w:r>
      <w:r>
        <w:rPr>
          <w:rFonts w:hint="default" w:ascii="Times New Roman" w:hAnsi="Times New Roman" w:eastAsia="Times New Roman"/>
          <w:color w:val="000000"/>
          <w:kern w:val="0"/>
          <w:lang w:val="en-US" w:eastAsia="pt-BR"/>
          <w14:ligatures w14:val="none"/>
        </w:rPr>
        <w:t>.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2D450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BCA64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BA5C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040EB">
    <w:pPr>
      <w:pStyle w:val="8"/>
    </w:pPr>
    <w:r>
      <w:pict>
        <v:shape id="_x0000_s1026" o:spid="_x0000_s1026" o:spt="75" type="#_x0000_t75" style="position:absolute;left:0pt;height:900pt;width:636.3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DBA47">
    <w:pPr>
      <w:pStyle w:val="8"/>
    </w:pPr>
    <w:r>
      <w:pict>
        <v:shape id="_x0000_s1027" o:spid="_x0000_s1027" o:spt="75" type="#_x0000_t75" style="position:absolute;left:0pt;height:900pt;width:636.3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9D763">
    <w:pPr>
      <w:pStyle w:val="8"/>
    </w:pPr>
    <w:r>
      <w:pict>
        <v:shape id="WordPictureWatermark" o:spid="_x0000_s1025" o:spt="75" type="#_x0000_t75" style="position:absolute;left:0pt;height:900pt;width:636.3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74"/>
    <w:rsid w:val="004C0874"/>
    <w:rsid w:val="005E355D"/>
    <w:rsid w:val="0C9B35C6"/>
    <w:rsid w:val="21D22030"/>
    <w:rsid w:val="32DE7916"/>
    <w:rsid w:val="3E7B428B"/>
    <w:rsid w:val="51B5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3"/>
    <w:basedOn w:val="1"/>
    <w:link w:val="10"/>
    <w:qFormat/>
    <w:uiPriority w:val="9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10">
    <w:name w:val="Título 3 Ch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11">
    <w:name w:val="apple-converted-space"/>
    <w:basedOn w:val="3"/>
    <w:qFormat/>
    <w:uiPriority w:val="0"/>
  </w:style>
  <w:style w:type="character" w:customStyle="1" w:styleId="1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Cabeçalho Char"/>
    <w:basedOn w:val="3"/>
    <w:link w:val="8"/>
    <w:qFormat/>
    <w:uiPriority w:val="99"/>
  </w:style>
  <w:style w:type="character" w:customStyle="1" w:styleId="14">
    <w:name w:val="Rodapé Char"/>
    <w:basedOn w:val="3"/>
    <w:link w:val="9"/>
    <w:qFormat/>
    <w:uiPriority w:val="99"/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515</Characters>
  <Lines>4</Lines>
  <Paragraphs>1</Paragraphs>
  <TotalTime>17</TotalTime>
  <ScaleCrop>false</ScaleCrop>
  <LinksUpToDate>false</LinksUpToDate>
  <CharactersWithSpaces>609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2025-01-07T14:29:00Z</dcterms:created>
  <dc:creator>Vick Vilas Boas</dc:creator>
  <cp:lastModifiedBy>VITOR ROCHA LEITAO</cp:lastModifiedBy>
  <cp:lastPrinted>2025-01-07T14:46:00Z</cp:lastPrinted>
  <dcterms:modified xsi:type="dcterms:W3CDTF">2025-05-03T14:39:13Z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A917B45FD80748BC8369274EBB9D017D_13</vt:lpwstr>
  </property>
</Properties>
</file>