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1D8C14DE" w:rsidR="00D22A2A" w:rsidRPr="00B7254B" w:rsidRDefault="00B7254B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B7254B">
        <w:rPr>
          <w:rFonts w:ascii="Times" w:hAnsi="Times"/>
          <w:b/>
          <w:sz w:val="24"/>
          <w:szCs w:val="24"/>
          <w:lang w:val="en-US"/>
        </w:rPr>
        <w:t>AN ANNOTATED CHECKLIST OF THE</w:t>
      </w:r>
      <w:r w:rsidRPr="00B7254B">
        <w:rPr>
          <w:rFonts w:ascii="Times" w:hAnsi="Times"/>
          <w:b/>
          <w:i/>
          <w:sz w:val="24"/>
          <w:szCs w:val="24"/>
          <w:lang w:val="en-US"/>
        </w:rPr>
        <w:t xml:space="preserve"> </w:t>
      </w:r>
      <w:proofErr w:type="spellStart"/>
      <w:r w:rsidR="009B381D" w:rsidRPr="00B7254B">
        <w:rPr>
          <w:rFonts w:ascii="Times" w:hAnsi="Times"/>
          <w:b/>
          <w:i/>
          <w:sz w:val="24"/>
          <w:szCs w:val="24"/>
          <w:lang w:val="en-US"/>
        </w:rPr>
        <w:t>Physciaceae</w:t>
      </w:r>
      <w:proofErr w:type="spellEnd"/>
      <w:r w:rsidR="009B381D" w:rsidRPr="00B7254B">
        <w:rPr>
          <w:rFonts w:ascii="Times" w:hAnsi="Times"/>
          <w:b/>
          <w:sz w:val="24"/>
          <w:szCs w:val="24"/>
          <w:lang w:val="en-US"/>
        </w:rPr>
        <w:t xml:space="preserve"> (</w:t>
      </w:r>
      <w:r w:rsidRPr="00B7254B">
        <w:rPr>
          <w:rFonts w:ascii="Times" w:hAnsi="Times"/>
          <w:b/>
          <w:i/>
          <w:sz w:val="24"/>
          <w:szCs w:val="24"/>
          <w:lang w:val="en-US"/>
        </w:rPr>
        <w:t>Ascomycota</w:t>
      </w:r>
      <w:r w:rsidRPr="00B7254B">
        <w:rPr>
          <w:rFonts w:ascii="Times" w:hAnsi="Times"/>
          <w:b/>
          <w:sz w:val="24"/>
          <w:szCs w:val="24"/>
          <w:lang w:val="en-US"/>
        </w:rPr>
        <w:t xml:space="preserve"> </w:t>
      </w:r>
      <w:r w:rsidR="009B381D" w:rsidRPr="00B7254B">
        <w:rPr>
          <w:rFonts w:ascii="Times" w:hAnsi="Times"/>
          <w:b/>
          <w:sz w:val="24"/>
          <w:szCs w:val="24"/>
          <w:lang w:val="en-US"/>
        </w:rPr>
        <w:t>LICHENIZED) IN THE SIERRA NEVADA DE SANTA MARTA, COLOMBIA</w:t>
      </w:r>
    </w:p>
    <w:p w14:paraId="2EE6A3BD" w14:textId="1FBF2398" w:rsidR="00D22A2A" w:rsidRPr="00020D0F" w:rsidRDefault="009B381D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020D0F">
        <w:rPr>
          <w:rFonts w:ascii="Times" w:hAnsi="Times"/>
          <w:sz w:val="24"/>
          <w:szCs w:val="24"/>
          <w:lang w:val="es-ES"/>
        </w:rPr>
        <w:t>Kevin Ramírez-Roncallo</w:t>
      </w:r>
      <w:r w:rsidR="0062477E" w:rsidRPr="00020D0F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020D0F">
        <w:rPr>
          <w:rFonts w:ascii="Times" w:hAnsi="Times"/>
          <w:sz w:val="24"/>
          <w:szCs w:val="24"/>
          <w:vertAlign w:val="superscript"/>
          <w:lang w:val="es-ES"/>
        </w:rPr>
        <w:t>*</w:t>
      </w:r>
      <w:r w:rsidR="0062477E" w:rsidRPr="00020D0F">
        <w:rPr>
          <w:rFonts w:ascii="Times" w:hAnsi="Times"/>
          <w:sz w:val="24"/>
          <w:szCs w:val="24"/>
          <w:lang w:val="es-ES"/>
        </w:rPr>
        <w:t xml:space="preserve">; </w:t>
      </w:r>
      <w:r w:rsidRPr="00020D0F">
        <w:rPr>
          <w:rFonts w:ascii="Times" w:hAnsi="Times"/>
          <w:sz w:val="24"/>
          <w:szCs w:val="24"/>
          <w:lang w:val="es-ES"/>
        </w:rPr>
        <w:t>María A. Negritto</w:t>
      </w:r>
      <w:r w:rsidRPr="00020D0F">
        <w:rPr>
          <w:rFonts w:ascii="Times" w:hAnsi="Times"/>
          <w:sz w:val="24"/>
          <w:szCs w:val="24"/>
          <w:vertAlign w:val="superscript"/>
          <w:lang w:val="es-ES"/>
        </w:rPr>
        <w:t>1</w:t>
      </w:r>
    </w:p>
    <w:p w14:paraId="612446E0" w14:textId="3689FECE" w:rsidR="00D22A2A" w:rsidRPr="009B381D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s-ES"/>
        </w:rPr>
      </w:pPr>
      <w:r w:rsidRPr="009B381D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9B381D">
        <w:rPr>
          <w:rFonts w:ascii="Times" w:hAnsi="Times"/>
          <w:sz w:val="24"/>
          <w:szCs w:val="24"/>
          <w:vertAlign w:val="superscript"/>
          <w:lang w:val="es-ES"/>
        </w:rPr>
        <w:t xml:space="preserve"> </w:t>
      </w:r>
      <w:r w:rsidR="009B381D" w:rsidRPr="009B381D">
        <w:rPr>
          <w:rFonts w:ascii="Times" w:hAnsi="Times"/>
          <w:color w:val="000000" w:themeColor="text1"/>
          <w:sz w:val="24"/>
          <w:szCs w:val="24"/>
          <w:lang w:val="es-ES"/>
        </w:rPr>
        <w:t>Universidad del Magdalena</w:t>
      </w:r>
      <w:r w:rsidR="0041562C" w:rsidRPr="009B381D">
        <w:rPr>
          <w:rFonts w:ascii="Times" w:hAnsi="Times"/>
          <w:color w:val="000000" w:themeColor="text1"/>
          <w:sz w:val="24"/>
          <w:szCs w:val="24"/>
          <w:lang w:val="es-ES"/>
        </w:rPr>
        <w:t xml:space="preserve">; </w:t>
      </w:r>
      <w:r w:rsidR="0041562C" w:rsidRPr="009B381D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*</w:t>
      </w:r>
      <w:r w:rsidR="0041562C" w:rsidRPr="009B381D">
        <w:rPr>
          <w:rFonts w:ascii="Times" w:hAnsi="Times"/>
          <w:color w:val="000000" w:themeColor="text1"/>
          <w:sz w:val="24"/>
          <w:szCs w:val="24"/>
          <w:lang w:val="es-ES"/>
        </w:rPr>
        <w:t xml:space="preserve">E-mail: </w:t>
      </w:r>
      <w:r w:rsidR="009B381D" w:rsidRPr="009B381D">
        <w:rPr>
          <w:rFonts w:ascii="Times" w:hAnsi="Times"/>
          <w:color w:val="000000" w:themeColor="text1"/>
          <w:sz w:val="24"/>
          <w:szCs w:val="24"/>
          <w:lang w:val="es-ES"/>
        </w:rPr>
        <w:t>kramirezroncallo@gmail.com</w:t>
      </w:r>
    </w:p>
    <w:p w14:paraId="47BFE893" w14:textId="77777777" w:rsidR="00D22A2A" w:rsidRPr="009B381D" w:rsidRDefault="00D22A2A" w:rsidP="00D22A2A">
      <w:pPr>
        <w:rPr>
          <w:rStyle w:val="Hipervnculo"/>
          <w:rFonts w:ascii="Times" w:hAnsi="Times"/>
          <w:sz w:val="24"/>
          <w:szCs w:val="24"/>
          <w:lang w:val="es-ES"/>
        </w:rPr>
      </w:pPr>
    </w:p>
    <w:p w14:paraId="1348DDA8" w14:textId="648B8EC1" w:rsidR="00260A60" w:rsidRPr="00200EAE" w:rsidRDefault="006A6E1E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According to </w:t>
      </w:r>
      <w:r w:rsidR="00686F51"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estimations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there are around 3,600 species of lichens in Colombia, however, only 1,662 have been recorded. Kn</w:t>
      </w:r>
      <w:r w:rsid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owledge about the lichen fung</w:t>
      </w:r>
      <w:r w:rsidR="0049147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the Colombian Caribbean region and, in particular in the Sierra Nevada de Santa Marta, is </w:t>
      </w:r>
      <w:r w:rsidR="00686F51"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limited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due to lack of exploration. Among the foliose lichens, the species of the family </w:t>
      </w:r>
      <w:proofErr w:type="spellStart"/>
      <w:r w:rsidRPr="006A6E1E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Physciaceae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Zahlbr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are dominant in open environments such as roadsides and disturbed forests</w:t>
      </w:r>
      <w:r w:rsidR="00686F51" w:rsidRP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common situations on the northwestern slope of this mountainous massif, where increased pressure from human activities</w:t>
      </w:r>
      <w:r w:rsidR="00C638C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86F51" w:rsidRP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has accelerated deforestation.</w:t>
      </w:r>
      <w:r w:rsidR="00613F5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From the review and identification of 80 collection specimens, and thanks to the collaboration of experts from the </w:t>
      </w:r>
      <w:proofErr w:type="spellStart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Grupo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Colombiano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de </w:t>
      </w:r>
      <w:proofErr w:type="spellStart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Liquenología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- GCOL, 17 species of </w:t>
      </w:r>
      <w:proofErr w:type="spellStart"/>
      <w:r w:rsidRPr="006A6E1E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Physciaceae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 described</w:t>
      </w:r>
      <w:r w:rsid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the genus </w:t>
      </w:r>
      <w:proofErr w:type="spellStart"/>
      <w:r w:rsidRPr="006A6E1E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Physcia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proofErr w:type="spellStart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Schreb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.) </w:t>
      </w:r>
      <w:proofErr w:type="spellStart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Michx</w:t>
      </w:r>
      <w:proofErr w:type="spellEnd"/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registered for the first time for the SNSM, notes on their distribution, habitat</w:t>
      </w:r>
      <w:r w:rsidR="00686F5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6A6E1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diagnostic characteristics are presented, and a key for the identification of the species is proposed.</w:t>
      </w:r>
      <w:bookmarkStart w:id="0" w:name="_GoBack"/>
      <w:bookmarkEnd w:id="0"/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zc3NjQzN7OwNDFX0lEKTi0uzszPAykwrAUAqcHEdiwAAAA="/>
  </w:docVars>
  <w:rsids>
    <w:rsidRoot w:val="00D22A2A"/>
    <w:rsid w:val="00017669"/>
    <w:rsid w:val="00020D0F"/>
    <w:rsid w:val="000C0216"/>
    <w:rsid w:val="000C141C"/>
    <w:rsid w:val="000D3E5A"/>
    <w:rsid w:val="000F146E"/>
    <w:rsid w:val="000F319E"/>
    <w:rsid w:val="001D11FE"/>
    <w:rsid w:val="00200EAE"/>
    <w:rsid w:val="00215F6C"/>
    <w:rsid w:val="00226CB5"/>
    <w:rsid w:val="002416A1"/>
    <w:rsid w:val="00260A60"/>
    <w:rsid w:val="002F4395"/>
    <w:rsid w:val="003911A7"/>
    <w:rsid w:val="003F2E5E"/>
    <w:rsid w:val="0041562C"/>
    <w:rsid w:val="0049147E"/>
    <w:rsid w:val="00526452"/>
    <w:rsid w:val="00590754"/>
    <w:rsid w:val="006006F0"/>
    <w:rsid w:val="00613F55"/>
    <w:rsid w:val="0062477E"/>
    <w:rsid w:val="00645AA3"/>
    <w:rsid w:val="00686F51"/>
    <w:rsid w:val="006A6E1E"/>
    <w:rsid w:val="006C6BAE"/>
    <w:rsid w:val="0074794E"/>
    <w:rsid w:val="0075112A"/>
    <w:rsid w:val="007A59AD"/>
    <w:rsid w:val="008830EA"/>
    <w:rsid w:val="00894CF2"/>
    <w:rsid w:val="009146EF"/>
    <w:rsid w:val="00933EF7"/>
    <w:rsid w:val="009B381D"/>
    <w:rsid w:val="00A36A99"/>
    <w:rsid w:val="00AC44B7"/>
    <w:rsid w:val="00B63FA9"/>
    <w:rsid w:val="00B7254B"/>
    <w:rsid w:val="00BB762F"/>
    <w:rsid w:val="00BD2764"/>
    <w:rsid w:val="00C050CC"/>
    <w:rsid w:val="00C638C1"/>
    <w:rsid w:val="00CC07C5"/>
    <w:rsid w:val="00D22A2A"/>
    <w:rsid w:val="00D33B09"/>
    <w:rsid w:val="00E74D8F"/>
    <w:rsid w:val="00E7764D"/>
    <w:rsid w:val="00E95391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KEVIN JOSE RAMIREZ RONCALLO</cp:lastModifiedBy>
  <cp:revision>25</cp:revision>
  <dcterms:created xsi:type="dcterms:W3CDTF">2019-10-29T19:24:00Z</dcterms:created>
  <dcterms:modified xsi:type="dcterms:W3CDTF">2021-04-30T23:07:00Z</dcterms:modified>
</cp:coreProperties>
</file>