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FA897" w14:textId="77777777" w:rsidR="00564920" w:rsidRPr="0014549C" w:rsidRDefault="00564920" w:rsidP="000470DB">
      <w:pPr>
        <w:shd w:val="clear" w:color="auto" w:fill="FFFFFF"/>
        <w:tabs>
          <w:tab w:val="left" w:pos="2500"/>
        </w:tabs>
        <w:jc w:val="center"/>
        <w:rPr>
          <w:b/>
          <w:sz w:val="24"/>
          <w:szCs w:val="24"/>
        </w:rPr>
      </w:pPr>
      <w:r w:rsidRPr="0014549C">
        <w:rPr>
          <w:b/>
          <w:sz w:val="24"/>
          <w:szCs w:val="24"/>
        </w:rPr>
        <w:t>MACROFUNGOS LIGNOCELULOLÍTICOS EM ÁREAS DE MINERAÇÃO NA FLORESTA NACIONAL DE SARACÁ-TAQUERÁ</w:t>
      </w:r>
    </w:p>
    <w:p w14:paraId="0B64FFE2" w14:textId="77777777" w:rsidR="00DF2383" w:rsidRPr="0014549C" w:rsidRDefault="00DF2383" w:rsidP="000470DB">
      <w:pPr>
        <w:shd w:val="clear" w:color="auto" w:fill="FFFFFF"/>
        <w:tabs>
          <w:tab w:val="left" w:pos="2500"/>
        </w:tabs>
        <w:jc w:val="center"/>
        <w:rPr>
          <w:color w:val="FF0000"/>
          <w:sz w:val="24"/>
          <w:szCs w:val="24"/>
        </w:rPr>
      </w:pPr>
    </w:p>
    <w:p w14:paraId="6F7AE367" w14:textId="39CAE32D" w:rsidR="002A734D" w:rsidRPr="0014549C" w:rsidRDefault="00FA140B" w:rsidP="000470DB">
      <w:pPr>
        <w:shd w:val="clear" w:color="auto" w:fill="FFFFFF"/>
        <w:tabs>
          <w:tab w:val="left" w:pos="2500"/>
        </w:tabs>
        <w:jc w:val="center"/>
        <w:rPr>
          <w:sz w:val="24"/>
          <w:szCs w:val="24"/>
          <w:u w:val="single"/>
          <w:vertAlign w:val="superscript"/>
        </w:rPr>
      </w:pPr>
      <w:r w:rsidRPr="0014549C">
        <w:rPr>
          <w:sz w:val="24"/>
          <w:szCs w:val="24"/>
        </w:rPr>
        <w:t>Paulo Fernando Melo dos Santos</w:t>
      </w:r>
      <w:r w:rsidR="009C13EE" w:rsidRPr="0014549C">
        <w:rPr>
          <w:sz w:val="24"/>
          <w:szCs w:val="24"/>
          <w:vertAlign w:val="superscript"/>
        </w:rPr>
        <w:t>1</w:t>
      </w:r>
      <w:r w:rsidR="009C13EE" w:rsidRPr="0014549C">
        <w:rPr>
          <w:sz w:val="24"/>
          <w:szCs w:val="24"/>
        </w:rPr>
        <w:t xml:space="preserve">; </w:t>
      </w:r>
      <w:r w:rsidRPr="0014549C">
        <w:rPr>
          <w:sz w:val="24"/>
          <w:szCs w:val="24"/>
          <w:u w:val="single"/>
        </w:rPr>
        <w:t>Adriene Mayra da Silva Soares</w:t>
      </w:r>
      <w:r w:rsidR="009C13EE" w:rsidRPr="0014549C">
        <w:rPr>
          <w:sz w:val="24"/>
          <w:szCs w:val="24"/>
          <w:u w:val="single"/>
          <w:vertAlign w:val="superscript"/>
        </w:rPr>
        <w:t>2</w:t>
      </w:r>
    </w:p>
    <w:p w14:paraId="60189C72" w14:textId="77777777" w:rsidR="00974FCA" w:rsidRPr="0014549C" w:rsidRDefault="00974FCA" w:rsidP="000470DB">
      <w:pPr>
        <w:shd w:val="clear" w:color="auto" w:fill="FFFFFF"/>
        <w:tabs>
          <w:tab w:val="left" w:pos="2500"/>
        </w:tabs>
        <w:jc w:val="center"/>
        <w:rPr>
          <w:sz w:val="24"/>
          <w:szCs w:val="24"/>
          <w:u w:val="single"/>
        </w:rPr>
      </w:pPr>
    </w:p>
    <w:p w14:paraId="2D851A4A" w14:textId="1A183A1D" w:rsidR="00936693" w:rsidRPr="0014549C" w:rsidRDefault="009C13EE" w:rsidP="000470DB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 w:rsidRPr="0014549C">
        <w:rPr>
          <w:sz w:val="24"/>
          <w:szCs w:val="24"/>
          <w:vertAlign w:val="superscript"/>
        </w:rPr>
        <w:t>1</w:t>
      </w:r>
      <w:r w:rsidR="00FA140B" w:rsidRPr="0014549C">
        <w:rPr>
          <w:sz w:val="24"/>
          <w:szCs w:val="24"/>
          <w:vertAlign w:val="superscript"/>
        </w:rPr>
        <w:t xml:space="preserve"> </w:t>
      </w:r>
      <w:r w:rsidR="00FA140B" w:rsidRPr="0014549C">
        <w:rPr>
          <w:sz w:val="24"/>
          <w:szCs w:val="24"/>
        </w:rPr>
        <w:t>Graduando em Ciências Biológicas. Universidade Federal Rural da Amazônia – Campus Tomé-Açu</w:t>
      </w:r>
      <w:r w:rsidRPr="0014549C">
        <w:rPr>
          <w:sz w:val="24"/>
          <w:szCs w:val="24"/>
        </w:rPr>
        <w:t>.</w:t>
      </w:r>
      <w:r w:rsidR="00464AA2">
        <w:t xml:space="preserve"> </w:t>
      </w:r>
      <w:hyperlink r:id="rId8" w:history="1">
        <w:r w:rsidR="00464AA2" w:rsidRPr="00E85F3F">
          <w:rPr>
            <w:rStyle w:val="Hyperlink"/>
          </w:rPr>
          <w:t>paulofernandomelo12@gmail.com</w:t>
        </w:r>
      </w:hyperlink>
      <w:r w:rsidR="00464AA2">
        <w:t xml:space="preserve">. </w:t>
      </w:r>
    </w:p>
    <w:p w14:paraId="0BAA5368" w14:textId="2AFB0166" w:rsidR="007830E4" w:rsidRPr="0014549C" w:rsidRDefault="009C13EE" w:rsidP="000470DB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 w:rsidRPr="0014549C">
        <w:rPr>
          <w:sz w:val="24"/>
          <w:szCs w:val="24"/>
          <w:vertAlign w:val="superscript"/>
        </w:rPr>
        <w:t xml:space="preserve">2 </w:t>
      </w:r>
      <w:r w:rsidR="00FA140B" w:rsidRPr="0014549C">
        <w:rPr>
          <w:sz w:val="24"/>
          <w:szCs w:val="24"/>
        </w:rPr>
        <w:t>Doutora em Biologia de Fungos</w:t>
      </w:r>
      <w:r w:rsidRPr="0014549C">
        <w:rPr>
          <w:sz w:val="24"/>
          <w:szCs w:val="24"/>
        </w:rPr>
        <w:t xml:space="preserve">. </w:t>
      </w:r>
      <w:r w:rsidR="002A734D" w:rsidRPr="0014549C">
        <w:rPr>
          <w:sz w:val="24"/>
          <w:szCs w:val="24"/>
        </w:rPr>
        <w:t>Universidade Federal Rural da Amazônia – Campus Tomé-Açu</w:t>
      </w:r>
      <w:r w:rsidRPr="0014549C">
        <w:rPr>
          <w:sz w:val="24"/>
          <w:szCs w:val="24"/>
        </w:rPr>
        <w:t>.</w:t>
      </w:r>
    </w:p>
    <w:p w14:paraId="17C74AF3" w14:textId="77777777" w:rsidR="007830E4" w:rsidRPr="0014549C" w:rsidRDefault="007830E4" w:rsidP="000470DB">
      <w:pPr>
        <w:tabs>
          <w:tab w:val="left" w:pos="2500"/>
        </w:tabs>
        <w:spacing w:line="360" w:lineRule="auto"/>
        <w:rPr>
          <w:color w:val="FF0000"/>
          <w:sz w:val="24"/>
          <w:szCs w:val="24"/>
          <w:u w:val="single"/>
        </w:rPr>
      </w:pPr>
    </w:p>
    <w:p w14:paraId="539310FC" w14:textId="77777777" w:rsidR="007830E4" w:rsidRPr="0014549C" w:rsidRDefault="009C13EE" w:rsidP="000470DB">
      <w:pPr>
        <w:shd w:val="clear" w:color="auto" w:fill="FFFFFF"/>
        <w:tabs>
          <w:tab w:val="left" w:pos="2500"/>
        </w:tabs>
        <w:spacing w:line="360" w:lineRule="auto"/>
        <w:jc w:val="center"/>
        <w:rPr>
          <w:b/>
          <w:sz w:val="24"/>
          <w:szCs w:val="24"/>
        </w:rPr>
      </w:pPr>
      <w:r w:rsidRPr="0014549C">
        <w:rPr>
          <w:b/>
          <w:sz w:val="24"/>
          <w:szCs w:val="24"/>
        </w:rPr>
        <w:t>RESUMO</w:t>
      </w:r>
    </w:p>
    <w:p w14:paraId="2ADCC557" w14:textId="1FDE06C6" w:rsidR="009513D7" w:rsidRDefault="00CD0C8B" w:rsidP="000470DB">
      <w:pPr>
        <w:shd w:val="clear" w:color="auto" w:fill="FFFFFF"/>
        <w:tabs>
          <w:tab w:val="left" w:pos="2500"/>
        </w:tabs>
        <w:jc w:val="both"/>
        <w:rPr>
          <w:color w:val="000000" w:themeColor="text1"/>
          <w:sz w:val="24"/>
          <w:szCs w:val="24"/>
        </w:rPr>
      </w:pPr>
      <w:r w:rsidRPr="0014549C">
        <w:rPr>
          <w:color w:val="000000" w:themeColor="text1"/>
          <w:sz w:val="24"/>
          <w:szCs w:val="24"/>
        </w:rPr>
        <w:t xml:space="preserve">Os macrofungos </w:t>
      </w:r>
      <w:proofErr w:type="spellStart"/>
      <w:r w:rsidRPr="0014549C">
        <w:rPr>
          <w:color w:val="000000" w:themeColor="text1"/>
          <w:sz w:val="24"/>
          <w:szCs w:val="24"/>
        </w:rPr>
        <w:t>lignocelulolíticos</w:t>
      </w:r>
      <w:proofErr w:type="spellEnd"/>
      <w:r w:rsidRPr="0014549C">
        <w:rPr>
          <w:color w:val="000000" w:themeColor="text1"/>
          <w:sz w:val="24"/>
          <w:szCs w:val="24"/>
        </w:rPr>
        <w:t xml:space="preserve"> da classe dos </w:t>
      </w:r>
      <w:proofErr w:type="spellStart"/>
      <w:r w:rsidRPr="0014549C">
        <w:rPr>
          <w:color w:val="000000" w:themeColor="text1"/>
          <w:sz w:val="24"/>
          <w:szCs w:val="24"/>
        </w:rPr>
        <w:t>Agaricomycetes</w:t>
      </w:r>
      <w:proofErr w:type="spellEnd"/>
      <w:r w:rsidRPr="0014549C">
        <w:rPr>
          <w:color w:val="000000" w:themeColor="text1"/>
          <w:sz w:val="24"/>
          <w:szCs w:val="24"/>
        </w:rPr>
        <w:t xml:space="preserve"> (</w:t>
      </w:r>
      <w:proofErr w:type="spellStart"/>
      <w:r w:rsidRPr="0014549C">
        <w:rPr>
          <w:color w:val="000000" w:themeColor="text1"/>
          <w:sz w:val="24"/>
          <w:szCs w:val="24"/>
        </w:rPr>
        <w:t>Basidiomycota</w:t>
      </w:r>
      <w:proofErr w:type="spellEnd"/>
      <w:r w:rsidRPr="0014549C">
        <w:rPr>
          <w:color w:val="000000" w:themeColor="text1"/>
          <w:sz w:val="24"/>
          <w:szCs w:val="24"/>
        </w:rPr>
        <w:t>)</w:t>
      </w:r>
      <w:r w:rsidR="00D97782" w:rsidRPr="0014549C">
        <w:rPr>
          <w:color w:val="000000" w:themeColor="text1"/>
          <w:sz w:val="24"/>
          <w:szCs w:val="24"/>
        </w:rPr>
        <w:t>,</w:t>
      </w:r>
      <w:r w:rsidRPr="0014549C">
        <w:rPr>
          <w:color w:val="000000" w:themeColor="text1"/>
          <w:sz w:val="24"/>
          <w:szCs w:val="24"/>
        </w:rPr>
        <w:t xml:space="preserve"> conhecidos popularmente como cogumelos e orelha</w:t>
      </w:r>
      <w:r w:rsidR="00670C92" w:rsidRPr="0014549C">
        <w:rPr>
          <w:color w:val="000000" w:themeColor="text1"/>
          <w:sz w:val="24"/>
          <w:szCs w:val="24"/>
        </w:rPr>
        <w:t>s</w:t>
      </w:r>
      <w:r w:rsidRPr="0014549C">
        <w:rPr>
          <w:color w:val="000000" w:themeColor="text1"/>
          <w:sz w:val="24"/>
          <w:szCs w:val="24"/>
        </w:rPr>
        <w:t xml:space="preserve">-de-pau, desempenham papel ecológico crucial na decomposição de madeira morta, contribuindo significativamente na ciclagem de nutrientes e </w:t>
      </w:r>
      <w:r w:rsidR="000978C2">
        <w:rPr>
          <w:color w:val="000000" w:themeColor="text1"/>
          <w:sz w:val="24"/>
          <w:szCs w:val="24"/>
        </w:rPr>
        <w:t>na</w:t>
      </w:r>
      <w:r w:rsidRPr="0014549C">
        <w:rPr>
          <w:color w:val="000000" w:themeColor="text1"/>
          <w:sz w:val="24"/>
          <w:szCs w:val="24"/>
        </w:rPr>
        <w:t xml:space="preserve"> manutenção dos ecossistemas florestais.</w:t>
      </w:r>
      <w:r w:rsidR="009102E6" w:rsidRPr="0014549C">
        <w:rPr>
          <w:color w:val="000000" w:themeColor="text1"/>
          <w:sz w:val="24"/>
          <w:szCs w:val="24"/>
        </w:rPr>
        <w:t xml:space="preserve"> Este estudo teve como objetivo analisar a riqueza taxonômica de macrofungos </w:t>
      </w:r>
      <w:proofErr w:type="spellStart"/>
      <w:r w:rsidR="009102E6" w:rsidRPr="0014549C">
        <w:rPr>
          <w:color w:val="000000" w:themeColor="text1"/>
          <w:sz w:val="24"/>
          <w:szCs w:val="24"/>
        </w:rPr>
        <w:t>lignocelulolíticos</w:t>
      </w:r>
      <w:proofErr w:type="spellEnd"/>
      <w:r w:rsidR="009102E6" w:rsidRPr="0014549C">
        <w:rPr>
          <w:color w:val="000000" w:themeColor="text1"/>
          <w:sz w:val="24"/>
          <w:szCs w:val="24"/>
        </w:rPr>
        <w:t xml:space="preserve"> e fornecer dados e subsídios para o monitoramento e preservação das espécies em áreas sob atividade antrópica (mineração) na Floresta Nacional de </w:t>
      </w:r>
      <w:proofErr w:type="spellStart"/>
      <w:r w:rsidR="009102E6" w:rsidRPr="0014549C">
        <w:rPr>
          <w:color w:val="000000" w:themeColor="text1"/>
          <w:sz w:val="24"/>
          <w:szCs w:val="24"/>
        </w:rPr>
        <w:t>Saracá-Taquera</w:t>
      </w:r>
      <w:proofErr w:type="spellEnd"/>
      <w:r w:rsidR="009102E6" w:rsidRPr="0014549C">
        <w:rPr>
          <w:color w:val="000000" w:themeColor="text1"/>
          <w:sz w:val="24"/>
          <w:szCs w:val="24"/>
        </w:rPr>
        <w:t xml:space="preserve">, localizada em porto de Trombetas, Pará, região amazônica sob atividade </w:t>
      </w:r>
      <w:r w:rsidR="001313AA">
        <w:rPr>
          <w:color w:val="000000" w:themeColor="text1"/>
          <w:sz w:val="24"/>
          <w:szCs w:val="24"/>
        </w:rPr>
        <w:t>de</w:t>
      </w:r>
      <w:r w:rsidR="009102E6" w:rsidRPr="0014549C">
        <w:rPr>
          <w:color w:val="000000" w:themeColor="text1"/>
          <w:sz w:val="24"/>
          <w:szCs w:val="24"/>
        </w:rPr>
        <w:t xml:space="preserve"> mineração e de uso sustentável. </w:t>
      </w:r>
      <w:r w:rsidR="006D59DA">
        <w:rPr>
          <w:color w:val="000000" w:themeColor="text1"/>
          <w:sz w:val="24"/>
          <w:szCs w:val="24"/>
        </w:rPr>
        <w:t>E</w:t>
      </w:r>
      <w:r w:rsidR="006D59DA" w:rsidRPr="006D59DA">
        <w:rPr>
          <w:color w:val="000000" w:themeColor="text1"/>
          <w:sz w:val="24"/>
          <w:szCs w:val="24"/>
        </w:rPr>
        <w:t>ssa</w:t>
      </w:r>
      <w:r w:rsidR="00D27B70" w:rsidRPr="0014549C">
        <w:rPr>
          <w:color w:val="000000" w:themeColor="text1"/>
          <w:sz w:val="24"/>
          <w:szCs w:val="24"/>
        </w:rPr>
        <w:t xml:space="preserve"> pesquisa </w:t>
      </w:r>
      <w:r w:rsidR="006D59DA" w:rsidRPr="006D59DA">
        <w:rPr>
          <w:color w:val="000000" w:themeColor="text1"/>
          <w:sz w:val="24"/>
          <w:szCs w:val="24"/>
        </w:rPr>
        <w:t>justifica</w:t>
      </w:r>
      <w:r w:rsidR="009102E6" w:rsidRPr="0014549C">
        <w:rPr>
          <w:color w:val="000000" w:themeColor="text1"/>
          <w:sz w:val="24"/>
          <w:szCs w:val="24"/>
        </w:rPr>
        <w:t xml:space="preserve">-se </w:t>
      </w:r>
      <w:r w:rsidR="00FB6BCF">
        <w:rPr>
          <w:color w:val="000000" w:themeColor="text1"/>
          <w:sz w:val="24"/>
          <w:szCs w:val="24"/>
        </w:rPr>
        <w:t xml:space="preserve">pela </w:t>
      </w:r>
      <w:r w:rsidR="009102E6" w:rsidRPr="0014549C">
        <w:rPr>
          <w:color w:val="000000" w:themeColor="text1"/>
          <w:sz w:val="24"/>
          <w:szCs w:val="24"/>
        </w:rPr>
        <w:t xml:space="preserve">escassez de estudos sobre </w:t>
      </w:r>
      <w:r w:rsidR="00BE7820">
        <w:rPr>
          <w:color w:val="000000" w:themeColor="text1"/>
          <w:sz w:val="24"/>
          <w:szCs w:val="24"/>
        </w:rPr>
        <w:t xml:space="preserve">a </w:t>
      </w:r>
      <w:r w:rsidR="009102E6" w:rsidRPr="0014549C">
        <w:rPr>
          <w:color w:val="000000" w:themeColor="text1"/>
          <w:sz w:val="24"/>
          <w:szCs w:val="24"/>
        </w:rPr>
        <w:t>riqueza e a distribuição de macrofungos em regiões mineradas</w:t>
      </w:r>
      <w:r w:rsidR="006F4DB8" w:rsidRPr="0014549C">
        <w:rPr>
          <w:color w:val="000000" w:themeColor="text1"/>
          <w:sz w:val="24"/>
          <w:szCs w:val="24"/>
        </w:rPr>
        <w:t xml:space="preserve">, destacando-se a </w:t>
      </w:r>
      <w:r w:rsidR="009102E6" w:rsidRPr="0014549C">
        <w:rPr>
          <w:color w:val="000000" w:themeColor="text1"/>
          <w:sz w:val="24"/>
          <w:szCs w:val="24"/>
        </w:rPr>
        <w:t xml:space="preserve">necessidade de compreender a </w:t>
      </w:r>
      <w:r w:rsidR="00D42BB6">
        <w:rPr>
          <w:color w:val="000000" w:themeColor="text1"/>
          <w:sz w:val="24"/>
          <w:szCs w:val="24"/>
        </w:rPr>
        <w:t>distribuição</w:t>
      </w:r>
      <w:r w:rsidR="009102E6" w:rsidRPr="0014549C">
        <w:rPr>
          <w:color w:val="000000" w:themeColor="text1"/>
          <w:sz w:val="24"/>
          <w:szCs w:val="24"/>
        </w:rPr>
        <w:t xml:space="preserve"> desses fungos em áreas impactadas e como a manutenção de fragmentos florestais pode</w:t>
      </w:r>
      <w:r w:rsidR="007B0BA0" w:rsidRPr="0014549C">
        <w:rPr>
          <w:color w:val="000000" w:themeColor="text1"/>
          <w:sz w:val="24"/>
          <w:szCs w:val="24"/>
        </w:rPr>
        <w:t>m</w:t>
      </w:r>
      <w:r w:rsidR="009102E6" w:rsidRPr="0014549C">
        <w:rPr>
          <w:color w:val="000000" w:themeColor="text1"/>
          <w:sz w:val="24"/>
          <w:szCs w:val="24"/>
        </w:rPr>
        <w:t xml:space="preserve"> contribuir para a conservação da biodiversidade fúngica.</w:t>
      </w:r>
      <w:r w:rsidR="00EF4556" w:rsidRPr="0014549C">
        <w:rPr>
          <w:color w:val="000000" w:themeColor="text1"/>
          <w:sz w:val="24"/>
          <w:szCs w:val="24"/>
        </w:rPr>
        <w:t xml:space="preserve"> Foram realizadas duas </w:t>
      </w:r>
      <w:r w:rsidR="009513D7" w:rsidRPr="0014549C">
        <w:rPr>
          <w:color w:val="000000" w:themeColor="text1"/>
          <w:sz w:val="24"/>
          <w:szCs w:val="24"/>
        </w:rPr>
        <w:t>coletas</w:t>
      </w:r>
      <w:r w:rsidR="00A225C2">
        <w:rPr>
          <w:color w:val="000000" w:themeColor="text1"/>
          <w:sz w:val="24"/>
          <w:szCs w:val="24"/>
        </w:rPr>
        <w:t xml:space="preserve"> na</w:t>
      </w:r>
      <w:r w:rsidR="009513D7" w:rsidRPr="0014549C">
        <w:rPr>
          <w:color w:val="000000" w:themeColor="text1"/>
          <w:sz w:val="24"/>
          <w:szCs w:val="24"/>
        </w:rPr>
        <w:t xml:space="preserve"> área de estudo, compreendendo quatro parcelas em florestas primárias, três em florestas de 30 anos de regeneração, e duas em florestas de 15 anos de regeneração. A identificação ocorreu no Laboratório de Botânica e Micologia </w:t>
      </w:r>
      <w:r w:rsidR="00D22D55" w:rsidRPr="0014549C">
        <w:rPr>
          <w:color w:val="000000" w:themeColor="text1"/>
          <w:sz w:val="24"/>
          <w:szCs w:val="24"/>
        </w:rPr>
        <w:t>d</w:t>
      </w:r>
      <w:r w:rsidR="009513D7" w:rsidRPr="0014549C">
        <w:rPr>
          <w:color w:val="000000" w:themeColor="text1"/>
          <w:sz w:val="24"/>
          <w:szCs w:val="24"/>
        </w:rPr>
        <w:t xml:space="preserve">a Universidade Federal Rural da Amazônia (UFRA) – Campus Tomé-Açu. Para a identificação taxonômica dos espécimes, foram </w:t>
      </w:r>
      <w:r w:rsidR="00EE5FFC" w:rsidRPr="0014549C">
        <w:rPr>
          <w:color w:val="000000" w:themeColor="text1"/>
          <w:sz w:val="24"/>
          <w:szCs w:val="24"/>
        </w:rPr>
        <w:t>conduzidas</w:t>
      </w:r>
      <w:r w:rsidR="009513D7" w:rsidRPr="0014549C">
        <w:rPr>
          <w:color w:val="000000" w:themeColor="text1"/>
          <w:sz w:val="24"/>
          <w:szCs w:val="24"/>
        </w:rPr>
        <w:t xml:space="preserve"> an</w:t>
      </w:r>
      <w:r w:rsidR="00EE5FFC" w:rsidRPr="0014549C">
        <w:rPr>
          <w:color w:val="000000" w:themeColor="text1"/>
          <w:sz w:val="24"/>
          <w:szCs w:val="24"/>
        </w:rPr>
        <w:t>á</w:t>
      </w:r>
      <w:r w:rsidR="009513D7" w:rsidRPr="0014549C">
        <w:rPr>
          <w:color w:val="000000" w:themeColor="text1"/>
          <w:sz w:val="24"/>
          <w:szCs w:val="24"/>
        </w:rPr>
        <w:t>lise</w:t>
      </w:r>
      <w:r w:rsidR="00EE5FFC" w:rsidRPr="0014549C">
        <w:rPr>
          <w:color w:val="000000" w:themeColor="text1"/>
          <w:sz w:val="24"/>
          <w:szCs w:val="24"/>
        </w:rPr>
        <w:t>s</w:t>
      </w:r>
      <w:r w:rsidR="009513D7" w:rsidRPr="0014549C">
        <w:rPr>
          <w:color w:val="000000" w:themeColor="text1"/>
          <w:sz w:val="24"/>
          <w:szCs w:val="24"/>
        </w:rPr>
        <w:t xml:space="preserve"> </w:t>
      </w:r>
      <w:proofErr w:type="spellStart"/>
      <w:r w:rsidR="009513D7" w:rsidRPr="0014549C">
        <w:rPr>
          <w:color w:val="000000" w:themeColor="text1"/>
          <w:sz w:val="24"/>
          <w:szCs w:val="24"/>
        </w:rPr>
        <w:t>macromorfológicas</w:t>
      </w:r>
      <w:proofErr w:type="spellEnd"/>
      <w:r w:rsidR="009513D7" w:rsidRPr="0014549C">
        <w:rPr>
          <w:color w:val="000000" w:themeColor="text1"/>
          <w:sz w:val="24"/>
          <w:szCs w:val="24"/>
        </w:rPr>
        <w:t xml:space="preserve"> (cor, tamanho e consistência) e </w:t>
      </w:r>
      <w:proofErr w:type="spellStart"/>
      <w:r w:rsidR="009513D7" w:rsidRPr="0014549C">
        <w:rPr>
          <w:color w:val="000000" w:themeColor="text1"/>
          <w:sz w:val="24"/>
          <w:szCs w:val="24"/>
        </w:rPr>
        <w:t>micromorfológicas</w:t>
      </w:r>
      <w:proofErr w:type="spellEnd"/>
      <w:r w:rsidR="009513D7" w:rsidRPr="0014549C">
        <w:rPr>
          <w:color w:val="000000" w:themeColor="text1"/>
          <w:sz w:val="24"/>
          <w:szCs w:val="24"/>
        </w:rPr>
        <w:t xml:space="preserve"> (tamanho e forma de basídios e basidiósporos, tipos de hifas e </w:t>
      </w:r>
      <w:proofErr w:type="spellStart"/>
      <w:r w:rsidR="009513D7" w:rsidRPr="0014549C">
        <w:rPr>
          <w:color w:val="000000" w:themeColor="text1"/>
          <w:sz w:val="24"/>
          <w:szCs w:val="24"/>
        </w:rPr>
        <w:t>cistídios</w:t>
      </w:r>
      <w:proofErr w:type="spellEnd"/>
      <w:r w:rsidR="009513D7" w:rsidRPr="0014549C">
        <w:rPr>
          <w:color w:val="000000" w:themeColor="text1"/>
          <w:sz w:val="24"/>
          <w:szCs w:val="24"/>
        </w:rPr>
        <w:t>)</w:t>
      </w:r>
      <w:r w:rsidR="00397861" w:rsidRPr="0014549C">
        <w:rPr>
          <w:color w:val="000000" w:themeColor="text1"/>
          <w:sz w:val="24"/>
          <w:szCs w:val="24"/>
        </w:rPr>
        <w:t xml:space="preserve"> do </w:t>
      </w:r>
      <w:proofErr w:type="spellStart"/>
      <w:r w:rsidR="00397861" w:rsidRPr="0014549C">
        <w:rPr>
          <w:color w:val="000000" w:themeColor="text1"/>
          <w:sz w:val="24"/>
          <w:szCs w:val="24"/>
        </w:rPr>
        <w:t>basidioma</w:t>
      </w:r>
      <w:proofErr w:type="spellEnd"/>
      <w:r w:rsidR="009513D7" w:rsidRPr="0014549C">
        <w:rPr>
          <w:color w:val="000000" w:themeColor="text1"/>
          <w:sz w:val="24"/>
          <w:szCs w:val="24"/>
        </w:rPr>
        <w:t>, seguindo literaturas taxonômicas específicas para fungos</w:t>
      </w:r>
      <w:r w:rsidR="00556DE5" w:rsidRPr="0014549C">
        <w:rPr>
          <w:color w:val="000000" w:themeColor="text1"/>
          <w:sz w:val="24"/>
          <w:szCs w:val="24"/>
        </w:rPr>
        <w:t xml:space="preserve">. Ao todo, foram identificados 74 espécimes distribuídos em três ordens: </w:t>
      </w:r>
      <w:proofErr w:type="spellStart"/>
      <w:r w:rsidR="00556DE5" w:rsidRPr="0014549C">
        <w:rPr>
          <w:color w:val="000000" w:themeColor="text1"/>
          <w:sz w:val="24"/>
          <w:szCs w:val="24"/>
        </w:rPr>
        <w:t>Polyporales</w:t>
      </w:r>
      <w:proofErr w:type="spellEnd"/>
      <w:r w:rsidR="00556DE5" w:rsidRPr="0014549C">
        <w:rPr>
          <w:color w:val="000000" w:themeColor="text1"/>
          <w:sz w:val="24"/>
          <w:szCs w:val="24"/>
        </w:rPr>
        <w:t xml:space="preserve">, </w:t>
      </w:r>
      <w:proofErr w:type="spellStart"/>
      <w:r w:rsidR="00556DE5" w:rsidRPr="0014549C">
        <w:rPr>
          <w:color w:val="000000" w:themeColor="text1"/>
          <w:sz w:val="24"/>
          <w:szCs w:val="24"/>
        </w:rPr>
        <w:t>Hymenochaetales</w:t>
      </w:r>
      <w:proofErr w:type="spellEnd"/>
      <w:r w:rsidR="00556DE5" w:rsidRPr="0014549C">
        <w:rPr>
          <w:color w:val="000000" w:themeColor="text1"/>
          <w:sz w:val="24"/>
          <w:szCs w:val="24"/>
        </w:rPr>
        <w:t xml:space="preserve"> e </w:t>
      </w:r>
      <w:proofErr w:type="spellStart"/>
      <w:r w:rsidR="00556DE5" w:rsidRPr="0014549C">
        <w:rPr>
          <w:color w:val="000000" w:themeColor="text1"/>
          <w:sz w:val="24"/>
          <w:szCs w:val="24"/>
        </w:rPr>
        <w:t>Auriculariales</w:t>
      </w:r>
      <w:proofErr w:type="spellEnd"/>
      <w:r w:rsidR="00556DE5" w:rsidRPr="0014549C">
        <w:rPr>
          <w:color w:val="000000" w:themeColor="text1"/>
          <w:sz w:val="24"/>
          <w:szCs w:val="24"/>
        </w:rPr>
        <w:t xml:space="preserve">. A ordem </w:t>
      </w:r>
      <w:proofErr w:type="spellStart"/>
      <w:r w:rsidR="00556DE5" w:rsidRPr="0014549C">
        <w:rPr>
          <w:color w:val="000000" w:themeColor="text1"/>
          <w:sz w:val="24"/>
          <w:szCs w:val="24"/>
        </w:rPr>
        <w:t>Polyporales</w:t>
      </w:r>
      <w:proofErr w:type="spellEnd"/>
      <w:r w:rsidR="00556DE5" w:rsidRPr="0014549C">
        <w:rPr>
          <w:color w:val="000000" w:themeColor="text1"/>
          <w:sz w:val="24"/>
          <w:szCs w:val="24"/>
        </w:rPr>
        <w:t xml:space="preserve"> apresentou maior diversidade, reunindo seis famílias, destacando-se </w:t>
      </w:r>
      <w:proofErr w:type="spellStart"/>
      <w:r w:rsidR="00556DE5" w:rsidRPr="0014549C">
        <w:rPr>
          <w:color w:val="000000" w:themeColor="text1"/>
          <w:sz w:val="24"/>
          <w:szCs w:val="24"/>
        </w:rPr>
        <w:t>Polyporaceae</w:t>
      </w:r>
      <w:proofErr w:type="spellEnd"/>
      <w:r w:rsidR="00556DE5" w:rsidRPr="0014549C">
        <w:rPr>
          <w:color w:val="000000" w:themeColor="text1"/>
          <w:sz w:val="24"/>
          <w:szCs w:val="24"/>
        </w:rPr>
        <w:t>, com 14 gêneros e 29 espécies,</w:t>
      </w:r>
      <w:r w:rsidR="00974FCA" w:rsidRPr="0014549C">
        <w:rPr>
          <w:color w:val="000000" w:themeColor="text1"/>
          <w:sz w:val="24"/>
          <w:szCs w:val="24"/>
        </w:rPr>
        <w:t xml:space="preserve"> seguid</w:t>
      </w:r>
      <w:r w:rsidR="0067043D" w:rsidRPr="0014549C">
        <w:rPr>
          <w:color w:val="000000" w:themeColor="text1"/>
          <w:sz w:val="24"/>
          <w:szCs w:val="24"/>
        </w:rPr>
        <w:t>a</w:t>
      </w:r>
      <w:r w:rsidR="00974FCA" w:rsidRPr="0014549C">
        <w:rPr>
          <w:color w:val="000000" w:themeColor="text1"/>
          <w:sz w:val="24"/>
          <w:szCs w:val="24"/>
        </w:rPr>
        <w:t xml:space="preserve"> de </w:t>
      </w:r>
      <w:proofErr w:type="spellStart"/>
      <w:r w:rsidR="00974FCA" w:rsidRPr="0014549C">
        <w:rPr>
          <w:color w:val="000000" w:themeColor="text1"/>
          <w:sz w:val="24"/>
          <w:szCs w:val="24"/>
        </w:rPr>
        <w:t>Hymenochaetales</w:t>
      </w:r>
      <w:proofErr w:type="spellEnd"/>
      <w:r w:rsidR="0045777B" w:rsidRPr="0014549C">
        <w:rPr>
          <w:color w:val="000000" w:themeColor="text1"/>
          <w:sz w:val="24"/>
          <w:szCs w:val="24"/>
        </w:rPr>
        <w:t>,</w:t>
      </w:r>
      <w:r w:rsidR="00974FCA" w:rsidRPr="0014549C">
        <w:rPr>
          <w:color w:val="000000" w:themeColor="text1"/>
          <w:sz w:val="24"/>
          <w:szCs w:val="24"/>
        </w:rPr>
        <w:t xml:space="preserve"> com duas famílias</w:t>
      </w:r>
      <w:r w:rsidR="0045777B" w:rsidRPr="0014549C">
        <w:rPr>
          <w:color w:val="000000" w:themeColor="text1"/>
          <w:sz w:val="24"/>
          <w:szCs w:val="24"/>
        </w:rPr>
        <w:t xml:space="preserve">, </w:t>
      </w:r>
      <w:r w:rsidR="00974FCA" w:rsidRPr="0014549C">
        <w:rPr>
          <w:color w:val="000000" w:themeColor="text1"/>
          <w:sz w:val="24"/>
          <w:szCs w:val="24"/>
        </w:rPr>
        <w:t>dois gêneros</w:t>
      </w:r>
      <w:r w:rsidR="00DF2383" w:rsidRPr="0014549C">
        <w:rPr>
          <w:color w:val="000000" w:themeColor="text1"/>
          <w:sz w:val="24"/>
          <w:szCs w:val="24"/>
        </w:rPr>
        <w:t xml:space="preserve"> e uma espécie</w:t>
      </w:r>
      <w:r w:rsidR="0045777B" w:rsidRPr="0014549C">
        <w:rPr>
          <w:color w:val="000000" w:themeColor="text1"/>
          <w:sz w:val="24"/>
          <w:szCs w:val="24"/>
        </w:rPr>
        <w:t>,</w:t>
      </w:r>
      <w:r w:rsidR="00974FCA" w:rsidRPr="0014549C">
        <w:rPr>
          <w:color w:val="000000" w:themeColor="text1"/>
          <w:sz w:val="24"/>
          <w:szCs w:val="24"/>
        </w:rPr>
        <w:t xml:space="preserve"> e</w:t>
      </w:r>
      <w:r w:rsidR="00DF2383" w:rsidRPr="0014549C">
        <w:rPr>
          <w:color w:val="000000" w:themeColor="text1"/>
          <w:sz w:val="24"/>
          <w:szCs w:val="24"/>
        </w:rPr>
        <w:t xml:space="preserve"> </w:t>
      </w:r>
      <w:proofErr w:type="spellStart"/>
      <w:r w:rsidR="00974FCA" w:rsidRPr="0014549C">
        <w:rPr>
          <w:color w:val="000000" w:themeColor="text1"/>
          <w:sz w:val="24"/>
          <w:szCs w:val="24"/>
        </w:rPr>
        <w:t>Auricular</w:t>
      </w:r>
      <w:r w:rsidR="00DF2383" w:rsidRPr="0014549C">
        <w:rPr>
          <w:color w:val="000000" w:themeColor="text1"/>
          <w:sz w:val="24"/>
          <w:szCs w:val="24"/>
        </w:rPr>
        <w:t>iales</w:t>
      </w:r>
      <w:proofErr w:type="spellEnd"/>
      <w:r w:rsidR="0045777B" w:rsidRPr="0014549C">
        <w:rPr>
          <w:color w:val="000000" w:themeColor="text1"/>
          <w:sz w:val="24"/>
          <w:szCs w:val="24"/>
        </w:rPr>
        <w:t>,</w:t>
      </w:r>
      <w:r w:rsidR="00974FCA" w:rsidRPr="0014549C">
        <w:rPr>
          <w:color w:val="000000" w:themeColor="text1"/>
          <w:sz w:val="24"/>
          <w:szCs w:val="24"/>
        </w:rPr>
        <w:t xml:space="preserve"> com uma família e um gênero. O</w:t>
      </w:r>
      <w:r w:rsidR="00232E7A" w:rsidRPr="0014549C">
        <w:rPr>
          <w:color w:val="000000" w:themeColor="text1"/>
          <w:sz w:val="24"/>
          <w:szCs w:val="24"/>
        </w:rPr>
        <w:t xml:space="preserve">s </w:t>
      </w:r>
      <w:r w:rsidR="00974FCA" w:rsidRPr="0014549C">
        <w:rPr>
          <w:color w:val="000000" w:themeColor="text1"/>
          <w:sz w:val="24"/>
          <w:szCs w:val="24"/>
        </w:rPr>
        <w:t>gêneros</w:t>
      </w:r>
      <w:r w:rsidR="00232E7A" w:rsidRPr="0014549C">
        <w:rPr>
          <w:color w:val="000000" w:themeColor="text1"/>
          <w:sz w:val="24"/>
          <w:szCs w:val="24"/>
        </w:rPr>
        <w:t xml:space="preserve"> </w:t>
      </w:r>
      <w:proofErr w:type="spellStart"/>
      <w:r w:rsidR="00556DE5" w:rsidRPr="0014549C">
        <w:rPr>
          <w:i/>
          <w:iCs/>
          <w:color w:val="000000" w:themeColor="text1"/>
          <w:sz w:val="24"/>
          <w:szCs w:val="24"/>
        </w:rPr>
        <w:t>Cerrena</w:t>
      </w:r>
      <w:proofErr w:type="spellEnd"/>
      <w:r w:rsidR="00556DE5" w:rsidRPr="0014549C">
        <w:rPr>
          <w:color w:val="000000" w:themeColor="text1"/>
          <w:sz w:val="24"/>
          <w:szCs w:val="24"/>
        </w:rPr>
        <w:t xml:space="preserve"> e </w:t>
      </w:r>
      <w:r w:rsidR="00556DE5" w:rsidRPr="0014549C">
        <w:rPr>
          <w:i/>
          <w:iCs/>
          <w:color w:val="000000" w:themeColor="text1"/>
          <w:sz w:val="24"/>
          <w:szCs w:val="24"/>
        </w:rPr>
        <w:t>Trametes</w:t>
      </w:r>
      <w:r w:rsidR="00556DE5" w:rsidRPr="0014549C">
        <w:rPr>
          <w:color w:val="000000" w:themeColor="text1"/>
          <w:sz w:val="24"/>
          <w:szCs w:val="24"/>
        </w:rPr>
        <w:t xml:space="preserve"> foram os mais frequentes, com destaque</w:t>
      </w:r>
      <w:r w:rsidR="0045777B" w:rsidRPr="0014549C">
        <w:rPr>
          <w:color w:val="000000" w:themeColor="text1"/>
          <w:sz w:val="24"/>
          <w:szCs w:val="24"/>
        </w:rPr>
        <w:t xml:space="preserve"> para a</w:t>
      </w:r>
      <w:r w:rsidR="00974FCA" w:rsidRPr="0014549C">
        <w:rPr>
          <w:color w:val="000000" w:themeColor="text1"/>
          <w:sz w:val="24"/>
          <w:szCs w:val="24"/>
        </w:rPr>
        <w:t xml:space="preserve"> espécie </w:t>
      </w:r>
      <w:proofErr w:type="spellStart"/>
      <w:r w:rsidR="00556DE5" w:rsidRPr="0014549C">
        <w:rPr>
          <w:i/>
          <w:iCs/>
          <w:color w:val="000000" w:themeColor="text1"/>
          <w:sz w:val="24"/>
          <w:szCs w:val="24"/>
        </w:rPr>
        <w:t>Cerrena</w:t>
      </w:r>
      <w:proofErr w:type="spellEnd"/>
      <w:r w:rsidR="00556DE5" w:rsidRPr="0014549C">
        <w:rPr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556DE5" w:rsidRPr="0014549C">
        <w:rPr>
          <w:i/>
          <w:iCs/>
          <w:color w:val="000000" w:themeColor="text1"/>
          <w:sz w:val="24"/>
          <w:szCs w:val="24"/>
        </w:rPr>
        <w:t>caperata</w:t>
      </w:r>
      <w:proofErr w:type="spellEnd"/>
      <w:r w:rsidR="0099772F" w:rsidRPr="0014549C">
        <w:rPr>
          <w:color w:val="000000" w:themeColor="text1"/>
          <w:sz w:val="24"/>
          <w:szCs w:val="24"/>
        </w:rPr>
        <w:t>,</w:t>
      </w:r>
      <w:r w:rsidR="00556DE5" w:rsidRPr="0014549C">
        <w:rPr>
          <w:color w:val="000000" w:themeColor="text1"/>
          <w:sz w:val="24"/>
          <w:szCs w:val="24"/>
        </w:rPr>
        <w:t xml:space="preserve"> registrada nove vez</w:t>
      </w:r>
      <w:r w:rsidR="00974FCA" w:rsidRPr="0014549C">
        <w:rPr>
          <w:color w:val="000000" w:themeColor="text1"/>
          <w:sz w:val="24"/>
          <w:szCs w:val="24"/>
        </w:rPr>
        <w:t>es.</w:t>
      </w:r>
      <w:r w:rsidR="00DF2383" w:rsidRPr="0014549C">
        <w:rPr>
          <w:color w:val="000000" w:themeColor="text1"/>
          <w:sz w:val="24"/>
          <w:szCs w:val="24"/>
        </w:rPr>
        <w:t xml:space="preserve"> Destaca-se</w:t>
      </w:r>
      <w:r w:rsidR="00CC06FF" w:rsidRPr="0014549C">
        <w:rPr>
          <w:color w:val="000000" w:themeColor="text1"/>
          <w:sz w:val="24"/>
          <w:szCs w:val="24"/>
        </w:rPr>
        <w:t>,</w:t>
      </w:r>
      <w:r w:rsidR="00DF2383" w:rsidRPr="0014549C">
        <w:rPr>
          <w:color w:val="000000" w:themeColor="text1"/>
          <w:sz w:val="24"/>
          <w:szCs w:val="24"/>
        </w:rPr>
        <w:t xml:space="preserve"> ainda</w:t>
      </w:r>
      <w:r w:rsidR="00CC06FF" w:rsidRPr="0014549C">
        <w:rPr>
          <w:color w:val="000000" w:themeColor="text1"/>
          <w:sz w:val="24"/>
          <w:szCs w:val="24"/>
        </w:rPr>
        <w:t>,</w:t>
      </w:r>
      <w:r w:rsidR="00DF2383" w:rsidRPr="0014549C">
        <w:rPr>
          <w:color w:val="000000" w:themeColor="text1"/>
          <w:sz w:val="24"/>
          <w:szCs w:val="24"/>
        </w:rPr>
        <w:t xml:space="preserve"> novas ocorrências de distribuição geográfica, com </w:t>
      </w:r>
      <w:proofErr w:type="spellStart"/>
      <w:r w:rsidR="00DF2383" w:rsidRPr="0014549C">
        <w:rPr>
          <w:i/>
          <w:iCs/>
          <w:color w:val="000000" w:themeColor="text1"/>
          <w:sz w:val="24"/>
          <w:szCs w:val="24"/>
        </w:rPr>
        <w:t>Haddowia</w:t>
      </w:r>
      <w:proofErr w:type="spellEnd"/>
      <w:r w:rsidR="00DF2383" w:rsidRPr="0014549C">
        <w:rPr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DF2383" w:rsidRPr="0014549C">
        <w:rPr>
          <w:i/>
          <w:iCs/>
          <w:color w:val="000000" w:themeColor="text1"/>
          <w:sz w:val="24"/>
          <w:szCs w:val="24"/>
        </w:rPr>
        <w:t>macropora</w:t>
      </w:r>
      <w:proofErr w:type="spellEnd"/>
      <w:r w:rsidR="00DF2383" w:rsidRPr="0014549C">
        <w:rPr>
          <w:color w:val="000000" w:themeColor="text1"/>
          <w:sz w:val="24"/>
          <w:szCs w:val="24"/>
        </w:rPr>
        <w:t xml:space="preserve"> sendo registrada pela a primeira vez no Brasil. Esses resultados reforçam o alto potencial de diversidade desses fungos na região, mesmo em áreas submetidas à mineração, e demonstra</w:t>
      </w:r>
      <w:r w:rsidR="00E85B8E" w:rsidRPr="0014549C">
        <w:rPr>
          <w:color w:val="000000" w:themeColor="text1"/>
          <w:sz w:val="24"/>
          <w:szCs w:val="24"/>
        </w:rPr>
        <w:t>m</w:t>
      </w:r>
      <w:r w:rsidR="00DF2383" w:rsidRPr="0014549C">
        <w:rPr>
          <w:color w:val="000000" w:themeColor="text1"/>
          <w:sz w:val="24"/>
          <w:szCs w:val="24"/>
        </w:rPr>
        <w:t xml:space="preserve"> que espécies como </w:t>
      </w:r>
      <w:proofErr w:type="spellStart"/>
      <w:r w:rsidR="00DF2383" w:rsidRPr="0014549C">
        <w:rPr>
          <w:i/>
          <w:iCs/>
          <w:color w:val="000000" w:themeColor="text1"/>
          <w:sz w:val="24"/>
          <w:szCs w:val="24"/>
        </w:rPr>
        <w:t>Cerrena</w:t>
      </w:r>
      <w:proofErr w:type="spellEnd"/>
      <w:r w:rsidR="00DF2383" w:rsidRPr="0014549C">
        <w:rPr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DF2383" w:rsidRPr="0014549C">
        <w:rPr>
          <w:i/>
          <w:iCs/>
          <w:color w:val="000000" w:themeColor="text1"/>
          <w:sz w:val="24"/>
          <w:szCs w:val="24"/>
        </w:rPr>
        <w:t>caperata</w:t>
      </w:r>
      <w:proofErr w:type="spellEnd"/>
      <w:r w:rsidR="00DF2383" w:rsidRPr="0014549C">
        <w:rPr>
          <w:color w:val="000000" w:themeColor="text1"/>
          <w:sz w:val="24"/>
          <w:szCs w:val="24"/>
        </w:rPr>
        <w:t xml:space="preserve"> podem </w:t>
      </w:r>
      <w:r w:rsidR="006D355C" w:rsidRPr="0014549C">
        <w:rPr>
          <w:color w:val="000000" w:themeColor="text1"/>
          <w:sz w:val="24"/>
          <w:szCs w:val="24"/>
        </w:rPr>
        <w:t xml:space="preserve">apresentar </w:t>
      </w:r>
      <w:r w:rsidR="00DF2383" w:rsidRPr="0014549C">
        <w:rPr>
          <w:color w:val="000000" w:themeColor="text1"/>
          <w:sz w:val="24"/>
          <w:szCs w:val="24"/>
        </w:rPr>
        <w:t>maior capacidade de adaptação</w:t>
      </w:r>
      <w:r w:rsidR="006D355C" w:rsidRPr="0014549C">
        <w:rPr>
          <w:color w:val="000000" w:themeColor="text1"/>
          <w:sz w:val="24"/>
          <w:szCs w:val="24"/>
        </w:rPr>
        <w:t>, atuando</w:t>
      </w:r>
      <w:r w:rsidR="00F02477" w:rsidRPr="0014549C">
        <w:rPr>
          <w:color w:val="000000" w:themeColor="text1"/>
          <w:sz w:val="24"/>
          <w:szCs w:val="24"/>
        </w:rPr>
        <w:t xml:space="preserve"> como potenciais bioindicadores ambientais</w:t>
      </w:r>
      <w:r w:rsidR="00FF15E5" w:rsidRPr="0014549C">
        <w:rPr>
          <w:color w:val="000000" w:themeColor="text1"/>
          <w:sz w:val="24"/>
          <w:szCs w:val="24"/>
        </w:rPr>
        <w:t>.</w:t>
      </w:r>
      <w:r w:rsidR="0071371D" w:rsidRPr="0014549C">
        <w:rPr>
          <w:color w:val="000000" w:themeColor="text1"/>
          <w:sz w:val="24"/>
          <w:szCs w:val="24"/>
        </w:rPr>
        <w:t xml:space="preserve"> Conclui-se que</w:t>
      </w:r>
      <w:r w:rsidR="00FF15E5" w:rsidRPr="0014549C">
        <w:rPr>
          <w:color w:val="000000" w:themeColor="text1"/>
          <w:sz w:val="24"/>
          <w:szCs w:val="24"/>
        </w:rPr>
        <w:t xml:space="preserve"> </w:t>
      </w:r>
      <w:r w:rsidR="005907E0" w:rsidRPr="0014549C">
        <w:rPr>
          <w:color w:val="000000" w:themeColor="text1"/>
          <w:sz w:val="24"/>
          <w:szCs w:val="24"/>
        </w:rPr>
        <w:t xml:space="preserve">os </w:t>
      </w:r>
      <w:r w:rsidR="00F02477" w:rsidRPr="0014549C">
        <w:rPr>
          <w:color w:val="000000" w:themeColor="text1"/>
          <w:sz w:val="24"/>
          <w:szCs w:val="24"/>
        </w:rPr>
        <w:t xml:space="preserve">fragmentos florestais e </w:t>
      </w:r>
      <w:r w:rsidR="0033122B" w:rsidRPr="0014549C">
        <w:rPr>
          <w:color w:val="000000" w:themeColor="text1"/>
          <w:sz w:val="24"/>
          <w:szCs w:val="24"/>
        </w:rPr>
        <w:t>as</w:t>
      </w:r>
      <w:r w:rsidR="00F02477" w:rsidRPr="0014549C">
        <w:rPr>
          <w:color w:val="000000" w:themeColor="text1"/>
          <w:sz w:val="24"/>
          <w:szCs w:val="24"/>
        </w:rPr>
        <w:t xml:space="preserve"> áreas em regeneração ambiental são fundamentais para a conservação da biodiversidade fúngica</w:t>
      </w:r>
      <w:r w:rsidR="00337D97" w:rsidRPr="0014549C">
        <w:rPr>
          <w:color w:val="000000" w:themeColor="text1"/>
          <w:sz w:val="24"/>
          <w:szCs w:val="24"/>
        </w:rPr>
        <w:t xml:space="preserve">, </w:t>
      </w:r>
      <w:r w:rsidR="00251018" w:rsidRPr="0014549C">
        <w:rPr>
          <w:color w:val="000000" w:themeColor="text1"/>
          <w:sz w:val="24"/>
          <w:szCs w:val="24"/>
        </w:rPr>
        <w:t>uma vez que</w:t>
      </w:r>
      <w:r w:rsidR="00337D97" w:rsidRPr="0014549C">
        <w:rPr>
          <w:color w:val="000000" w:themeColor="text1"/>
          <w:sz w:val="24"/>
          <w:szCs w:val="24"/>
        </w:rPr>
        <w:t xml:space="preserve">, mesmo </w:t>
      </w:r>
      <w:r w:rsidR="000564A3" w:rsidRPr="0014549C">
        <w:rPr>
          <w:color w:val="000000" w:themeColor="text1"/>
          <w:sz w:val="24"/>
          <w:szCs w:val="24"/>
        </w:rPr>
        <w:t>sob atividade antrópica, apresentaram uma riqueza significativa de es</w:t>
      </w:r>
      <w:r w:rsidR="00D77B7A" w:rsidRPr="0014549C">
        <w:rPr>
          <w:color w:val="000000" w:themeColor="text1"/>
          <w:sz w:val="24"/>
          <w:szCs w:val="24"/>
        </w:rPr>
        <w:t>pécies.</w:t>
      </w:r>
    </w:p>
    <w:p w14:paraId="4B6D8469" w14:textId="77777777" w:rsidR="000470DB" w:rsidRPr="0014549C" w:rsidRDefault="000470DB" w:rsidP="000470DB">
      <w:pPr>
        <w:shd w:val="clear" w:color="auto" w:fill="FFFFFF"/>
        <w:tabs>
          <w:tab w:val="left" w:pos="2500"/>
        </w:tabs>
        <w:jc w:val="both"/>
        <w:rPr>
          <w:color w:val="000000" w:themeColor="text1"/>
          <w:sz w:val="24"/>
          <w:szCs w:val="24"/>
        </w:rPr>
      </w:pPr>
    </w:p>
    <w:p w14:paraId="41A2000A" w14:textId="6F907DE6" w:rsidR="000470DB" w:rsidRPr="000470DB" w:rsidRDefault="009C13EE" w:rsidP="000470DB">
      <w:pPr>
        <w:shd w:val="clear" w:color="auto" w:fill="FFFFFF"/>
        <w:tabs>
          <w:tab w:val="left" w:pos="2500"/>
        </w:tabs>
        <w:jc w:val="both"/>
        <w:rPr>
          <w:sz w:val="24"/>
          <w:szCs w:val="24"/>
        </w:rPr>
      </w:pPr>
      <w:r w:rsidRPr="0014549C">
        <w:rPr>
          <w:b/>
          <w:sz w:val="24"/>
          <w:szCs w:val="24"/>
        </w:rPr>
        <w:t xml:space="preserve">Palavras-chave: </w:t>
      </w:r>
      <w:r w:rsidR="00FB0375" w:rsidRPr="0014549C">
        <w:rPr>
          <w:sz w:val="24"/>
          <w:szCs w:val="24"/>
        </w:rPr>
        <w:t>Amazônia. Diversidade. Fungos.</w:t>
      </w:r>
    </w:p>
    <w:p w14:paraId="4B81138D" w14:textId="02A9DD47" w:rsidR="007830E4" w:rsidRPr="0014549C" w:rsidRDefault="009C13EE" w:rsidP="000470DB">
      <w:pPr>
        <w:shd w:val="clear" w:color="auto" w:fill="FFFFFF"/>
        <w:tabs>
          <w:tab w:val="left" w:pos="2500"/>
        </w:tabs>
        <w:jc w:val="both"/>
        <w:rPr>
          <w:b/>
          <w:color w:val="0000FF"/>
          <w:sz w:val="24"/>
          <w:szCs w:val="24"/>
          <w:u w:val="single"/>
        </w:rPr>
      </w:pPr>
      <w:r w:rsidRPr="0014549C">
        <w:rPr>
          <w:b/>
          <w:sz w:val="24"/>
          <w:szCs w:val="24"/>
        </w:rPr>
        <w:t>Área de Interesse do Simpósio</w:t>
      </w:r>
      <w:r w:rsidRPr="0014549C">
        <w:rPr>
          <w:sz w:val="24"/>
          <w:szCs w:val="24"/>
        </w:rPr>
        <w:t>:</w:t>
      </w:r>
      <w:r w:rsidR="0048607D" w:rsidRPr="0014549C">
        <w:rPr>
          <w:sz w:val="24"/>
          <w:szCs w:val="24"/>
        </w:rPr>
        <w:t xml:space="preserve"> </w:t>
      </w:r>
      <w:r w:rsidRPr="0014549C">
        <w:rPr>
          <w:sz w:val="24"/>
          <w:szCs w:val="24"/>
        </w:rPr>
        <w:t>Ciências Biológicas e da Saúde</w:t>
      </w:r>
      <w:r w:rsidR="002A734D" w:rsidRPr="0014549C">
        <w:rPr>
          <w:sz w:val="24"/>
          <w:szCs w:val="24"/>
        </w:rPr>
        <w:t>.</w:t>
      </w:r>
    </w:p>
    <w:p w14:paraId="31D7EA4E" w14:textId="77777777" w:rsidR="007830E4" w:rsidRDefault="007830E4" w:rsidP="000470DB">
      <w:pPr>
        <w:jc w:val="both"/>
      </w:pPr>
    </w:p>
    <w:sectPr w:rsidR="007830E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134" w:bottom="1134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E63AD" w14:textId="77777777" w:rsidR="00A71841" w:rsidRDefault="00A71841">
      <w:r>
        <w:separator/>
      </w:r>
    </w:p>
  </w:endnote>
  <w:endnote w:type="continuationSeparator" w:id="0">
    <w:p w14:paraId="1630C094" w14:textId="77777777" w:rsidR="00A71841" w:rsidRDefault="00A71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427CD" w14:textId="77777777" w:rsidR="00303D2C" w:rsidRDefault="00303D2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C06C8" w14:textId="0D4474AD" w:rsidR="007830E4" w:rsidRDefault="00A86693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58243" behindDoc="0" locked="0" layoutInCell="1" allowOverlap="1" wp14:anchorId="4D46F726" wp14:editId="59349F3F">
          <wp:simplePos x="0" y="0"/>
          <wp:positionH relativeFrom="margin">
            <wp:posOffset>786765</wp:posOffset>
          </wp:positionH>
          <wp:positionV relativeFrom="page">
            <wp:posOffset>10163175</wp:posOffset>
          </wp:positionV>
          <wp:extent cx="1231900" cy="381000"/>
          <wp:effectExtent l="0" t="0" r="6350" b="0"/>
          <wp:wrapSquare wrapText="bothSides"/>
          <wp:docPr id="11745959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58248" behindDoc="0" locked="0" layoutInCell="1" allowOverlap="1" wp14:anchorId="18DD96ED" wp14:editId="5DA9814A">
          <wp:simplePos x="0" y="0"/>
          <wp:positionH relativeFrom="column">
            <wp:posOffset>5415915</wp:posOffset>
          </wp:positionH>
          <wp:positionV relativeFrom="bottomMargin">
            <wp:posOffset>228600</wp:posOffset>
          </wp:positionV>
          <wp:extent cx="756920" cy="333375"/>
          <wp:effectExtent l="0" t="0" r="5080" b="9525"/>
          <wp:wrapSquare wrapText="bothSides"/>
          <wp:docPr id="82442300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58247" behindDoc="0" locked="0" layoutInCell="1" allowOverlap="1" wp14:anchorId="5F8E5AD6" wp14:editId="298E0BB7">
          <wp:simplePos x="0" y="0"/>
          <wp:positionH relativeFrom="column">
            <wp:posOffset>4253865</wp:posOffset>
          </wp:positionH>
          <wp:positionV relativeFrom="page">
            <wp:posOffset>10162540</wp:posOffset>
          </wp:positionV>
          <wp:extent cx="914400" cy="353060"/>
          <wp:effectExtent l="0" t="0" r="0" b="8890"/>
          <wp:wrapSquare wrapText="bothSides"/>
          <wp:docPr id="1322856225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53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58246" behindDoc="0" locked="0" layoutInCell="1" allowOverlap="1" wp14:anchorId="6554C566" wp14:editId="472771DB">
          <wp:simplePos x="0" y="0"/>
          <wp:positionH relativeFrom="column">
            <wp:posOffset>3444240</wp:posOffset>
          </wp:positionH>
          <wp:positionV relativeFrom="page">
            <wp:posOffset>10147300</wp:posOffset>
          </wp:positionV>
          <wp:extent cx="542925" cy="387350"/>
          <wp:effectExtent l="0" t="0" r="0" b="0"/>
          <wp:wrapSquare wrapText="bothSides"/>
          <wp:docPr id="1773678874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387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58245" behindDoc="0" locked="0" layoutInCell="1" allowOverlap="1" wp14:anchorId="4098A312" wp14:editId="49736E47">
          <wp:simplePos x="0" y="0"/>
          <wp:positionH relativeFrom="column">
            <wp:posOffset>2691765</wp:posOffset>
          </wp:positionH>
          <wp:positionV relativeFrom="page">
            <wp:posOffset>10217150</wp:posOffset>
          </wp:positionV>
          <wp:extent cx="552450" cy="314325"/>
          <wp:effectExtent l="0" t="0" r="0" b="0"/>
          <wp:wrapSquare wrapText="bothSides"/>
          <wp:docPr id="1202485175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314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58244" behindDoc="0" locked="0" layoutInCell="1" allowOverlap="1" wp14:anchorId="111FDD1B" wp14:editId="4F477EBF">
          <wp:simplePos x="0" y="0"/>
          <wp:positionH relativeFrom="margin">
            <wp:posOffset>-222885</wp:posOffset>
          </wp:positionH>
          <wp:positionV relativeFrom="page">
            <wp:posOffset>10202545</wp:posOffset>
          </wp:positionV>
          <wp:extent cx="762000" cy="245745"/>
          <wp:effectExtent l="0" t="0" r="0" b="1905"/>
          <wp:wrapSquare wrapText="bothSides"/>
          <wp:docPr id="107117410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749" b="19098"/>
                  <a:stretch/>
                </pic:blipFill>
                <pic:spPr bwMode="auto">
                  <a:xfrm>
                    <a:off x="0" y="0"/>
                    <a:ext cx="762000" cy="2457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13EE">
      <w:rPr>
        <w:noProof/>
      </w:rPr>
      <w:drawing>
        <wp:anchor distT="0" distB="0" distL="114300" distR="114300" simplePos="0" relativeHeight="251658240" behindDoc="0" locked="0" layoutInCell="1" hidden="0" allowOverlap="1" wp14:anchorId="30047060" wp14:editId="1A914C26">
          <wp:simplePos x="0" y="0"/>
          <wp:positionH relativeFrom="column">
            <wp:posOffset>3810000</wp:posOffset>
          </wp:positionH>
          <wp:positionV relativeFrom="paragraph">
            <wp:posOffset>0</wp:posOffset>
          </wp:positionV>
          <wp:extent cx="869950" cy="889000"/>
          <wp:effectExtent l="0" t="0" r="0" b="0"/>
          <wp:wrapSquare wrapText="bothSides" distT="0" distB="0" distL="114300" distR="114300"/>
          <wp:docPr id="187833827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7"/>
                  <a:srcRect t="81334" r="81733"/>
                  <a:stretch>
                    <a:fillRect/>
                  </a:stretch>
                </pic:blipFill>
                <pic:spPr>
                  <a:xfrm>
                    <a:off x="0" y="0"/>
                    <a:ext cx="869950" cy="889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58241" behindDoc="0" locked="0" layoutInCell="1" hidden="0" allowOverlap="1" wp14:anchorId="05BA0158" wp14:editId="10D90D92">
          <wp:simplePos x="0" y="0"/>
          <wp:positionH relativeFrom="column">
            <wp:posOffset>2247265</wp:posOffset>
          </wp:positionH>
          <wp:positionV relativeFrom="paragraph">
            <wp:posOffset>9956800</wp:posOffset>
          </wp:positionV>
          <wp:extent cx="860425" cy="467995"/>
          <wp:effectExtent l="0" t="0" r="0" b="0"/>
          <wp:wrapSquare wrapText="bothSides" distT="0" distB="0" distL="114300" distR="114300"/>
          <wp:docPr id="1878338273" name="image6.png" descr="PROPIT - Unifesspa é contemplada com 68 cotas de bolsas da Fapespa para ..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PROPIT - Unifesspa é contemplada com 68 cotas de bolsas da Fapespa para ..."/>
                  <pic:cNvPicPr preferRelativeResize="0"/>
                </pic:nvPicPr>
                <pic:blipFill>
                  <a:blip r:embed="rId8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0425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58242" behindDoc="0" locked="0" layoutInCell="1" hidden="0" allowOverlap="1" wp14:anchorId="4E1F41A2" wp14:editId="400025FF">
          <wp:simplePos x="0" y="0"/>
          <wp:positionH relativeFrom="column">
            <wp:posOffset>1548765</wp:posOffset>
          </wp:positionH>
          <wp:positionV relativeFrom="paragraph">
            <wp:posOffset>10007600</wp:posOffset>
          </wp:positionV>
          <wp:extent cx="443230" cy="467995"/>
          <wp:effectExtent l="0" t="0" r="0" b="0"/>
          <wp:wrapSquare wrapText="bothSides" distT="0" distB="0" distL="114300" distR="114300"/>
          <wp:docPr id="187833827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9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3230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78D1C5E" w14:textId="6D0B3DBE" w:rsidR="007830E4" w:rsidRDefault="007830E4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E620" w14:textId="77777777" w:rsidR="00303D2C" w:rsidRDefault="00303D2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ACF66" w14:textId="77777777" w:rsidR="00A71841" w:rsidRDefault="00A71841">
      <w:r>
        <w:separator/>
      </w:r>
    </w:p>
  </w:footnote>
  <w:footnote w:type="continuationSeparator" w:id="0">
    <w:p w14:paraId="6452369D" w14:textId="77777777" w:rsidR="00A71841" w:rsidRDefault="00A718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D4222" w14:textId="77777777" w:rsidR="00303D2C" w:rsidRDefault="00303D2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AB50F" w14:textId="367CB070" w:rsidR="007830E4" w:rsidRDefault="00303D2C" w:rsidP="00303D2C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inline distT="0" distB="0" distL="0" distR="0" wp14:anchorId="6897A050" wp14:editId="635AB270">
          <wp:extent cx="3253105" cy="1610913"/>
          <wp:effectExtent l="0" t="0" r="0" b="0"/>
          <wp:docPr id="122266644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666444" name="Imagem 122266644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65" t="33993" r="-2172" b="26667"/>
                  <a:stretch>
                    <a:fillRect/>
                  </a:stretch>
                </pic:blipFill>
                <pic:spPr bwMode="auto">
                  <a:xfrm>
                    <a:off x="0" y="0"/>
                    <a:ext cx="3332661" cy="16503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37CE8" w14:textId="77777777" w:rsidR="00303D2C" w:rsidRDefault="00303D2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>
      <o:colormru v:ext="edit" colors="#3c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0E4"/>
    <w:rsid w:val="00022F89"/>
    <w:rsid w:val="00023F34"/>
    <w:rsid w:val="000470DB"/>
    <w:rsid w:val="000564A3"/>
    <w:rsid w:val="00081D5F"/>
    <w:rsid w:val="00084B46"/>
    <w:rsid w:val="000978C2"/>
    <w:rsid w:val="000D138A"/>
    <w:rsid w:val="000D518B"/>
    <w:rsid w:val="000E6D8F"/>
    <w:rsid w:val="0012082B"/>
    <w:rsid w:val="001313AA"/>
    <w:rsid w:val="001453E9"/>
    <w:rsid w:val="0014549C"/>
    <w:rsid w:val="001B5378"/>
    <w:rsid w:val="001C366B"/>
    <w:rsid w:val="00226675"/>
    <w:rsid w:val="00232E7A"/>
    <w:rsid w:val="00251018"/>
    <w:rsid w:val="002A734D"/>
    <w:rsid w:val="002B452B"/>
    <w:rsid w:val="002D3E02"/>
    <w:rsid w:val="00303D2C"/>
    <w:rsid w:val="0033122B"/>
    <w:rsid w:val="00337D97"/>
    <w:rsid w:val="00397861"/>
    <w:rsid w:val="00411329"/>
    <w:rsid w:val="004258D9"/>
    <w:rsid w:val="00450CF8"/>
    <w:rsid w:val="0045777B"/>
    <w:rsid w:val="00464AA2"/>
    <w:rsid w:val="0048607D"/>
    <w:rsid w:val="0053681D"/>
    <w:rsid w:val="00556DE5"/>
    <w:rsid w:val="00564920"/>
    <w:rsid w:val="00580C1B"/>
    <w:rsid w:val="005907E0"/>
    <w:rsid w:val="005C14CA"/>
    <w:rsid w:val="0067043D"/>
    <w:rsid w:val="00670C92"/>
    <w:rsid w:val="006D355C"/>
    <w:rsid w:val="006D59DA"/>
    <w:rsid w:val="006F4DB8"/>
    <w:rsid w:val="0071371D"/>
    <w:rsid w:val="007537DE"/>
    <w:rsid w:val="00765C80"/>
    <w:rsid w:val="00772E51"/>
    <w:rsid w:val="007830E4"/>
    <w:rsid w:val="007B0BA0"/>
    <w:rsid w:val="0080544E"/>
    <w:rsid w:val="0088006A"/>
    <w:rsid w:val="008A46CB"/>
    <w:rsid w:val="009102E6"/>
    <w:rsid w:val="00936693"/>
    <w:rsid w:val="009423CF"/>
    <w:rsid w:val="009513D7"/>
    <w:rsid w:val="00974FCA"/>
    <w:rsid w:val="0099772F"/>
    <w:rsid w:val="009B5B5F"/>
    <w:rsid w:val="009C13EE"/>
    <w:rsid w:val="00A225C2"/>
    <w:rsid w:val="00A63B4B"/>
    <w:rsid w:val="00A71841"/>
    <w:rsid w:val="00A86693"/>
    <w:rsid w:val="00AB5209"/>
    <w:rsid w:val="00B26E21"/>
    <w:rsid w:val="00B826D9"/>
    <w:rsid w:val="00B83998"/>
    <w:rsid w:val="00BE7820"/>
    <w:rsid w:val="00C64994"/>
    <w:rsid w:val="00C64DF0"/>
    <w:rsid w:val="00C73B1C"/>
    <w:rsid w:val="00C75C1F"/>
    <w:rsid w:val="00C95609"/>
    <w:rsid w:val="00CC06FF"/>
    <w:rsid w:val="00CC7E1B"/>
    <w:rsid w:val="00CD0C8B"/>
    <w:rsid w:val="00D22D55"/>
    <w:rsid w:val="00D27B70"/>
    <w:rsid w:val="00D34A3A"/>
    <w:rsid w:val="00D42BB6"/>
    <w:rsid w:val="00D53DB3"/>
    <w:rsid w:val="00D77B7A"/>
    <w:rsid w:val="00D97782"/>
    <w:rsid w:val="00DA766A"/>
    <w:rsid w:val="00DD5678"/>
    <w:rsid w:val="00DF2383"/>
    <w:rsid w:val="00E01849"/>
    <w:rsid w:val="00E11DD0"/>
    <w:rsid w:val="00E161EB"/>
    <w:rsid w:val="00E42F77"/>
    <w:rsid w:val="00E85B8E"/>
    <w:rsid w:val="00E9383B"/>
    <w:rsid w:val="00EE5FFC"/>
    <w:rsid w:val="00EF4556"/>
    <w:rsid w:val="00F02477"/>
    <w:rsid w:val="00F4757A"/>
    <w:rsid w:val="00F5318D"/>
    <w:rsid w:val="00F60E23"/>
    <w:rsid w:val="00F87480"/>
    <w:rsid w:val="00FA140B"/>
    <w:rsid w:val="00FB0375"/>
    <w:rsid w:val="00FB6BCF"/>
    <w:rsid w:val="00FD30A9"/>
    <w:rsid w:val="00FD46AA"/>
    <w:rsid w:val="00FE5EFF"/>
    <w:rsid w:val="00FF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3c3"/>
    </o:shapedefaults>
    <o:shapelayout v:ext="edit">
      <o:idmap v:ext="edit" data="2"/>
    </o:shapelayout>
  </w:shapeDefaults>
  <w:decimalSymbol w:val=","/>
  <w:listSeparator w:val=";"/>
  <w14:docId w14:val="179FE653"/>
  <w15:docId w15:val="{26D91831-0B66-4C86-B984-4F722DA29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F9D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55389"/>
  </w:style>
  <w:style w:type="paragraph" w:styleId="Rodap">
    <w:name w:val="footer"/>
    <w:basedOn w:val="Normal"/>
    <w:link w:val="Rodap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55389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FA140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A14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ulofernandomelo12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Relationship Id="rId9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SVUbunPl9/dmXplZADUXJSWfEg==">CgMxLjA4AHIhMXhQWDUwX3RyQkFNbVJzMkFhd1ZEWVEtRHluRm1NYmdR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514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Viviane Gomes</dc:creator>
  <cp:lastModifiedBy>Paulo Fernando Melo dos Santos</cp:lastModifiedBy>
  <cp:revision>56</cp:revision>
  <dcterms:created xsi:type="dcterms:W3CDTF">2025-10-30T22:36:00Z</dcterms:created>
  <dcterms:modified xsi:type="dcterms:W3CDTF">2025-11-26T14:58:00Z</dcterms:modified>
</cp:coreProperties>
</file>