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A12" w:rsidRPr="003F4FF6" w:rsidRDefault="004B7A12" w:rsidP="004B7A12">
      <w:pPr>
        <w:spacing w:line="360" w:lineRule="auto"/>
        <w:contextualSpacing/>
        <w:jc w:val="center"/>
        <w:rPr>
          <w:b/>
          <w:sz w:val="24"/>
          <w:szCs w:val="24"/>
        </w:rPr>
      </w:pPr>
      <w:bookmarkStart w:id="0" w:name="_GoBack"/>
      <w:bookmarkEnd w:id="0"/>
      <w:r w:rsidRPr="003F4FF6">
        <w:rPr>
          <w:b/>
          <w:sz w:val="24"/>
          <w:szCs w:val="24"/>
        </w:rPr>
        <w:t>A PINTURA NA SALA DE AULA</w:t>
      </w:r>
    </w:p>
    <w:p w:rsidR="00D05946" w:rsidRDefault="00D05946" w:rsidP="004B7A12">
      <w:pPr>
        <w:spacing w:line="360" w:lineRule="auto"/>
        <w:contextualSpacing/>
        <w:jc w:val="center"/>
        <w:rPr>
          <w:b/>
          <w:sz w:val="24"/>
          <w:szCs w:val="24"/>
        </w:rPr>
      </w:pPr>
    </w:p>
    <w:p w:rsidR="003F4FF6" w:rsidRPr="003F4FF6" w:rsidRDefault="003F4FF6" w:rsidP="004B7A12">
      <w:pPr>
        <w:spacing w:line="360" w:lineRule="auto"/>
        <w:contextualSpacing/>
        <w:jc w:val="center"/>
        <w:rPr>
          <w:b/>
          <w:sz w:val="24"/>
          <w:szCs w:val="24"/>
        </w:rPr>
      </w:pPr>
    </w:p>
    <w:p w:rsidR="00D05946" w:rsidRPr="003F4FF6" w:rsidRDefault="00D05946" w:rsidP="00D05946">
      <w:pPr>
        <w:jc w:val="right"/>
        <w:rPr>
          <w:rFonts w:eastAsia="Arial"/>
          <w:color w:val="000000" w:themeColor="text1"/>
          <w:sz w:val="24"/>
          <w:szCs w:val="24"/>
        </w:rPr>
      </w:pPr>
      <w:proofErr w:type="spellStart"/>
      <w:r w:rsidRPr="003F4FF6">
        <w:rPr>
          <w:rFonts w:eastAsia="Arial"/>
          <w:color w:val="000000" w:themeColor="text1"/>
          <w:sz w:val="24"/>
          <w:szCs w:val="24"/>
        </w:rPr>
        <w:t>Anaellen</w:t>
      </w:r>
      <w:proofErr w:type="spellEnd"/>
      <w:r w:rsidRPr="003F4FF6">
        <w:rPr>
          <w:rFonts w:eastAsia="Arial"/>
          <w:color w:val="000000" w:themeColor="text1"/>
          <w:sz w:val="24"/>
          <w:szCs w:val="24"/>
        </w:rPr>
        <w:t xml:space="preserve"> Moreira Silva</w:t>
      </w:r>
      <w:r w:rsidRPr="003F4FF6">
        <w:rPr>
          <w:rFonts w:eastAsia="Arial"/>
          <w:color w:val="000000" w:themeColor="text1"/>
          <w:sz w:val="24"/>
          <w:szCs w:val="24"/>
          <w:vertAlign w:val="superscript"/>
        </w:rPr>
        <w:footnoteReference w:id="1"/>
      </w:r>
      <w:r w:rsidRPr="003F4FF6">
        <w:rPr>
          <w:rFonts w:eastAsia="Arial"/>
          <w:color w:val="000000" w:themeColor="text1"/>
          <w:sz w:val="24"/>
          <w:szCs w:val="24"/>
        </w:rPr>
        <w:t xml:space="preserve">, </w:t>
      </w:r>
      <w:proofErr w:type="spellStart"/>
      <w:r w:rsidRPr="003F4FF6">
        <w:rPr>
          <w:rFonts w:eastAsia="Arial"/>
          <w:color w:val="000000" w:themeColor="text1"/>
          <w:sz w:val="24"/>
          <w:szCs w:val="24"/>
        </w:rPr>
        <w:t>Maíza</w:t>
      </w:r>
      <w:proofErr w:type="spellEnd"/>
      <w:r w:rsidRPr="003F4FF6">
        <w:rPr>
          <w:rFonts w:eastAsia="Arial"/>
          <w:color w:val="000000" w:themeColor="text1"/>
          <w:sz w:val="24"/>
          <w:szCs w:val="24"/>
        </w:rPr>
        <w:t xml:space="preserve"> Teixeira de Souza Brito</w:t>
      </w:r>
      <w:proofErr w:type="gramStart"/>
      <w:r w:rsidRPr="003F4FF6">
        <w:rPr>
          <w:rFonts w:eastAsia="Arial"/>
          <w:color w:val="000000" w:themeColor="text1"/>
          <w:sz w:val="24"/>
          <w:szCs w:val="24"/>
          <w:vertAlign w:val="superscript"/>
        </w:rPr>
        <w:footnoteReference w:id="2"/>
      </w:r>
      <w:proofErr w:type="gramEnd"/>
    </w:p>
    <w:p w:rsidR="00D05946" w:rsidRPr="003F4FF6" w:rsidRDefault="00D05946" w:rsidP="00D05946">
      <w:pPr>
        <w:jc w:val="right"/>
        <w:rPr>
          <w:rFonts w:eastAsia="Arial"/>
          <w:color w:val="FF0000"/>
          <w:sz w:val="24"/>
          <w:szCs w:val="24"/>
        </w:rPr>
      </w:pPr>
      <w:r w:rsidRPr="003F4FF6">
        <w:rPr>
          <w:rFonts w:eastAsia="Arial"/>
          <w:color w:val="000000" w:themeColor="text1"/>
          <w:sz w:val="24"/>
          <w:szCs w:val="24"/>
        </w:rPr>
        <w:t xml:space="preserve">             Nilma Cristina Toledo</w:t>
      </w:r>
      <w:r w:rsidRPr="003F4FF6">
        <w:rPr>
          <w:rFonts w:eastAsia="Arial"/>
          <w:sz w:val="24"/>
          <w:szCs w:val="24"/>
          <w:vertAlign w:val="superscript"/>
        </w:rPr>
        <w:footnoteReference w:id="3"/>
      </w:r>
    </w:p>
    <w:p w:rsidR="00D05946" w:rsidRPr="003F4FF6" w:rsidRDefault="00D05946" w:rsidP="004B7A12">
      <w:pPr>
        <w:pStyle w:val="Corpodetexto"/>
        <w:spacing w:before="2" w:line="360" w:lineRule="auto"/>
        <w:jc w:val="both"/>
      </w:pPr>
    </w:p>
    <w:p w:rsidR="00D05946" w:rsidRPr="003F4FF6" w:rsidRDefault="00D05946" w:rsidP="004B7A12">
      <w:pPr>
        <w:pStyle w:val="Corpodetexto"/>
        <w:spacing w:before="2" w:line="360" w:lineRule="auto"/>
        <w:jc w:val="both"/>
      </w:pPr>
    </w:p>
    <w:p w:rsidR="004B7A12" w:rsidRPr="003F4FF6" w:rsidRDefault="004B7A12" w:rsidP="00D05946">
      <w:pPr>
        <w:pStyle w:val="Ttulo1"/>
        <w:ind w:left="119"/>
        <w:jc w:val="both"/>
        <w:rPr>
          <w:b w:val="0"/>
        </w:rPr>
      </w:pPr>
      <w:r w:rsidRPr="003F4FF6">
        <w:rPr>
          <w:b w:val="0"/>
        </w:rPr>
        <w:t>A pintura, assim como a</w:t>
      </w:r>
      <w:r w:rsidR="00FA4275">
        <w:rPr>
          <w:b w:val="0"/>
        </w:rPr>
        <w:t>s outras linguagens da</w:t>
      </w:r>
      <w:r w:rsidRPr="003F4FF6">
        <w:rPr>
          <w:b w:val="0"/>
        </w:rPr>
        <w:t xml:space="preserve"> arte, tem </w:t>
      </w:r>
      <w:r w:rsidR="00FA4275">
        <w:rPr>
          <w:b w:val="0"/>
        </w:rPr>
        <w:t>a capacidade</w:t>
      </w:r>
      <w:r w:rsidRPr="003F4FF6">
        <w:rPr>
          <w:b w:val="0"/>
        </w:rPr>
        <w:t xml:space="preserve"> de transformar as pessoas, melhorar a </w:t>
      </w:r>
      <w:r w:rsidR="00FA4275" w:rsidRPr="003F4FF6">
        <w:rPr>
          <w:b w:val="0"/>
        </w:rPr>
        <w:t>autoestima</w:t>
      </w:r>
      <w:r w:rsidRPr="003F4FF6">
        <w:rPr>
          <w:b w:val="0"/>
        </w:rPr>
        <w:t xml:space="preserve"> e a </w:t>
      </w:r>
      <w:r w:rsidR="00FA4275">
        <w:rPr>
          <w:b w:val="0"/>
        </w:rPr>
        <w:t>competência</w:t>
      </w:r>
      <w:r w:rsidRPr="003F4FF6">
        <w:rPr>
          <w:b w:val="0"/>
        </w:rPr>
        <w:t xml:space="preserve"> </w:t>
      </w:r>
      <w:r w:rsidR="00FA4275">
        <w:rPr>
          <w:b w:val="0"/>
        </w:rPr>
        <w:t>em</w:t>
      </w:r>
      <w:r w:rsidRPr="003F4FF6">
        <w:rPr>
          <w:b w:val="0"/>
        </w:rPr>
        <w:t xml:space="preserve"> </w:t>
      </w:r>
      <w:r w:rsidR="00FA4275">
        <w:rPr>
          <w:b w:val="0"/>
        </w:rPr>
        <w:t>resolução de</w:t>
      </w:r>
      <w:r w:rsidRPr="003F4FF6">
        <w:rPr>
          <w:b w:val="0"/>
        </w:rPr>
        <w:t xml:space="preserve"> problemas e faz com que desafiem cada vez mais seus próprios limites. </w:t>
      </w:r>
      <w:r w:rsidR="00FA4275">
        <w:rPr>
          <w:b w:val="0"/>
        </w:rPr>
        <w:t>A prática da pintura e</w:t>
      </w:r>
      <w:r w:rsidRPr="003F4FF6">
        <w:rPr>
          <w:b w:val="0"/>
        </w:rPr>
        <w:t>stimula a criatividade e o prazer do aluno</w:t>
      </w:r>
      <w:r w:rsidR="00FA4275">
        <w:rPr>
          <w:b w:val="0"/>
        </w:rPr>
        <w:t xml:space="preserve"> oportunizando a eles </w:t>
      </w:r>
      <w:r w:rsidRPr="003F4FF6">
        <w:rPr>
          <w:b w:val="0"/>
        </w:rPr>
        <w:t>expressar</w:t>
      </w:r>
      <w:r w:rsidR="00FA4275">
        <w:rPr>
          <w:b w:val="0"/>
        </w:rPr>
        <w:t xml:space="preserve"> seus</w:t>
      </w:r>
      <w:r w:rsidRPr="003F4FF6">
        <w:rPr>
          <w:b w:val="0"/>
        </w:rPr>
        <w:t xml:space="preserve"> sentimentos e mostrar seu talento.  </w:t>
      </w:r>
      <w:r w:rsidR="0024773D" w:rsidRPr="00FA4275">
        <w:rPr>
          <w:b w:val="0"/>
        </w:rPr>
        <w:t xml:space="preserve">O presente trabalho tem </w:t>
      </w:r>
      <w:r w:rsidR="0024773D">
        <w:rPr>
          <w:b w:val="0"/>
        </w:rPr>
        <w:t>com</w:t>
      </w:r>
      <w:r w:rsidR="0024773D" w:rsidRPr="00FA4275">
        <w:rPr>
          <w:b w:val="0"/>
        </w:rPr>
        <w:t>o objetivo mostrar a importância do uso da pintura em sala de aula.</w:t>
      </w:r>
      <w:r w:rsidR="0024773D">
        <w:rPr>
          <w:b w:val="0"/>
        </w:rPr>
        <w:t xml:space="preserve"> Como metodologia foi utilizada a pesquisa bibliográfica.</w:t>
      </w:r>
      <w:r w:rsidRPr="003F4FF6">
        <w:rPr>
          <w:b w:val="0"/>
        </w:rPr>
        <w:t xml:space="preserve"> Toda criança gosta de </w:t>
      </w:r>
      <w:r w:rsidR="00FA4275">
        <w:rPr>
          <w:b w:val="0"/>
        </w:rPr>
        <w:t>pintar,</w:t>
      </w:r>
      <w:r w:rsidRPr="003F4FF6">
        <w:rPr>
          <w:b w:val="0"/>
        </w:rPr>
        <w:t xml:space="preserve"> seja com lápis de cor, giz de cera, tinta, etc</w:t>
      </w:r>
      <w:r w:rsidR="0024773D">
        <w:rPr>
          <w:b w:val="0"/>
        </w:rPr>
        <w:t xml:space="preserve">. O manuseio, </w:t>
      </w:r>
      <w:r w:rsidR="00FA4275">
        <w:rPr>
          <w:b w:val="0"/>
        </w:rPr>
        <w:t>a curiosidade e a descoberta das cores</w:t>
      </w:r>
      <w:r w:rsidRPr="003F4FF6">
        <w:rPr>
          <w:b w:val="0"/>
        </w:rPr>
        <w:t xml:space="preserve"> transmite uma sensação de bem estar psicológico</w:t>
      </w:r>
      <w:r w:rsidR="0024773D">
        <w:rPr>
          <w:b w:val="0"/>
        </w:rPr>
        <w:t xml:space="preserve">, </w:t>
      </w:r>
      <w:r w:rsidRPr="003F4FF6">
        <w:rPr>
          <w:b w:val="0"/>
        </w:rPr>
        <w:t>eleva o amor-próprio</w:t>
      </w:r>
      <w:r w:rsidR="0024773D">
        <w:rPr>
          <w:b w:val="0"/>
        </w:rPr>
        <w:t>,</w:t>
      </w:r>
      <w:r w:rsidRPr="003F4FF6">
        <w:rPr>
          <w:b w:val="0"/>
        </w:rPr>
        <w:t xml:space="preserve"> desenvolve a </w:t>
      </w:r>
      <w:proofErr w:type="gramStart"/>
      <w:r w:rsidRPr="003F4FF6">
        <w:rPr>
          <w:b w:val="0"/>
        </w:rPr>
        <w:t>auto expressão</w:t>
      </w:r>
      <w:proofErr w:type="gramEnd"/>
      <w:r w:rsidRPr="003F4FF6">
        <w:rPr>
          <w:b w:val="0"/>
        </w:rPr>
        <w:t xml:space="preserve"> e atua de forma efetiva com o mundo, opinando, criticando, sugerindo, </w:t>
      </w:r>
      <w:r w:rsidR="0024773D">
        <w:rPr>
          <w:b w:val="0"/>
        </w:rPr>
        <w:t>por meio</w:t>
      </w:r>
      <w:r w:rsidRPr="003F4FF6">
        <w:rPr>
          <w:b w:val="0"/>
        </w:rPr>
        <w:t xml:space="preserve"> da utilização de cores, formas, tamanhos, símbolos entre outros.</w:t>
      </w:r>
      <w:r w:rsidR="0024773D">
        <w:rPr>
          <w:b w:val="0"/>
        </w:rPr>
        <w:t xml:space="preserve"> Para </w:t>
      </w:r>
      <w:r w:rsidR="0024773D" w:rsidRPr="003F4FF6">
        <w:rPr>
          <w:b w:val="0"/>
        </w:rPr>
        <w:t xml:space="preserve">Carvalho (1937), o prazer fornece motivação e energia ao processo criativo, que por sua vez, aumenta a alegria e a vontade de viver. </w:t>
      </w:r>
      <w:r w:rsidRPr="003F4FF6">
        <w:rPr>
          <w:b w:val="0"/>
        </w:rPr>
        <w:t>Lima (2012)</w:t>
      </w:r>
      <w:r w:rsidR="0024773D">
        <w:rPr>
          <w:b w:val="0"/>
        </w:rPr>
        <w:t xml:space="preserve"> afirma que</w:t>
      </w:r>
      <w:r w:rsidRPr="003F4FF6">
        <w:rPr>
          <w:b w:val="0"/>
        </w:rPr>
        <w:t xml:space="preserve"> a pintura estimula a comunicação, a criatividade, sensibilidade, e aumenta a concentração e expressão das crianças. É por isso que a pintura é também indicada no tratamento terapêutico de crianças</w:t>
      </w:r>
      <w:r w:rsidR="0024773D">
        <w:rPr>
          <w:b w:val="0"/>
        </w:rPr>
        <w:t>, pois</w:t>
      </w:r>
      <w:r w:rsidRPr="003F4FF6">
        <w:rPr>
          <w:b w:val="0"/>
        </w:rPr>
        <w:t xml:space="preserve"> reduz a ansiedade, os medos e expectativas. Usando um pincel ou outra ferramenta, as crianças expressam as suas preocupações e as emoções são aliviadas e </w:t>
      </w:r>
      <w:r w:rsidR="00A704C8">
        <w:rPr>
          <w:b w:val="0"/>
        </w:rPr>
        <w:t>a ansiedade aplacada</w:t>
      </w:r>
      <w:r w:rsidRPr="003F4FF6">
        <w:rPr>
          <w:b w:val="0"/>
        </w:rPr>
        <w:t>. Ao mesmo tempo, desenvolvem os seus gostos e perfil artístico.  O portal da educação descreve que nos anos iniciais do ensino infantil</w:t>
      </w:r>
      <w:r w:rsidR="00A704C8">
        <w:rPr>
          <w:b w:val="0"/>
        </w:rPr>
        <w:t>,</w:t>
      </w:r>
      <w:r w:rsidRPr="003F4FF6">
        <w:rPr>
          <w:b w:val="0"/>
        </w:rPr>
        <w:t xml:space="preserve"> a pintura é uma pratica que todos gostam de realizar</w:t>
      </w:r>
      <w:r w:rsidR="00A704C8">
        <w:rPr>
          <w:b w:val="0"/>
        </w:rPr>
        <w:t xml:space="preserve"> assim, c</w:t>
      </w:r>
      <w:r w:rsidRPr="003F4FF6">
        <w:rPr>
          <w:b w:val="0"/>
        </w:rPr>
        <w:t xml:space="preserve">om um pouco de tinta e os próprios dedos traçam riscos pelo papel percebendo </w:t>
      </w:r>
      <w:proofErr w:type="gramStart"/>
      <w:r w:rsidRPr="003F4FF6">
        <w:rPr>
          <w:b w:val="0"/>
        </w:rPr>
        <w:t>as</w:t>
      </w:r>
      <w:proofErr w:type="gramEnd"/>
      <w:r w:rsidRPr="003F4FF6">
        <w:rPr>
          <w:b w:val="0"/>
        </w:rPr>
        <w:t xml:space="preserve"> </w:t>
      </w:r>
      <w:proofErr w:type="gramStart"/>
      <w:r w:rsidRPr="003F4FF6">
        <w:rPr>
          <w:b w:val="0"/>
        </w:rPr>
        <w:t>cores</w:t>
      </w:r>
      <w:proofErr w:type="gramEnd"/>
      <w:r w:rsidRPr="003F4FF6">
        <w:rPr>
          <w:b w:val="0"/>
        </w:rPr>
        <w:t xml:space="preserve"> e a textura. Os alunos maiores já podem fazer pesquisas, criar seus próprios pincéis e tintas, participar de projetos com outras disciplinas.  Conclui-se com esta pesquisa que a pintura é um recurso pedagógico e artístico que possibilita o desenvolvimento da sensibilidade, criatividade, imaginação, acalma os alunos e permite maior interação entre todos, deixando suas mentes abertas para receber novos conhecimentos. </w:t>
      </w:r>
    </w:p>
    <w:p w:rsidR="00782CB8" w:rsidRPr="003F4FF6" w:rsidRDefault="00782CB8" w:rsidP="004B7A12">
      <w:pPr>
        <w:pStyle w:val="Corpodetexto"/>
        <w:spacing w:before="8" w:line="360" w:lineRule="auto"/>
        <w:jc w:val="both"/>
      </w:pPr>
    </w:p>
    <w:p w:rsidR="00782CB8" w:rsidRPr="003F4FF6" w:rsidRDefault="00772649" w:rsidP="00D05946">
      <w:pPr>
        <w:spacing w:line="360" w:lineRule="auto"/>
        <w:ind w:left="119"/>
        <w:jc w:val="both"/>
        <w:rPr>
          <w:sz w:val="24"/>
          <w:szCs w:val="24"/>
        </w:rPr>
      </w:pPr>
      <w:r w:rsidRPr="003F4FF6">
        <w:rPr>
          <w:b/>
          <w:sz w:val="24"/>
          <w:szCs w:val="24"/>
        </w:rPr>
        <w:t>Palavras-chave</w:t>
      </w:r>
      <w:r w:rsidRPr="003F4FF6">
        <w:rPr>
          <w:sz w:val="24"/>
          <w:szCs w:val="24"/>
        </w:rPr>
        <w:t xml:space="preserve">: </w:t>
      </w:r>
      <w:r w:rsidR="004B7A12" w:rsidRPr="003F4FF6">
        <w:rPr>
          <w:sz w:val="24"/>
          <w:szCs w:val="24"/>
        </w:rPr>
        <w:t>Pintura.</w:t>
      </w:r>
      <w:r w:rsidR="00A704C8">
        <w:rPr>
          <w:sz w:val="24"/>
          <w:szCs w:val="24"/>
        </w:rPr>
        <w:t xml:space="preserve"> Expressão</w:t>
      </w:r>
      <w:r w:rsidR="004B7A12" w:rsidRPr="003F4FF6">
        <w:rPr>
          <w:sz w:val="24"/>
          <w:szCs w:val="24"/>
        </w:rPr>
        <w:t>. Criatividade.</w:t>
      </w:r>
    </w:p>
    <w:p w:rsidR="003F4FF6" w:rsidRDefault="003F4FF6" w:rsidP="004B7A12">
      <w:pPr>
        <w:pStyle w:val="Corpodetexto"/>
        <w:spacing w:line="360" w:lineRule="auto"/>
        <w:jc w:val="both"/>
      </w:pPr>
    </w:p>
    <w:p w:rsidR="00782CB8" w:rsidRDefault="00782CB8" w:rsidP="003F4FF6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360" w:lineRule="auto"/>
        <w:jc w:val="both"/>
        <w:rPr>
          <w:sz w:val="20"/>
          <w:szCs w:val="20"/>
        </w:rPr>
      </w:pPr>
    </w:p>
    <w:sectPr w:rsidR="00782CB8" w:rsidSect="003F4FF6">
      <w:headerReference w:type="default" r:id="rId8"/>
      <w:pgSz w:w="11910" w:h="16840"/>
      <w:pgMar w:top="1701" w:right="1134" w:bottom="1134" w:left="1701" w:header="14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DE3" w:rsidRDefault="00494DE3" w:rsidP="004552D1">
      <w:r>
        <w:separator/>
      </w:r>
    </w:p>
  </w:endnote>
  <w:endnote w:type="continuationSeparator" w:id="0">
    <w:p w:rsidR="00494DE3" w:rsidRDefault="00494DE3" w:rsidP="0045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DE3" w:rsidRDefault="00494DE3" w:rsidP="004552D1">
      <w:r>
        <w:separator/>
      </w:r>
    </w:p>
  </w:footnote>
  <w:footnote w:type="continuationSeparator" w:id="0">
    <w:p w:rsidR="00494DE3" w:rsidRDefault="00494DE3" w:rsidP="004552D1">
      <w:r>
        <w:continuationSeparator/>
      </w:r>
    </w:p>
  </w:footnote>
  <w:footnote w:id="1">
    <w:p w:rsidR="008070D8" w:rsidRPr="008070D8" w:rsidRDefault="008070D8" w:rsidP="008070D8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jc w:val="both"/>
        <w:rPr>
          <w:sz w:val="20"/>
          <w:szCs w:val="20"/>
        </w:rPr>
      </w:pPr>
      <w:r w:rsidRPr="008070D8">
        <w:rPr>
          <w:sz w:val="20"/>
          <w:szCs w:val="20"/>
        </w:rPr>
        <w:tab/>
      </w:r>
      <w:proofErr w:type="gramStart"/>
      <w:r w:rsidRPr="008070D8">
        <w:rPr>
          <w:sz w:val="20"/>
          <w:szCs w:val="20"/>
        </w:rPr>
        <w:t>¹</w:t>
      </w:r>
      <w:proofErr w:type="gramEnd"/>
      <w:r w:rsidRPr="008070D8">
        <w:rPr>
          <w:sz w:val="20"/>
          <w:szCs w:val="20"/>
        </w:rPr>
        <w:t xml:space="preserve"> Acadêmica no 2º período do Curso de Licenciatura Pedagógica na UEG – </w:t>
      </w:r>
      <w:proofErr w:type="spellStart"/>
      <w:r w:rsidRPr="008070D8">
        <w:rPr>
          <w:sz w:val="20"/>
          <w:szCs w:val="20"/>
        </w:rPr>
        <w:t>Câmpus</w:t>
      </w:r>
      <w:proofErr w:type="spellEnd"/>
      <w:r w:rsidRPr="008070D8">
        <w:rPr>
          <w:sz w:val="20"/>
          <w:szCs w:val="20"/>
        </w:rPr>
        <w:t xml:space="preserve"> Goianésia, anaellenany@hotmail.com.</w:t>
      </w:r>
    </w:p>
    <w:p w:rsidR="008070D8" w:rsidRPr="008070D8" w:rsidRDefault="008070D8" w:rsidP="008070D8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jc w:val="both"/>
        <w:rPr>
          <w:sz w:val="20"/>
          <w:szCs w:val="20"/>
        </w:rPr>
      </w:pPr>
      <w:proofErr w:type="gramStart"/>
      <w:r w:rsidRPr="008070D8">
        <w:rPr>
          <w:sz w:val="20"/>
          <w:szCs w:val="20"/>
        </w:rPr>
        <w:t>²</w:t>
      </w:r>
      <w:proofErr w:type="gramEnd"/>
      <w:r w:rsidRPr="008070D8">
        <w:rPr>
          <w:sz w:val="20"/>
          <w:szCs w:val="20"/>
        </w:rPr>
        <w:t xml:space="preserve"> Acadêmica no 2º período do Curso de Licenciatura Pedagógica na UEG – </w:t>
      </w:r>
      <w:proofErr w:type="spellStart"/>
      <w:r w:rsidRPr="008070D8">
        <w:rPr>
          <w:sz w:val="20"/>
          <w:szCs w:val="20"/>
        </w:rPr>
        <w:t>Câmpus</w:t>
      </w:r>
      <w:proofErr w:type="spellEnd"/>
      <w:r w:rsidRPr="008070D8">
        <w:rPr>
          <w:sz w:val="20"/>
          <w:szCs w:val="20"/>
        </w:rPr>
        <w:t xml:space="preserve"> Goianésia, mts-maiza@hotmail.com.</w:t>
      </w:r>
    </w:p>
    <w:p w:rsidR="00D05946" w:rsidRPr="00013C9C" w:rsidRDefault="008070D8" w:rsidP="008070D8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jc w:val="both"/>
        <w:rPr>
          <w:sz w:val="20"/>
          <w:szCs w:val="20"/>
        </w:rPr>
      </w:pPr>
      <w:proofErr w:type="gramStart"/>
      <w:r w:rsidRPr="008070D8">
        <w:rPr>
          <w:sz w:val="20"/>
          <w:szCs w:val="20"/>
        </w:rPr>
        <w:t>³Docente</w:t>
      </w:r>
      <w:proofErr w:type="gramEnd"/>
      <w:r w:rsidRPr="008070D8">
        <w:rPr>
          <w:sz w:val="20"/>
          <w:szCs w:val="20"/>
        </w:rPr>
        <w:t xml:space="preserve"> da Universidade Estadual de Goianésia graduada em Artes visuais e Pedagogia.   nilmacristoledo@hotmail.com</w:t>
      </w:r>
    </w:p>
  </w:footnote>
  <w:footnote w:id="2">
    <w:p w:rsidR="00D05946" w:rsidRPr="00013C9C" w:rsidRDefault="00D05946" w:rsidP="00D05946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jc w:val="both"/>
        <w:rPr>
          <w:sz w:val="20"/>
          <w:szCs w:val="20"/>
        </w:rPr>
      </w:pPr>
    </w:p>
  </w:footnote>
  <w:footnote w:id="3">
    <w:p w:rsidR="00D05946" w:rsidRDefault="00D05946" w:rsidP="00D0594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2D1" w:rsidRDefault="00444CF6" w:rsidP="00444CF6">
    <w:pPr>
      <w:pStyle w:val="Cabealho"/>
      <w:ind w:left="-1418"/>
    </w:pPr>
    <w:r>
      <w:rPr>
        <w:noProof/>
        <w:lang w:bidi="ar-SA"/>
      </w:rPr>
      <w:drawing>
        <wp:inline distT="0" distB="0" distL="0" distR="0" wp14:anchorId="09FF5989" wp14:editId="241A8263">
          <wp:extent cx="7386762" cy="805323"/>
          <wp:effectExtent l="0" t="0" r="508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 Simpósio de Ensino, Pesquisa e Extensão. História e Educação_ Pesquisas e Práticas - Goianésia - GO, 08 a 11 de Outubro de 2019.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398" cy="805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967F9"/>
    <w:multiLevelType w:val="hybridMultilevel"/>
    <w:tmpl w:val="36305C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F47E4F"/>
    <w:multiLevelType w:val="hybridMultilevel"/>
    <w:tmpl w:val="C930BE6C"/>
    <w:lvl w:ilvl="0" w:tplc="D2802C0A">
      <w:numFmt w:val="bullet"/>
      <w:lvlText w:val="-"/>
      <w:lvlJc w:val="left"/>
      <w:pPr>
        <w:ind w:left="240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BR" w:eastAsia="pt-BR" w:bidi="pt-BR"/>
      </w:rPr>
    </w:lvl>
    <w:lvl w:ilvl="1" w:tplc="09CC244E">
      <w:numFmt w:val="bullet"/>
      <w:lvlText w:val="•"/>
      <w:lvlJc w:val="left"/>
      <w:pPr>
        <w:ind w:left="1146" w:hanging="135"/>
      </w:pPr>
      <w:rPr>
        <w:rFonts w:hint="default"/>
        <w:lang w:val="pt-BR" w:eastAsia="pt-BR" w:bidi="pt-BR"/>
      </w:rPr>
    </w:lvl>
    <w:lvl w:ilvl="2" w:tplc="24900E36">
      <w:numFmt w:val="bullet"/>
      <w:lvlText w:val="•"/>
      <w:lvlJc w:val="left"/>
      <w:pPr>
        <w:ind w:left="2052" w:hanging="135"/>
      </w:pPr>
      <w:rPr>
        <w:rFonts w:hint="default"/>
        <w:lang w:val="pt-BR" w:eastAsia="pt-BR" w:bidi="pt-BR"/>
      </w:rPr>
    </w:lvl>
    <w:lvl w:ilvl="3" w:tplc="916E9464">
      <w:numFmt w:val="bullet"/>
      <w:lvlText w:val="•"/>
      <w:lvlJc w:val="left"/>
      <w:pPr>
        <w:ind w:left="2959" w:hanging="135"/>
      </w:pPr>
      <w:rPr>
        <w:rFonts w:hint="default"/>
        <w:lang w:val="pt-BR" w:eastAsia="pt-BR" w:bidi="pt-BR"/>
      </w:rPr>
    </w:lvl>
    <w:lvl w:ilvl="4" w:tplc="42589A74">
      <w:numFmt w:val="bullet"/>
      <w:lvlText w:val="•"/>
      <w:lvlJc w:val="left"/>
      <w:pPr>
        <w:ind w:left="3865" w:hanging="135"/>
      </w:pPr>
      <w:rPr>
        <w:rFonts w:hint="default"/>
        <w:lang w:val="pt-BR" w:eastAsia="pt-BR" w:bidi="pt-BR"/>
      </w:rPr>
    </w:lvl>
    <w:lvl w:ilvl="5" w:tplc="D16EE3FA">
      <w:numFmt w:val="bullet"/>
      <w:lvlText w:val="•"/>
      <w:lvlJc w:val="left"/>
      <w:pPr>
        <w:ind w:left="4772" w:hanging="135"/>
      </w:pPr>
      <w:rPr>
        <w:rFonts w:hint="default"/>
        <w:lang w:val="pt-BR" w:eastAsia="pt-BR" w:bidi="pt-BR"/>
      </w:rPr>
    </w:lvl>
    <w:lvl w:ilvl="6" w:tplc="A3E61C9A">
      <w:numFmt w:val="bullet"/>
      <w:lvlText w:val="•"/>
      <w:lvlJc w:val="left"/>
      <w:pPr>
        <w:ind w:left="5678" w:hanging="135"/>
      </w:pPr>
      <w:rPr>
        <w:rFonts w:hint="default"/>
        <w:lang w:val="pt-BR" w:eastAsia="pt-BR" w:bidi="pt-BR"/>
      </w:rPr>
    </w:lvl>
    <w:lvl w:ilvl="7" w:tplc="9892876E">
      <w:numFmt w:val="bullet"/>
      <w:lvlText w:val="•"/>
      <w:lvlJc w:val="left"/>
      <w:pPr>
        <w:ind w:left="6584" w:hanging="135"/>
      </w:pPr>
      <w:rPr>
        <w:rFonts w:hint="default"/>
        <w:lang w:val="pt-BR" w:eastAsia="pt-BR" w:bidi="pt-BR"/>
      </w:rPr>
    </w:lvl>
    <w:lvl w:ilvl="8" w:tplc="E71E0924">
      <w:numFmt w:val="bullet"/>
      <w:lvlText w:val="•"/>
      <w:lvlJc w:val="left"/>
      <w:pPr>
        <w:ind w:left="7491" w:hanging="135"/>
      </w:pPr>
      <w:rPr>
        <w:rFonts w:hint="default"/>
        <w:lang w:val="pt-BR" w:eastAsia="pt-BR" w:bidi="pt-BR"/>
      </w:rPr>
    </w:lvl>
  </w:abstractNum>
  <w:abstractNum w:abstractNumId="2">
    <w:nsid w:val="7D1F6F93"/>
    <w:multiLevelType w:val="hybridMultilevel"/>
    <w:tmpl w:val="4D3210EC"/>
    <w:lvl w:ilvl="0" w:tplc="6D5E1372">
      <w:start w:val="1"/>
      <w:numFmt w:val="decimal"/>
      <w:lvlText w:val="%1."/>
      <w:lvlJc w:val="left"/>
      <w:pPr>
        <w:ind w:left="240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1" w:tplc="57ACCE90">
      <w:numFmt w:val="bullet"/>
      <w:lvlText w:val="•"/>
      <w:lvlJc w:val="left"/>
      <w:pPr>
        <w:ind w:left="1146" w:hanging="255"/>
      </w:pPr>
      <w:rPr>
        <w:rFonts w:hint="default"/>
        <w:lang w:val="pt-BR" w:eastAsia="pt-BR" w:bidi="pt-BR"/>
      </w:rPr>
    </w:lvl>
    <w:lvl w:ilvl="2" w:tplc="E6C83F3C">
      <w:numFmt w:val="bullet"/>
      <w:lvlText w:val="•"/>
      <w:lvlJc w:val="left"/>
      <w:pPr>
        <w:ind w:left="2052" w:hanging="255"/>
      </w:pPr>
      <w:rPr>
        <w:rFonts w:hint="default"/>
        <w:lang w:val="pt-BR" w:eastAsia="pt-BR" w:bidi="pt-BR"/>
      </w:rPr>
    </w:lvl>
    <w:lvl w:ilvl="3" w:tplc="516C07F2">
      <w:numFmt w:val="bullet"/>
      <w:lvlText w:val="•"/>
      <w:lvlJc w:val="left"/>
      <w:pPr>
        <w:ind w:left="2959" w:hanging="255"/>
      </w:pPr>
      <w:rPr>
        <w:rFonts w:hint="default"/>
        <w:lang w:val="pt-BR" w:eastAsia="pt-BR" w:bidi="pt-BR"/>
      </w:rPr>
    </w:lvl>
    <w:lvl w:ilvl="4" w:tplc="3CB444C6">
      <w:numFmt w:val="bullet"/>
      <w:lvlText w:val="•"/>
      <w:lvlJc w:val="left"/>
      <w:pPr>
        <w:ind w:left="3865" w:hanging="255"/>
      </w:pPr>
      <w:rPr>
        <w:rFonts w:hint="default"/>
        <w:lang w:val="pt-BR" w:eastAsia="pt-BR" w:bidi="pt-BR"/>
      </w:rPr>
    </w:lvl>
    <w:lvl w:ilvl="5" w:tplc="C1BCC5DE">
      <w:numFmt w:val="bullet"/>
      <w:lvlText w:val="•"/>
      <w:lvlJc w:val="left"/>
      <w:pPr>
        <w:ind w:left="4772" w:hanging="255"/>
      </w:pPr>
      <w:rPr>
        <w:rFonts w:hint="default"/>
        <w:lang w:val="pt-BR" w:eastAsia="pt-BR" w:bidi="pt-BR"/>
      </w:rPr>
    </w:lvl>
    <w:lvl w:ilvl="6" w:tplc="5D0C2614">
      <w:numFmt w:val="bullet"/>
      <w:lvlText w:val="•"/>
      <w:lvlJc w:val="left"/>
      <w:pPr>
        <w:ind w:left="5678" w:hanging="255"/>
      </w:pPr>
      <w:rPr>
        <w:rFonts w:hint="default"/>
        <w:lang w:val="pt-BR" w:eastAsia="pt-BR" w:bidi="pt-BR"/>
      </w:rPr>
    </w:lvl>
    <w:lvl w:ilvl="7" w:tplc="45E26BEC">
      <w:numFmt w:val="bullet"/>
      <w:lvlText w:val="•"/>
      <w:lvlJc w:val="left"/>
      <w:pPr>
        <w:ind w:left="6584" w:hanging="255"/>
      </w:pPr>
      <w:rPr>
        <w:rFonts w:hint="default"/>
        <w:lang w:val="pt-BR" w:eastAsia="pt-BR" w:bidi="pt-BR"/>
      </w:rPr>
    </w:lvl>
    <w:lvl w:ilvl="8" w:tplc="A4888484">
      <w:numFmt w:val="bullet"/>
      <w:lvlText w:val="•"/>
      <w:lvlJc w:val="left"/>
      <w:pPr>
        <w:ind w:left="7491" w:hanging="255"/>
      </w:pPr>
      <w:rPr>
        <w:rFonts w:hint="default"/>
        <w:lang w:val="pt-BR" w:eastAsia="pt-BR" w:bidi="pt-BR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CB8"/>
    <w:rsid w:val="001158FC"/>
    <w:rsid w:val="0024773D"/>
    <w:rsid w:val="002D47A5"/>
    <w:rsid w:val="002F0D0D"/>
    <w:rsid w:val="003F37D8"/>
    <w:rsid w:val="003F4FF6"/>
    <w:rsid w:val="00401532"/>
    <w:rsid w:val="00437911"/>
    <w:rsid w:val="00444CF6"/>
    <w:rsid w:val="004552D1"/>
    <w:rsid w:val="00494DE3"/>
    <w:rsid w:val="004B7A12"/>
    <w:rsid w:val="005C7D9A"/>
    <w:rsid w:val="00772649"/>
    <w:rsid w:val="00782CB8"/>
    <w:rsid w:val="008070D8"/>
    <w:rsid w:val="00882925"/>
    <w:rsid w:val="00964753"/>
    <w:rsid w:val="00A704C8"/>
    <w:rsid w:val="00AD2F6D"/>
    <w:rsid w:val="00D05946"/>
    <w:rsid w:val="00E06742"/>
    <w:rsid w:val="00FA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24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552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52D1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4552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52D1"/>
    <w:rPr>
      <w:rFonts w:ascii="Times New Roman" w:eastAsia="Times New Roman" w:hAnsi="Times New Roman" w:cs="Times New Roman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4C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4CF6"/>
    <w:rPr>
      <w:rFonts w:ascii="Tahoma" w:eastAsia="Times New Roman" w:hAnsi="Tahoma" w:cs="Tahoma"/>
      <w:sz w:val="16"/>
      <w:szCs w:val="16"/>
      <w:lang w:val="pt-BR" w:eastAsia="pt-BR" w:bidi="pt-BR"/>
    </w:rPr>
  </w:style>
  <w:style w:type="paragraph" w:styleId="NormalWeb">
    <w:name w:val="Normal (Web)"/>
    <w:basedOn w:val="Normal"/>
    <w:uiPriority w:val="99"/>
    <w:semiHidden/>
    <w:unhideWhenUsed/>
    <w:rsid w:val="004B7A1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24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552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52D1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4552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52D1"/>
    <w:rPr>
      <w:rFonts w:ascii="Times New Roman" w:eastAsia="Times New Roman" w:hAnsi="Times New Roman" w:cs="Times New Roman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4C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4CF6"/>
    <w:rPr>
      <w:rFonts w:ascii="Tahoma" w:eastAsia="Times New Roman" w:hAnsi="Tahoma" w:cs="Tahoma"/>
      <w:sz w:val="16"/>
      <w:szCs w:val="16"/>
      <w:lang w:val="pt-BR" w:eastAsia="pt-BR" w:bidi="pt-BR"/>
    </w:rPr>
  </w:style>
  <w:style w:type="paragraph" w:styleId="NormalWeb">
    <w:name w:val="Normal (Web)"/>
    <w:basedOn w:val="Normal"/>
    <w:uiPriority w:val="99"/>
    <w:semiHidden/>
    <w:unhideWhenUsed/>
    <w:rsid w:val="004B7A1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UEG</dc:creator>
  <cp:lastModifiedBy>TK Seguradora</cp:lastModifiedBy>
  <cp:revision>2</cp:revision>
  <dcterms:created xsi:type="dcterms:W3CDTF">2019-09-11T12:17:00Z</dcterms:created>
  <dcterms:modified xsi:type="dcterms:W3CDTF">2019-09-11T12:17:00Z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2019-09-03T00:00:00Z</vt:filetime>
  </property>
</Properties>
</file>