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BNT"/>
        <w:ind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pt-PT"/>
        </w:rPr>
        <w:t xml:space="preserve">EFEITOS DA DIETA LOW CARB EM </w:t>
      </w:r>
      <w:r>
        <w:rPr>
          <w:b w:val="1"/>
          <w:bCs w:val="1"/>
          <w:sz w:val="28"/>
          <w:szCs w:val="28"/>
          <w:rtl w:val="0"/>
          <w:lang w:val="pt-PT"/>
        </w:rPr>
        <w:t>ATLETAS</w:t>
      </w:r>
      <w:r>
        <w:rPr>
          <w:b w:val="1"/>
          <w:bCs w:val="1"/>
          <w:sz w:val="28"/>
          <w:szCs w:val="28"/>
          <w:rtl w:val="0"/>
          <w:lang w:val="pt-PT"/>
        </w:rPr>
        <w:t>: UMA REVIS</w:t>
      </w:r>
      <w:r>
        <w:rPr>
          <w:b w:val="1"/>
          <w:bCs w:val="1"/>
          <w:sz w:val="28"/>
          <w:szCs w:val="28"/>
          <w:rtl w:val="0"/>
          <w:lang w:val="pt-PT"/>
        </w:rPr>
        <w:t>Ã</w:t>
      </w:r>
      <w:r>
        <w:rPr>
          <w:b w:val="1"/>
          <w:bCs w:val="1"/>
          <w:sz w:val="28"/>
          <w:szCs w:val="28"/>
          <w:rtl w:val="0"/>
          <w:lang w:val="pt-PT"/>
        </w:rPr>
        <w:t>O INTEGRATIVA DA LITERATURA</w:t>
      </w: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Ribeiro,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Joseana Moreira Assis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¹</w:t>
      </w: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Quaresma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Jo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Pedro Franco</w:t>
      </w: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</w:t>
      </w: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Silva, Josiana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Kely Rodrigues Moreira</w:t>
      </w: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3</w:t>
      </w: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Mesquita, Stela Cordovil</w:t>
      </w: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4</w:t>
      </w: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Campos, Jamilie Suelen dos Prazeres</w:t>
      </w: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5</w:t>
      </w:r>
    </w:p>
    <w:p>
      <w:pPr>
        <w:pStyle w:val="ABNT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ind w:firstLine="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RESUMO: </w:t>
      </w:r>
    </w:p>
    <w:p>
      <w:pPr>
        <w:pStyle w:val="ABNT"/>
        <w:spacing w:line="240" w:lineRule="auto"/>
        <w:ind w:firstLine="0"/>
      </w:pPr>
      <w:r>
        <w:rPr>
          <w:b w:val="1"/>
          <w:bCs w:val="1"/>
          <w:rtl w:val="0"/>
          <w:lang w:val="pt-PT"/>
        </w:rPr>
        <w:t>Introdu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o: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tl w:val="0"/>
          <w:lang w:val="pt-PT"/>
        </w:rPr>
        <w:t>A alimenta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uma</w:t>
      </w:r>
      <w:r>
        <w:rPr>
          <w:rtl w:val="0"/>
          <w:lang w:val="pt-PT"/>
        </w:rPr>
        <w:t xml:space="preserve"> necessidade para nossas condi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vitais, todavia, atualmente nota-se diante de toda revolu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tecnol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gica e social que a alimenta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est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muito ligada a padr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modais e que essas inova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 xml:space="preserve">es influenciam diretamente sobre o consumo alimentar do nosso dia a dia. </w:t>
      </w:r>
      <w:r>
        <w:rPr>
          <w:b w:val="1"/>
          <w:bCs w:val="1"/>
          <w:rtl w:val="0"/>
          <w:lang w:val="pt-PT"/>
        </w:rPr>
        <w:t>Objetivos</w:t>
      </w:r>
      <w:r>
        <w:rPr>
          <w:b w:val="1"/>
          <w:bCs w:val="1"/>
          <w:rtl w:val="0"/>
          <w:lang w:val="pt-PT"/>
        </w:rPr>
        <w:t>: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Identificar</w:t>
      </w:r>
      <w:r>
        <w:rPr>
          <w:rtl w:val="0"/>
          <w:lang w:val="pt-PT"/>
        </w:rPr>
        <w:t xml:space="preserve"> </w:t>
      </w:r>
      <w:r>
        <w:rPr>
          <w:rtl w:val="0"/>
          <w:lang w:val="pt-PT"/>
        </w:rPr>
        <w:t xml:space="preserve">os efeitos </w:t>
      </w:r>
      <w:r>
        <w:rPr>
          <w:rtl w:val="0"/>
          <w:lang w:val="pt-PT"/>
        </w:rPr>
        <w:t xml:space="preserve">dieta </w:t>
      </w:r>
      <w:r>
        <w:rPr>
          <w:rtl w:val="0"/>
          <w:lang w:val="pt-PT"/>
        </w:rPr>
        <w:t>low carb</w:t>
      </w:r>
      <w:r>
        <w:rPr>
          <w:rtl w:val="0"/>
          <w:lang w:val="pt-PT"/>
        </w:rPr>
        <w:t xml:space="preserve"> </w:t>
      </w:r>
      <w:r>
        <w:rPr>
          <w:rtl w:val="0"/>
          <w:lang w:val="pt-PT"/>
        </w:rPr>
        <w:t>em atletas.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rtl w:val="0"/>
          <w:lang w:val="pt-PT"/>
        </w:rPr>
        <w:t>M</w:t>
      </w:r>
      <w:r>
        <w:rPr>
          <w:b w:val="1"/>
          <w:bCs w:val="1"/>
          <w:rtl w:val="0"/>
          <w:lang w:val="pt-PT"/>
        </w:rPr>
        <w:t>etodologia</w:t>
      </w:r>
      <w:r>
        <w:rPr>
          <w:b w:val="1"/>
          <w:bCs w:val="1"/>
          <w:rtl w:val="0"/>
          <w:lang w:val="pt-PT"/>
        </w:rPr>
        <w:t>:</w:t>
      </w:r>
      <w:r>
        <w:rPr>
          <w:outline w:val="0"/>
          <w:color w:val="ff2600"/>
          <w:rtl w:val="0"/>
          <w:lang w:val="pt-PT"/>
          <w14:textFill>
            <w14:solidFill>
              <w14:srgbClr w14:val="FF2600"/>
            </w14:solidFill>
          </w14:textFill>
        </w:rPr>
        <w:t xml:space="preserve"> </w:t>
      </w:r>
      <w:r>
        <w:rPr>
          <w:rtl w:val="0"/>
          <w:lang w:val="pt-PT"/>
        </w:rPr>
        <w:t>Trata - se de uma revis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integrativa da literatura</w:t>
      </w:r>
      <w:r>
        <w:rPr>
          <w:rtl w:val="0"/>
          <w:lang w:val="pt-PT"/>
        </w:rPr>
        <w:t xml:space="preserve"> com caracter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stica qualitativa, de finalidade comparativa, realizada com base em artigos cient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 xml:space="preserve">ficos disponibilizados na 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ntegra, gratuitos, no idioma portugu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s e ingl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s, publicados nas bases de dados: SciELO, PubMed</w:t>
      </w:r>
      <w:r>
        <w:rPr>
          <w:rtl w:val="0"/>
          <w:lang w:val="it-IT"/>
        </w:rPr>
        <w:t xml:space="preserve"> </w:t>
      </w:r>
      <w:r>
        <w:rPr>
          <w:rtl w:val="0"/>
          <w:lang w:val="pt-PT"/>
        </w:rPr>
        <w:t>e Science Direct, entre os anos de 201</w:t>
      </w:r>
      <w:r>
        <w:rPr>
          <w:rtl w:val="0"/>
          <w:lang w:val="pt-PT"/>
        </w:rPr>
        <w:t>8</w:t>
      </w:r>
      <w:r>
        <w:rPr>
          <w:rtl w:val="0"/>
          <w:lang w:val="pt-PT"/>
        </w:rPr>
        <w:t xml:space="preserve"> a 2022, utilizando os descritores: </w:t>
      </w:r>
      <w:r>
        <w:rPr>
          <w:rtl w:val="0"/>
          <w:lang w:val="pt-PT"/>
        </w:rPr>
        <w:t>low carb, atleta, efeitos,</w:t>
      </w:r>
      <w:r>
        <w:rPr>
          <w:rtl w:val="0"/>
          <w:lang w:val="pt-PT"/>
        </w:rPr>
        <w:t xml:space="preserve"> al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m da utiliza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dos operadores booleanos AND e OR para conect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-los.</w:t>
      </w:r>
      <w:r>
        <w:rPr>
          <w:rtl w:val="0"/>
          <w:lang w:val="pt-PT"/>
        </w:rPr>
        <w:t> </w:t>
      </w:r>
      <w:r>
        <w:rPr>
          <w:rtl w:val="0"/>
          <w:lang w:val="pt-PT"/>
        </w:rPr>
        <w:t xml:space="preserve">Foram selecionados </w:t>
      </w:r>
      <w:r>
        <w:rPr>
          <w:rtl w:val="0"/>
          <w:lang w:val="pt-PT"/>
        </w:rPr>
        <w:t>quatro</w:t>
      </w:r>
      <w:r>
        <w:rPr>
          <w:outline w:val="0"/>
          <w:color w:val="ff2600"/>
          <w:rtl w:val="0"/>
          <w:lang w:val="pt-PT"/>
          <w14:textFill>
            <w14:solidFill>
              <w14:srgbClr w14:val="FF2600"/>
            </w14:solidFill>
          </w14:textFill>
        </w:rPr>
        <w:t xml:space="preserve"> </w:t>
      </w:r>
      <w:r>
        <w:rPr>
          <w:rtl w:val="0"/>
          <w:lang w:val="pt-PT"/>
        </w:rPr>
        <w:t>artigos, os quais</w:t>
      </w:r>
      <w:r>
        <w:rPr>
          <w:rtl w:val="0"/>
          <w:lang w:val="pt-PT"/>
        </w:rPr>
        <w:t xml:space="preserve"> foram analisados e posteriormente classificados de acordo com seis n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veis de evid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 xml:space="preserve">ncias provenientes das pesquisas. </w:t>
      </w:r>
      <w:r>
        <w:rPr>
          <w:b w:val="1"/>
          <w:bCs w:val="1"/>
          <w:rtl w:val="0"/>
          <w:lang w:val="pt-PT"/>
        </w:rPr>
        <w:t>Resultados</w:t>
      </w:r>
      <w:r>
        <w:rPr>
          <w:b w:val="1"/>
          <w:bCs w:val="1"/>
          <w:rtl w:val="0"/>
          <w:lang w:val="pt-PT"/>
        </w:rPr>
        <w:t>: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tl w:val="0"/>
          <w:lang w:val="pt-PT"/>
        </w:rPr>
        <w:t xml:space="preserve">A </w:t>
      </w:r>
      <w:r>
        <w:rPr>
          <w:rtl w:val="0"/>
          <w:lang w:val="pt-PT"/>
        </w:rPr>
        <w:t>dieta low carb pode influenciar de forma negativa no rendimento d</w:t>
      </w:r>
      <w:r>
        <w:rPr>
          <w:rtl w:val="0"/>
          <w:lang w:val="pt-PT"/>
        </w:rPr>
        <w:t>e</w:t>
      </w:r>
      <w:r>
        <w:rPr>
          <w:rtl w:val="0"/>
          <w:lang w:val="pt-PT"/>
        </w:rPr>
        <w:t xml:space="preserve"> </w:t>
      </w:r>
      <w:r>
        <w:rPr>
          <w:rtl w:val="0"/>
          <w:lang w:val="pt-PT"/>
        </w:rPr>
        <w:t>atletas</w:t>
      </w:r>
      <w:r>
        <w:rPr>
          <w:rtl w:val="0"/>
          <w:lang w:val="pt-PT"/>
        </w:rPr>
        <w:t>. Ademais, a dieta low carb pode influenciar em curto per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odo na composi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corporal.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rtl w:val="0"/>
          <w:lang w:val="pt-PT"/>
        </w:rPr>
        <w:t>Conclus</w:t>
      </w:r>
      <w:r>
        <w:rPr>
          <w:b w:val="1"/>
          <w:bCs w:val="1"/>
          <w:rtl w:val="0"/>
          <w:lang w:val="pt-PT"/>
        </w:rPr>
        <w:t>ã</w:t>
      </w:r>
      <w:r>
        <w:rPr>
          <w:b w:val="1"/>
          <w:bCs w:val="1"/>
          <w:rtl w:val="0"/>
          <w:lang w:val="pt-PT"/>
        </w:rPr>
        <w:t>o</w:t>
      </w:r>
      <w:r>
        <w:rPr>
          <w:b w:val="1"/>
          <w:bCs w:val="1"/>
          <w:rtl w:val="0"/>
          <w:lang w:val="pt-PT"/>
        </w:rPr>
        <w:t xml:space="preserve">: </w:t>
      </w:r>
      <w:r>
        <w:rPr>
          <w:rtl w:val="0"/>
          <w:lang w:val="pt-PT"/>
        </w:rPr>
        <w:t xml:space="preserve">A dieta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de suma import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ncia</w:t>
      </w:r>
      <w:r>
        <w:rPr>
          <w:rtl w:val="0"/>
          <w:lang w:val="pt-PT"/>
        </w:rPr>
        <w:t>,</w:t>
      </w:r>
      <w:r>
        <w:rPr>
          <w:rtl w:val="0"/>
          <w:lang w:val="pt-PT"/>
        </w:rPr>
        <w:t xml:space="preserve"> que sempre seja individualizada e prazerosa para maior ader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 pelo indiv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duo</w:t>
      </w:r>
      <w:r>
        <w:rPr>
          <w:rtl w:val="0"/>
          <w:lang w:val="pt-PT"/>
        </w:rPr>
        <w:t>. A</w:t>
      </w:r>
      <w:r>
        <w:rPr>
          <w:rtl w:val="0"/>
          <w:lang w:val="pt-PT"/>
        </w:rPr>
        <w:t xml:space="preserve"> dieta com restri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em carboidratos influencia no desempenho dos </w:t>
      </w:r>
      <w:r>
        <w:rPr>
          <w:rtl w:val="0"/>
          <w:lang w:val="pt-PT"/>
        </w:rPr>
        <w:t>atletas</w:t>
      </w:r>
      <w:r>
        <w:rPr>
          <w:rtl w:val="0"/>
          <w:lang w:val="pt-PT"/>
        </w:rPr>
        <w:t>, sendo o principal grupo afetado</w:t>
      </w:r>
      <w:r>
        <w:rPr>
          <w:rtl w:val="0"/>
          <w:lang w:val="pt-PT"/>
        </w:rPr>
        <w:t>,</w:t>
      </w:r>
      <w:r>
        <w:rPr>
          <w:rtl w:val="0"/>
          <w:lang w:val="pt-PT"/>
        </w:rPr>
        <w:t xml:space="preserve"> os </w:t>
      </w:r>
      <w:r>
        <w:rPr>
          <w:rtl w:val="0"/>
          <w:lang w:val="pt-PT"/>
        </w:rPr>
        <w:t xml:space="preserve">quais </w:t>
      </w:r>
      <w:r>
        <w:rPr>
          <w:rtl w:val="0"/>
          <w:lang w:val="pt-PT"/>
        </w:rPr>
        <w:t xml:space="preserve">necessitam de um desempenho superior aos demais. </w:t>
      </w:r>
    </w:p>
    <w:p>
      <w:pPr>
        <w:pStyle w:val="ABNT"/>
        <w:spacing w:after="0" w:line="240" w:lineRule="auto"/>
        <w:ind w:firstLine="0"/>
      </w:pPr>
    </w:p>
    <w:p>
      <w:pPr>
        <w:pStyle w:val="ABNT"/>
        <w:spacing w:after="0" w:line="240" w:lineRule="auto"/>
        <w:ind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Palavras-Chave: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Atleta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Dietas; Low carb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ABNT"/>
        <w:spacing w:after="0" w:line="240" w:lineRule="auto"/>
        <w:ind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E-mail do autor principal: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"mailto:fulanodetal@exemplo.com"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joseanaassis@gmail.com</w:t>
      </w:r>
      <w:r>
        <w:rPr/>
        <w:fldChar w:fldCharType="end" w:fldLock="0"/>
      </w:r>
    </w:p>
    <w:p>
      <w:pPr>
        <w:pStyle w:val="ABNT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¹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tri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CESUPA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Bel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joseana.ribeiro@prof.cesupa.br</w:t>
      </w:r>
    </w:p>
    <w:p>
      <w:pPr>
        <w:pStyle w:val="ABNT"/>
        <w:spacing w:after="0" w:line="240" w:lineRule="auto"/>
        <w:ind w:firstLine="0"/>
        <w:rPr>
          <w:outline w:val="0"/>
          <w:color w:val="ff2600"/>
          <w:sz w:val="20"/>
          <w:szCs w:val="20"/>
          <w14:textFill>
            <w14:solidFill>
              <w14:srgbClr w14:val="FF26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²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CESUPA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</w:t>
      </w:r>
      <w:r>
        <w:rPr>
          <w:sz w:val="20"/>
          <w:szCs w:val="20"/>
          <w:rtl w:val="0"/>
          <w:lang w:val="pt-PT"/>
        </w:rPr>
        <w:t>-</w:t>
      </w:r>
      <w:r>
        <w:rPr>
          <w:sz w:val="20"/>
          <w:szCs w:val="20"/>
          <w:rtl w:val="0"/>
          <w:lang w:val="pt-PT"/>
        </w:rPr>
        <w:t>PA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joseanaassis@gmail.com</w:t>
      </w: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3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EST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</w:t>
      </w:r>
      <w:r>
        <w:rPr>
          <w:sz w:val="20"/>
          <w:szCs w:val="20"/>
          <w:rtl w:val="0"/>
          <w:lang w:val="pt-PT"/>
        </w:rPr>
        <w:t>-</w:t>
      </w:r>
      <w:r>
        <w:rPr>
          <w:sz w:val="20"/>
          <w:szCs w:val="20"/>
          <w:rtl w:val="0"/>
          <w:lang w:val="pt-PT"/>
        </w:rPr>
        <w:t>PA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josikely@hotmail.com</w:t>
      </w:r>
    </w:p>
    <w:p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4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CESUPA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</w:t>
      </w:r>
      <w:r>
        <w:rPr>
          <w:sz w:val="20"/>
          <w:szCs w:val="20"/>
          <w:rtl w:val="0"/>
          <w:lang w:val="pt-PT"/>
        </w:rPr>
        <w:t>-</w:t>
      </w:r>
      <w:r>
        <w:rPr>
          <w:sz w:val="20"/>
          <w:szCs w:val="20"/>
          <w:rtl w:val="0"/>
          <w:lang w:val="pt-PT"/>
        </w:rPr>
        <w:t>PA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j</w:t>
      </w:r>
      <w:r>
        <w:rPr>
          <w:sz w:val="20"/>
          <w:szCs w:val="20"/>
          <w:rtl w:val="0"/>
          <w:lang w:val="pt-PT"/>
        </w:rPr>
        <w:t>oseanaassis@gmail.com</w:t>
      </w:r>
    </w:p>
    <w:p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5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CESUPA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</w:t>
      </w:r>
      <w:r>
        <w:rPr>
          <w:sz w:val="20"/>
          <w:szCs w:val="20"/>
          <w:rtl w:val="0"/>
          <w:lang w:val="pt-PT"/>
        </w:rPr>
        <w:t>-</w:t>
      </w:r>
      <w:r>
        <w:rPr>
          <w:sz w:val="20"/>
          <w:szCs w:val="20"/>
          <w:rtl w:val="0"/>
          <w:lang w:val="pt-PT"/>
        </w:rPr>
        <w:t>PA, jamilie.campos@prof.cesupa.br</w:t>
      </w:r>
    </w:p>
    <w:p>
      <w:pPr>
        <w:pStyle w:val="ABNT"/>
        <w:spacing w:after="0" w:line="240" w:lineRule="auto"/>
        <w:ind w:firstLine="0"/>
        <w:rPr>
          <w:sz w:val="20"/>
          <w:szCs w:val="20"/>
        </w:rPr>
      </w:pP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1. INTRODU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ABNT"/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alimenta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necess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ria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condi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vital de qualquer ser humano. Essa necessidade  fisiol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</w:t>
      </w:r>
      <w:r>
        <w:rPr>
          <w:rtl w:val="0"/>
        </w:rPr>
        <w:t xml:space="preserve"> serve de alerta e </w:t>
      </w:r>
      <w:r>
        <w:rPr>
          <w:rtl w:val="0"/>
        </w:rPr>
        <w:t xml:space="preserve">é </w:t>
      </w:r>
      <w:r>
        <w:rPr>
          <w:rtl w:val="0"/>
        </w:rPr>
        <w:t>de suma import</w:t>
      </w:r>
      <w:r>
        <w:rPr>
          <w:rtl w:val="0"/>
        </w:rPr>
        <w:t>â</w:t>
      </w:r>
      <w:r>
        <w:rPr>
          <w:rtl w:val="0"/>
        </w:rPr>
        <w:t xml:space="preserve">ncia por dar aporte </w:t>
      </w:r>
      <w:r>
        <w:rPr>
          <w:rtl w:val="0"/>
        </w:rPr>
        <w:t xml:space="preserve">de suprimento ao organismo, </w:t>
      </w:r>
      <w:r>
        <w:rPr>
          <w:rtl w:val="0"/>
        </w:rPr>
        <w:t>nutrindo-o e mantendo-o com influ</w:t>
      </w:r>
      <w:r>
        <w:rPr>
          <w:rtl w:val="0"/>
        </w:rPr>
        <w:t>ê</w:t>
      </w:r>
      <w:r>
        <w:rPr>
          <w:rtl w:val="0"/>
        </w:rPr>
        <w:t>ncia inquestion</w:t>
      </w:r>
      <w:r>
        <w:rPr>
          <w:rtl w:val="0"/>
        </w:rPr>
        <w:t>á</w:t>
      </w:r>
      <w:r>
        <w:rPr>
          <w:rtl w:val="0"/>
        </w:rPr>
        <w:t>vel sobre sua sa</w:t>
      </w:r>
      <w:r>
        <w:rPr>
          <w:rtl w:val="0"/>
        </w:rPr>
        <w:t>ú</w:t>
      </w:r>
      <w:r>
        <w:rPr>
          <w:rtl w:val="0"/>
        </w:rPr>
        <w:t>de e qualidade de vida. A rela</w:t>
      </w:r>
      <w:r>
        <w:rPr>
          <w:rtl w:val="0"/>
        </w:rPr>
        <w:t>çã</w:t>
      </w:r>
      <w:r>
        <w:rPr>
          <w:rtl w:val="0"/>
        </w:rPr>
        <w:t>o que n</w:t>
      </w:r>
      <w:r>
        <w:rPr>
          <w:rtl w:val="0"/>
        </w:rPr>
        <w:t>ó</w:t>
      </w:r>
      <w:r>
        <w:rPr>
          <w:rtl w:val="0"/>
        </w:rPr>
        <w:t>s seres humanos temos com a alimenta</w:t>
      </w:r>
      <w:r>
        <w:rPr>
          <w:rtl w:val="0"/>
        </w:rPr>
        <w:t>çã</w:t>
      </w:r>
      <w:r>
        <w:rPr>
          <w:rtl w:val="0"/>
        </w:rPr>
        <w:t>o, vem sendo reconhecida desde tempos pret</w:t>
      </w:r>
      <w:r>
        <w:rPr>
          <w:rtl w:val="0"/>
        </w:rPr>
        <w:t>é</w:t>
      </w:r>
      <w:r>
        <w:rPr>
          <w:rtl w:val="0"/>
        </w:rPr>
        <w:t>ritos, como denotam as escritas e desenhos da antiguidade (</w:t>
      </w:r>
      <w:r>
        <w:rPr>
          <w:rtl w:val="0"/>
        </w:rPr>
        <w:t xml:space="preserve">DE </w:t>
      </w:r>
      <w:r>
        <w:rPr>
          <w:rtl w:val="0"/>
        </w:rPr>
        <w:t xml:space="preserve">LUCENA; TAVARES, 2018). </w:t>
      </w:r>
    </w:p>
    <w:p>
      <w:pPr>
        <w:pStyle w:val="ABNT"/>
      </w:pPr>
      <w:r>
        <w:rPr>
          <w:rtl w:val="0"/>
        </w:rPr>
        <w:t>A necessidade energ</w:t>
      </w:r>
      <w:r>
        <w:rPr>
          <w:rtl w:val="0"/>
        </w:rPr>
        <w:t>é</w:t>
      </w:r>
      <w:r>
        <w:rPr>
          <w:rtl w:val="0"/>
        </w:rPr>
        <w:t xml:space="preserve">tica do ser humano, </w:t>
      </w:r>
      <w:r>
        <w:rPr>
          <w:rtl w:val="0"/>
        </w:rPr>
        <w:t xml:space="preserve">é </w:t>
      </w:r>
      <w:r>
        <w:rPr>
          <w:rtl w:val="0"/>
        </w:rPr>
        <w:t>definida como a ingest</w:t>
      </w:r>
      <w:r>
        <w:rPr>
          <w:rtl w:val="0"/>
        </w:rPr>
        <w:t>ã</w:t>
      </w:r>
      <w:r>
        <w:rPr>
          <w:rtl w:val="0"/>
        </w:rPr>
        <w:t>o energ</w:t>
      </w:r>
      <w:r>
        <w:rPr>
          <w:rtl w:val="0"/>
        </w:rPr>
        <w:t>é</w:t>
      </w:r>
      <w:r>
        <w:rPr>
          <w:rtl w:val="0"/>
        </w:rPr>
        <w:t xml:space="preserve">tica </w:t>
      </w:r>
      <w:r>
        <w:rPr>
          <w:rtl w:val="0"/>
        </w:rPr>
        <w:t xml:space="preserve"> </w:t>
      </w:r>
      <w:r>
        <w:rPr>
          <w:rtl w:val="0"/>
        </w:rPr>
        <w:t>alimentar vital para o desenvolvimento e manuten</w:t>
      </w:r>
      <w:r>
        <w:rPr>
          <w:rtl w:val="0"/>
        </w:rPr>
        <w:t>çã</w:t>
      </w:r>
      <w:r>
        <w:rPr>
          <w:rtl w:val="0"/>
        </w:rPr>
        <w:t>o de uma pessoa de determinado sexo, massa corp</w:t>
      </w:r>
      <w:r>
        <w:rPr>
          <w:rtl w:val="0"/>
        </w:rPr>
        <w:t>ó</w:t>
      </w:r>
      <w:r>
        <w:rPr>
          <w:rtl w:val="0"/>
        </w:rPr>
        <w:t>rea, altura, idade e seu grau de atividade f</w:t>
      </w:r>
      <w:r>
        <w:rPr>
          <w:rtl w:val="0"/>
        </w:rPr>
        <w:t>í</w:t>
      </w:r>
      <w:r>
        <w:rPr>
          <w:rtl w:val="0"/>
        </w:rPr>
        <w:t xml:space="preserve">sica (RAYMOND </w:t>
      </w:r>
      <w:r>
        <w:rPr>
          <w:i w:val="1"/>
          <w:iCs w:val="1"/>
          <w:rtl w:val="0"/>
          <w:lang w:val="pt-PT"/>
        </w:rPr>
        <w:t>et al</w:t>
      </w:r>
      <w:r>
        <w:rPr>
          <w:rtl w:val="0"/>
        </w:rPr>
        <w:t>., 2013).</w:t>
      </w:r>
    </w:p>
    <w:p>
      <w:pPr>
        <w:pStyle w:val="ABNT"/>
      </w:pPr>
      <w:r>
        <w:rPr>
          <w:rtl w:val="0"/>
        </w:rPr>
        <w:t>A interven</w:t>
      </w:r>
      <w:r>
        <w:rPr>
          <w:rtl w:val="0"/>
        </w:rPr>
        <w:t>çã</w:t>
      </w:r>
      <w:r>
        <w:rPr>
          <w:rtl w:val="0"/>
        </w:rPr>
        <w:t>o dos aspectos nutricionais na atua</w:t>
      </w:r>
      <w:r>
        <w:rPr>
          <w:rtl w:val="0"/>
        </w:rPr>
        <w:t>çã</w:t>
      </w:r>
      <w:r>
        <w:rPr>
          <w:rtl w:val="0"/>
        </w:rPr>
        <w:t>o j</w:t>
      </w:r>
      <w:r>
        <w:rPr>
          <w:rtl w:val="0"/>
        </w:rPr>
        <w:t xml:space="preserve">á é </w:t>
      </w:r>
      <w:r>
        <w:rPr>
          <w:rtl w:val="0"/>
        </w:rPr>
        <w:t>vastamente evidenciada, e as recomenda</w:t>
      </w:r>
      <w:r>
        <w:rPr>
          <w:rtl w:val="0"/>
        </w:rPr>
        <w:t>çõ</w:t>
      </w:r>
      <w:r>
        <w:rPr>
          <w:rtl w:val="0"/>
        </w:rPr>
        <w:t xml:space="preserve">es nutricionais para </w:t>
      </w:r>
      <w:r>
        <w:rPr>
          <w:rtl w:val="0"/>
        </w:rPr>
        <w:t>atletas</w:t>
      </w:r>
      <w:r>
        <w:rPr>
          <w:rtl w:val="0"/>
        </w:rPr>
        <w:t xml:space="preserve"> devem atingir como princ</w:t>
      </w:r>
      <w:r>
        <w:rPr>
          <w:rtl w:val="0"/>
        </w:rPr>
        <w:t>í</w:t>
      </w:r>
      <w:r>
        <w:rPr>
          <w:rtl w:val="0"/>
        </w:rPr>
        <w:t>pio, assegurar o melhor desempenho, levando em quest</w:t>
      </w:r>
      <w:r>
        <w:rPr>
          <w:rtl w:val="0"/>
        </w:rPr>
        <w:t>ã</w:t>
      </w:r>
      <w:r>
        <w:rPr>
          <w:rtl w:val="0"/>
        </w:rPr>
        <w:t>o a necessidade de promo</w:t>
      </w:r>
      <w:r>
        <w:rPr>
          <w:rtl w:val="0"/>
        </w:rPr>
        <w:t>çã</w:t>
      </w:r>
      <w:r>
        <w:rPr>
          <w:rtl w:val="0"/>
        </w:rPr>
        <w:t>o e manuten</w:t>
      </w:r>
      <w:r>
        <w:rPr>
          <w:rtl w:val="0"/>
        </w:rPr>
        <w:t>çã</w:t>
      </w:r>
      <w:r>
        <w:rPr>
          <w:rtl w:val="0"/>
        </w:rPr>
        <w:t>o da sa</w:t>
      </w:r>
      <w:r>
        <w:rPr>
          <w:rtl w:val="0"/>
        </w:rPr>
        <w:t>ú</w:t>
      </w:r>
      <w:r>
        <w:rPr>
          <w:rtl w:val="0"/>
        </w:rPr>
        <w:t xml:space="preserve">de (JUZWIAK, 2016). </w:t>
      </w:r>
    </w:p>
    <w:p>
      <w:pPr>
        <w:pStyle w:val="ABNT"/>
      </w:pPr>
      <w:r>
        <w:rPr>
          <w:rtl w:val="0"/>
        </w:rPr>
        <w:t>O est</w:t>
      </w:r>
      <w:r>
        <w:rPr>
          <w:rtl w:val="0"/>
        </w:rPr>
        <w:t>í</w:t>
      </w:r>
      <w:r>
        <w:rPr>
          <w:rtl w:val="0"/>
        </w:rPr>
        <w:t>mulo na utiliza</w:t>
      </w:r>
      <w:r>
        <w:rPr>
          <w:rtl w:val="0"/>
        </w:rPr>
        <w:t>çã</w:t>
      </w:r>
      <w:r>
        <w:rPr>
          <w:rtl w:val="0"/>
        </w:rPr>
        <w:t>o da dieta pobre em carboidrato se d</w:t>
      </w:r>
      <w:r>
        <w:rPr>
          <w:rtl w:val="0"/>
        </w:rPr>
        <w:t xml:space="preserve">á </w:t>
      </w:r>
      <w:r>
        <w:rPr>
          <w:rtl w:val="0"/>
        </w:rPr>
        <w:t>no fato de que havendo uma grande restri</w:t>
      </w:r>
      <w:r>
        <w:rPr>
          <w:rtl w:val="0"/>
        </w:rPr>
        <w:t>çã</w:t>
      </w:r>
      <w:r>
        <w:rPr>
          <w:rtl w:val="0"/>
        </w:rPr>
        <w:t>o de carboidratos, com a sua resultante cetose</w:t>
      </w:r>
      <w:r>
        <w:rPr>
          <w:rtl w:val="0"/>
        </w:rPr>
        <w:t xml:space="preserve"> </w:t>
      </w:r>
      <w:r>
        <w:rPr>
          <w:rtl w:val="0"/>
        </w:rPr>
        <w:t>ocorre uma oxida</w:t>
      </w:r>
      <w:r>
        <w:rPr>
          <w:rtl w:val="0"/>
        </w:rPr>
        <w:t>çã</w:t>
      </w:r>
      <w:r>
        <w:rPr>
          <w:rtl w:val="0"/>
        </w:rPr>
        <w:t>o lip</w:t>
      </w:r>
      <w:r>
        <w:rPr>
          <w:rtl w:val="0"/>
        </w:rPr>
        <w:t>í</w:t>
      </w:r>
      <w:r>
        <w:rPr>
          <w:rtl w:val="0"/>
        </w:rPr>
        <w:t>dica, promovendo um efeito de saciedade e um aumento do gasto energ</w:t>
      </w:r>
      <w:r>
        <w:rPr>
          <w:rtl w:val="0"/>
        </w:rPr>
        <w:t>é</w:t>
      </w:r>
      <w:r>
        <w:rPr>
          <w:rtl w:val="0"/>
        </w:rPr>
        <w:t>tico, fatores que podem provocar um balan</w:t>
      </w:r>
      <w:r>
        <w:rPr>
          <w:rtl w:val="0"/>
        </w:rPr>
        <w:t>ç</w:t>
      </w:r>
      <w:r>
        <w:rPr>
          <w:rtl w:val="0"/>
        </w:rPr>
        <w:t>o energ</w:t>
      </w:r>
      <w:r>
        <w:rPr>
          <w:rtl w:val="0"/>
        </w:rPr>
        <w:t>é</w:t>
      </w:r>
      <w:r>
        <w:rPr>
          <w:rtl w:val="0"/>
        </w:rPr>
        <w:t>tico baix</w:t>
      </w:r>
      <w:r>
        <w:rPr>
          <w:rtl w:val="0"/>
        </w:rPr>
        <w:t>í</w:t>
      </w:r>
      <w:r>
        <w:rPr>
          <w:rtl w:val="0"/>
        </w:rPr>
        <w:t>ssimo e como consequ</w:t>
      </w:r>
      <w:r>
        <w:rPr>
          <w:rtl w:val="0"/>
        </w:rPr>
        <w:t>ê</w:t>
      </w:r>
      <w:r>
        <w:rPr>
          <w:rtl w:val="0"/>
        </w:rPr>
        <w:t xml:space="preserve">ncia disso, a  perda de peso (BREHM </w:t>
      </w:r>
      <w:r>
        <w:rPr>
          <w:i w:val="1"/>
          <w:iCs w:val="1"/>
          <w:rtl w:val="0"/>
          <w:lang w:val="pt-PT"/>
        </w:rPr>
        <w:t>et al</w:t>
      </w:r>
      <w:r>
        <w:rPr>
          <w:rtl w:val="0"/>
        </w:rPr>
        <w:t>., 20</w:t>
      </w:r>
      <w:r>
        <w:rPr>
          <w:rtl w:val="0"/>
        </w:rPr>
        <w:t>22</w:t>
      </w:r>
      <w:r>
        <w:rPr>
          <w:rtl w:val="0"/>
        </w:rPr>
        <w:t>).</w:t>
      </w:r>
    </w:p>
    <w:p>
      <w:pPr>
        <w:pStyle w:val="ABNT"/>
      </w:pPr>
      <w:r>
        <w:rPr>
          <w:rtl w:val="0"/>
        </w:rPr>
        <w:t>A dieta low carb, tamb</w:t>
      </w:r>
      <w:r>
        <w:rPr>
          <w:rtl w:val="0"/>
        </w:rPr>
        <w:t>é</w:t>
      </w:r>
      <w:r>
        <w:rPr>
          <w:rtl w:val="0"/>
        </w:rPr>
        <w:t>m podendo ser denominada de dieta cetog</w:t>
      </w:r>
      <w:r>
        <w:rPr>
          <w:rtl w:val="0"/>
        </w:rPr>
        <w:t>ê</w:t>
      </w:r>
      <w:r>
        <w:rPr>
          <w:rtl w:val="0"/>
        </w:rPr>
        <w:t xml:space="preserve">nica </w:t>
      </w:r>
      <w:r>
        <w:rPr>
          <w:rtl w:val="0"/>
        </w:rPr>
        <w:t>t</w:t>
      </w:r>
      <w:r>
        <w:rPr>
          <w:rtl w:val="0"/>
        </w:rPr>
        <w:t xml:space="preserve">em essa nomenclatura devido ao fato de quando a gordura </w:t>
      </w:r>
      <w:r>
        <w:rPr>
          <w:rtl w:val="0"/>
        </w:rPr>
        <w:t xml:space="preserve">é </w:t>
      </w:r>
      <w:r>
        <w:rPr>
          <w:rtl w:val="0"/>
        </w:rPr>
        <w:t>consumida metabolicamente</w:t>
      </w:r>
      <w:r>
        <w:rPr>
          <w:rtl w:val="0"/>
        </w:rPr>
        <w:t xml:space="preserve">, </w:t>
      </w:r>
      <w:r>
        <w:rPr>
          <w:rtl w:val="0"/>
        </w:rPr>
        <w:t>decomp</w:t>
      </w:r>
      <w:r>
        <w:rPr>
          <w:rtl w:val="0"/>
        </w:rPr>
        <w:t>õ</w:t>
      </w:r>
      <w:r>
        <w:rPr>
          <w:rtl w:val="0"/>
        </w:rPr>
        <w:t xml:space="preserve">e-se em glicerol e </w:t>
      </w:r>
      <w:r>
        <w:rPr>
          <w:rtl w:val="0"/>
        </w:rPr>
        <w:t>á</w:t>
      </w:r>
      <w:r>
        <w:rPr>
          <w:rtl w:val="0"/>
        </w:rPr>
        <w:t>cidos graxos livres, formando pares de dois compostos de carbono, denominados corpos cet</w:t>
      </w:r>
      <w:r>
        <w:rPr>
          <w:rtl w:val="0"/>
        </w:rPr>
        <w:t>ô</w:t>
      </w:r>
      <w:r>
        <w:rPr>
          <w:rtl w:val="0"/>
        </w:rPr>
        <w:t xml:space="preserve">nicos, se resultando em um novo </w:t>
      </w:r>
      <w:r>
        <w:rPr>
          <w:rtl w:val="0"/>
        </w:rPr>
        <w:t>á</w:t>
      </w:r>
      <w:r>
        <w:rPr>
          <w:rtl w:val="0"/>
        </w:rPr>
        <w:t>cido graxo para ser usado como combust</w:t>
      </w:r>
      <w:r>
        <w:rPr>
          <w:rtl w:val="0"/>
        </w:rPr>
        <w:t>í</w:t>
      </w:r>
      <w:r>
        <w:rPr>
          <w:rtl w:val="0"/>
        </w:rPr>
        <w:t>vel energ</w:t>
      </w:r>
      <w:r>
        <w:rPr>
          <w:rtl w:val="0"/>
        </w:rPr>
        <w:t>é</w:t>
      </w:r>
      <w:r>
        <w:rPr>
          <w:rtl w:val="0"/>
        </w:rPr>
        <w:t xml:space="preserve">tico (BREHM </w:t>
      </w:r>
      <w:r>
        <w:rPr>
          <w:i w:val="1"/>
          <w:iCs w:val="1"/>
          <w:rtl w:val="0"/>
          <w:lang w:val="pt-PT"/>
        </w:rPr>
        <w:t>et al</w:t>
      </w:r>
      <w:r>
        <w:rPr>
          <w:rtl w:val="0"/>
        </w:rPr>
        <w:t>., 20</w:t>
      </w:r>
      <w:r>
        <w:rPr>
          <w:rtl w:val="0"/>
        </w:rPr>
        <w:t>22</w:t>
      </w:r>
      <w:r>
        <w:rPr>
          <w:rtl w:val="0"/>
        </w:rPr>
        <w:t>).</w:t>
      </w:r>
    </w:p>
    <w:p>
      <w:pPr>
        <w:pStyle w:val="ABNT"/>
      </w:pPr>
      <w:r>
        <w:rPr>
          <w:rtl w:val="0"/>
        </w:rPr>
        <w:t xml:space="preserve">Portanto busca-se, com esse trabalho, identificar os efeitos da dieta low carb em </w:t>
      </w:r>
      <w:r>
        <w:rPr>
          <w:rtl w:val="0"/>
        </w:rPr>
        <w:t>atletas.</w:t>
      </w:r>
      <w:r>
        <w:rPr>
          <w:rtl w:val="0"/>
        </w:rPr>
        <w:t xml:space="preserve"> </w:t>
      </w:r>
    </w:p>
    <w:p>
      <w:pPr>
        <w:pStyle w:val="Corpo"/>
        <w:widowControl w:val="0"/>
        <w:spacing w:after="0" w:line="223" w:lineRule="auto"/>
        <w:ind w:right="387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2. MATERIAIS E M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TODOS</w:t>
      </w:r>
    </w:p>
    <w:p>
      <w:pPr>
        <w:pStyle w:val="ABNT"/>
      </w:pPr>
      <w:r>
        <w:rPr>
          <w:rtl w:val="0"/>
          <w:lang w:val="pt-PT"/>
        </w:rPr>
        <w:t>Trata se de uma revis</w:t>
      </w:r>
      <w:r>
        <w:rPr>
          <w:rtl w:val="0"/>
          <w:lang w:val="pt-PT"/>
        </w:rPr>
        <w:t>ã</w:t>
      </w:r>
      <w:r>
        <w:rPr>
          <w:rtl w:val="0"/>
        </w:rPr>
        <w:t xml:space="preserve">o </w:t>
      </w:r>
      <w:r>
        <w:rPr>
          <w:rtl w:val="0"/>
        </w:rPr>
        <w:t>integrativa da literatura</w:t>
      </w:r>
      <w:r>
        <w:rPr>
          <w:rtl w:val="0"/>
          <w:lang w:val="pt-PT"/>
        </w:rPr>
        <w:t xml:space="preserve"> realizada com base em artigos cient</w:t>
      </w:r>
      <w:r>
        <w:rPr>
          <w:rtl w:val="0"/>
        </w:rPr>
        <w:t>í</w:t>
      </w:r>
      <w:r>
        <w:rPr>
          <w:rtl w:val="0"/>
          <w:lang w:val="pt-PT"/>
        </w:rPr>
        <w:t>ficos, artigos online e relat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rios publicados nas bases de dados: SciELO, PubMed</w:t>
      </w:r>
      <w:r>
        <w:rPr>
          <w:rtl w:val="0"/>
          <w:lang w:val="it-IT"/>
        </w:rPr>
        <w:t xml:space="preserve"> </w:t>
      </w:r>
      <w:r>
        <w:rPr>
          <w:rtl w:val="0"/>
          <w:lang w:val="pt-PT"/>
        </w:rPr>
        <w:t>e Science Direct, entre os anos de 201</w:t>
      </w:r>
      <w:r>
        <w:rPr>
          <w:rtl w:val="0"/>
          <w:lang w:val="pt-PT"/>
        </w:rPr>
        <w:t>8</w:t>
      </w:r>
      <w:r>
        <w:rPr>
          <w:rtl w:val="0"/>
          <w:lang w:val="pt-PT"/>
        </w:rPr>
        <w:t xml:space="preserve"> a 202</w:t>
      </w:r>
      <w:r>
        <w:rPr>
          <w:rtl w:val="0"/>
          <w:lang w:val="pt-PT"/>
        </w:rPr>
        <w:t>2</w:t>
      </w:r>
      <w:r>
        <w:rPr>
          <w:rtl w:val="0"/>
          <w:lang w:val="pt-PT"/>
        </w:rPr>
        <w:t xml:space="preserve">, utilizando os descritores: </w:t>
      </w:r>
      <w:r>
        <w:rPr>
          <w:rtl w:val="0"/>
          <w:lang w:val="pt-PT"/>
        </w:rPr>
        <w:t>low carb, atletas</w:t>
      </w:r>
      <w:r>
        <w:rPr>
          <w:outline w:val="0"/>
          <w:color w:val="ff2600"/>
          <w:rtl w:val="0"/>
          <w:lang w:val="pt-PT"/>
          <w14:textFill>
            <w14:solidFill>
              <w14:srgbClr w14:val="FF2600"/>
            </w14:solidFill>
          </w14:textFill>
        </w:rPr>
        <w:t xml:space="preserve"> </w:t>
      </w:r>
      <w:r>
        <w:rPr>
          <w:rtl w:val="0"/>
          <w:lang w:val="pt-PT"/>
        </w:rPr>
        <w:t>e efeitos</w:t>
      </w:r>
      <w:r>
        <w:rPr>
          <w:rtl w:val="0"/>
          <w:lang w:val="pt-PT"/>
        </w:rPr>
        <w:t>.</w:t>
      </w:r>
      <w:r>
        <w:rPr>
          <w:outline w:val="0"/>
          <w:color w:val="ff2600"/>
          <w:rtl w:val="0"/>
          <w:lang w:val="pt-PT"/>
          <w14:textFill>
            <w14:solidFill>
              <w14:srgbClr w14:val="FF2600"/>
            </w14:solidFill>
          </w14:textFill>
        </w:rPr>
        <w:t xml:space="preserve"> </w:t>
      </w:r>
      <w:r>
        <w:rPr>
          <w:rtl w:val="0"/>
          <w:lang w:val="pt-PT"/>
        </w:rPr>
        <w:t xml:space="preserve">Foram selecionados </w:t>
      </w:r>
      <w:r>
        <w:rPr>
          <w:rtl w:val="0"/>
          <w:lang w:val="pt-PT"/>
        </w:rPr>
        <w:t>4</w:t>
      </w:r>
      <w:r>
        <w:rPr>
          <w:rtl w:val="0"/>
          <w:lang w:val="pt-PT"/>
        </w:rPr>
        <w:t xml:space="preserve"> artigos dispon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veis na lingua portuguesa</w:t>
      </w:r>
    </w:p>
    <w:p>
      <w:pPr>
        <w:pStyle w:val="ABN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3. RESULTADOS E DISCUSS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heading 1"/>
        <w:keepNext w:val="0"/>
        <w:keepLines w:val="0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  <w:tab w:val="left" w:pos="8496"/>
        </w:tabs>
        <w:spacing w:before="240" w:after="0" w:line="360" w:lineRule="auto"/>
        <w:ind w:firstLine="700"/>
        <w:jc w:val="both"/>
        <w:outlineLvl w:val="9"/>
        <w:rPr>
          <w:rFonts w:ascii="Times New Roman" w:cs="Times New Roman" w:hAnsi="Times New Roman" w:eastAsia="Times New Roman"/>
          <w:b w:val="0"/>
          <w:bCs w:val="0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 xml:space="preserve">Alguns pesquisadores constataram que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 xml:space="preserve">a dieta low carb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se mostrou uma estrat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 xml:space="preserve">gia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com repercuss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õ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es negativas para os atletas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, conforme as informa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çõ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es dispon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veis na Tabela 1.</w:t>
      </w:r>
    </w:p>
    <w:p>
      <w:pPr>
        <w:pStyle w:val="heading 1"/>
        <w:keepNext w:val="0"/>
        <w:keepLines w:val="0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  <w:tab w:val="left" w:pos="8496"/>
        </w:tabs>
        <w:spacing w:before="240" w:after="240" w:line="36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:sz w:val="24"/>
          <w:szCs w:val="24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Tabela 1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E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fr-FR"/>
          <w14:textOutline w14:w="12700" w14:cap="flat">
            <w14:noFill/>
            <w14:miter w14:lim="400000"/>
          </w14:textOutline>
        </w:rPr>
        <w:t xml:space="preserve">feitos da dieta low carb em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fr-FR"/>
          <w14:textOutline w14:w="12700" w14:cap="flat">
            <w14:noFill/>
            <w14:miter w14:lim="400000"/>
          </w14:textOutline>
        </w:rPr>
        <w:t>atletas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fr-FR"/>
          <w14:textOutline w14:w="12700" w14:cap="flat">
            <w14:noFill/>
            <w14:miter w14:lim="400000"/>
          </w14:textOutline>
        </w:rPr>
        <w:t xml:space="preserve">. </w:t>
      </w:r>
    </w:p>
    <w:tbl>
      <w:tblPr>
        <w:tblW w:w="89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978"/>
        <w:gridCol w:w="2979"/>
        <w:gridCol w:w="2980"/>
      </w:tblGrid>
      <w:tr>
        <w:tblPrEx>
          <w:shd w:val="clear" w:color="auto" w:fill="d0ddef"/>
        </w:tblPrEx>
        <w:trPr>
          <w:trHeight w:val="353" w:hRule="atLeast"/>
        </w:trPr>
        <w:tc>
          <w:tcPr>
            <w:tcW w:type="dxa" w:w="2978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spacing w:before="240" w:after="0" w:line="360" w:lineRule="auto"/>
              <w:jc w:val="center"/>
              <w:outlineLvl w:val="9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AUTOR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ES (ANO)</w:t>
            </w:r>
          </w:p>
        </w:tc>
        <w:tc>
          <w:tcPr>
            <w:tcW w:type="dxa" w:w="2979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spacing w:before="240" w:after="0" w:line="360" w:lineRule="auto"/>
              <w:jc w:val="center"/>
              <w:outlineLvl w:val="9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METODOLOGIA</w:t>
            </w:r>
          </w:p>
        </w:tc>
        <w:tc>
          <w:tcPr>
            <w:tcW w:type="dxa" w:w="2979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spacing w:before="240" w:after="0" w:line="360" w:lineRule="auto"/>
              <w:jc w:val="center"/>
              <w:outlineLvl w:val="9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RESULTADOS</w:t>
            </w:r>
          </w:p>
        </w:tc>
      </w:tr>
      <w:tr>
        <w:tblPrEx>
          <w:shd w:val="clear" w:color="auto" w:fill="d0ddef"/>
        </w:tblPrEx>
        <w:trPr>
          <w:trHeight w:val="2652" w:hRule="atLeast"/>
        </w:trPr>
        <w:tc>
          <w:tcPr>
            <w:tcW w:type="dxa" w:w="297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spacing w:before="240" w:after="0" w:line="276" w:lineRule="auto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BERTOL et al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bidi w:val="0"/>
              <w:spacing w:before="24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(20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18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2979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presente pesquisa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foi de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cunho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transversal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realizada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com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18   jogadores de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futebol  profissional,  com  faixa  et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ria de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18 a 35 anos. Foi aplicado recordat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pt-PT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rio alimentar de 24h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durante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tr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pt-PT"/>
              </w:rPr>
              <w:t>ê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dias consecutivos. </w:t>
            </w:r>
          </w:p>
        </w:tc>
        <w:tc>
          <w:tcPr>
            <w:tcW w:type="dxa" w:w="2979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bidi w:val="0"/>
              <w:spacing w:before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Observou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se inadequa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 quanto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ao consumo de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macronutrientes pelos  atletas,  assim  como o  consumo de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refei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çõ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es  de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ndice glic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ê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mico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inapropriado durante e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ap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 o treinamento.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consumo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de carboidratos  abaixo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recomendado,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assim como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do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valor energ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tico total, torna-se um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fator preocupante tendo em vista  a  relev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â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ncia destes para  o </w:t>
            </w:r>
          </w:p>
          <w:p>
            <w:pPr>
              <w:pStyle w:val="Padrão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adequado desempenho do atleta</w:t>
            </w:r>
          </w:p>
        </w:tc>
      </w:tr>
      <w:tr>
        <w:tblPrEx>
          <w:shd w:val="clear" w:color="auto" w:fill="d0ddef"/>
        </w:tblPrEx>
        <w:trPr>
          <w:trHeight w:val="2212" w:hRule="atLeast"/>
        </w:trPr>
        <w:tc>
          <w:tcPr>
            <w:tcW w:type="dxa" w:w="29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spacing w:before="240" w:after="0" w:line="276" w:lineRule="auto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AYAD</w:t>
            </w:r>
          </w:p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bidi w:val="0"/>
              <w:spacing w:before="24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(20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19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29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Trata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se de um estudo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do tipo anal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tico e transversal, realizado com 15 atletas competitivos de um centro de treinamento de crossfit, localizado em Bras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lia-DF.</w:t>
            </w:r>
          </w:p>
        </w:tc>
        <w:tc>
          <w:tcPr>
            <w:tcW w:type="dxa" w:w="29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D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emonstrou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- se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que apenas 13,3% dos atletas tinham um consumo di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rio de energia adequado e que nenhum dos atletas consumia quantidade suficiente de carboidratos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 (low carb)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 Portanto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, 26,7% (n=4) referiram se sentir cansados e sem energia para treinar e 33,3% (n=5) se sentem exaustos pelo esporte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.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1992" w:hRule="atLeast"/>
        </w:trPr>
        <w:tc>
          <w:tcPr>
            <w:tcW w:type="dxa" w:w="29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spacing w:before="240" w:after="0" w:line="276" w:lineRule="auto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CORR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Ê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 et al.</w:t>
            </w:r>
          </w:p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bidi w:val="0"/>
              <w:spacing w:before="24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(202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29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</w:rPr>
              <w:t>A pesquisa  caracteriza-se como descritiva e  explicativa com a finalidade de produzir uma revis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</w:rPr>
              <w:t>ã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</w:rPr>
              <w:t>o narrativa sobre os efeitos de dietas restritivas, especialmente o jejum intermitente  (JI) e a restri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</w:rPr>
              <w:t xml:space="preserve">o  de carboidratos (low </w:t>
            </w:r>
          </w:p>
          <w:p>
            <w:pPr>
              <w:pStyle w:val="Padrão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</w:rPr>
              <w:t>carb).</w:t>
            </w:r>
          </w:p>
          <w:p>
            <w:pPr>
              <w:pStyle w:val="Padrão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type="dxa" w:w="29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dietas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com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baixo teor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de carboidratos,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favorecem a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fadiga  precoce e, portanto, a  redu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 do rendimento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sico durante os treinos de alta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intensidade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.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1353" w:hRule="atLeast"/>
        </w:trPr>
        <w:tc>
          <w:tcPr>
            <w:tcW w:type="dxa" w:w="297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suppressAutoHyphens w:val="0"/>
              <w:bidi w:val="0"/>
              <w:spacing w:before="240" w:after="0" w:line="276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FARIA et al.</w:t>
            </w:r>
          </w:p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bidi w:val="0"/>
              <w:spacing w:before="24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(202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297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pt-PT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pt-PT"/>
              </w:rPr>
              <w:t>rata-se de uma revis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pt-PT"/>
              </w:rPr>
              <w:t>ã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</w:rPr>
              <w:t>o bibliogr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pt-PT"/>
              </w:rPr>
              <w:t>fica, onde foram acessadas as seguintes bases de dados: Pubmed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pt-PT"/>
              </w:rPr>
              <w:t xml:space="preserve"> e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SciELO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.</w:t>
            </w:r>
          </w:p>
        </w:tc>
        <w:tc>
          <w:tcPr>
            <w:tcW w:type="dxa" w:w="297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hd w:val="clear" w:color="auto" w:fill="ffffff"/>
              <w:spacing w:after="0" w:line="240" w:lineRule="auto"/>
              <w:ind w:firstLine="72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Dietas pobres em CHO tem efeitos negativos em rela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o a saciedade e induzem menor libera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o e circula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o a insulina, influenciando diretamente no desempenho dos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atletas</w:t>
            </w:r>
            <w:r>
              <w:rPr>
                <w:rFonts w:ascii="Times New Roman" w:hAnsi="Times New Roman"/>
                <w:outline w:val="0"/>
                <w:color w:val="ff2600"/>
                <w:sz w:val="20"/>
                <w:szCs w:val="20"/>
                <w:rtl w:val="0"/>
                <w:lang w:val="pt-PT"/>
                <w14:textFill>
                  <w14:solidFill>
                    <w14:srgbClr w14:val="FF2600"/>
                  </w14:solidFill>
                </w14:textFill>
              </w:rPr>
              <w:t>.</w:t>
            </w:r>
          </w:p>
        </w:tc>
      </w:tr>
    </w:tbl>
    <w:p>
      <w:pPr>
        <w:pStyle w:val="heading 1"/>
        <w:keepNext w:val="0"/>
        <w:keepLines w:val="0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  <w:tab w:val="left" w:pos="8496"/>
        </w:tabs>
        <w:spacing w:before="240" w:after="240" w:line="240" w:lineRule="auto"/>
        <w:ind w:left="108" w:hanging="108"/>
        <w:outlineLvl w:val="9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Bertol e colaboradores (2018) realiz</w:t>
      </w:r>
      <w:r>
        <w:rPr>
          <w:rFonts w:ascii="Times New Roman" w:hAnsi="Times New Roman"/>
          <w:sz w:val="24"/>
          <w:szCs w:val="24"/>
          <w:rtl w:val="0"/>
          <w:lang w:val="pt-PT"/>
        </w:rPr>
        <w:t>aram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um estudo com atletas profissionais de futsal no munic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pio de Pato Branco</w:t>
      </w:r>
      <w:r>
        <w:rPr>
          <w:rFonts w:ascii="Times New Roman" w:hAnsi="Times New Roman"/>
          <w:sz w:val="24"/>
          <w:szCs w:val="24"/>
          <w:rtl w:val="0"/>
          <w:lang w:val="pt-PT"/>
        </w:rPr>
        <w:t>, onde pode - se notar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que os atletas estudados mostraram o consumo de CHO abaixo do preconizado pela Sociedade </w:t>
      </w:r>
      <w:r>
        <w:rPr>
          <w:rFonts w:ascii="Times New Roman" w:hAnsi="Times New Roman"/>
          <w:sz w:val="24"/>
          <w:szCs w:val="24"/>
          <w:rtl w:val="0"/>
          <w:lang w:val="pt-PT"/>
        </w:rPr>
        <w:t>B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rasileira de </w:t>
      </w:r>
      <w:r>
        <w:rPr>
          <w:rFonts w:ascii="Times New Roman" w:hAnsi="Times New Roman"/>
          <w:sz w:val="24"/>
          <w:szCs w:val="24"/>
          <w:rtl w:val="0"/>
          <w:lang w:val="pt-PT"/>
        </w:rPr>
        <w:t>M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edicina do </w:t>
      </w:r>
      <w:r>
        <w:rPr>
          <w:rFonts w:ascii="Times New Roman" w:hAnsi="Times New Roman"/>
          <w:sz w:val="24"/>
          <w:szCs w:val="24"/>
          <w:rtl w:val="0"/>
          <w:lang w:val="pt-PT"/>
        </w:rPr>
        <w:t>E</w:t>
      </w:r>
      <w:r>
        <w:rPr>
          <w:rFonts w:ascii="Times New Roman" w:hAnsi="Times New Roman"/>
          <w:sz w:val="24"/>
          <w:szCs w:val="24"/>
          <w:rtl w:val="0"/>
          <w:lang w:val="en-US"/>
        </w:rPr>
        <w:t>xerc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cio e </w:t>
      </w:r>
      <w:r>
        <w:rPr>
          <w:rFonts w:ascii="Times New Roman" w:hAnsi="Times New Roman"/>
          <w:sz w:val="24"/>
          <w:szCs w:val="24"/>
          <w:rtl w:val="0"/>
          <w:lang w:val="pt-PT"/>
        </w:rPr>
        <w:t>E</w:t>
      </w:r>
      <w:r>
        <w:rPr>
          <w:rFonts w:ascii="Times New Roman" w:hAnsi="Times New Roman"/>
          <w:sz w:val="24"/>
          <w:szCs w:val="24"/>
          <w:rtl w:val="0"/>
          <w:lang w:val="pt-PT"/>
        </w:rPr>
        <w:t>sporte (SBME), onde a recomenda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de 60% a 70% e que grande parte dos atletas t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m a ingest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insuficiente de energia podendo implicar diretamente no fornecimento adequado de nutrientes importantes, que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ligados ao metabolismo energ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tico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e ao sistema imunol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it-IT"/>
        </w:rPr>
        <w:t>gico. Al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do mais, se o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ficit cal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rico tiver associa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a treinamentos de alta intensidade e competi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es, podem vir a ocasionar esgotamento das reservas de glicog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nio e consequentemente em uma poss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vel fadiga.</w:t>
      </w:r>
    </w:p>
    <w:p>
      <w:pPr>
        <w:pStyle w:val="Corpo"/>
        <w:widowControl w:val="0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na pesquisa de Fayad e colaboradores (2019) foram analisados 15 atletas de Crossfit sendo 8 (53,3%) homens e 7 ( 46,7%) mulheres com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dia de idade de 33,7 anos</w:t>
      </w:r>
      <w:r>
        <w:rPr>
          <w:rFonts w:ascii="Times New Roman" w:hAnsi="Times New Roman"/>
          <w:sz w:val="24"/>
          <w:szCs w:val="24"/>
          <w:rtl w:val="0"/>
          <w:lang w:val="pt-PT"/>
        </w:rPr>
        <w:t>, os quais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praticavam Crossfit quase todos os dias da semana</w:t>
      </w:r>
      <w:r>
        <w:rPr>
          <w:rFonts w:ascii="Times New Roman" w:hAnsi="Times New Roman"/>
          <w:sz w:val="24"/>
          <w:szCs w:val="24"/>
          <w:rtl w:val="0"/>
          <w:lang w:val="pt-PT"/>
        </w:rPr>
        <w:t>, onde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os mesmos se preocupavam com seus rendimentos no esporte.</w:t>
      </w:r>
      <w:r>
        <w:rPr>
          <w:rFonts w:ascii="Times New Roman" w:hAnsi="Times New Roman"/>
          <w:outline w:val="0"/>
          <w:color w:val="ff2600"/>
          <w:sz w:val="24"/>
          <w:szCs w:val="24"/>
          <w:rtl w:val="0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No entanto, a maioria relatou que faziam a sua pr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it-IT"/>
        </w:rPr>
        <w:t>pria prescri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it-IT"/>
        </w:rPr>
        <w:t>o dietoter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pica e escolhia</w:t>
      </w:r>
      <w:r>
        <w:rPr>
          <w:rFonts w:ascii="Times New Roman" w:hAnsi="Times New Roman"/>
          <w:sz w:val="24"/>
          <w:szCs w:val="24"/>
          <w:rtl w:val="0"/>
          <w:lang w:val="pt-PT"/>
        </w:rPr>
        <w:t>m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os alimentos sem nenhuma orienta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um profissional nutricionista. A maior parte desses atle</w:t>
      </w:r>
      <w:r>
        <w:rPr>
          <w:rFonts w:ascii="Times New Roman" w:hAnsi="Times New Roman"/>
          <w:sz w:val="24"/>
          <w:szCs w:val="24"/>
          <w:rtl w:val="0"/>
          <w:lang w:val="pt-PT"/>
        </w:rPr>
        <w:t>tas tamb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relataram que aderiram em um certo momento a dieta low carb e com isso perceberam que ao passar de algumas semanas o esgotamento f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sico aumentava e entravam em estado de fadiga ou inexplic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/>
          <w:sz w:val="24"/>
          <w:szCs w:val="24"/>
          <w:rtl w:val="0"/>
          <w:lang w:val="pt-PT"/>
        </w:rPr>
        <w:t>l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perda de performance. Para uma poss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vel preven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quadro de esgotamento f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sico ou overtraining recomenda-se a ingest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mais de 35 kcal/kg/dia; CHO &gt; 5g/kg/dia; PTN &gt; 1,6g/kg/dia.</w:t>
      </w:r>
    </w:p>
    <w:p>
      <w:pPr>
        <w:pStyle w:val="Corpo"/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No estudo de </w:t>
      </w:r>
      <w:r>
        <w:rPr>
          <w:rFonts w:ascii="Times New Roman" w:hAnsi="Times New Roman"/>
          <w:sz w:val="24"/>
          <w:szCs w:val="24"/>
          <w:rtl w:val="0"/>
          <w:lang w:val="pt-PT"/>
        </w:rPr>
        <w:t>Corr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 e colaboradores (2022)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foram </w:t>
      </w:r>
      <w:r>
        <w:rPr>
          <w:rFonts w:ascii="Times New Roman" w:hAnsi="Times New Roman"/>
          <w:sz w:val="24"/>
          <w:szCs w:val="24"/>
          <w:rtl w:val="0"/>
        </w:rPr>
        <w:t>analis</w:t>
      </w:r>
      <w:r>
        <w:rPr>
          <w:rFonts w:ascii="Times New Roman" w:hAnsi="Times New Roman"/>
          <w:sz w:val="24"/>
          <w:szCs w:val="24"/>
          <w:rtl w:val="0"/>
          <w:lang w:val="pt-PT"/>
        </w:rPr>
        <w:t>ados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atletas paral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mpicos por meio de uma revis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 de literatura e</w:t>
      </w:r>
      <w:r>
        <w:rPr>
          <w:rFonts w:ascii="Times New Roman" w:hAnsi="Times New Roman"/>
          <w:sz w:val="24"/>
          <w:szCs w:val="24"/>
          <w:rtl w:val="0"/>
          <w:lang w:val="pt-PT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dentre os efeitos observados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associados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restri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de carboidratos,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pode - se identificar o </w:t>
      </w:r>
      <w:r>
        <w:rPr>
          <w:rFonts w:ascii="Times New Roman" w:hAnsi="Times New Roman"/>
          <w:sz w:val="24"/>
          <w:szCs w:val="24"/>
          <w:rtl w:val="0"/>
          <w:lang w:val="de-DE"/>
        </w:rPr>
        <w:t>fen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  <w:lang w:val="pt-PT"/>
        </w:rPr>
        <w:t>meno catch up fat, conhecido por um aumento da massa adiposa, ap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s um per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odo de adapta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metab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lica, al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de uma maior probabilidade a descontrole da fome e pouca ades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dieta. Quando existe uma baixa disponibilidade de CHO o organismo leva a um aumento a </w:t>
      </w:r>
      <w:r>
        <w:rPr>
          <w:rFonts w:ascii="Times New Roman" w:hAnsi="Times New Roman" w:hint="default"/>
          <w:sz w:val="24"/>
          <w:szCs w:val="24"/>
          <w:rtl w:val="0"/>
        </w:rPr>
        <w:t>β</w:t>
      </w:r>
      <w:r>
        <w:rPr>
          <w:rFonts w:ascii="Times New Roman" w:hAnsi="Times New Roman"/>
          <w:sz w:val="24"/>
          <w:szCs w:val="24"/>
          <w:rtl w:val="0"/>
          <w:lang w:val="pt-PT"/>
        </w:rPr>
        <w:t>-oxida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de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cidos graxos e na produ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acetilcoenzima A (acetil-CoA) no f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gado, o excedente de acetil-CoA pode ser desviado para a 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fr-FR"/>
        </w:rPr>
        <w:t>ntese de corpos cet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  <w:lang w:val="pt-PT"/>
        </w:rPr>
        <w:t>nicos, podendo corroborar a uma cetoacidose. Essa 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rie de epis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dios podem prejudicar o desempenho e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 </w:t>
      </w:r>
      <w:r>
        <w:rPr>
          <w:rFonts w:ascii="Times New Roman" w:hAnsi="Times New Roman"/>
          <w:sz w:val="24"/>
          <w:szCs w:val="24"/>
          <w:rtl w:val="0"/>
          <w:lang w:val="pt-PT"/>
        </w:rPr>
        <w:t>realiza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/>
          <w:sz w:val="24"/>
          <w:szCs w:val="24"/>
          <w:rtl w:val="0"/>
          <w:lang w:val="pt-PT"/>
        </w:rPr>
        <w:t>de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treinamento prolongado e/ou de alta intensidade devido a fadiga associada a redu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PH, deple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it-IT"/>
        </w:rPr>
        <w:t>o de glicog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nio hep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tico, hipoglicemia e desidrata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it-IT"/>
        </w:rPr>
        <w:t>o.</w:t>
      </w:r>
    </w:p>
    <w:p>
      <w:pPr>
        <w:pStyle w:val="Corpo"/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E, por fim, no estudo de </w:t>
      </w:r>
      <w:r>
        <w:rPr>
          <w:rFonts w:ascii="Times New Roman" w:hAnsi="Times New Roman"/>
          <w:sz w:val="24"/>
          <w:szCs w:val="24"/>
          <w:rtl w:val="0"/>
          <w:lang w:val="pt-PT"/>
        </w:rPr>
        <w:t>Faria e colaboradores (2021) cit</w:t>
      </w:r>
      <w:r>
        <w:rPr>
          <w:rFonts w:ascii="Times New Roman" w:hAnsi="Times New Roman"/>
          <w:sz w:val="24"/>
          <w:szCs w:val="24"/>
          <w:rtl w:val="0"/>
          <w:lang w:val="pt-PT"/>
        </w:rPr>
        <w:t>aram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que a alimenta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necess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ria a condi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vital do ser humano e o ato de se alimentar representa um momento de contato social familiar, muitas vezes carregado de simbolismos, rela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es com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sa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de, transcendendo o valor nutritivo e as caracter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sticas organol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pticas do alimento. Todavia, com a busca incessante do corpo perfeito idealizado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pela sociedade atual, a ader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a dietas restritivas ao CHO vem aumentando exponencialmente, e diante do que foi observado, dietas pobres em CHO tem efeitos negativos em rela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a saciedade e induzem menor libera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 circula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a insulina, influenciando diretamente no desempenho dos </w:t>
      </w:r>
      <w:r>
        <w:rPr>
          <w:rFonts w:ascii="Times New Roman" w:hAnsi="Times New Roman"/>
          <w:sz w:val="24"/>
          <w:szCs w:val="24"/>
          <w:rtl w:val="0"/>
          <w:lang w:val="pt-PT"/>
        </w:rPr>
        <w:t>atletas.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Alguns estudos trazem a confirma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que em per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odos de restri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alimentar, principalmente quando realizados pr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ximos a competi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es, o atleta pode sofrer com um descontrole da fome onde esse indiv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duo passa a exagerar em momentos que se est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distante de seu treinador.</w:t>
      </w:r>
    </w:p>
    <w:p>
      <w:pPr>
        <w:pStyle w:val="Corpo"/>
        <w:widowControl w:val="0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4. CONCLUS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O/CONSIDERA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FINAIS</w:t>
      </w:r>
    </w:p>
    <w:p>
      <w:pPr>
        <w:pStyle w:val="Corpo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Sabe-se que a alimenta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de suma import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ncia na vida de qualquer ser humano, e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se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tratando aos </w:t>
      </w:r>
      <w:r>
        <w:rPr>
          <w:rFonts w:ascii="Times New Roman" w:hAnsi="Times New Roman"/>
          <w:sz w:val="24"/>
          <w:szCs w:val="24"/>
          <w:rtl w:val="0"/>
          <w:lang w:val="pt-PT"/>
        </w:rPr>
        <w:t>atletas</w:t>
      </w:r>
      <w:r>
        <w:rPr>
          <w:rFonts w:ascii="Times New Roman" w:hAnsi="Times New Roman"/>
          <w:sz w:val="24"/>
          <w:szCs w:val="24"/>
          <w:rtl w:val="0"/>
          <w:lang w:val="pt-PT"/>
        </w:rPr>
        <w:t>, a alimenta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ainda vai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mais 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m.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necess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ria para obter um bom desempenho e rendimento dentro do seu esporte. A dieta faz parte de um conjunto de fatores que refletem diretamente na resposta que o atleta desempenha ao estar em campeonato ou em treinamentos. </w:t>
      </w:r>
    </w:p>
    <w:p>
      <w:pPr>
        <w:pStyle w:val="Corpo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dieta com restri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em carboidratos influencia no desempenho dos </w:t>
      </w:r>
      <w:r>
        <w:rPr>
          <w:rFonts w:ascii="Times New Roman" w:hAnsi="Times New Roman"/>
          <w:sz w:val="24"/>
          <w:szCs w:val="24"/>
          <w:rtl w:val="0"/>
          <w:lang w:val="pt-PT"/>
        </w:rPr>
        <w:t>atletas</w:t>
      </w:r>
      <w:r>
        <w:rPr>
          <w:rFonts w:ascii="Times New Roman" w:hAnsi="Times New Roman"/>
          <w:sz w:val="24"/>
          <w:szCs w:val="24"/>
          <w:rtl w:val="0"/>
          <w:lang w:val="pt-PT"/>
        </w:rPr>
        <w:t>, sendo o principal grupo afetado</w:t>
      </w:r>
      <w:r>
        <w:rPr>
          <w:rFonts w:ascii="Times New Roman" w:hAnsi="Times New Roman"/>
          <w:sz w:val="24"/>
          <w:szCs w:val="24"/>
          <w:rtl w:val="0"/>
          <w:lang w:val="pt-PT"/>
        </w:rPr>
        <w:t>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os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quais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necessitam de um desempenho superior aos demais. </w:t>
      </w:r>
    </w:p>
    <w:p>
      <w:pPr>
        <w:pStyle w:val="Corpo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Os efeitos podem ser adversos dependendo do organismo e de qual exerc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cio o mesmo pratica. Sabe-se que por curtos per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odos a dieta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low carb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pt-PT"/>
        </w:rPr>
        <w:t>pode influenciar diretamente na composi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it-IT"/>
        </w:rPr>
        <w:t>o corp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rea, todavia est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devendo ser orientada por um profissional e por determinado momento para que haja consist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e continuidade na dieta.</w:t>
      </w:r>
    </w:p>
    <w:p>
      <w:pPr>
        <w:pStyle w:val="ABNT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ABN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REFER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</w:t>
      </w:r>
    </w:p>
    <w:p>
      <w:pPr>
        <w:pStyle w:val="Corpo"/>
        <w:spacing w:before="240"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BERTOL, L. P.; LANGARO, M. V.; BARATTO, I. </w:t>
      </w:r>
      <w:r>
        <w:rPr>
          <w:rFonts w:ascii="Times New Roman" w:hAnsi="Times New Roman"/>
          <w:sz w:val="24"/>
          <w:szCs w:val="24"/>
          <w:rtl w:val="0"/>
          <w:lang w:val="pt-PT"/>
        </w:rPr>
        <w:t>Avalia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do consumo atual versus consumo recomendado em atletas de futsal: enfoque no 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it-IT"/>
        </w:rPr>
        <w:t>ndice glic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it-IT"/>
        </w:rPr>
        <w:t>mico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R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BFF-Revista Brasileira de Futsal e Futebol</w:t>
      </w:r>
      <w:r>
        <w:rPr>
          <w:rFonts w:ascii="Times New Roman" w:hAnsi="Times New Roman"/>
          <w:sz w:val="24"/>
          <w:szCs w:val="24"/>
          <w:rtl w:val="0"/>
        </w:rPr>
        <w:t>, v. 10, n. 37, p. 164-178, 2018.</w:t>
      </w:r>
    </w:p>
    <w:p>
      <w:pPr>
        <w:pStyle w:val="Corpo"/>
        <w:spacing w:before="240"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/>
          <w:sz w:val="24"/>
          <w:szCs w:val="24"/>
          <w:rtl w:val="0"/>
          <w:lang w:val="pt-PT"/>
        </w:rPr>
        <w:t>REHM, B. J.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; SEELEY, </w:t>
      </w:r>
      <w:r>
        <w:rPr>
          <w:rFonts w:ascii="Times New Roman" w:hAnsi="Times New Roman"/>
          <w:sz w:val="24"/>
          <w:szCs w:val="24"/>
          <w:rtl w:val="0"/>
          <w:lang w:val="pt-PT"/>
        </w:rPr>
        <w:t>R. J.; DANIELS, S. R..; 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’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ALESSIO, D. A.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 </w:t>
      </w:r>
      <w:r>
        <w:rPr>
          <w:rFonts w:ascii="Times New Roman" w:hAnsi="Times New Roman"/>
          <w:sz w:val="24"/>
          <w:szCs w:val="24"/>
          <w:rtl w:val="0"/>
          <w:lang w:val="pt-PT"/>
        </w:rPr>
        <w:t>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andomized </w:t>
      </w:r>
      <w:r>
        <w:rPr>
          <w:rFonts w:ascii="Times New Roman" w:hAnsi="Times New Roman"/>
          <w:sz w:val="24"/>
          <w:szCs w:val="24"/>
          <w:rtl w:val="0"/>
          <w:lang w:val="pt-PT"/>
        </w:rPr>
        <w:t>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rial </w:t>
      </w:r>
      <w:r>
        <w:rPr>
          <w:rFonts w:ascii="Times New Roman" w:hAnsi="Times New Roman"/>
          <w:sz w:val="24"/>
          <w:szCs w:val="24"/>
          <w:rtl w:val="0"/>
          <w:lang w:val="pt-PT"/>
        </w:rPr>
        <w:t>c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omparing a </w:t>
      </w:r>
      <w:r>
        <w:rPr>
          <w:rFonts w:ascii="Times New Roman" w:hAnsi="Times New Roman"/>
          <w:sz w:val="24"/>
          <w:szCs w:val="24"/>
          <w:rtl w:val="0"/>
          <w:lang w:val="pt-PT"/>
        </w:rPr>
        <w:t>v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ery </w:t>
      </w:r>
      <w:r>
        <w:rPr>
          <w:rFonts w:ascii="Times New Roman" w:hAnsi="Times New Roman"/>
          <w:sz w:val="24"/>
          <w:szCs w:val="24"/>
          <w:rtl w:val="0"/>
          <w:lang w:val="pt-PT"/>
        </w:rPr>
        <w:t>l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ow </w:t>
      </w:r>
      <w:r>
        <w:rPr>
          <w:rFonts w:ascii="Times New Roman" w:hAnsi="Times New Roman"/>
          <w:sz w:val="24"/>
          <w:szCs w:val="24"/>
          <w:rtl w:val="0"/>
          <w:lang w:val="pt-PT"/>
        </w:rPr>
        <w:t>c</w:t>
      </w:r>
      <w:r>
        <w:rPr>
          <w:rFonts w:ascii="Times New Roman" w:hAnsi="Times New Roman"/>
          <w:sz w:val="24"/>
          <w:szCs w:val="24"/>
          <w:rtl w:val="0"/>
        </w:rPr>
        <w:t xml:space="preserve">arbohydrate </w:t>
      </w:r>
      <w:r>
        <w:rPr>
          <w:rFonts w:ascii="Times New Roman" w:hAnsi="Times New Roman"/>
          <w:sz w:val="24"/>
          <w:szCs w:val="24"/>
          <w:rtl w:val="0"/>
          <w:lang w:val="pt-PT"/>
        </w:rPr>
        <w:t>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iet and a </w:t>
      </w:r>
      <w:r>
        <w:rPr>
          <w:rFonts w:ascii="Times New Roman" w:hAnsi="Times New Roman"/>
          <w:sz w:val="24"/>
          <w:szCs w:val="24"/>
          <w:rtl w:val="0"/>
          <w:lang w:val="pt-PT"/>
        </w:rPr>
        <w:t>c</w:t>
      </w:r>
      <w:r>
        <w:rPr>
          <w:rFonts w:ascii="Times New Roman" w:hAnsi="Times New Roman"/>
          <w:sz w:val="24"/>
          <w:szCs w:val="24"/>
          <w:rtl w:val="0"/>
          <w:lang w:val="it-IT"/>
        </w:rPr>
        <w:t>alorie</w:t>
      </w:r>
      <w:r>
        <w:rPr>
          <w:rFonts w:ascii="Times New Roman" w:hAnsi="Times New Roman"/>
          <w:sz w:val="24"/>
          <w:szCs w:val="24"/>
          <w:rtl w:val="0"/>
          <w:lang w:val="pt-PT"/>
        </w:rPr>
        <w:t>-r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estricted </w:t>
      </w:r>
      <w:r>
        <w:rPr>
          <w:rFonts w:ascii="Times New Roman" w:hAnsi="Times New Roman"/>
          <w:sz w:val="24"/>
          <w:szCs w:val="24"/>
          <w:rtl w:val="0"/>
          <w:lang w:val="pt-PT"/>
        </w:rPr>
        <w:t>l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ow </w:t>
      </w:r>
      <w:r>
        <w:rPr>
          <w:rFonts w:ascii="Times New Roman" w:hAnsi="Times New Roman"/>
          <w:sz w:val="24"/>
          <w:szCs w:val="24"/>
          <w:rtl w:val="0"/>
          <w:lang w:val="pt-PT"/>
        </w:rPr>
        <w:t>f</w:t>
      </w:r>
      <w:r>
        <w:rPr>
          <w:rFonts w:ascii="Times New Roman" w:hAnsi="Times New Roman"/>
          <w:sz w:val="24"/>
          <w:szCs w:val="24"/>
          <w:rtl w:val="0"/>
        </w:rPr>
        <w:t xml:space="preserve">at </w:t>
      </w:r>
      <w:r>
        <w:rPr>
          <w:rFonts w:ascii="Times New Roman" w:hAnsi="Times New Roman"/>
          <w:sz w:val="24"/>
          <w:szCs w:val="24"/>
          <w:rtl w:val="0"/>
          <w:lang w:val="pt-PT"/>
        </w:rPr>
        <w:t>d</w:t>
      </w:r>
      <w:r>
        <w:rPr>
          <w:rFonts w:ascii="Times New Roman" w:hAnsi="Times New Roman"/>
          <w:sz w:val="24"/>
          <w:szCs w:val="24"/>
          <w:rtl w:val="0"/>
        </w:rPr>
        <w:t xml:space="preserve">iet on </w:t>
      </w:r>
      <w:r>
        <w:rPr>
          <w:rFonts w:ascii="Times New Roman" w:hAnsi="Times New Roman"/>
          <w:sz w:val="24"/>
          <w:szCs w:val="24"/>
          <w:rtl w:val="0"/>
          <w:lang w:val="pt-PT"/>
        </w:rPr>
        <w:t>b</w:t>
      </w:r>
      <w:r>
        <w:rPr>
          <w:rFonts w:ascii="Times New Roman" w:hAnsi="Times New Roman"/>
          <w:sz w:val="24"/>
          <w:szCs w:val="24"/>
          <w:rtl w:val="0"/>
        </w:rPr>
        <w:t xml:space="preserve">ody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weight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and cardiovascular </w:t>
      </w:r>
      <w:r>
        <w:rPr>
          <w:rFonts w:ascii="Times New Roman" w:hAnsi="Times New Roman"/>
          <w:sz w:val="24"/>
          <w:szCs w:val="24"/>
          <w:rtl w:val="0"/>
          <w:lang w:val="pt-PT"/>
        </w:rPr>
        <w:t>r</w:t>
      </w:r>
      <w:r>
        <w:rPr>
          <w:rFonts w:ascii="Times New Roman" w:hAnsi="Times New Roman"/>
          <w:sz w:val="24"/>
          <w:szCs w:val="24"/>
          <w:rtl w:val="0"/>
        </w:rPr>
        <w:t xml:space="preserve">isk </w:t>
      </w:r>
      <w:r>
        <w:rPr>
          <w:rFonts w:ascii="Times New Roman" w:hAnsi="Times New Roman"/>
          <w:sz w:val="24"/>
          <w:szCs w:val="24"/>
          <w:rtl w:val="0"/>
          <w:lang w:val="pt-PT"/>
        </w:rPr>
        <w:t>f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actors in </w:t>
      </w:r>
      <w:r>
        <w:rPr>
          <w:rFonts w:ascii="Times New Roman" w:hAnsi="Times New Roman"/>
          <w:sz w:val="24"/>
          <w:szCs w:val="24"/>
          <w:rtl w:val="0"/>
          <w:lang w:val="pt-PT"/>
        </w:rPr>
        <w:t>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ealthy </w:t>
      </w:r>
      <w:r>
        <w:rPr>
          <w:rFonts w:ascii="Times New Roman" w:hAnsi="Times New Roman"/>
          <w:sz w:val="24"/>
          <w:szCs w:val="24"/>
          <w:rtl w:val="0"/>
          <w:lang w:val="pt-PT"/>
        </w:rPr>
        <w:t>w</w:t>
      </w:r>
      <w:r>
        <w:rPr>
          <w:rFonts w:ascii="Times New Roman" w:hAnsi="Times New Roman"/>
          <w:sz w:val="24"/>
          <w:szCs w:val="24"/>
          <w:rtl w:val="0"/>
        </w:rPr>
        <w:t>omen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J. Clin. Endocrinol Metab., </w:t>
      </w:r>
      <w:r>
        <w:rPr>
          <w:rFonts w:ascii="Times New Roman" w:hAnsi="Times New Roman"/>
          <w:sz w:val="24"/>
          <w:szCs w:val="24"/>
          <w:rtl w:val="0"/>
        </w:rPr>
        <w:t xml:space="preserve">v. </w:t>
      </w:r>
      <w:r>
        <w:rPr>
          <w:rFonts w:ascii="Times New Roman" w:hAnsi="Times New Roman"/>
          <w:sz w:val="24"/>
          <w:szCs w:val="24"/>
          <w:rtl w:val="0"/>
          <w:lang w:val="pt-PT"/>
        </w:rPr>
        <w:t>88</w:t>
      </w:r>
      <w:r>
        <w:rPr>
          <w:rFonts w:ascii="Times New Roman" w:hAnsi="Times New Roman"/>
          <w:sz w:val="24"/>
          <w:szCs w:val="24"/>
          <w:rtl w:val="0"/>
        </w:rPr>
        <w:t xml:space="preserve">, n. </w:t>
      </w:r>
      <w:r>
        <w:rPr>
          <w:rFonts w:ascii="Times New Roman" w:hAnsi="Times New Roman"/>
          <w:sz w:val="24"/>
          <w:szCs w:val="24"/>
          <w:rtl w:val="0"/>
          <w:lang w:val="pt-PT"/>
        </w:rPr>
        <w:t>4</w:t>
      </w:r>
      <w:r>
        <w:rPr>
          <w:rFonts w:ascii="Times New Roman" w:hAnsi="Times New Roman"/>
          <w:sz w:val="24"/>
          <w:szCs w:val="24"/>
          <w:rtl w:val="0"/>
        </w:rPr>
        <w:t>, p. 1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617-23, </w:t>
      </w:r>
      <w:r>
        <w:rPr>
          <w:rFonts w:ascii="Times New Roman" w:hAnsi="Times New Roman"/>
          <w:sz w:val="24"/>
          <w:szCs w:val="24"/>
          <w:rtl w:val="0"/>
        </w:rPr>
        <w:t>2022</w:t>
      </w:r>
      <w:r>
        <w:rPr>
          <w:rFonts w:ascii="Times New Roman" w:hAnsi="Times New Roman"/>
          <w:sz w:val="24"/>
          <w:szCs w:val="24"/>
          <w:rtl w:val="0"/>
          <w:lang w:val="pt-PT"/>
        </w:rPr>
        <w:t>.</w:t>
      </w:r>
    </w:p>
    <w:p>
      <w:pPr>
        <w:pStyle w:val="Corpo"/>
        <w:spacing w:before="240"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CORREA, D. do C.; MOREIRA, I.; RESENDE, R.; ANDRADE, A. G.</w:t>
      </w:r>
      <w:r>
        <w:rPr>
          <w:rFonts w:ascii="Times New Roman" w:hAnsi="Times New Roman"/>
          <w:sz w:val="24"/>
          <w:szCs w:val="24"/>
          <w:rtl w:val="0"/>
          <w:lang w:val="pt-PT"/>
        </w:rPr>
        <w:t>;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SILVA, A.; MELLO, M. T. de.; LONGHI, R., &amp; GON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ALVES, D. A. </w:t>
      </w:r>
      <w:r>
        <w:rPr>
          <w:rFonts w:ascii="Times New Roman" w:hAnsi="Times New Roman"/>
          <w:sz w:val="24"/>
          <w:szCs w:val="24"/>
          <w:rtl w:val="0"/>
          <w:lang w:val="pt-PT"/>
        </w:rPr>
        <w:t>Potenciais efeitos delet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rios de dietas restritivas nas respostas end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crino-metab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licas, composi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corporal e desempenho f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sico de atletas com les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medular espinhal.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RBNE - Revista Brasileira De Nutri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Esportiva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v. 1</w:t>
      </w:r>
      <w:r>
        <w:rPr>
          <w:rFonts w:ascii="Times New Roman" w:hAnsi="Times New Roman"/>
          <w:sz w:val="24"/>
          <w:szCs w:val="24"/>
          <w:rtl w:val="0"/>
          <w:lang w:val="pt-PT"/>
        </w:rPr>
        <w:t>6</w:t>
      </w:r>
      <w:r>
        <w:rPr>
          <w:rFonts w:ascii="Times New Roman" w:hAnsi="Times New Roman"/>
          <w:sz w:val="24"/>
          <w:szCs w:val="24"/>
          <w:rtl w:val="0"/>
        </w:rPr>
        <w:t xml:space="preserve">, n. </w:t>
      </w:r>
      <w:r>
        <w:rPr>
          <w:rFonts w:ascii="Times New Roman" w:hAnsi="Times New Roman"/>
          <w:sz w:val="24"/>
          <w:szCs w:val="24"/>
          <w:rtl w:val="0"/>
          <w:lang w:val="pt-PT"/>
        </w:rPr>
        <w:t>98</w:t>
      </w:r>
      <w:r>
        <w:rPr>
          <w:rFonts w:ascii="Times New Roman" w:hAnsi="Times New Roman"/>
          <w:sz w:val="24"/>
          <w:szCs w:val="24"/>
          <w:rtl w:val="0"/>
        </w:rPr>
        <w:t>, p. 1</w:t>
      </w:r>
      <w:r>
        <w:rPr>
          <w:rFonts w:ascii="Times New Roman" w:hAnsi="Times New Roman"/>
          <w:sz w:val="24"/>
          <w:szCs w:val="24"/>
          <w:rtl w:val="0"/>
          <w:lang w:val="pt-PT"/>
        </w:rPr>
        <w:t>80</w:t>
      </w:r>
      <w:r>
        <w:rPr>
          <w:rFonts w:ascii="Times New Roman" w:hAnsi="Times New Roman"/>
          <w:sz w:val="24"/>
          <w:szCs w:val="24"/>
          <w:rtl w:val="0"/>
          <w:lang w:val="ru-RU"/>
        </w:rPr>
        <w:t>-1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96, </w:t>
      </w:r>
      <w:r>
        <w:rPr>
          <w:rFonts w:ascii="Times New Roman" w:hAnsi="Times New Roman"/>
          <w:sz w:val="24"/>
          <w:szCs w:val="24"/>
          <w:rtl w:val="0"/>
        </w:rPr>
        <w:t>2022</w:t>
      </w:r>
      <w:r>
        <w:rPr>
          <w:rFonts w:ascii="Times New Roman" w:hAnsi="Times New Roman"/>
          <w:sz w:val="24"/>
          <w:szCs w:val="24"/>
          <w:rtl w:val="0"/>
          <w:lang w:val="pt-PT"/>
        </w:rPr>
        <w:t>.</w:t>
      </w:r>
    </w:p>
    <w:p>
      <w:pPr>
        <w:pStyle w:val="Corpo"/>
        <w:spacing w:before="240"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DE </w:t>
      </w:r>
      <w:r>
        <w:rPr>
          <w:rFonts w:ascii="Times New Roman" w:hAnsi="Times New Roman"/>
          <w:sz w:val="24"/>
          <w:szCs w:val="24"/>
          <w:rtl w:val="0"/>
        </w:rPr>
        <w:t>LUCENA, S.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L.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M.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C.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G.</w:t>
      </w:r>
      <w:r>
        <w:rPr>
          <w:rFonts w:ascii="Times New Roman" w:hAnsi="Times New Roman"/>
          <w:sz w:val="24"/>
          <w:szCs w:val="24"/>
          <w:rtl w:val="0"/>
          <w:lang w:val="pt-PT"/>
        </w:rPr>
        <w:t>;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TAVARES, R.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L. Estrat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gia Low Carb como facilitadora do processo de emagrecimento: uma revis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sistem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tica.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Revista Di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logo sem Sa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 xml:space="preserve">v. </w:t>
      </w:r>
      <w:r>
        <w:rPr>
          <w:rFonts w:ascii="Times New Roman" w:hAnsi="Times New Roman"/>
          <w:sz w:val="24"/>
          <w:szCs w:val="24"/>
          <w:rtl w:val="0"/>
          <w:lang w:val="pt-PT"/>
        </w:rPr>
        <w:t>1</w:t>
      </w:r>
      <w:r>
        <w:rPr>
          <w:rFonts w:ascii="Times New Roman" w:hAnsi="Times New Roman"/>
          <w:sz w:val="24"/>
          <w:szCs w:val="24"/>
          <w:rtl w:val="0"/>
        </w:rPr>
        <w:t xml:space="preserve">, n. </w:t>
      </w:r>
      <w:r>
        <w:rPr>
          <w:rFonts w:ascii="Times New Roman" w:hAnsi="Times New Roman"/>
          <w:sz w:val="24"/>
          <w:szCs w:val="24"/>
          <w:rtl w:val="0"/>
          <w:lang w:val="pt-PT"/>
        </w:rPr>
        <w:t>1</w:t>
      </w:r>
      <w:r>
        <w:rPr>
          <w:rFonts w:ascii="Times New Roman" w:hAnsi="Times New Roman"/>
          <w:sz w:val="24"/>
          <w:szCs w:val="24"/>
          <w:rtl w:val="0"/>
        </w:rPr>
        <w:t xml:space="preserve">, p. </w:t>
      </w:r>
      <w:r>
        <w:rPr>
          <w:rFonts w:ascii="Times New Roman" w:hAnsi="Times New Roman"/>
          <w:sz w:val="24"/>
          <w:szCs w:val="24"/>
          <w:rtl w:val="0"/>
          <w:lang w:val="pt-PT"/>
        </w:rPr>
        <w:t>146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  <w:lang w:val="pt-PT"/>
        </w:rPr>
        <w:t>168</w:t>
      </w:r>
      <w:r>
        <w:rPr>
          <w:rFonts w:ascii="Times New Roman" w:hAnsi="Times New Roman"/>
          <w:sz w:val="24"/>
          <w:szCs w:val="24"/>
          <w:rtl w:val="0"/>
        </w:rPr>
        <w:t>, 2018.</w:t>
      </w:r>
    </w:p>
    <w:p>
      <w:pPr>
        <w:pStyle w:val="Corpo"/>
        <w:spacing w:before="240"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FARIA, A. L.; DE ALMEIDA, S. G.; RAMOS, T. M. </w:t>
      </w:r>
      <w:r>
        <w:rPr>
          <w:rFonts w:ascii="Times New Roman" w:hAnsi="Times New Roman"/>
          <w:sz w:val="24"/>
          <w:szCs w:val="24"/>
          <w:rtl w:val="0"/>
          <w:lang w:val="pt-PT"/>
        </w:rPr>
        <w:t>Impactos e consequ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das dietas da moda e da suplementa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no comportamento alimentar.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Research, Society and Development</w:t>
      </w:r>
      <w:r>
        <w:rPr>
          <w:rFonts w:ascii="Times New Roman" w:hAnsi="Times New Roman"/>
          <w:sz w:val="24"/>
          <w:szCs w:val="24"/>
          <w:rtl w:val="0"/>
        </w:rPr>
        <w:t>, v. 10, n. 10, p. e441101019089-e441101019089, 2021.</w:t>
      </w:r>
    </w:p>
    <w:p>
      <w:pPr>
        <w:pStyle w:val="Corpo"/>
        <w:spacing w:before="240"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FAYAD, D. </w:t>
      </w:r>
      <w:r>
        <w:rPr>
          <w:rFonts w:ascii="Times New Roman" w:hAnsi="Times New Roman"/>
          <w:sz w:val="24"/>
          <w:szCs w:val="24"/>
          <w:rtl w:val="0"/>
          <w:lang w:val="pt-PT"/>
        </w:rPr>
        <w:t>A influ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da estrat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gia nutricional no rendimento de atletas competitivos de Crossfit.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2019. 31f.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Trabalho de Conclus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de Curso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(Gradua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em Nutri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o) - Faculdade de Ci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da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it-IT"/>
        </w:rPr>
        <w:t>o e Sa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de, Bras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lia, DF, 2019.</w:t>
      </w:r>
    </w:p>
    <w:p>
      <w:pPr>
        <w:pStyle w:val="Corpo"/>
        <w:spacing w:before="240"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JUZWIAK, C. R. Reflex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sobre a nutri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esportiva: de onde viemos, onde estamos e para onde vamos.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Revista de Nutri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o,</w:t>
      </w:r>
      <w:r>
        <w:rPr>
          <w:rFonts w:ascii="Times New Roman" w:hAnsi="Times New Roman"/>
          <w:sz w:val="24"/>
          <w:szCs w:val="24"/>
          <w:rtl w:val="0"/>
        </w:rPr>
        <w:t xml:space="preserve"> v. 29, n. 3, p. 435-444, 2016.</w:t>
      </w:r>
    </w:p>
    <w:p>
      <w:pPr>
        <w:pStyle w:val="Corpo"/>
        <w:spacing w:before="240"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RAYMOND, J. L.; MAHAN, L. K.; ESCOTT - STUMP, S.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Alimentos, nutri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 e dietoterapia.</w:t>
      </w:r>
      <w:r>
        <w:rPr>
          <w:rFonts w:ascii="Times New Roman" w:hAnsi="Times New Roman"/>
          <w:sz w:val="24"/>
          <w:szCs w:val="24"/>
          <w:rtl w:val="0"/>
        </w:rPr>
        <w:t xml:space="preserve"> 13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ª </w:t>
      </w:r>
      <w:r>
        <w:rPr>
          <w:rFonts w:ascii="Times New Roman" w:hAnsi="Times New Roman"/>
          <w:sz w:val="24"/>
          <w:szCs w:val="24"/>
          <w:rtl w:val="0"/>
          <w:lang w:val="it-IT"/>
        </w:rPr>
        <w:t>ed.: Ed Elsevier, 2013.</w:t>
      </w:r>
    </w:p>
    <w:p>
      <w:pPr>
        <w:pStyle w:val="Corpo"/>
        <w:spacing w:before="240" w:after="0" w:line="240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701" w:right="1134" w:bottom="1134" w:left="1701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5240019</wp:posOffset>
          </wp:positionH>
          <wp:positionV relativeFrom="page">
            <wp:posOffset>335584</wp:posOffset>
          </wp:positionV>
          <wp:extent cx="1600200" cy="897256"/>
          <wp:effectExtent l="0" t="0" r="0" b="0"/>
          <wp:wrapNone/>
          <wp:docPr id="1073741826" name="officeArt object" descr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 5" descr="Imagem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22066" r="0" b="12503"/>
                  <a:stretch>
                    <a:fillRect/>
                  </a:stretch>
                </pic:blipFill>
                <pic:spPr>
                  <a:xfrm>
                    <a:off x="0" y="0"/>
                    <a:ext cx="1600200" cy="8972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981090</wp:posOffset>
          </wp:positionH>
          <wp:positionV relativeFrom="page">
            <wp:posOffset>367030</wp:posOffset>
          </wp:positionV>
          <wp:extent cx="1733550" cy="1487170"/>
          <wp:effectExtent l="0" t="0" r="0" b="0"/>
          <wp:wrapNone/>
          <wp:docPr id="1073741827" name="officeArt object" descr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m 4" descr="Imagem 4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5013" t="0" r="7246" b="0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ABNT">
    <w:name w:val="ABNT"/>
    <w:next w:val="AB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36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120" w:line="259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