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RELATO DE EXPERIÊNCIA: O PLANEJAMENTO COMO FERRAMENTA DE APOIO AO PROFESSOR NA SALA DE AULA</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Júlia Alves Araújo</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anajuarj.alvesss@gmail.com</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Eliana de Freitas Soares</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ff"/>
            <w:sz w:val="24"/>
            <w:szCs w:val="24"/>
            <w:u w:val="single"/>
            <w:rtl w:val="0"/>
          </w:rPr>
          <w:t xml:space="preserve">eliana.soares@unimontes.br</w:t>
        </w:r>
      </w:hyperlink>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5 – Saberes e Práticas Educativas </w:t>
      </w:r>
    </w:p>
    <w:p w:rsidR="00000000" w:rsidDel="00000000" w:rsidP="00000000" w:rsidRDefault="00000000" w:rsidRPr="00000000" w14:paraId="0000000B">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Planejamento; Ensino Fundamental; Geografia.</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Relato de Experiência</w:t>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Contextualização e justificativa da prática desenvolvida</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Este relato traz a experiência de desenvolver um planejamento com estudantes do 4º ano do Ensino Fundamental em uma Escola de rede pública localizada na cidade de Brasília de Minas. A proposta do desenvolvimento do planejamento surgiu a partir das aulas de Fundamentos e Metodologias do Ensino da Geografia nos AIEF ocorridas no 5° período em 2025. A proposta da disciplina foi elaborar um </w:t>
      </w:r>
      <w:r w:rsidDel="00000000" w:rsidR="00000000" w:rsidRPr="00000000">
        <w:rPr>
          <w:rFonts w:ascii="Times New Roman" w:cs="Times New Roman" w:eastAsia="Times New Roman" w:hAnsi="Times New Roman"/>
          <w:sz w:val="24"/>
          <w:szCs w:val="24"/>
          <w:rtl w:val="0"/>
        </w:rPr>
        <w:t xml:space="preserve">plano de ensino, desse um plano de unidade e por último o plano de aula que seria executado com os estudantes dos anos iniciais do Ensino Fundamental como atividade prática. Foram utilizados livros didáticos de Geografia dos anos iniciais do Ensino Fundamental, a Base Nacional Comum Curricular (BNCC - 2017), Currículo Referência de Minas Gerais (CRMG - 2020), na elaboração do objeto de conhecimento, habilidades e objetivos nos planos. O livro didático ajudou a organizar a ementa e as unidades. Neste relato será priorizado o planejamento feito por essa acadêmica.</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Problema norteador e objetivos</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objetivo dessa atividade de elaboração dos planos foi proporcionar aos acadêmicos trabalhar com a teoria e a prática de forma articulada na elaboração e execução dos planos, desde o mais amplo, ensino, até o mais simples, o de aula. </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Procedimentos e/ou estratégias metodológicas</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 convidados dois estudantes do 4° ano do Ensino Fundamental com a idade de 9 e 10 anos, para o desenvolvimento da aula. O foco era levar os alunos a refletirem sobre a realidade local em que eles estavam inseridos, quais transformações aconteceram no município, a sua causa, além do desenvolvimento da cidade. No primeiro momento da aula o recurso foi um livro com imagens da cidade. O objetivo era que os alunos identificassem as principais transformações. No segundo momento foram utilizados além do livro, o </w:t>
      </w:r>
      <w:r w:rsidDel="00000000" w:rsidR="00000000" w:rsidRPr="00000000">
        <w:rPr>
          <w:rFonts w:ascii="Times New Roman" w:cs="Times New Roman" w:eastAsia="Times New Roman" w:hAnsi="Times New Roman"/>
          <w:i w:val="1"/>
          <w:iCs w:val="1"/>
          <w:sz w:val="24"/>
          <w:szCs w:val="24"/>
          <w:rtl w:val="0"/>
        </w:rPr>
        <w:t xml:space="preserve">Google Maps</w:t>
      </w:r>
      <w:r w:rsidDel="00000000" w:rsidR="00000000" w:rsidRPr="00000000">
        <w:rPr>
          <w:rFonts w:ascii="Times New Roman" w:cs="Times New Roman" w:eastAsia="Times New Roman" w:hAnsi="Times New Roman"/>
          <w:sz w:val="24"/>
          <w:szCs w:val="24"/>
          <w:rtl w:val="0"/>
        </w:rPr>
        <w:t xml:space="preserve"> para buscarem informações da cidade enquanto pesquisa. Os alunos conseguiram identificar com clareza as transformações que aconteceram na cidade ao comparar fotos nos livros de rua, bairros, locais com os recursos do </w:t>
      </w:r>
      <w:r w:rsidDel="00000000" w:rsidR="00000000" w:rsidRPr="00000000">
        <w:rPr>
          <w:rFonts w:ascii="Times New Roman" w:cs="Times New Roman" w:eastAsia="Times New Roman" w:hAnsi="Times New Roman"/>
          <w:i w:val="1"/>
          <w:iCs w:val="1"/>
          <w:sz w:val="24"/>
          <w:szCs w:val="24"/>
          <w:rtl w:val="0"/>
        </w:rPr>
        <w:t xml:space="preserve">Google Maps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Fundamentação teórica que sustentou/sustenta a prática desenvolvida</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bookmarkStart w:colFirst="0" w:colLast="0" w:name="_heading=h.g9xmog9nka4j" w:id="0"/>
      <w:bookmarkEnd w:id="0"/>
      <w:r w:rsidDel="00000000" w:rsidR="00000000" w:rsidRPr="00000000">
        <w:rPr>
          <w:rFonts w:ascii="Times New Roman" w:cs="Times New Roman" w:eastAsia="Times New Roman" w:hAnsi="Times New Roman"/>
          <w:sz w:val="24"/>
          <w:szCs w:val="24"/>
          <w:rtl w:val="0"/>
        </w:rPr>
        <w:t xml:space="preserve">A fundamentação teórica deste trabalho baseou-se na Base Nacional Comum Curricular (BNCC - 2017), além do Currículo Referência de Minas Gerais (CRMG - 2020) que apresentam em suas habilidades a formação do sujeito crítico além do letramento geográfico. </w:t>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da prática </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resultados, foram identificados o interesse e participação dos estudantes durante a aula que foi ministrada, além de presenciar o empenho ao realizarem as atividades que remeteram à cultura local em que vivem. Já na elaboração dos planos de ensino, proporcionou resultados significativos durante a formação dessa acadêmica como pedagoga, possibilitando compreender a importância do(s) planejamento(s) para a prática na sala de aula. </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Relevância social da experiência para o contexto/público destinado e para a educação e relações com o eixo temático do COPED</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bookmarkStart w:colFirst="0" w:colLast="0" w:name="_heading=h.3t2akz12m3bb" w:id="1"/>
      <w:bookmarkEnd w:id="1"/>
      <w:r w:rsidDel="00000000" w:rsidR="00000000" w:rsidRPr="00000000">
        <w:rPr>
          <w:rFonts w:ascii="Times New Roman" w:cs="Times New Roman" w:eastAsia="Times New Roman" w:hAnsi="Times New Roman"/>
          <w:sz w:val="24"/>
          <w:szCs w:val="24"/>
          <w:rtl w:val="0"/>
        </w:rPr>
        <w:t xml:space="preserve">Como relevância social foi possível compreender como o planejamento pode visar a construção do sujeito crítico, além de perceber o pertencimento e a identidade cultural dos estudantes. O eixo Saberes e Práticas Educativas é o que melhor representa as atividades desenvolvidas na formação do pedagogo e dos estudantes nessa experiência.</w:t>
      </w:r>
    </w:p>
    <w:p w:rsidR="00000000" w:rsidDel="00000000" w:rsidP="00000000" w:rsidRDefault="00000000" w:rsidRPr="00000000" w14:paraId="0000002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 finais</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Destaca-se a importância do planejamento do professor na sala de aula, principalmente ao entender que quando feito de maneira prévia, consciente, comprometida, pode alcançar a formação plena e crítica do estudante.</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Ministério da Educação. Secretaria da Educação Básica. </w:t>
      </w:r>
      <w:r w:rsidDel="00000000" w:rsidR="00000000" w:rsidRPr="00000000">
        <w:rPr>
          <w:rFonts w:ascii="Times New Roman" w:cs="Times New Roman" w:eastAsia="Times New Roman" w:hAnsi="Times New Roman"/>
          <w:b w:val="1"/>
          <w:bCs w:val="1"/>
          <w:sz w:val="24"/>
          <w:szCs w:val="24"/>
          <w:rtl w:val="0"/>
        </w:rPr>
        <w:t xml:space="preserve">Base Nacional Comum Curricular (BNCC): </w:t>
      </w:r>
      <w:r w:rsidDel="00000000" w:rsidR="00000000" w:rsidRPr="00000000">
        <w:rPr>
          <w:rFonts w:ascii="Times New Roman" w:cs="Times New Roman" w:eastAsia="Times New Roman" w:hAnsi="Times New Roman"/>
          <w:sz w:val="24"/>
          <w:szCs w:val="24"/>
          <w:rtl w:val="0"/>
        </w:rPr>
        <w:t xml:space="preserve">Educação é a Base. Brasília, DF: MEC, 2017. Disponível em: https://www.gov.br/mec/pt-br/escola-em-tempo-</w:t>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integral/BNCC_EI_EF_110518 versão final.pdf. Acesso em: maio 2026.</w:t>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MINAS GERAIS. Secretaria de Estado de Educação. </w:t>
      </w:r>
      <w:r w:rsidDel="00000000" w:rsidR="00000000" w:rsidRPr="00000000">
        <w:rPr>
          <w:rFonts w:ascii="Times New Roman" w:cs="Times New Roman" w:eastAsia="Times New Roman" w:hAnsi="Times New Roman"/>
          <w:b w:val="1"/>
          <w:bCs w:val="1"/>
          <w:sz w:val="24"/>
          <w:szCs w:val="24"/>
          <w:rtl w:val="0"/>
        </w:rPr>
        <w:t xml:space="preserve">Currículo Referência de Minas Gerais (CRMG): </w:t>
      </w:r>
      <w:r w:rsidDel="00000000" w:rsidR="00000000" w:rsidRPr="00000000">
        <w:rPr>
          <w:rFonts w:ascii="Times New Roman" w:cs="Times New Roman" w:eastAsia="Times New Roman" w:hAnsi="Times New Roman"/>
          <w:sz w:val="24"/>
          <w:szCs w:val="24"/>
          <w:rtl w:val="0"/>
        </w:rPr>
        <w:t xml:space="preserve">Educação Infantil e Ensino Fundamental. Belo Horizonte: SEE/MG, 2020. Disponível em: CRMG - Infantil</w:t>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Ensino Fundamental Versão atualizada.pdf. Acesso em: maio 2026.</w:t>
      </w:r>
    </w:p>
    <w:p w:rsidR="00000000" w:rsidDel="00000000" w:rsidP="00000000" w:rsidRDefault="00000000" w:rsidRPr="00000000" w14:paraId="0000002A">
      <w:pPr>
        <w:spacing w:after="0" w:line="240" w:lineRule="auto"/>
        <w:rPr>
          <w:sz w:val="24"/>
          <w:szCs w:val="24"/>
        </w:rPr>
      </w:pPr>
      <w:r w:rsidDel="00000000" w:rsidR="00000000" w:rsidRPr="00000000">
        <w:rPr>
          <w:rtl w:val="0"/>
        </w:rPr>
      </w:r>
    </w:p>
    <w:p w:rsidR="00000000" w:rsidDel="00000000" w:rsidP="00000000" w:rsidRDefault="00000000" w:rsidRPr="00000000" w14:paraId="0000002B">
      <w:pPr>
        <w:spacing w:after="0" w:line="240" w:lineRule="auto"/>
        <w:rPr>
          <w:sz w:val="24"/>
          <w:szCs w:val="24"/>
        </w:rPr>
      </w:pPr>
      <w:r w:rsidDel="00000000" w:rsidR="00000000" w:rsidRPr="00000000">
        <w:rPr>
          <w:rtl w:val="0"/>
        </w:rPr>
      </w:r>
    </w:p>
    <w:sectPr>
      <w:headerReference r:id="rId9"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najuarj.alvesss@gmail.com" TargetMode="External"/><Relationship Id="rId8" Type="http://schemas.openxmlformats.org/officeDocument/2006/relationships/hyperlink" Target="mailto:eliana.soares@unimontes.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oQpkJlxdQ4NpEEIoRcleMDmEiA==">CgMxLjAyDmguZzl4bW9nOW5rYTRqMg5oLjN0MmFrejEybTNiYjgAciExenFRN2hPMmk4Y2xrTGNYSU16aWhyTkVVeXVBSklLb3I=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