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A9D0" w14:textId="2DF42B5F" w:rsidR="00F66772" w:rsidRPr="00F66772" w:rsidRDefault="00F66772" w:rsidP="00F66772">
      <w:pPr>
        <w:rPr>
          <w:rFonts w:ascii="Arial" w:hAnsi="Arial" w:cs="Arial"/>
          <w:color w:val="000000"/>
        </w:rPr>
      </w:pPr>
      <w:r w:rsidRPr="00F66772">
        <w:rPr>
          <w:rFonts w:ascii="Arial" w:hAnsi="Arial" w:cs="Arial"/>
          <w:b/>
          <w:bCs/>
          <w:color w:val="000000"/>
        </w:rPr>
        <w:t>AVALIAÇÃO DA INTELIGÊNCIA ARTIFICIAL NO CUIDADO DE CRIANÇAS COM DOENÇAS INFECCIOSAS: DESAFIOS E PERSPECTIVAS</w:t>
      </w:r>
    </w:p>
    <w:p w14:paraId="1938F009" w14:textId="77777777" w:rsidR="00F66772" w:rsidRPr="00F66772" w:rsidRDefault="00F66772" w:rsidP="00F66772">
      <w:pPr>
        <w:jc w:val="both"/>
        <w:rPr>
          <w:rFonts w:ascii="Arial" w:hAnsi="Arial" w:cs="Arial"/>
          <w:color w:val="000000"/>
        </w:rPr>
      </w:pPr>
    </w:p>
    <w:p w14:paraId="78004278" w14:textId="6D3D97C4" w:rsidR="00F66772" w:rsidRPr="00F66772" w:rsidRDefault="00F66772" w:rsidP="00F66772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F667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Marcela Caracas Machado Borges</w:t>
      </w:r>
      <w:r w:rsidRPr="00F66772">
        <w:rPr>
          <w:rFonts w:ascii="Arial" w:eastAsia="Calibri" w:hAnsi="Arial" w:cs="Arial"/>
          <w:b/>
          <w:bCs/>
          <w:sz w:val="20"/>
          <w:szCs w:val="20"/>
          <w:vertAlign w:val="superscript"/>
        </w:rPr>
        <w:t>1</w:t>
      </w:r>
      <w:r w:rsidRPr="00F66772">
        <w:rPr>
          <w:rFonts w:ascii="Arial" w:eastAsia="Calibri" w:hAnsi="Arial" w:cs="Arial"/>
          <w:b/>
          <w:bCs/>
          <w:sz w:val="20"/>
          <w:szCs w:val="20"/>
        </w:rPr>
        <w:t xml:space="preserve">; </w:t>
      </w:r>
      <w:r w:rsidRPr="00F66772">
        <w:rPr>
          <w:rFonts w:ascii="Arial" w:hAnsi="Arial" w:cs="Arial"/>
          <w:color w:val="000000"/>
          <w:sz w:val="20"/>
          <w:szCs w:val="20"/>
        </w:rPr>
        <w:t>Victor Costa Guido Santos</w:t>
      </w:r>
      <w:r w:rsidRPr="00F66772">
        <w:rPr>
          <w:rFonts w:ascii="Arial" w:eastAsia="Calibri" w:hAnsi="Arial" w:cs="Arial"/>
          <w:b/>
          <w:bCs/>
          <w:sz w:val="20"/>
          <w:szCs w:val="20"/>
          <w:vertAlign w:val="superscript"/>
        </w:rPr>
        <w:t>1</w:t>
      </w:r>
      <w:r w:rsidRPr="00F66772">
        <w:rPr>
          <w:rFonts w:ascii="Arial" w:eastAsia="Calibri" w:hAnsi="Arial" w:cs="Arial"/>
          <w:sz w:val="20"/>
          <w:szCs w:val="20"/>
        </w:rPr>
        <w:t xml:space="preserve">; </w:t>
      </w:r>
      <w:r w:rsidRPr="00F66772">
        <w:rPr>
          <w:rFonts w:ascii="Arial" w:hAnsi="Arial" w:cs="Arial"/>
          <w:color w:val="000000"/>
          <w:sz w:val="20"/>
          <w:szCs w:val="20"/>
        </w:rPr>
        <w:t>Lucas Henrique Felix Amorim de Souza</w:t>
      </w:r>
      <w:r w:rsidRPr="00F66772">
        <w:rPr>
          <w:rFonts w:ascii="Arial" w:eastAsia="Calibri" w:hAnsi="Arial" w:cs="Arial"/>
          <w:b/>
          <w:bCs/>
          <w:sz w:val="20"/>
          <w:szCs w:val="20"/>
          <w:vertAlign w:val="superscript"/>
        </w:rPr>
        <w:t>1</w:t>
      </w:r>
      <w:r w:rsidRPr="00F66772">
        <w:rPr>
          <w:rFonts w:ascii="Arial" w:eastAsia="Calibri" w:hAnsi="Arial" w:cs="Arial"/>
          <w:sz w:val="20"/>
          <w:szCs w:val="20"/>
        </w:rPr>
        <w:t xml:space="preserve">; </w:t>
      </w:r>
      <w:r w:rsidR="001C46E7">
        <w:rPr>
          <w:rFonts w:ascii="Arial" w:hAnsi="Arial" w:cs="Arial"/>
          <w:color w:val="000000"/>
          <w:sz w:val="20"/>
          <w:szCs w:val="20"/>
        </w:rPr>
        <w:t xml:space="preserve">Maria Isadora </w:t>
      </w:r>
      <w:r w:rsidR="00272491">
        <w:rPr>
          <w:rFonts w:ascii="Arial" w:hAnsi="Arial" w:cs="Arial"/>
          <w:color w:val="000000"/>
          <w:sz w:val="20"/>
          <w:szCs w:val="20"/>
        </w:rPr>
        <w:t xml:space="preserve">de Freitas </w:t>
      </w:r>
      <w:r w:rsidR="00376D7D">
        <w:rPr>
          <w:rFonts w:ascii="Arial" w:hAnsi="Arial" w:cs="Arial"/>
          <w:color w:val="000000"/>
          <w:sz w:val="20"/>
          <w:szCs w:val="20"/>
        </w:rPr>
        <w:t>Cintra</w:t>
      </w:r>
      <w:proofErr w:type="gramStart"/>
      <w:r w:rsidRPr="00F66772">
        <w:rPr>
          <w:rFonts w:ascii="Arial" w:eastAsia="Calibri" w:hAnsi="Arial" w:cs="Arial"/>
          <w:b/>
          <w:bCs/>
          <w:sz w:val="20"/>
          <w:szCs w:val="20"/>
          <w:vertAlign w:val="superscript"/>
        </w:rPr>
        <w:t>1</w:t>
      </w:r>
      <w:r w:rsidR="00733363">
        <w:rPr>
          <w:rFonts w:ascii="Arial" w:hAnsi="Arial" w:cs="Arial"/>
          <w:color w:val="000000"/>
          <w:sz w:val="20"/>
          <w:szCs w:val="20"/>
        </w:rPr>
        <w:t>,</w:t>
      </w:r>
      <w:r w:rsidRPr="00F66772">
        <w:rPr>
          <w:rFonts w:ascii="Arial" w:hAnsi="Arial" w:cs="Arial"/>
          <w:color w:val="000000"/>
          <w:sz w:val="20"/>
          <w:szCs w:val="20"/>
        </w:rPr>
        <w:t>Thiago</w:t>
      </w:r>
      <w:proofErr w:type="gramEnd"/>
      <w:r w:rsidRPr="00F66772">
        <w:rPr>
          <w:rFonts w:ascii="Arial" w:hAnsi="Arial" w:cs="Arial"/>
          <w:color w:val="000000"/>
          <w:sz w:val="20"/>
          <w:szCs w:val="20"/>
        </w:rPr>
        <w:t xml:space="preserve"> José Matos</w:t>
      </w:r>
      <w:r w:rsidRPr="00F66772">
        <w:rPr>
          <w:rFonts w:ascii="Arial" w:eastAsia="Calibri" w:hAnsi="Arial" w:cs="Arial"/>
          <w:b/>
          <w:bCs/>
          <w:sz w:val="20"/>
          <w:szCs w:val="20"/>
          <w:vertAlign w:val="superscript"/>
        </w:rPr>
        <w:t>1</w:t>
      </w:r>
    </w:p>
    <w:p w14:paraId="29F0731A" w14:textId="25BBBF2A" w:rsidR="00534CB2" w:rsidRPr="00F66772" w:rsidRDefault="00F66772" w:rsidP="50192890">
      <w:pPr>
        <w:rPr>
          <w:rFonts w:ascii="Arial" w:eastAsia="Calibri" w:hAnsi="Arial" w:cs="Arial"/>
          <w:sz w:val="18"/>
          <w:szCs w:val="18"/>
        </w:rPr>
      </w:pPr>
      <w:r w:rsidRPr="00F66772">
        <w:rPr>
          <w:rFonts w:ascii="Arial" w:eastAsia="Calibri" w:hAnsi="Arial" w:cs="Arial"/>
          <w:sz w:val="18"/>
          <w:szCs w:val="18"/>
          <w:vertAlign w:val="superscript"/>
        </w:rPr>
        <w:t>1</w:t>
      </w:r>
      <w:r w:rsidRPr="00F66772">
        <w:rPr>
          <w:rFonts w:ascii="Arial" w:eastAsia="Calibri" w:hAnsi="Arial" w:cs="Arial"/>
          <w:sz w:val="18"/>
          <w:szCs w:val="18"/>
        </w:rPr>
        <w:t>Centro Universitário-</w:t>
      </w:r>
      <w:proofErr w:type="spellStart"/>
      <w:r w:rsidRPr="00F66772">
        <w:rPr>
          <w:rFonts w:ascii="Arial" w:eastAsia="Calibri" w:hAnsi="Arial" w:cs="Arial"/>
          <w:sz w:val="18"/>
          <w:szCs w:val="18"/>
        </w:rPr>
        <w:t>Cesmac</w:t>
      </w:r>
      <w:proofErr w:type="spellEnd"/>
      <w:r w:rsidRPr="00F66772">
        <w:rPr>
          <w:rFonts w:ascii="Arial" w:eastAsia="Calibri" w:hAnsi="Arial" w:cs="Arial"/>
          <w:sz w:val="18"/>
          <w:szCs w:val="18"/>
        </w:rPr>
        <w:t xml:space="preserve">; </w:t>
      </w:r>
      <w:r w:rsidR="00534CB2" w:rsidRPr="00F66772">
        <w:rPr>
          <w:rFonts w:ascii="Arial" w:eastAsia="Calibri" w:hAnsi="Arial" w:cs="Arial"/>
          <w:sz w:val="18"/>
          <w:szCs w:val="18"/>
        </w:rPr>
        <w:t>*</w:t>
      </w:r>
      <w:r w:rsidRPr="00F66772">
        <w:rPr>
          <w:rFonts w:ascii="Arial" w:eastAsia="Calibri" w:hAnsi="Arial" w:cs="Arial"/>
          <w:sz w:val="18"/>
          <w:szCs w:val="18"/>
        </w:rPr>
        <w:t>caracasmarcela@gmail.com</w:t>
      </w:r>
    </w:p>
    <w:p w14:paraId="6A4383A7" w14:textId="04156347" w:rsidR="00F66772" w:rsidRDefault="00534CB2" w:rsidP="00F66772">
      <w:pPr>
        <w:pStyle w:val="NormalWeb"/>
        <w:spacing w:before="240" w:beforeAutospacing="0" w:after="240" w:afterAutospacing="0"/>
        <w:jc w:val="both"/>
        <w:rPr>
          <w:color w:val="000000"/>
        </w:rPr>
      </w:pPr>
      <w:proofErr w:type="spellStart"/>
      <w:r w:rsidRPr="00F66772">
        <w:rPr>
          <w:rFonts w:ascii="Arial" w:eastAsia="Calibri" w:hAnsi="Arial" w:cs="Arial"/>
          <w:b/>
          <w:bCs/>
          <w:sz w:val="22"/>
          <w:szCs w:val="22"/>
          <w:u w:val="single"/>
        </w:rPr>
        <w:t>Introdução: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inteligência artificial (IA) tem se destacado na</w:t>
      </w:r>
      <w:r w:rsidR="007059C1">
        <w:rPr>
          <w:rFonts w:ascii="Arial" w:hAnsi="Arial" w:cs="Arial"/>
          <w:color w:val="000000"/>
          <w:sz w:val="22"/>
          <w:szCs w:val="22"/>
        </w:rPr>
        <w:t xml:space="preserve"> pediatria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, especialmente no manejo de doenças infecciosas. Ela otimiza diagnóstico, monitoramento e estratificação de risco em casos graves, como sepse neonatal, pneumonia, infecções virais respiratórias e arboviroses, além de aprimorar a interpretação de exames laboratoriais e de imagem, auxiliando decisões clínicas rápidas e </w:t>
      </w:r>
      <w:proofErr w:type="spellStart"/>
      <w:r w:rsidR="00F66772" w:rsidRPr="00F66772">
        <w:rPr>
          <w:rFonts w:ascii="Arial" w:hAnsi="Arial" w:cs="Arial"/>
          <w:color w:val="000000"/>
          <w:sz w:val="22"/>
          <w:szCs w:val="22"/>
        </w:rPr>
        <w:t>precisas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>.</w:t>
      </w:r>
      <w:r w:rsidRPr="00F66772">
        <w:rPr>
          <w:rFonts w:ascii="Arial" w:eastAsia="Calibri" w:hAnsi="Arial" w:cs="Arial"/>
          <w:b/>
          <w:bCs/>
          <w:sz w:val="22"/>
          <w:szCs w:val="22"/>
          <w:u w:val="single"/>
        </w:rPr>
        <w:t>Objetivos: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>Analisar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impactos do uso da IA no manejo de doenças infecciosas pediátricas, abordando</w:t>
      </w:r>
      <w:r w:rsidR="002E2E19">
        <w:rPr>
          <w:rFonts w:ascii="Arial" w:hAnsi="Arial" w:cs="Arial"/>
          <w:color w:val="000000"/>
          <w:sz w:val="22"/>
          <w:szCs w:val="22"/>
        </w:rPr>
        <w:t xml:space="preserve"> 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aplicações, desafios e perspectivas </w:t>
      </w:r>
      <w:proofErr w:type="spellStart"/>
      <w:r w:rsidR="00F66772" w:rsidRPr="00F66772">
        <w:rPr>
          <w:rFonts w:ascii="Arial" w:hAnsi="Arial" w:cs="Arial"/>
          <w:color w:val="000000"/>
          <w:sz w:val="22"/>
          <w:szCs w:val="22"/>
        </w:rPr>
        <w:t>futuras.</w:t>
      </w:r>
      <w:r w:rsidRPr="00F66772">
        <w:rPr>
          <w:rFonts w:ascii="Arial" w:eastAsia="Calibri" w:hAnsi="Arial" w:cs="Arial"/>
          <w:b/>
          <w:bCs/>
          <w:sz w:val="22"/>
          <w:szCs w:val="22"/>
          <w:u w:val="single"/>
        </w:rPr>
        <w:t>M</w:t>
      </w:r>
      <w:r w:rsidR="00ED6491" w:rsidRPr="00F66772">
        <w:rPr>
          <w:rFonts w:ascii="Arial" w:eastAsia="Calibri" w:hAnsi="Arial" w:cs="Arial"/>
          <w:b/>
          <w:bCs/>
          <w:sz w:val="22"/>
          <w:szCs w:val="22"/>
          <w:u w:val="single"/>
        </w:rPr>
        <w:t>etodologia</w:t>
      </w:r>
      <w:r w:rsidRPr="00F66772">
        <w:rPr>
          <w:rFonts w:ascii="Arial" w:eastAsia="Calibri" w:hAnsi="Arial" w:cs="Arial"/>
          <w:b/>
          <w:bCs/>
          <w:sz w:val="22"/>
          <w:szCs w:val="22"/>
          <w:u w:val="single"/>
        </w:rPr>
        <w:t>: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>Revisão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integrativa da literatura realizada nas bases MEDLINE (via </w:t>
      </w:r>
      <w:proofErr w:type="spellStart"/>
      <w:r w:rsidR="00F66772" w:rsidRPr="00F66772">
        <w:rPr>
          <w:rFonts w:ascii="Arial" w:hAnsi="Arial" w:cs="Arial"/>
          <w:color w:val="000000"/>
          <w:sz w:val="22"/>
          <w:szCs w:val="22"/>
        </w:rPr>
        <w:t>PubMed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) e SciELO, utilizando a estratégia de busca: "Artificial </w:t>
      </w:r>
      <w:proofErr w:type="spellStart"/>
      <w:r w:rsidR="00F66772" w:rsidRPr="00F66772">
        <w:rPr>
          <w:rFonts w:ascii="Arial" w:hAnsi="Arial" w:cs="Arial"/>
          <w:color w:val="000000"/>
          <w:sz w:val="22"/>
          <w:szCs w:val="22"/>
        </w:rPr>
        <w:t>intelligence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="00F66772" w:rsidRPr="00F66772">
        <w:rPr>
          <w:rFonts w:ascii="Arial" w:hAnsi="Arial" w:cs="Arial"/>
          <w:color w:val="000000"/>
          <w:sz w:val="22"/>
          <w:szCs w:val="22"/>
        </w:rPr>
        <w:t>Pediatric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66772" w:rsidRPr="00F66772">
        <w:rPr>
          <w:rFonts w:ascii="Arial" w:hAnsi="Arial" w:cs="Arial"/>
          <w:color w:val="000000"/>
          <w:sz w:val="22"/>
          <w:szCs w:val="22"/>
        </w:rPr>
        <w:t>infectious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66772" w:rsidRPr="00F66772">
        <w:rPr>
          <w:rFonts w:ascii="Arial" w:hAnsi="Arial" w:cs="Arial"/>
          <w:color w:val="000000"/>
          <w:sz w:val="22"/>
          <w:szCs w:val="22"/>
        </w:rPr>
        <w:t>diseases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>", filtro de artigos publicados nos últimos 5 anos, em qualquer idioma. Critérios de inclusão: ensaios clínicos randomizados, estudos observacionais e de modelagem computacional</w:t>
      </w:r>
      <w:r w:rsidR="00C51939">
        <w:rPr>
          <w:rFonts w:ascii="Arial" w:hAnsi="Arial" w:cs="Arial"/>
          <w:color w:val="000000"/>
          <w:sz w:val="22"/>
          <w:szCs w:val="22"/>
        </w:rPr>
        <w:t xml:space="preserve"> abordando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aplicação prática da IA em diagnóstico, monitorização, predição de risco ou suporte à decisão clínica. Excluíram-se relatos de caso isolados e revisões narrativas.</w:t>
      </w:r>
      <w:r w:rsidRPr="00F6677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F66772">
        <w:rPr>
          <w:rFonts w:ascii="Arial" w:eastAsia="Calibri" w:hAnsi="Arial" w:cs="Arial"/>
          <w:b/>
          <w:bCs/>
          <w:sz w:val="22"/>
          <w:szCs w:val="22"/>
          <w:u w:val="single"/>
        </w:rPr>
        <w:t>Resultados: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>Foram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encontrados 389 artigos, dos quais cinco atenderam aos critérios </w:t>
      </w:r>
      <w:r w:rsidR="0021244D">
        <w:rPr>
          <w:rFonts w:ascii="Arial" w:hAnsi="Arial" w:cs="Arial"/>
          <w:color w:val="000000"/>
          <w:sz w:val="22"/>
          <w:szCs w:val="22"/>
        </w:rPr>
        <w:t>estudados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. Os estudos destacam a IA auxiliando na detecção precoce de infecções graves, análise automatizada de exames laboratoriais e interpretação de imagens. Ademais, modelos preditivos fornecem estimativas de risco individualizadas e suporte à decisão clínica em tempo real, permitindo priorização de pacientes, escolha de terapias antimicrobianas e monitorização contínua. Observou-se ainda potencial para integrar protocolos hospitalares, otimizar recursos e </w:t>
      </w:r>
      <w:proofErr w:type="gramStart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treinar  </w:t>
      </w:r>
      <w:proofErr w:type="spellStart"/>
      <w:r w:rsidR="00F66772" w:rsidRPr="00F66772">
        <w:rPr>
          <w:rFonts w:ascii="Arial" w:hAnsi="Arial" w:cs="Arial"/>
          <w:color w:val="000000"/>
          <w:sz w:val="22"/>
          <w:szCs w:val="22"/>
        </w:rPr>
        <w:t>profissionais</w:t>
      </w:r>
      <w:proofErr w:type="gramEnd"/>
      <w:r w:rsidR="00F66772" w:rsidRPr="00F66772">
        <w:rPr>
          <w:rFonts w:ascii="Arial" w:hAnsi="Arial" w:cs="Arial"/>
          <w:color w:val="000000"/>
          <w:sz w:val="22"/>
          <w:szCs w:val="22"/>
        </w:rPr>
        <w:t>.</w:t>
      </w:r>
      <w:r w:rsidRPr="00F66772">
        <w:rPr>
          <w:rFonts w:ascii="Arial" w:eastAsia="Calibri" w:hAnsi="Arial" w:cs="Arial"/>
          <w:b/>
          <w:bCs/>
          <w:sz w:val="22"/>
          <w:szCs w:val="22"/>
          <w:u w:val="single"/>
        </w:rPr>
        <w:t>Conclusões:</w:t>
      </w:r>
      <w:r w:rsidR="00F66772" w:rsidRPr="00F66772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="00F66772" w:rsidRPr="00F66772">
        <w:rPr>
          <w:rFonts w:ascii="Arial" w:hAnsi="Arial" w:cs="Arial"/>
          <w:color w:val="000000"/>
          <w:sz w:val="22"/>
          <w:szCs w:val="22"/>
        </w:rPr>
        <w:t xml:space="preserve"> IA representa avanço significativo no manejo de doenças infecciosas em pediatria, aprimorando o diagnóstico,</w:t>
      </w:r>
      <w:r w:rsidR="00F66772">
        <w:rPr>
          <w:rFonts w:ascii="Arial" w:hAnsi="Arial" w:cs="Arial"/>
          <w:color w:val="000000"/>
          <w:sz w:val="22"/>
          <w:szCs w:val="22"/>
        </w:rPr>
        <w:t xml:space="preserve"> monitorização e decisões terapêuticas, com impacto direto na segurança e eficácia clínica.</w:t>
      </w:r>
    </w:p>
    <w:p w14:paraId="3B1E8392" w14:textId="77777777" w:rsidR="00F66772" w:rsidRDefault="00F66772" w:rsidP="00F66772">
      <w:pPr>
        <w:spacing w:after="240"/>
      </w:pPr>
    </w:p>
    <w:p w14:paraId="1CAA5314" w14:textId="77777777" w:rsidR="00F66772" w:rsidRDefault="00F66772" w:rsidP="00F66772"/>
    <w:p w14:paraId="2EFF805A" w14:textId="0B9A278C" w:rsidR="00534CB2" w:rsidRPr="002E2E19" w:rsidRDefault="00534CB2" w:rsidP="002E2E19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2E2E19" w:rsidRPr="002E2E19">
        <w:rPr>
          <w:color w:val="000000"/>
          <w:sz w:val="22"/>
          <w:szCs w:val="22"/>
        </w:rPr>
        <w:t>Inteligência artificial</w:t>
      </w:r>
      <w:r w:rsidR="002E2E19">
        <w:rPr>
          <w:color w:val="000000"/>
          <w:sz w:val="22"/>
          <w:szCs w:val="22"/>
        </w:rPr>
        <w:t>.</w:t>
      </w:r>
      <w:r w:rsidR="002E2E19" w:rsidRPr="002E2E19">
        <w:rPr>
          <w:color w:val="000000"/>
          <w:sz w:val="22"/>
          <w:szCs w:val="22"/>
        </w:rPr>
        <w:t xml:space="preserve"> Pediatria</w:t>
      </w:r>
      <w:r w:rsidR="002E2E19">
        <w:rPr>
          <w:color w:val="000000"/>
          <w:sz w:val="22"/>
          <w:szCs w:val="22"/>
        </w:rPr>
        <w:t>.</w:t>
      </w:r>
      <w:r w:rsidR="002E2E19" w:rsidRPr="002E2E19">
        <w:rPr>
          <w:color w:val="000000"/>
          <w:sz w:val="22"/>
          <w:szCs w:val="22"/>
        </w:rPr>
        <w:t xml:space="preserve"> Doenças infecciosas</w:t>
      </w:r>
    </w:p>
    <w:p w14:paraId="3C061787" w14:textId="5F66D379" w:rsidR="00191423" w:rsidRPr="00F2333F" w:rsidRDefault="00534CB2" w:rsidP="002E2E19">
      <w:pPr>
        <w:spacing w:after="160"/>
        <w:rPr>
          <w:rFonts w:cs="Arial"/>
          <w:b/>
          <w:bCs/>
        </w:rPr>
      </w:pPr>
      <w:r w:rsidRPr="00ED6491">
        <w:rPr>
          <w:rFonts w:eastAsia="Calibri" w:cs="Arial"/>
          <w:b/>
          <w:bCs/>
          <w:sz w:val="22"/>
          <w:szCs w:val="22"/>
        </w:rPr>
        <w:t>Apoio Financeiro:</w:t>
      </w:r>
      <w:r w:rsidRPr="00ED6491">
        <w:rPr>
          <w:rFonts w:eastAsia="Calibri" w:cs="Arial"/>
          <w:b/>
          <w:bCs/>
          <w:i/>
          <w:iCs/>
          <w:color w:val="000000"/>
          <w:sz w:val="22"/>
          <w:szCs w:val="22"/>
        </w:rPr>
        <w:t xml:space="preserve"> </w:t>
      </w:r>
      <w:r w:rsidR="002E2E19" w:rsidRPr="00BE64EF">
        <w:rPr>
          <w:rFonts w:eastAsia="Calibri"/>
          <w:i/>
          <w:iCs/>
          <w:color w:val="000000"/>
          <w:sz w:val="22"/>
          <w:szCs w:val="22"/>
        </w:rPr>
        <w:t>Liga Alagoana de Iniciação Científica (LAIC)</w:t>
      </w:r>
      <w:r w:rsidR="00D7675A"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66C324A3" w14:textId="77777777" w:rsidR="002E2E19" w:rsidRPr="002E2E19" w:rsidRDefault="002E2E19" w:rsidP="002E2E19">
      <w:pPr>
        <w:pStyle w:val="NormalWeb"/>
        <w:spacing w:before="240" w:beforeAutospacing="0" w:after="240" w:afterAutospacing="0"/>
        <w:jc w:val="both"/>
        <w:rPr>
          <w:color w:val="000000"/>
          <w:sz w:val="20"/>
          <w:szCs w:val="20"/>
          <w:lang w:val="en-US"/>
        </w:rPr>
      </w:pPr>
      <w:r w:rsidRPr="002E2E19">
        <w:rPr>
          <w:color w:val="000000"/>
          <w:sz w:val="20"/>
          <w:szCs w:val="20"/>
          <w:lang w:val="en-US"/>
        </w:rPr>
        <w:t xml:space="preserve">BANERJEE, S.; GHOSH, R.; KAPOOR, A. Artificial intelligence-assisted clinical decision support in pediatric infections: review and perspectives. </w:t>
      </w:r>
      <w:r w:rsidRPr="002E2E19">
        <w:rPr>
          <w:b/>
          <w:bCs/>
          <w:i/>
          <w:iCs/>
          <w:color w:val="000000"/>
          <w:sz w:val="20"/>
          <w:szCs w:val="20"/>
          <w:lang w:val="en-US"/>
        </w:rPr>
        <w:t>Journal of Pediatric Infectious Diseases Society</w:t>
      </w:r>
      <w:r w:rsidRPr="002E2E19">
        <w:rPr>
          <w:color w:val="000000"/>
          <w:sz w:val="20"/>
          <w:szCs w:val="20"/>
          <w:lang w:val="en-US"/>
        </w:rPr>
        <w:t>, v. 12, n. 6, p. 856–868, 2023.</w:t>
      </w:r>
    </w:p>
    <w:p w14:paraId="67616684" w14:textId="77777777" w:rsidR="002E2E19" w:rsidRPr="002E2E19" w:rsidRDefault="002E2E19" w:rsidP="002E2E19">
      <w:pPr>
        <w:pStyle w:val="NormalWeb"/>
        <w:spacing w:before="240" w:beforeAutospacing="0" w:after="240" w:afterAutospacing="0"/>
        <w:jc w:val="both"/>
        <w:rPr>
          <w:color w:val="000000"/>
          <w:sz w:val="20"/>
          <w:szCs w:val="20"/>
          <w:lang w:val="en-US"/>
        </w:rPr>
      </w:pPr>
      <w:r w:rsidRPr="002E2E19">
        <w:rPr>
          <w:color w:val="000000"/>
          <w:sz w:val="20"/>
          <w:szCs w:val="20"/>
          <w:lang w:val="en-US"/>
        </w:rPr>
        <w:t xml:space="preserve">KUMAR, A.; PATEL, R.; SINGH, N. Use of AI for managing viral infections in children: opportunities and challenges. </w:t>
      </w:r>
      <w:r w:rsidRPr="002E2E19">
        <w:rPr>
          <w:b/>
          <w:bCs/>
          <w:i/>
          <w:iCs/>
          <w:color w:val="000000"/>
          <w:sz w:val="20"/>
          <w:szCs w:val="20"/>
          <w:lang w:val="en-US"/>
        </w:rPr>
        <w:t>Pediatric Research</w:t>
      </w:r>
      <w:r w:rsidRPr="002E2E19">
        <w:rPr>
          <w:color w:val="000000"/>
          <w:sz w:val="20"/>
          <w:szCs w:val="20"/>
          <w:lang w:val="en-US"/>
        </w:rPr>
        <w:t>, v. 91, n. 3, p. 497–506, 2022.</w:t>
      </w:r>
    </w:p>
    <w:p w14:paraId="1EA6C5F9" w14:textId="77777777" w:rsidR="002E2E19" w:rsidRPr="002E2E19" w:rsidRDefault="002E2E19" w:rsidP="002E2E19">
      <w:pPr>
        <w:pStyle w:val="NormalWeb"/>
        <w:spacing w:before="240" w:beforeAutospacing="0" w:after="240" w:afterAutospacing="0"/>
        <w:jc w:val="both"/>
        <w:rPr>
          <w:color w:val="000000"/>
          <w:sz w:val="20"/>
          <w:szCs w:val="20"/>
          <w:lang w:val="en-US"/>
        </w:rPr>
      </w:pPr>
      <w:r w:rsidRPr="002E2E19">
        <w:rPr>
          <w:color w:val="000000"/>
          <w:sz w:val="20"/>
          <w:szCs w:val="20"/>
          <w:lang w:val="en-US"/>
        </w:rPr>
        <w:t xml:space="preserve">LIU, Y.; ZHANG, J.; WANG, H.; CHEN, X. Machine learning for early detection of pediatric sepsis: a systematic review. </w:t>
      </w:r>
      <w:r w:rsidRPr="002E2E19">
        <w:rPr>
          <w:b/>
          <w:bCs/>
          <w:i/>
          <w:iCs/>
          <w:color w:val="000000"/>
          <w:sz w:val="20"/>
          <w:szCs w:val="20"/>
          <w:lang w:val="en-US"/>
        </w:rPr>
        <w:t>Frontiers in Pediatrics</w:t>
      </w:r>
      <w:r w:rsidRPr="002E2E19">
        <w:rPr>
          <w:color w:val="000000"/>
          <w:sz w:val="20"/>
          <w:szCs w:val="20"/>
          <w:lang w:val="en-US"/>
        </w:rPr>
        <w:t>, v. 11, p. 1023456, 2023.</w:t>
      </w:r>
    </w:p>
    <w:p w14:paraId="7F05AA22" w14:textId="77777777" w:rsidR="002E2E19" w:rsidRPr="002E2E19" w:rsidRDefault="002E2E19" w:rsidP="002E2E19">
      <w:pPr>
        <w:pStyle w:val="NormalWeb"/>
        <w:spacing w:before="240" w:beforeAutospacing="0" w:after="240" w:afterAutospacing="0"/>
        <w:jc w:val="both"/>
        <w:rPr>
          <w:color w:val="000000"/>
          <w:sz w:val="20"/>
          <w:szCs w:val="20"/>
          <w:lang w:val="en-US"/>
        </w:rPr>
      </w:pPr>
      <w:r w:rsidRPr="002E2E19">
        <w:rPr>
          <w:color w:val="000000"/>
          <w:sz w:val="20"/>
          <w:szCs w:val="20"/>
          <w:lang w:val="en-US"/>
        </w:rPr>
        <w:t xml:space="preserve">SANTOS, M. A.; OLIVEIRA, R. C.; ALMEIDA, P. F. Application of artificial intelligence in pediatric pneumonia: diagnostic and predictive models. </w:t>
      </w:r>
      <w:proofErr w:type="spellStart"/>
      <w:r w:rsidRPr="002E2E19">
        <w:rPr>
          <w:b/>
          <w:bCs/>
          <w:i/>
          <w:iCs/>
          <w:color w:val="000000"/>
          <w:sz w:val="20"/>
          <w:szCs w:val="20"/>
          <w:lang w:val="en-US"/>
        </w:rPr>
        <w:t>Revista</w:t>
      </w:r>
      <w:proofErr w:type="spellEnd"/>
      <w:r w:rsidRPr="002E2E19">
        <w:rPr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2E2E19">
        <w:rPr>
          <w:b/>
          <w:bCs/>
          <w:i/>
          <w:iCs/>
          <w:color w:val="000000"/>
          <w:sz w:val="20"/>
          <w:szCs w:val="20"/>
          <w:lang w:val="en-US"/>
        </w:rPr>
        <w:t>Paulista</w:t>
      </w:r>
      <w:proofErr w:type="spellEnd"/>
      <w:r w:rsidRPr="002E2E19">
        <w:rPr>
          <w:b/>
          <w:bCs/>
          <w:i/>
          <w:iCs/>
          <w:color w:val="000000"/>
          <w:sz w:val="20"/>
          <w:szCs w:val="20"/>
          <w:lang w:val="en-US"/>
        </w:rPr>
        <w:t xml:space="preserve"> de </w:t>
      </w:r>
      <w:proofErr w:type="spellStart"/>
      <w:r w:rsidRPr="002E2E19">
        <w:rPr>
          <w:b/>
          <w:bCs/>
          <w:i/>
          <w:iCs/>
          <w:color w:val="000000"/>
          <w:sz w:val="20"/>
          <w:szCs w:val="20"/>
          <w:lang w:val="en-US"/>
        </w:rPr>
        <w:t>Pediatria</w:t>
      </w:r>
      <w:proofErr w:type="spellEnd"/>
      <w:r w:rsidRPr="002E2E19">
        <w:rPr>
          <w:color w:val="000000"/>
          <w:sz w:val="20"/>
          <w:szCs w:val="20"/>
          <w:lang w:val="en-US"/>
        </w:rPr>
        <w:t>, v. 41, n. 1, p. 100–109, 2023.</w:t>
      </w:r>
    </w:p>
    <w:p w14:paraId="175CE1E6" w14:textId="77777777" w:rsidR="002E2E19" w:rsidRPr="002E2E19" w:rsidRDefault="002E2E19" w:rsidP="002E2E19">
      <w:pPr>
        <w:pStyle w:val="NormalWeb"/>
        <w:spacing w:before="240" w:beforeAutospacing="0" w:after="240" w:afterAutospacing="0"/>
        <w:jc w:val="both"/>
        <w:rPr>
          <w:color w:val="000000"/>
          <w:sz w:val="20"/>
          <w:szCs w:val="20"/>
        </w:rPr>
      </w:pPr>
      <w:r w:rsidRPr="002E2E19">
        <w:rPr>
          <w:color w:val="000000"/>
          <w:sz w:val="20"/>
          <w:szCs w:val="20"/>
          <w:lang w:val="en-US"/>
        </w:rPr>
        <w:t xml:space="preserve">SHAH, S. S.; RANGANATHAN, P.; KUMAR, R. Artificial intelligence in pediatric infectious diseases: current applications and future directions. </w:t>
      </w:r>
      <w:proofErr w:type="spellStart"/>
      <w:r w:rsidRPr="002E2E19">
        <w:rPr>
          <w:b/>
          <w:bCs/>
          <w:i/>
          <w:iCs/>
          <w:color w:val="000000"/>
          <w:sz w:val="20"/>
          <w:szCs w:val="20"/>
        </w:rPr>
        <w:t>Pediatric</w:t>
      </w:r>
      <w:proofErr w:type="spellEnd"/>
      <w:r w:rsidRPr="002E2E19"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2E2E19">
        <w:rPr>
          <w:b/>
          <w:bCs/>
          <w:i/>
          <w:iCs/>
          <w:color w:val="000000"/>
          <w:sz w:val="20"/>
          <w:szCs w:val="20"/>
        </w:rPr>
        <w:t>Infectious</w:t>
      </w:r>
      <w:proofErr w:type="spellEnd"/>
      <w:r w:rsidRPr="002E2E19"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2E2E19">
        <w:rPr>
          <w:b/>
          <w:bCs/>
          <w:i/>
          <w:iCs/>
          <w:color w:val="000000"/>
          <w:sz w:val="20"/>
          <w:szCs w:val="20"/>
        </w:rPr>
        <w:t>Disease</w:t>
      </w:r>
      <w:proofErr w:type="spellEnd"/>
      <w:r w:rsidRPr="002E2E19">
        <w:rPr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2E2E19">
        <w:rPr>
          <w:b/>
          <w:bCs/>
          <w:i/>
          <w:iCs/>
          <w:color w:val="000000"/>
          <w:sz w:val="20"/>
          <w:szCs w:val="20"/>
        </w:rPr>
        <w:t>Journal</w:t>
      </w:r>
      <w:proofErr w:type="spellEnd"/>
      <w:r w:rsidRPr="002E2E19">
        <w:rPr>
          <w:color w:val="000000"/>
          <w:sz w:val="20"/>
          <w:szCs w:val="20"/>
        </w:rPr>
        <w:t>, v. 42, n. 9, p. 821–828, 2023.</w:t>
      </w:r>
    </w:p>
    <w:p w14:paraId="6152FEA8" w14:textId="77777777" w:rsidR="002E2E19" w:rsidRDefault="002E2E19" w:rsidP="002E2E19">
      <w:pPr>
        <w:spacing w:after="240"/>
      </w:pPr>
    </w:p>
    <w:p w14:paraId="48006586" w14:textId="77777777" w:rsidR="002E2E19" w:rsidRDefault="002E2E19" w:rsidP="002E2E19"/>
    <w:p w14:paraId="53128261" w14:textId="77777777" w:rsidR="00CD07AD" w:rsidRDefault="00CD07AD" w:rsidP="00AD685C"/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E0A11" w14:textId="77777777" w:rsidR="00077E61" w:rsidRDefault="00077E61" w:rsidP="00EE20DF">
      <w:r>
        <w:separator/>
      </w:r>
    </w:p>
  </w:endnote>
  <w:endnote w:type="continuationSeparator" w:id="0">
    <w:p w14:paraId="26403943" w14:textId="77777777" w:rsidR="00077E61" w:rsidRDefault="00077E61" w:rsidP="00EE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2998C" w14:textId="77777777" w:rsidR="00077E61" w:rsidRDefault="00077E61" w:rsidP="00EE20DF">
      <w:r>
        <w:separator/>
      </w:r>
    </w:p>
  </w:footnote>
  <w:footnote w:type="continuationSeparator" w:id="0">
    <w:p w14:paraId="586C831E" w14:textId="77777777" w:rsidR="00077E61" w:rsidRDefault="00077E61" w:rsidP="00EE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9508">
    <w:abstractNumId w:val="2"/>
  </w:num>
  <w:num w:numId="2" w16cid:durableId="785585615">
    <w:abstractNumId w:val="6"/>
  </w:num>
  <w:num w:numId="3" w16cid:durableId="998386771">
    <w:abstractNumId w:val="12"/>
  </w:num>
  <w:num w:numId="4" w16cid:durableId="177819917">
    <w:abstractNumId w:val="26"/>
  </w:num>
  <w:num w:numId="5" w16cid:durableId="1446802711">
    <w:abstractNumId w:val="16"/>
  </w:num>
  <w:num w:numId="6" w16cid:durableId="89664065">
    <w:abstractNumId w:val="27"/>
  </w:num>
  <w:num w:numId="7" w16cid:durableId="1334994902">
    <w:abstractNumId w:val="9"/>
  </w:num>
  <w:num w:numId="8" w16cid:durableId="1392116866">
    <w:abstractNumId w:val="8"/>
  </w:num>
  <w:num w:numId="9" w16cid:durableId="16262310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157878">
    <w:abstractNumId w:val="14"/>
  </w:num>
  <w:num w:numId="11" w16cid:durableId="1802308469">
    <w:abstractNumId w:val="10"/>
  </w:num>
  <w:num w:numId="12" w16cid:durableId="1836995014">
    <w:abstractNumId w:val="15"/>
  </w:num>
  <w:num w:numId="13" w16cid:durableId="1922718287">
    <w:abstractNumId w:val="5"/>
  </w:num>
  <w:num w:numId="14" w16cid:durableId="809979669">
    <w:abstractNumId w:val="24"/>
  </w:num>
  <w:num w:numId="15" w16cid:durableId="709917266">
    <w:abstractNumId w:val="22"/>
  </w:num>
  <w:num w:numId="16" w16cid:durableId="834222647">
    <w:abstractNumId w:val="17"/>
  </w:num>
  <w:num w:numId="17" w16cid:durableId="43217541">
    <w:abstractNumId w:val="11"/>
  </w:num>
  <w:num w:numId="18" w16cid:durableId="149637348">
    <w:abstractNumId w:val="28"/>
  </w:num>
  <w:num w:numId="19" w16cid:durableId="2057269678">
    <w:abstractNumId w:val="19"/>
  </w:num>
  <w:num w:numId="20" w16cid:durableId="225147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03331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65136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459954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244889">
    <w:abstractNumId w:val="21"/>
  </w:num>
  <w:num w:numId="25" w16cid:durableId="850337015">
    <w:abstractNumId w:val="20"/>
  </w:num>
  <w:num w:numId="26" w16cid:durableId="2146004602">
    <w:abstractNumId w:val="23"/>
  </w:num>
  <w:num w:numId="27" w16cid:durableId="1473057899">
    <w:abstractNumId w:val="25"/>
  </w:num>
  <w:num w:numId="28" w16cid:durableId="328800989">
    <w:abstractNumId w:val="13"/>
  </w:num>
  <w:num w:numId="29" w16cid:durableId="1105542055">
    <w:abstractNumId w:val="7"/>
  </w:num>
  <w:num w:numId="30" w16cid:durableId="445199072">
    <w:abstractNumId w:val="18"/>
  </w:num>
  <w:num w:numId="31" w16cid:durableId="83113981">
    <w:abstractNumId w:val="4"/>
  </w:num>
  <w:num w:numId="32" w16cid:durableId="940188876">
    <w:abstractNumId w:val="1"/>
  </w:num>
  <w:num w:numId="33" w16cid:durableId="74044832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6E7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244D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2491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2E19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76D7D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D2513"/>
    <w:rsid w:val="006E25C5"/>
    <w:rsid w:val="006F274C"/>
    <w:rsid w:val="006F6BEF"/>
    <w:rsid w:val="007059C1"/>
    <w:rsid w:val="00705B66"/>
    <w:rsid w:val="007164BA"/>
    <w:rsid w:val="00717D62"/>
    <w:rsid w:val="00723318"/>
    <w:rsid w:val="00725B80"/>
    <w:rsid w:val="00727255"/>
    <w:rsid w:val="0072756B"/>
    <w:rsid w:val="00733363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06FBA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5194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4A1B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1939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23CDC"/>
    <w:rsid w:val="00E304C3"/>
    <w:rsid w:val="00E30959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66772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72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/>
      <w:outlineLvl w:val="0"/>
    </w:pPr>
    <w:rPr>
      <w:rFonts w:ascii="Arial" w:hAnsi="Arial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 w:line="360" w:lineRule="auto"/>
      <w:jc w:val="both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 w:line="360" w:lineRule="auto"/>
      <w:jc w:val="both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jc w:val="center"/>
    </w:pPr>
    <w:rPr>
      <w:rFonts w:ascii="Arial" w:hAnsi="Arial"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/>
    </w:p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 w:line="360" w:lineRule="auto"/>
      <w:jc w:val="center"/>
    </w:pPr>
    <w:rPr>
      <w:rFonts w:ascii="Arial" w:eastAsia="Lucida Sans Unicode" w:hAnsi="Arial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 w:line="360" w:lineRule="auto"/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 w:line="360" w:lineRule="auto"/>
      <w:jc w:val="both"/>
    </w:pPr>
    <w:rPr>
      <w:rFonts w:ascii="Arial" w:hAnsi="Arial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</w:pPr>
    <w:rPr>
      <w:rFonts w:ascii="Arial" w:hAnsi="Arial"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/>
      <w:ind w:firstLine="454"/>
      <w:jc w:val="both"/>
    </w:pPr>
    <w:rPr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jc w:val="both"/>
    </w:pPr>
    <w:rPr>
      <w:bCs/>
    </w:rPr>
  </w:style>
  <w:style w:type="paragraph" w:customStyle="1" w:styleId="LocaleAnodeEntrega">
    <w:name w:val="Local e Ano de Entrega"/>
    <w:basedOn w:val="Normal"/>
    <w:rsid w:val="00CC233A"/>
    <w:pPr>
      <w:spacing w:after="120"/>
      <w:ind w:left="284"/>
      <w:jc w:val="center"/>
    </w:pPr>
    <w:rPr>
      <w:rFonts w:ascii="Arial" w:hAnsi="Arial"/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  <w:jc w:val="both"/>
    </w:pPr>
    <w:rPr>
      <w:rFonts w:ascii="Arial" w:hAnsi="Arial"/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/>
    </w:p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/>
    </w:p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/>
    </w:p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/>
    </w:pPr>
  </w:style>
  <w:style w:type="paragraph" w:customStyle="1" w:styleId="Bruno1">
    <w:name w:val="Bruno1"/>
    <w:basedOn w:val="Normal"/>
    <w:link w:val="Bruno1Char"/>
    <w:qFormat/>
    <w:rsid w:val="00C23906"/>
    <w:pPr>
      <w:spacing w:line="360" w:lineRule="auto"/>
      <w:jc w:val="both"/>
    </w:pPr>
    <w:rPr>
      <w:rFonts w:ascii="Arial" w:hAnsi="Arial"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/>
    </w:pPr>
  </w:style>
  <w:style w:type="paragraph" w:customStyle="1" w:styleId="spip">
    <w:name w:val="spip"/>
    <w:basedOn w:val="Normal"/>
    <w:rsid w:val="00745255"/>
    <w:pPr>
      <w:spacing w:before="100" w:beforeAutospacing="1" w:after="100" w:afterAutospacing="1"/>
    </w:pPr>
  </w:style>
  <w:style w:type="paragraph" w:customStyle="1" w:styleId="PargrafodaLista1">
    <w:name w:val="Parágrafo da Lista1"/>
    <w:basedOn w:val="Normal"/>
    <w:rsid w:val="0074525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VICTOR COSTA GUIDO SANTOS</cp:lastModifiedBy>
  <cp:revision>2</cp:revision>
  <dcterms:created xsi:type="dcterms:W3CDTF">2025-09-17T18:49:00Z</dcterms:created>
  <dcterms:modified xsi:type="dcterms:W3CDTF">2025-09-17T18:49:00Z</dcterms:modified>
</cp:coreProperties>
</file>