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AF74D" w14:textId="348BAC88" w:rsidR="00404EDF" w:rsidRDefault="00404EDF" w:rsidP="00404EDF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TERAPIA NUTRICIONAL NA FUNÇÃO DA TIREOIDE</w:t>
      </w:r>
    </w:p>
    <w:p w14:paraId="3BBE032A" w14:textId="77777777" w:rsidR="00404EDF" w:rsidRDefault="00404EDF" w:rsidP="00404ED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C78C7" w14:textId="77777777" w:rsidR="00842F58" w:rsidRDefault="00404EDF" w:rsidP="00D92AD4">
      <w:pPr>
        <w:pStyle w:val="Corpodetexto"/>
        <w:spacing w:after="0"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</w:rPr>
        <w:t xml:space="preserve">AMILA NOBRE MARTINS¹; </w:t>
      </w:r>
    </w:p>
    <w:p w14:paraId="509171E2" w14:textId="214D5058" w:rsidR="00A36CB5" w:rsidRPr="00842F58" w:rsidRDefault="00A36CB5" w:rsidP="00D92AD4">
      <w:pPr>
        <w:pStyle w:val="Corpodetexto"/>
        <w:spacing w:after="0"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0"/>
          <w:szCs w:val="20"/>
        </w:rPr>
        <w:t>Discente – Voluntário – Nutrição</w:t>
      </w:r>
      <w:r w:rsidR="00842F58">
        <w:rPr>
          <w:rFonts w:ascii="Times New Roman" w:hAnsi="Times New Roman" w:cs="Times New Roman"/>
          <w:b/>
        </w:rPr>
        <w:t xml:space="preserve"> - </w:t>
      </w:r>
      <w:r w:rsidRPr="005F4402">
        <w:rPr>
          <w:rFonts w:ascii="Times New Roman" w:hAnsi="Times New Roman" w:cs="Times New Roman"/>
          <w:bCs/>
          <w:sz w:val="20"/>
          <w:szCs w:val="20"/>
        </w:rPr>
        <w:t>Centro Univ</w:t>
      </w:r>
      <w:r w:rsidR="00375642">
        <w:rPr>
          <w:rFonts w:ascii="Times New Roman" w:hAnsi="Times New Roman" w:cs="Times New Roman"/>
          <w:bCs/>
          <w:sz w:val="20"/>
          <w:szCs w:val="20"/>
        </w:rPr>
        <w:t xml:space="preserve">ersitário </w:t>
      </w:r>
      <w:proofErr w:type="spellStart"/>
      <w:r w:rsidR="00375642">
        <w:rPr>
          <w:rFonts w:ascii="Times New Roman" w:hAnsi="Times New Roman" w:cs="Times New Roman"/>
          <w:bCs/>
          <w:sz w:val="20"/>
          <w:szCs w:val="20"/>
        </w:rPr>
        <w:t>Fametro</w:t>
      </w:r>
      <w:proofErr w:type="spellEnd"/>
      <w:r w:rsidR="00375642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proofErr w:type="spellStart"/>
      <w:r w:rsidR="00375642">
        <w:rPr>
          <w:rFonts w:ascii="Times New Roman" w:hAnsi="Times New Roman" w:cs="Times New Roman"/>
          <w:bCs/>
          <w:sz w:val="20"/>
          <w:szCs w:val="20"/>
        </w:rPr>
        <w:t>Unifametro</w:t>
      </w:r>
      <w:proofErr w:type="spellEnd"/>
      <w:r w:rsidR="00375642">
        <w:rPr>
          <w:rFonts w:ascii="Times New Roman" w:hAnsi="Times New Roman" w:cs="Times New Roman"/>
          <w:bCs/>
          <w:sz w:val="20"/>
          <w:szCs w:val="20"/>
        </w:rPr>
        <w:t xml:space="preserve">; </w:t>
      </w:r>
      <w:hyperlink r:id="rId7" w:history="1">
        <w:r w:rsidRPr="005F4402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camila.martins1@aluno.unifametro.edu.br</w:t>
        </w:r>
      </w:hyperlink>
      <w:r w:rsidRPr="005F440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2D5AC64" w14:textId="77777777" w:rsidR="00375642" w:rsidRDefault="00404EDF" w:rsidP="00D92AD4">
      <w:pPr>
        <w:pStyle w:val="Corpodetexto"/>
        <w:spacing w:after="0" w:line="276" w:lineRule="auto"/>
        <w:jc w:val="right"/>
      </w:pPr>
      <w:r w:rsidRPr="00B93DE4">
        <w:rPr>
          <w:rFonts w:ascii="Times New Roman" w:hAnsi="Times New Roman" w:cs="Times New Roman"/>
          <w:b/>
        </w:rPr>
        <w:t>DORALICE MARIA DOS SANTOS MENDONÇA²;</w:t>
      </w:r>
      <w:r w:rsidRPr="00B93DE4">
        <w:t xml:space="preserve"> </w:t>
      </w:r>
    </w:p>
    <w:p w14:paraId="561DF10F" w14:textId="6C45294B" w:rsidR="00A36CB5" w:rsidRPr="00375642" w:rsidRDefault="00A36CB5" w:rsidP="00D92AD4">
      <w:pPr>
        <w:pStyle w:val="Corpodetexto"/>
        <w:spacing w:after="0" w:line="276" w:lineRule="auto"/>
        <w:jc w:val="right"/>
      </w:pPr>
      <w:r>
        <w:rPr>
          <w:rFonts w:ascii="Times New Roman" w:hAnsi="Times New Roman" w:cs="Times New Roman"/>
          <w:bCs/>
          <w:sz w:val="20"/>
          <w:szCs w:val="20"/>
        </w:rPr>
        <w:t>Discente – Voluntário – Nutrição</w:t>
      </w:r>
      <w:r w:rsidR="00375642">
        <w:t xml:space="preserve"> - </w:t>
      </w:r>
      <w:r w:rsidRPr="005F440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5F440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5F440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5F4402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Pr="005F4402">
        <w:rPr>
          <w:rFonts w:ascii="Times New Roman" w:hAnsi="Times New Roman" w:cs="Times New Roman"/>
          <w:sz w:val="20"/>
          <w:szCs w:val="20"/>
        </w:rPr>
        <w:t xml:space="preserve">; </w:t>
      </w:r>
      <w:hyperlink r:id="rId8" w:history="1">
        <w:r w:rsidRPr="005F4402">
          <w:rPr>
            <w:rStyle w:val="Hyperlink"/>
            <w:rFonts w:ascii="Times New Roman" w:hAnsi="Times New Roman" w:cs="Times New Roman"/>
            <w:sz w:val="20"/>
            <w:szCs w:val="20"/>
          </w:rPr>
          <w:t>doralice.santos@aluno.unifametro.edu.br</w:t>
        </w:r>
      </w:hyperlink>
    </w:p>
    <w:p w14:paraId="7CE7A498" w14:textId="77777777" w:rsidR="00A36CB5" w:rsidRDefault="00404EDF" w:rsidP="00D92AD4">
      <w:pPr>
        <w:pStyle w:val="Corpodetexto"/>
        <w:spacing w:after="0" w:line="276" w:lineRule="auto"/>
        <w:jc w:val="right"/>
      </w:pPr>
      <w:r w:rsidRPr="00B93DE4">
        <w:rPr>
          <w:rFonts w:ascii="Times New Roman" w:hAnsi="Times New Roman" w:cs="Times New Roman"/>
          <w:b/>
        </w:rPr>
        <w:t>MARIA JOSILENE BEZERRA ARAÚJO³;</w:t>
      </w:r>
      <w:r w:rsidRPr="00B93DE4">
        <w:t xml:space="preserve"> </w:t>
      </w:r>
    </w:p>
    <w:p w14:paraId="3BF511CB" w14:textId="344E02D4" w:rsidR="001B347E" w:rsidRPr="00375642" w:rsidRDefault="00A36CB5" w:rsidP="00D92AD4">
      <w:pPr>
        <w:pStyle w:val="Corpodetexto"/>
        <w:spacing w:after="0" w:line="276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Discente – Voluntário – Nutrição</w:t>
      </w:r>
      <w:r w:rsidR="00375642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="001B347E" w:rsidRPr="005F4402">
        <w:rPr>
          <w:rFonts w:ascii="Times New Roman" w:hAnsi="Times New Roman" w:cs="Times New Roman"/>
          <w:sz w:val="20"/>
          <w:szCs w:val="20"/>
        </w:rPr>
        <w:t>Centro Univ</w:t>
      </w:r>
      <w:r w:rsidR="00375642">
        <w:rPr>
          <w:rFonts w:ascii="Times New Roman" w:hAnsi="Times New Roman" w:cs="Times New Roman"/>
          <w:sz w:val="20"/>
          <w:szCs w:val="20"/>
        </w:rPr>
        <w:t xml:space="preserve">ersitário </w:t>
      </w:r>
      <w:proofErr w:type="spellStart"/>
      <w:r w:rsidR="0037564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="0037564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375642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="00375642">
        <w:rPr>
          <w:rFonts w:ascii="Times New Roman" w:hAnsi="Times New Roman" w:cs="Times New Roman"/>
          <w:sz w:val="20"/>
          <w:szCs w:val="20"/>
        </w:rPr>
        <w:t xml:space="preserve">; </w:t>
      </w:r>
      <w:hyperlink r:id="rId9" w:history="1">
        <w:r w:rsidR="001B347E" w:rsidRPr="005F4402">
          <w:rPr>
            <w:rStyle w:val="Hyperlink"/>
            <w:rFonts w:ascii="Times New Roman" w:hAnsi="Times New Roman" w:cs="Times New Roman"/>
            <w:sz w:val="20"/>
            <w:szCs w:val="20"/>
          </w:rPr>
          <w:t>maria.araujo58@aluno.unifametro.edu.br</w:t>
        </w:r>
      </w:hyperlink>
    </w:p>
    <w:p w14:paraId="2CB42559" w14:textId="61BA76D0" w:rsidR="001B347E" w:rsidRDefault="001B347E" w:rsidP="00D92AD4">
      <w:pPr>
        <w:pStyle w:val="Corpodetexto"/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B93DE4">
        <w:rPr>
          <w:rFonts w:ascii="Times New Roman" w:hAnsi="Times New Roman" w:cs="Times New Roman"/>
          <w:b/>
        </w:rPr>
        <w:t xml:space="preserve">ROBERTA FREITAS </w:t>
      </w:r>
      <w:r>
        <w:rPr>
          <w:rFonts w:ascii="Times New Roman" w:hAnsi="Times New Roman" w:cs="Times New Roman"/>
          <w:b/>
        </w:rPr>
        <w:t>CELEDONIO</w:t>
      </w:r>
      <w:r>
        <w:rPr>
          <w:rFonts w:ascii="Cambria Math" w:hAnsi="Cambria Math" w:cs="Cambria Math"/>
        </w:rPr>
        <w:t>⁴</w:t>
      </w:r>
      <w:r>
        <w:rPr>
          <w:rFonts w:ascii="Cambria Math" w:hAnsi="Cambria Math" w:cs="Cambria Math"/>
        </w:rPr>
        <w:t>;</w:t>
      </w:r>
    </w:p>
    <w:p w14:paraId="386F9BAE" w14:textId="05D60D2B" w:rsidR="001B347E" w:rsidRPr="00375642" w:rsidRDefault="00BC76D2" w:rsidP="00D92AD4">
      <w:pPr>
        <w:pStyle w:val="Corpodetexto"/>
        <w:spacing w:after="0" w:line="276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Docente</w:t>
      </w:r>
      <w:r w:rsidR="001B347E">
        <w:rPr>
          <w:rFonts w:ascii="Times New Roman" w:hAnsi="Times New Roman" w:cs="Times New Roman"/>
          <w:bCs/>
          <w:sz w:val="20"/>
          <w:szCs w:val="20"/>
        </w:rPr>
        <w:t xml:space="preserve"> – Nutrição</w:t>
      </w:r>
      <w:r w:rsidR="00375642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="001B347E" w:rsidRPr="005F440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="001B347E" w:rsidRPr="005F440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="001B347E" w:rsidRPr="005F440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1B347E" w:rsidRPr="005F4402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="001B347E" w:rsidRPr="005F4402">
        <w:rPr>
          <w:rFonts w:ascii="Times New Roman" w:hAnsi="Times New Roman" w:cs="Times New Roman"/>
          <w:sz w:val="20"/>
          <w:szCs w:val="20"/>
        </w:rPr>
        <w:t xml:space="preserve">; </w:t>
      </w:r>
      <w:hyperlink r:id="rId10" w:history="1">
        <w:r w:rsidR="001B347E" w:rsidRPr="005F4402">
          <w:rPr>
            <w:rStyle w:val="Hyperlink"/>
            <w:rFonts w:ascii="Times New Roman" w:hAnsi="Times New Roman" w:cs="Times New Roman"/>
            <w:sz w:val="20"/>
            <w:szCs w:val="20"/>
          </w:rPr>
          <w:t>roberta.celedonio@professor.unifametro.edu.br</w:t>
        </w:r>
      </w:hyperlink>
      <w:r w:rsidR="001B347E" w:rsidRPr="005F44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468C94" w14:textId="7369CAA8" w:rsidR="001B347E" w:rsidRDefault="001B347E" w:rsidP="00D92AD4">
      <w:pPr>
        <w:pStyle w:val="Corpodetexto"/>
        <w:spacing w:after="0"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ALANE NOGUEIRA BEZERRA</w:t>
      </w:r>
      <w:r>
        <w:rPr>
          <w:rFonts w:ascii="Cambria Math" w:hAnsi="Cambria Math" w:cs="Cambria Math"/>
        </w:rPr>
        <w:t>⁵</w:t>
      </w:r>
      <w:r w:rsidR="00404EDF" w:rsidRPr="00B93DE4">
        <w:rPr>
          <w:rFonts w:ascii="Times New Roman" w:hAnsi="Times New Roman" w:cs="Times New Roman"/>
          <w:b/>
        </w:rPr>
        <w:t>;</w:t>
      </w:r>
    </w:p>
    <w:p w14:paraId="4E0E4EC1" w14:textId="2239054A" w:rsidR="00D02558" w:rsidRPr="00375642" w:rsidRDefault="00BC76D2" w:rsidP="00D92AD4">
      <w:pPr>
        <w:pStyle w:val="Corpodetexto"/>
        <w:spacing w:after="0" w:line="276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Docente </w:t>
      </w:r>
      <w:r w:rsidR="001B347E">
        <w:rPr>
          <w:rFonts w:ascii="Times New Roman" w:hAnsi="Times New Roman" w:cs="Times New Roman"/>
          <w:bCs/>
          <w:sz w:val="20"/>
          <w:szCs w:val="20"/>
        </w:rPr>
        <w:t>– Nutrição</w:t>
      </w:r>
      <w:r w:rsidR="00375642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="001B347E" w:rsidRPr="005F440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="001B347E" w:rsidRPr="005F440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="001B347E" w:rsidRPr="005F440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1B347E" w:rsidRPr="005F4402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="001B347E" w:rsidRPr="005F4402">
        <w:rPr>
          <w:rFonts w:ascii="Times New Roman" w:hAnsi="Times New Roman" w:cs="Times New Roman"/>
          <w:sz w:val="20"/>
          <w:szCs w:val="20"/>
        </w:rPr>
        <w:t xml:space="preserve">; </w:t>
      </w:r>
      <w:hyperlink r:id="rId11" w:history="1">
        <w:r w:rsidR="001B347E" w:rsidRPr="005F4402">
          <w:rPr>
            <w:rStyle w:val="Hyperlink"/>
            <w:rFonts w:ascii="Times New Roman" w:hAnsi="Times New Roman" w:cs="Times New Roman"/>
            <w:sz w:val="20"/>
            <w:szCs w:val="20"/>
          </w:rPr>
          <w:t>alane.bezerra@professor.unifametro.edu.br</w:t>
        </w:r>
      </w:hyperlink>
      <w:r w:rsidR="00404EDF" w:rsidRPr="00B93DE4">
        <w:t xml:space="preserve"> </w:t>
      </w:r>
    </w:p>
    <w:p w14:paraId="15F01FB4" w14:textId="191AB75B" w:rsidR="000F57F7" w:rsidRPr="0019190C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2A06B31A77454B8A98D842474A2C2FC7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2B51E1">
            <w:rPr>
              <w:rFonts w:ascii="Times New Roman" w:hAnsi="Times New Roman" w:cs="Times New Roman"/>
            </w:rPr>
            <w:t>Alimentos, nutrição e saúde</w:t>
          </w:r>
        </w:sdtContent>
      </w:sdt>
    </w:p>
    <w:p w14:paraId="37FCEAD9" w14:textId="0F751253" w:rsidR="000F57F7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Pr="00774C5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2A06B31A77454B8A98D842474A2C2FC7"/>
          </w:placeholder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EndPr/>
        <w:sdtContent>
          <w:r w:rsidR="001B347E">
            <w:rPr>
              <w:rFonts w:ascii="Times New Roman" w:hAnsi="Times New Roman" w:cs="Times New Roman"/>
              <w:bCs/>
            </w:rPr>
            <w:t>IX Encontro de Iniciação à Pesquisa</w:t>
          </w:r>
        </w:sdtContent>
      </w:sdt>
    </w:p>
    <w:p w14:paraId="78B81180" w14:textId="77777777" w:rsidR="009D129B" w:rsidRPr="00134253" w:rsidRDefault="009D129B" w:rsidP="00A957DE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B0F0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bookmarkStart w:id="0" w:name="Texto3"/>
      <w:bookmarkEnd w:id="0"/>
      <w:r w:rsidRPr="00134253">
        <w:rPr>
          <w:rFonts w:ascii="Times New Roman" w:hAnsi="Times New Roman" w:cs="Times New Roman"/>
          <w:b/>
          <w:bCs/>
          <w:color w:val="FFFFFF" w:themeColor="background1"/>
        </w:rPr>
        <w:t>RESUMO</w:t>
      </w:r>
    </w:p>
    <w:p w14:paraId="50D71687" w14:textId="591CB622" w:rsidR="00890E52" w:rsidRDefault="009D129B" w:rsidP="00890E52">
      <w:pPr>
        <w:pStyle w:val="Default"/>
        <w:spacing w:after="137"/>
        <w:jc w:val="both"/>
        <w:rPr>
          <w:rFonts w:ascii="Times New Roman" w:hAnsi="Times New Roman" w:cs="Times New Roman"/>
        </w:rPr>
      </w:pPr>
      <w:r w:rsidRPr="008771B1">
        <w:rPr>
          <w:rFonts w:ascii="Times New Roman" w:hAnsi="Times New Roman" w:cs="Times New Roman"/>
          <w:b/>
          <w:color w:val="auto"/>
        </w:rPr>
        <w:t>Introduç</w:t>
      </w:r>
      <w:r w:rsidRPr="00B81EEE">
        <w:rPr>
          <w:rFonts w:ascii="Times New Roman" w:hAnsi="Times New Roman" w:cs="Times New Roman"/>
          <w:b/>
          <w:color w:val="auto"/>
        </w:rPr>
        <w:t>ão:</w:t>
      </w:r>
      <w:r w:rsidRPr="00B81EEE">
        <w:rPr>
          <w:rFonts w:ascii="Times New Roman" w:hAnsi="Times New Roman" w:cs="Times New Roman"/>
          <w:bCs/>
          <w:color w:val="auto"/>
        </w:rPr>
        <w:t xml:space="preserve"> </w:t>
      </w:r>
      <w:r w:rsidR="00890E52" w:rsidRPr="00693F01">
        <w:rPr>
          <w:rFonts w:ascii="Times New Roman" w:hAnsi="Times New Roman" w:cs="Times New Roman"/>
        </w:rPr>
        <w:t>A tireoide é uma glândula endócrina, localizada na região do pescoço</w:t>
      </w:r>
      <w:r w:rsidR="00890E52">
        <w:rPr>
          <w:rFonts w:ascii="Times New Roman" w:hAnsi="Times New Roman" w:cs="Times New Roman"/>
        </w:rPr>
        <w:t xml:space="preserve">, </w:t>
      </w:r>
      <w:r w:rsidR="00890E52" w:rsidRPr="00693F01">
        <w:rPr>
          <w:rFonts w:ascii="Times New Roman" w:hAnsi="Times New Roman" w:cs="Times New Roman"/>
        </w:rPr>
        <w:t xml:space="preserve">controlada </w:t>
      </w:r>
      <w:proofErr w:type="gramStart"/>
      <w:r w:rsidR="00890E52" w:rsidRPr="00693F01">
        <w:rPr>
          <w:rFonts w:ascii="Times New Roman" w:hAnsi="Times New Roman" w:cs="Times New Roman"/>
        </w:rPr>
        <w:t>pelo</w:t>
      </w:r>
      <w:proofErr w:type="gramEnd"/>
      <w:r w:rsidR="00890E52" w:rsidRPr="00693F01">
        <w:rPr>
          <w:rFonts w:ascii="Times New Roman" w:hAnsi="Times New Roman" w:cs="Times New Roman"/>
        </w:rPr>
        <w:t xml:space="preserve"> hormônio </w:t>
      </w:r>
      <w:proofErr w:type="spellStart"/>
      <w:r w:rsidR="00890E52" w:rsidRPr="00693F01">
        <w:rPr>
          <w:rFonts w:ascii="Times New Roman" w:hAnsi="Times New Roman" w:cs="Times New Roman"/>
        </w:rPr>
        <w:t>tiroestimulante</w:t>
      </w:r>
      <w:proofErr w:type="spellEnd"/>
      <w:r w:rsidR="00890E52" w:rsidRPr="00693F01">
        <w:rPr>
          <w:rFonts w:ascii="Times New Roman" w:hAnsi="Times New Roman" w:cs="Times New Roman"/>
        </w:rPr>
        <w:t xml:space="preserve"> (TSH) que é essencial </w:t>
      </w:r>
      <w:r w:rsidR="00890E52">
        <w:rPr>
          <w:rFonts w:ascii="Times New Roman" w:hAnsi="Times New Roman" w:cs="Times New Roman"/>
        </w:rPr>
        <w:t>para o seu funcionamento normal</w:t>
      </w:r>
      <w:r w:rsidR="005F4402">
        <w:rPr>
          <w:rFonts w:ascii="Times New Roman" w:hAnsi="Times New Roman" w:cs="Times New Roman"/>
        </w:rPr>
        <w:t>. O</w:t>
      </w:r>
      <w:r w:rsidR="00890E52" w:rsidRPr="00693F01">
        <w:rPr>
          <w:rFonts w:ascii="Times New Roman" w:hAnsi="Times New Roman" w:cs="Times New Roman"/>
        </w:rPr>
        <w:t xml:space="preserve"> hipotireoidismo e hipertireoidismo são duas disfunções da glândula tireoide causando várias alterações nos sistemas do corpo humano</w:t>
      </w:r>
      <w:r w:rsidR="00890E52">
        <w:rPr>
          <w:rFonts w:ascii="Times New Roman" w:hAnsi="Times New Roman" w:cs="Times New Roman"/>
        </w:rPr>
        <w:t xml:space="preserve">. </w:t>
      </w:r>
      <w:r w:rsidR="00890E52" w:rsidRPr="00693F01">
        <w:rPr>
          <w:rFonts w:ascii="Times New Roman" w:hAnsi="Times New Roman" w:cs="Times New Roman"/>
        </w:rPr>
        <w:t xml:space="preserve">As causas </w:t>
      </w:r>
      <w:r w:rsidR="00890E52">
        <w:rPr>
          <w:rFonts w:ascii="Times New Roman" w:hAnsi="Times New Roman" w:cs="Times New Roman"/>
        </w:rPr>
        <w:t xml:space="preserve">variam desde a </w:t>
      </w:r>
      <w:r w:rsidR="00890E52" w:rsidRPr="00693F01">
        <w:rPr>
          <w:rFonts w:ascii="Times New Roman" w:hAnsi="Times New Roman" w:cs="Times New Roman"/>
        </w:rPr>
        <w:t>tireoidite de Hashimoto, deficiência de iodo, diminuição do tecido tireoidiano, por cirurgia no tratamento da Doença de Graves ou câncer na glândula da tireoide</w:t>
      </w:r>
      <w:r w:rsidR="005F4402">
        <w:rPr>
          <w:rFonts w:ascii="Times New Roman" w:hAnsi="Times New Roman" w:cs="Times New Roman"/>
        </w:rPr>
        <w:t xml:space="preserve"> e</w:t>
      </w:r>
      <w:r w:rsidR="00890E52">
        <w:rPr>
          <w:rFonts w:ascii="Times New Roman" w:hAnsi="Times New Roman" w:cs="Times New Roman"/>
        </w:rPr>
        <w:t xml:space="preserve"> a </w:t>
      </w:r>
      <w:r w:rsidR="00890E52" w:rsidRPr="00693F01">
        <w:rPr>
          <w:rFonts w:ascii="Times New Roman" w:hAnsi="Times New Roman" w:cs="Times New Roman"/>
        </w:rPr>
        <w:t>dieta é um importante fator de risco para o desenvolviment</w:t>
      </w:r>
      <w:r w:rsidR="00890E52">
        <w:rPr>
          <w:rFonts w:ascii="Times New Roman" w:hAnsi="Times New Roman" w:cs="Times New Roman"/>
        </w:rPr>
        <w:t xml:space="preserve">o e agravo do hipotireoidismo. </w:t>
      </w:r>
      <w:r w:rsidR="00890E52" w:rsidRPr="00042908">
        <w:rPr>
          <w:rFonts w:ascii="Times New Roman" w:hAnsi="Times New Roman" w:cs="Times New Roman"/>
          <w:b/>
          <w:color w:val="auto"/>
        </w:rPr>
        <w:t>Métodos:</w:t>
      </w:r>
      <w:r w:rsidR="00890E52" w:rsidRPr="00042908">
        <w:rPr>
          <w:rFonts w:ascii="Times New Roman" w:hAnsi="Times New Roman" w:cs="Times New Roman"/>
          <w:bCs/>
          <w:color w:val="auto"/>
        </w:rPr>
        <w:t xml:space="preserve"> </w:t>
      </w:r>
      <w:r w:rsidR="00890E52" w:rsidRPr="00582645">
        <w:rPr>
          <w:rFonts w:ascii="Times New Roman" w:hAnsi="Times New Roman" w:cs="Times New Roman"/>
          <w:bCs/>
        </w:rPr>
        <w:t>A</w:t>
      </w:r>
      <w:r w:rsidR="00890E52" w:rsidRPr="00582645">
        <w:rPr>
          <w:rFonts w:ascii="Times New Roman" w:hAnsi="Times New Roman" w:cs="Times New Roman"/>
          <w:bCs/>
          <w:color w:val="auto"/>
        </w:rPr>
        <w:t xml:space="preserve">s pesquisas foram realizadas </w:t>
      </w:r>
      <w:r w:rsidR="005F4402">
        <w:rPr>
          <w:rFonts w:ascii="Times New Roman" w:hAnsi="Times New Roman" w:cs="Times New Roman"/>
          <w:bCs/>
          <w:color w:val="auto"/>
        </w:rPr>
        <w:t xml:space="preserve">nas bases de dados </w:t>
      </w:r>
      <w:r w:rsidR="005F4402" w:rsidRPr="00693F01">
        <w:rPr>
          <w:rFonts w:ascii="Times New Roman" w:hAnsi="Times New Roman" w:cs="Times New Roman"/>
        </w:rPr>
        <w:t xml:space="preserve">PUBMED </w:t>
      </w:r>
      <w:r w:rsidR="005F4402" w:rsidRPr="0016320E">
        <w:rPr>
          <w:rFonts w:ascii="Times New Roman" w:hAnsi="Times New Roman" w:cs="Times New Roman"/>
          <w:i/>
          <w:iCs/>
        </w:rPr>
        <w:t xml:space="preserve">(Nacional Library </w:t>
      </w:r>
      <w:proofErr w:type="spellStart"/>
      <w:r w:rsidR="005F4402" w:rsidRPr="0016320E">
        <w:rPr>
          <w:rFonts w:ascii="Times New Roman" w:hAnsi="Times New Roman" w:cs="Times New Roman"/>
          <w:i/>
          <w:iCs/>
        </w:rPr>
        <w:t>of</w:t>
      </w:r>
      <w:proofErr w:type="spellEnd"/>
      <w:r w:rsidR="005F4402" w:rsidRPr="0016320E">
        <w:rPr>
          <w:rFonts w:ascii="Times New Roman" w:hAnsi="Times New Roman" w:cs="Times New Roman"/>
          <w:i/>
          <w:iCs/>
        </w:rPr>
        <w:t xml:space="preserve"> Medicine)</w:t>
      </w:r>
      <w:r w:rsidR="005F4402" w:rsidRPr="00693F01">
        <w:rPr>
          <w:rFonts w:ascii="Times New Roman" w:hAnsi="Times New Roman" w:cs="Times New Roman"/>
        </w:rPr>
        <w:t xml:space="preserve"> e LILAC</w:t>
      </w:r>
      <w:r w:rsidR="0016320E">
        <w:rPr>
          <w:rFonts w:ascii="Times New Roman" w:hAnsi="Times New Roman" w:cs="Times New Roman"/>
        </w:rPr>
        <w:t>S</w:t>
      </w:r>
      <w:r w:rsidR="005F4402" w:rsidRPr="00693F01">
        <w:rPr>
          <w:rFonts w:ascii="Times New Roman" w:hAnsi="Times New Roman" w:cs="Times New Roman"/>
        </w:rPr>
        <w:t xml:space="preserve"> (Literatura Latino-Americana e do Caribe em Ciências da Saúde)</w:t>
      </w:r>
      <w:r w:rsidR="005F4402">
        <w:rPr>
          <w:rFonts w:ascii="Times New Roman" w:hAnsi="Times New Roman" w:cs="Times New Roman"/>
          <w:bCs/>
          <w:color w:val="auto"/>
        </w:rPr>
        <w:t xml:space="preserve"> </w:t>
      </w:r>
      <w:r w:rsidR="00B81EEE" w:rsidRPr="00582645">
        <w:rPr>
          <w:rFonts w:ascii="Times New Roman" w:hAnsi="Times New Roman" w:cs="Times New Roman"/>
          <w:bCs/>
          <w:color w:val="auto"/>
        </w:rPr>
        <w:t xml:space="preserve">utilizando </w:t>
      </w:r>
      <w:r w:rsidR="00B81EEE" w:rsidRPr="00693F01">
        <w:rPr>
          <w:rFonts w:ascii="Times New Roman" w:hAnsi="Times New Roman" w:cs="Times New Roman"/>
        </w:rPr>
        <w:t xml:space="preserve">combinações entre </w:t>
      </w:r>
      <w:r w:rsidR="005F4402">
        <w:rPr>
          <w:rFonts w:ascii="Times New Roman" w:hAnsi="Times New Roman" w:cs="Times New Roman"/>
        </w:rPr>
        <w:t xml:space="preserve">os descritores cadastrados nos </w:t>
      </w:r>
      <w:r w:rsidR="00B81EEE" w:rsidRPr="00693F01">
        <w:rPr>
          <w:rFonts w:ascii="Times New Roman" w:hAnsi="Times New Roman" w:cs="Times New Roman"/>
        </w:rPr>
        <w:t xml:space="preserve">Descritores em Ciências de Saúde e </w:t>
      </w:r>
      <w:r w:rsidR="00B81EEE" w:rsidRPr="005F4402">
        <w:rPr>
          <w:rFonts w:ascii="Times New Roman" w:hAnsi="Times New Roman" w:cs="Times New Roman"/>
          <w:i/>
          <w:iCs/>
        </w:rPr>
        <w:t xml:space="preserve">Medical </w:t>
      </w:r>
      <w:proofErr w:type="spellStart"/>
      <w:r w:rsidR="00B81EEE" w:rsidRPr="005F4402">
        <w:rPr>
          <w:rFonts w:ascii="Times New Roman" w:hAnsi="Times New Roman" w:cs="Times New Roman"/>
          <w:i/>
          <w:iCs/>
        </w:rPr>
        <w:t>Subject</w:t>
      </w:r>
      <w:proofErr w:type="spellEnd"/>
      <w:r w:rsidR="00B81EEE" w:rsidRPr="005F440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81EEE" w:rsidRPr="005F4402">
        <w:rPr>
          <w:rFonts w:ascii="Times New Roman" w:hAnsi="Times New Roman" w:cs="Times New Roman"/>
          <w:i/>
          <w:iCs/>
        </w:rPr>
        <w:t>Headings</w:t>
      </w:r>
      <w:proofErr w:type="spellEnd"/>
      <w:r w:rsidR="005F4402">
        <w:rPr>
          <w:rFonts w:ascii="Times New Roman" w:hAnsi="Times New Roman" w:cs="Times New Roman"/>
          <w:i/>
          <w:iCs/>
        </w:rPr>
        <w:t xml:space="preserve"> </w:t>
      </w:r>
      <w:r w:rsidR="005F4402" w:rsidRPr="005F4402">
        <w:rPr>
          <w:rFonts w:ascii="Times New Roman" w:hAnsi="Times New Roman" w:cs="Times New Roman"/>
        </w:rPr>
        <w:t>da seguinte forma</w:t>
      </w:r>
      <w:r w:rsidR="00B81EEE" w:rsidRPr="00693F01">
        <w:rPr>
          <w:rFonts w:ascii="Times New Roman" w:hAnsi="Times New Roman" w:cs="Times New Roman"/>
        </w:rPr>
        <w:t>:</w:t>
      </w:r>
      <w:r w:rsidR="005F4402">
        <w:rPr>
          <w:rFonts w:ascii="Times New Roman" w:hAnsi="Times New Roman" w:cs="Times New Roman"/>
        </w:rPr>
        <w:t xml:space="preserve"> </w:t>
      </w:r>
      <w:proofErr w:type="spellStart"/>
      <w:r w:rsidR="005F4402" w:rsidRPr="005F4402">
        <w:rPr>
          <w:rFonts w:ascii="Times New Roman" w:hAnsi="Times New Roman" w:cs="Times New Roman"/>
          <w:i/>
          <w:iCs/>
        </w:rPr>
        <w:t>Eating</w:t>
      </w:r>
      <w:proofErr w:type="spellEnd"/>
      <w:r w:rsidR="005F4402" w:rsidRPr="005F4402">
        <w:rPr>
          <w:rFonts w:ascii="Times New Roman" w:hAnsi="Times New Roman" w:cs="Times New Roman"/>
          <w:i/>
          <w:iCs/>
        </w:rPr>
        <w:t xml:space="preserve"> OR Diet OR </w:t>
      </w:r>
      <w:proofErr w:type="spellStart"/>
      <w:r w:rsidR="005F4402" w:rsidRPr="005F4402">
        <w:rPr>
          <w:rFonts w:ascii="Times New Roman" w:hAnsi="Times New Roman" w:cs="Times New Roman"/>
          <w:i/>
          <w:iCs/>
        </w:rPr>
        <w:t>Nutrition</w:t>
      </w:r>
      <w:proofErr w:type="spellEnd"/>
      <w:r w:rsidR="005F4402" w:rsidRPr="005F440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F4402" w:rsidRPr="005F4402">
        <w:rPr>
          <w:rFonts w:ascii="Times New Roman" w:hAnsi="Times New Roman" w:cs="Times New Roman"/>
          <w:i/>
          <w:iCs/>
        </w:rPr>
        <w:t>Therapy</w:t>
      </w:r>
      <w:proofErr w:type="spellEnd"/>
      <w:r w:rsidR="005F4402" w:rsidRPr="005F4402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="005F4402" w:rsidRPr="005F4402">
        <w:rPr>
          <w:rFonts w:ascii="Times New Roman" w:hAnsi="Times New Roman" w:cs="Times New Roman"/>
          <w:i/>
          <w:iCs/>
        </w:rPr>
        <w:t>Thyroid</w:t>
      </w:r>
      <w:proofErr w:type="spellEnd"/>
      <w:r w:rsidR="005F4402" w:rsidRPr="005F440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F4402" w:rsidRPr="005F4402">
        <w:rPr>
          <w:rFonts w:ascii="Times New Roman" w:hAnsi="Times New Roman" w:cs="Times New Roman"/>
          <w:i/>
          <w:iCs/>
        </w:rPr>
        <w:t>Gland</w:t>
      </w:r>
      <w:proofErr w:type="spellEnd"/>
      <w:r w:rsidR="0016320E">
        <w:rPr>
          <w:rFonts w:ascii="Times New Roman" w:hAnsi="Times New Roman" w:cs="Times New Roman"/>
          <w:i/>
          <w:iCs/>
        </w:rPr>
        <w:t>.</w:t>
      </w:r>
      <w:r w:rsidR="00B81EEE">
        <w:rPr>
          <w:rFonts w:ascii="Times New Roman" w:hAnsi="Times New Roman" w:cs="Times New Roman"/>
        </w:rPr>
        <w:t xml:space="preserve"> </w:t>
      </w:r>
      <w:r w:rsidR="0016320E" w:rsidRPr="00693F01">
        <w:rPr>
          <w:rFonts w:ascii="Times New Roman" w:hAnsi="Times New Roman" w:cs="Times New Roman"/>
        </w:rPr>
        <w:t>Para os critérios de inclusão foram utilizados artigos de ensaios clínicos nas línguas portuguesa e inglesa publicados nos anos de 2016 a 2021</w:t>
      </w:r>
      <w:r w:rsidR="0016320E">
        <w:rPr>
          <w:rFonts w:ascii="Times New Roman" w:hAnsi="Times New Roman" w:cs="Times New Roman"/>
        </w:rPr>
        <w:t xml:space="preserve"> e</w:t>
      </w:r>
      <w:r w:rsidR="0016320E" w:rsidRPr="00693F01">
        <w:rPr>
          <w:rFonts w:ascii="Times New Roman" w:hAnsi="Times New Roman" w:cs="Times New Roman"/>
        </w:rPr>
        <w:t xml:space="preserve"> foram excluídos artigos de monografias, teses, dissertações, artigos não-originais e estudos de revisões</w:t>
      </w:r>
      <w:r w:rsidR="0016320E">
        <w:rPr>
          <w:rFonts w:ascii="Times New Roman" w:hAnsi="Times New Roman" w:cs="Times New Roman"/>
        </w:rPr>
        <w:t xml:space="preserve">. </w:t>
      </w:r>
      <w:r w:rsidR="00457CE3" w:rsidRPr="00457CE3">
        <w:rPr>
          <w:rFonts w:ascii="Times New Roman" w:hAnsi="Times New Roman" w:cs="Times New Roman"/>
          <w:b/>
          <w:bCs/>
        </w:rPr>
        <w:t>Resultados:</w:t>
      </w:r>
      <w:r w:rsidR="00890E52" w:rsidRPr="00582645">
        <w:rPr>
          <w:rFonts w:ascii="Times New Roman" w:hAnsi="Times New Roman" w:cs="Times New Roman"/>
          <w:bCs/>
        </w:rPr>
        <w:t xml:space="preserve"> </w:t>
      </w:r>
      <w:r w:rsidR="00890E52" w:rsidRPr="002D3391">
        <w:rPr>
          <w:rFonts w:ascii="Times New Roman" w:hAnsi="Times New Roman" w:cs="Times New Roman"/>
          <w:bCs/>
          <w:color w:val="auto"/>
        </w:rPr>
        <w:t xml:space="preserve">De acordo com os estudos encontrados observou-se que a </w:t>
      </w:r>
      <w:r w:rsidR="002D3391">
        <w:rPr>
          <w:rFonts w:ascii="Times New Roman" w:hAnsi="Times New Roman" w:cs="Times New Roman"/>
          <w:bCs/>
          <w:color w:val="auto"/>
        </w:rPr>
        <w:t>terapia nutricional mel</w:t>
      </w:r>
      <w:r w:rsidR="00890E52" w:rsidRPr="002D3391">
        <w:rPr>
          <w:rFonts w:ascii="Times New Roman" w:hAnsi="Times New Roman" w:cs="Times New Roman"/>
          <w:color w:val="auto"/>
        </w:rPr>
        <w:t xml:space="preserve">horou </w:t>
      </w:r>
      <w:r w:rsidR="002D3391">
        <w:rPr>
          <w:rFonts w:ascii="Times New Roman" w:hAnsi="Times New Roman" w:cs="Times New Roman"/>
          <w:color w:val="auto"/>
        </w:rPr>
        <w:t>a</w:t>
      </w:r>
      <w:r w:rsidR="002D3391" w:rsidRPr="002D3391">
        <w:rPr>
          <w:rFonts w:ascii="Times New Roman" w:hAnsi="Times New Roman" w:cs="Times New Roman"/>
          <w:color w:val="auto"/>
        </w:rPr>
        <w:t xml:space="preserve"> concentração do TSH</w:t>
      </w:r>
      <w:r w:rsidR="002D3391">
        <w:rPr>
          <w:rFonts w:ascii="Times New Roman" w:hAnsi="Times New Roman" w:cs="Times New Roman"/>
          <w:color w:val="auto"/>
        </w:rPr>
        <w:t>,</w:t>
      </w:r>
      <w:r w:rsidR="002D3391" w:rsidRPr="002D3391">
        <w:rPr>
          <w:rFonts w:ascii="Times New Roman" w:hAnsi="Times New Roman" w:cs="Times New Roman"/>
          <w:color w:val="auto"/>
        </w:rPr>
        <w:t xml:space="preserve"> </w:t>
      </w:r>
      <w:r w:rsidR="002D3391">
        <w:rPr>
          <w:rFonts w:ascii="Times New Roman" w:hAnsi="Times New Roman" w:cs="Times New Roman"/>
          <w:color w:val="auto"/>
        </w:rPr>
        <w:t xml:space="preserve">assim como </w:t>
      </w:r>
      <w:r w:rsidR="002D3391">
        <w:rPr>
          <w:rFonts w:ascii="Times New Roman" w:hAnsi="Times New Roman" w:cs="Times New Roman"/>
        </w:rPr>
        <w:t>reduziu</w:t>
      </w:r>
      <w:r w:rsidR="002D3391" w:rsidRPr="005B52A9">
        <w:rPr>
          <w:rFonts w:ascii="Times New Roman" w:hAnsi="Times New Roman" w:cs="Times New Roman"/>
        </w:rPr>
        <w:t xml:space="preserve"> dos títulos séricos de </w:t>
      </w:r>
      <w:r w:rsidR="0016320E" w:rsidRPr="0016320E">
        <w:rPr>
          <w:rFonts w:ascii="Times New Roman" w:hAnsi="Times New Roman" w:cs="Times New Roman"/>
        </w:rPr>
        <w:t xml:space="preserve">anticorpos </w:t>
      </w:r>
      <w:proofErr w:type="spellStart"/>
      <w:r w:rsidR="0016320E" w:rsidRPr="0016320E">
        <w:rPr>
          <w:rFonts w:ascii="Times New Roman" w:hAnsi="Times New Roman" w:cs="Times New Roman"/>
        </w:rPr>
        <w:t>anti-tireoperoxidase</w:t>
      </w:r>
      <w:proofErr w:type="spellEnd"/>
      <w:r w:rsidR="002D3391" w:rsidRPr="005B52A9">
        <w:rPr>
          <w:rFonts w:ascii="Times New Roman" w:hAnsi="Times New Roman" w:cs="Times New Roman"/>
        </w:rPr>
        <w:t xml:space="preserve"> e</w:t>
      </w:r>
      <w:r w:rsidR="0016320E" w:rsidRPr="0016320E">
        <w:rPr>
          <w:rFonts w:ascii="Times New Roman" w:hAnsi="Times New Roman" w:cs="Times New Roman"/>
        </w:rPr>
        <w:t xml:space="preserve"> </w:t>
      </w:r>
      <w:proofErr w:type="spellStart"/>
      <w:r w:rsidR="0016320E" w:rsidRPr="0016320E">
        <w:rPr>
          <w:rFonts w:ascii="Times New Roman" w:hAnsi="Times New Roman" w:cs="Times New Roman"/>
        </w:rPr>
        <w:t>anti-tireoglobulina</w:t>
      </w:r>
      <w:proofErr w:type="spellEnd"/>
      <w:r w:rsidR="002D3391" w:rsidRPr="005B52A9">
        <w:rPr>
          <w:rFonts w:ascii="Times New Roman" w:hAnsi="Times New Roman" w:cs="Times New Roman"/>
        </w:rPr>
        <w:t>, bem como aumentou os níveis séricos de 25-hidroxivitamina D</w:t>
      </w:r>
      <w:r w:rsidR="0016320E">
        <w:rPr>
          <w:rFonts w:ascii="Times New Roman" w:hAnsi="Times New Roman" w:cs="Times New Roman"/>
        </w:rPr>
        <w:t xml:space="preserve">. </w:t>
      </w:r>
      <w:r w:rsidR="002D3391">
        <w:rPr>
          <w:rFonts w:ascii="Times New Roman" w:hAnsi="Times New Roman" w:cs="Times New Roman"/>
          <w:b/>
        </w:rPr>
        <w:t>Conclusão:</w:t>
      </w:r>
      <w:r w:rsidR="00890E52" w:rsidRPr="007F7E2F">
        <w:rPr>
          <w:rFonts w:ascii="Times New Roman" w:hAnsi="Times New Roman" w:cs="Times New Roman"/>
          <w:b/>
        </w:rPr>
        <w:t xml:space="preserve"> </w:t>
      </w:r>
      <w:r w:rsidR="002D3391">
        <w:rPr>
          <w:rFonts w:ascii="Times New Roman" w:hAnsi="Times New Roman" w:cs="Times New Roman"/>
        </w:rPr>
        <w:t>U</w:t>
      </w:r>
      <w:r w:rsidR="002D3391" w:rsidRPr="002D3391">
        <w:rPr>
          <w:rFonts w:ascii="Times New Roman" w:hAnsi="Times New Roman" w:cs="Times New Roman"/>
        </w:rPr>
        <w:t>ma alimentação adequada pode ser utilizada como forma preventiva e para tratamento de da disfunção da tireoide e patologias associadas.</w:t>
      </w:r>
    </w:p>
    <w:p w14:paraId="0E3D8EC9" w14:textId="3C9F6D90" w:rsidR="00890E52" w:rsidRPr="002A6AAF" w:rsidRDefault="00890E52" w:rsidP="00362F54">
      <w:pPr>
        <w:pStyle w:val="Default"/>
        <w:spacing w:after="137"/>
        <w:jc w:val="both"/>
        <w:rPr>
          <w:rFonts w:ascii="Times New Roman" w:hAnsi="Times New Roman" w:cs="Times New Roman"/>
          <w:color w:val="FF0000"/>
        </w:rPr>
      </w:pPr>
      <w:r w:rsidRPr="007F7E2F">
        <w:rPr>
          <w:rFonts w:ascii="Times New Roman" w:hAnsi="Times New Roman" w:cs="Times New Roman"/>
          <w:b/>
        </w:rPr>
        <w:t xml:space="preserve">Palavras-chave: </w:t>
      </w:r>
      <w:r w:rsidR="00B81EEE">
        <w:rPr>
          <w:rFonts w:ascii="Times New Roman" w:hAnsi="Times New Roman" w:cs="Times New Roman"/>
          <w:shd w:val="clear" w:color="auto" w:fill="FFFFFF"/>
        </w:rPr>
        <w:t>Alimentação; Dieta; Terapia Nutricional e Glândula Tire</w:t>
      </w:r>
      <w:r w:rsidR="00D31910">
        <w:rPr>
          <w:rFonts w:ascii="Times New Roman" w:hAnsi="Times New Roman" w:cs="Times New Roman"/>
          <w:shd w:val="clear" w:color="auto" w:fill="FFFFFF"/>
        </w:rPr>
        <w:t>o</w:t>
      </w:r>
      <w:r w:rsidR="00B81EEE">
        <w:rPr>
          <w:rFonts w:ascii="Times New Roman" w:hAnsi="Times New Roman" w:cs="Times New Roman"/>
          <w:shd w:val="clear" w:color="auto" w:fill="FFFFFF"/>
        </w:rPr>
        <w:t>ide.</w:t>
      </w:r>
      <w:r w:rsidRPr="00DB77F7">
        <w:rPr>
          <w:rFonts w:ascii="Times New Roman" w:hAnsi="Times New Roman" w:cs="Times New Roman"/>
          <w:color w:val="FF0000"/>
        </w:rPr>
        <w:t xml:space="preserve"> </w:t>
      </w:r>
    </w:p>
    <w:p w14:paraId="0BCC27C6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INTRODUÇÃO</w:t>
      </w:r>
    </w:p>
    <w:p w14:paraId="2A35510F" w14:textId="529530F1" w:rsidR="00693F01" w:rsidRPr="00693F01" w:rsidRDefault="00693F01" w:rsidP="00D31910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93F01">
        <w:rPr>
          <w:rFonts w:ascii="Times New Roman" w:hAnsi="Times New Roman" w:cs="Times New Roman"/>
        </w:rPr>
        <w:t xml:space="preserve">A tireoide é uma glândula endócrina, localizada na região do pescoço e derivada do epitélio endodérmico da superfície mediana do assoalho faríngeo em desenvolvimento, na qual realiza liberações de secreções </w:t>
      </w:r>
      <w:r w:rsidR="00457CE3">
        <w:rPr>
          <w:rFonts w:ascii="Times New Roman" w:hAnsi="Times New Roman" w:cs="Times New Roman"/>
        </w:rPr>
        <w:t xml:space="preserve">hormonais na corrente </w:t>
      </w:r>
      <w:r w:rsidR="00457CE3">
        <w:rPr>
          <w:rFonts w:ascii="Times New Roman" w:hAnsi="Times New Roman" w:cs="Times New Roman"/>
        </w:rPr>
        <w:lastRenderedPageBreak/>
        <w:t xml:space="preserve">sanguínea, ela </w:t>
      </w:r>
      <w:r w:rsidRPr="00693F01">
        <w:rPr>
          <w:rFonts w:ascii="Times New Roman" w:hAnsi="Times New Roman" w:cs="Times New Roman"/>
        </w:rPr>
        <w:t xml:space="preserve">é controlada pelo hormônio </w:t>
      </w:r>
      <w:proofErr w:type="spellStart"/>
      <w:r w:rsidRPr="00693F01">
        <w:rPr>
          <w:rFonts w:ascii="Times New Roman" w:hAnsi="Times New Roman" w:cs="Times New Roman"/>
        </w:rPr>
        <w:t>tiroestimulante</w:t>
      </w:r>
      <w:proofErr w:type="spellEnd"/>
      <w:r w:rsidRPr="00693F01">
        <w:rPr>
          <w:rFonts w:ascii="Times New Roman" w:hAnsi="Times New Roman" w:cs="Times New Roman"/>
        </w:rPr>
        <w:t xml:space="preserve"> (TSH) que é essencial para o seu funcionamento normal. As anormalidades na produção do TSH geram distúrbios na produção dos hormônios tireoidianos, que são responsáveis pela regulação e consumo energético, assim como o crescimento e o desenvolvimento do organismo. Em situações patológicas a tireoide apresenta alterações na produção hormonal, resultando no </w:t>
      </w:r>
      <w:proofErr w:type="spellStart"/>
      <w:r w:rsidRPr="00693F01">
        <w:rPr>
          <w:rFonts w:ascii="Times New Roman" w:hAnsi="Times New Roman" w:cs="Times New Roman"/>
        </w:rPr>
        <w:t>hipo</w:t>
      </w:r>
      <w:proofErr w:type="spellEnd"/>
      <w:r w:rsidRPr="00693F01">
        <w:rPr>
          <w:rFonts w:ascii="Times New Roman" w:hAnsi="Times New Roman" w:cs="Times New Roman"/>
        </w:rPr>
        <w:t xml:space="preserve"> e hipertireoidismo</w:t>
      </w:r>
      <w:r w:rsidR="00D31910">
        <w:rPr>
          <w:rFonts w:ascii="Times New Roman" w:hAnsi="Times New Roman" w:cs="Times New Roman"/>
        </w:rPr>
        <w:t xml:space="preserve"> </w:t>
      </w:r>
      <w:r w:rsidRPr="00693F01">
        <w:rPr>
          <w:rFonts w:ascii="Times New Roman" w:hAnsi="Times New Roman" w:cs="Times New Roman"/>
        </w:rPr>
        <w:t>(</w:t>
      </w:r>
      <w:r w:rsidR="0016320E">
        <w:rPr>
          <w:rFonts w:ascii="Times New Roman" w:hAnsi="Times New Roman" w:cs="Times New Roman"/>
        </w:rPr>
        <w:t xml:space="preserve">BARROS, 2018; TOMAZ, </w:t>
      </w:r>
      <w:r w:rsidR="0016320E" w:rsidRPr="00693F01">
        <w:rPr>
          <w:rFonts w:ascii="Times New Roman" w:hAnsi="Times New Roman" w:cs="Times New Roman"/>
        </w:rPr>
        <w:t>2016</w:t>
      </w:r>
      <w:r w:rsidRPr="00693F01">
        <w:rPr>
          <w:rFonts w:ascii="Times New Roman" w:hAnsi="Times New Roman" w:cs="Times New Roman"/>
        </w:rPr>
        <w:t>)</w:t>
      </w:r>
    </w:p>
    <w:p w14:paraId="6DD940CA" w14:textId="67C77448" w:rsidR="00693F01" w:rsidRPr="00693F01" w:rsidRDefault="00693F01" w:rsidP="00D31910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93F01">
        <w:rPr>
          <w:rFonts w:ascii="Times New Roman" w:hAnsi="Times New Roman" w:cs="Times New Roman"/>
        </w:rPr>
        <w:t>O hipotireoidismo tem alta incidência em idosos</w:t>
      </w:r>
      <w:r w:rsidR="0016320E">
        <w:rPr>
          <w:rFonts w:ascii="Times New Roman" w:hAnsi="Times New Roman" w:cs="Times New Roman"/>
        </w:rPr>
        <w:t>,</w:t>
      </w:r>
      <w:r w:rsidRPr="00693F01">
        <w:rPr>
          <w:rFonts w:ascii="Times New Roman" w:hAnsi="Times New Roman" w:cs="Times New Roman"/>
        </w:rPr>
        <w:t xml:space="preserve"> sendo as mulheres as mais afetadas</w:t>
      </w:r>
      <w:r w:rsidR="0016320E">
        <w:rPr>
          <w:rFonts w:ascii="Times New Roman" w:hAnsi="Times New Roman" w:cs="Times New Roman"/>
        </w:rPr>
        <w:t>. N</w:t>
      </w:r>
      <w:r w:rsidRPr="00693F01">
        <w:rPr>
          <w:rFonts w:ascii="Times New Roman" w:hAnsi="Times New Roman" w:cs="Times New Roman"/>
        </w:rPr>
        <w:t xml:space="preserve">o idoso os sintomas podem ser confundidos com alterações da idade avançada </w:t>
      </w:r>
      <w:r w:rsidR="00E14445">
        <w:rPr>
          <w:rFonts w:ascii="Times New Roman" w:hAnsi="Times New Roman" w:cs="Times New Roman"/>
        </w:rPr>
        <w:t>e suas causas podem ser: T</w:t>
      </w:r>
      <w:r w:rsidR="003F0D75">
        <w:rPr>
          <w:rFonts w:ascii="Times New Roman" w:hAnsi="Times New Roman" w:cs="Times New Roman"/>
        </w:rPr>
        <w:t xml:space="preserve">ireoidite de Hashimoto (TH), </w:t>
      </w:r>
      <w:r w:rsidR="003F0D75" w:rsidRPr="00693F01">
        <w:rPr>
          <w:rFonts w:ascii="Times New Roman" w:hAnsi="Times New Roman" w:cs="Times New Roman"/>
        </w:rPr>
        <w:t>deficiência</w:t>
      </w:r>
      <w:r w:rsidRPr="00693F01">
        <w:rPr>
          <w:rFonts w:ascii="Times New Roman" w:hAnsi="Times New Roman" w:cs="Times New Roman"/>
        </w:rPr>
        <w:t xml:space="preserve"> de iodo, diminuição do tecido tireoidiano, por cirurgia no tratamento da Doença de Graves (DG) ou câncer na glândula d</w:t>
      </w:r>
      <w:r w:rsidR="00457CE3">
        <w:rPr>
          <w:rFonts w:ascii="Times New Roman" w:hAnsi="Times New Roman" w:cs="Times New Roman"/>
        </w:rPr>
        <w:t>a tireoide</w:t>
      </w:r>
      <w:r w:rsidR="00D31910">
        <w:rPr>
          <w:rFonts w:ascii="Times New Roman" w:hAnsi="Times New Roman" w:cs="Times New Roman"/>
        </w:rPr>
        <w:t xml:space="preserve"> </w:t>
      </w:r>
      <w:r w:rsidRPr="00693F01">
        <w:rPr>
          <w:rFonts w:ascii="Times New Roman" w:hAnsi="Times New Roman" w:cs="Times New Roman"/>
        </w:rPr>
        <w:t>(</w:t>
      </w:r>
      <w:r w:rsidR="0016320E">
        <w:rPr>
          <w:rFonts w:ascii="Times New Roman" w:hAnsi="Times New Roman" w:cs="Times New Roman"/>
        </w:rPr>
        <w:t>KUBO</w:t>
      </w:r>
      <w:r w:rsidR="0016320E" w:rsidRPr="00693F01">
        <w:rPr>
          <w:rFonts w:ascii="Times New Roman" w:hAnsi="Times New Roman" w:cs="Times New Roman"/>
        </w:rPr>
        <w:t>, 2018</w:t>
      </w:r>
      <w:r w:rsidRPr="00693F01">
        <w:rPr>
          <w:rFonts w:ascii="Times New Roman" w:hAnsi="Times New Roman" w:cs="Times New Roman"/>
        </w:rPr>
        <w:t>).</w:t>
      </w:r>
    </w:p>
    <w:p w14:paraId="2059426B" w14:textId="216980E3" w:rsidR="00693F01" w:rsidRPr="00693F01" w:rsidRDefault="00693F01" w:rsidP="00D31910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93F01">
        <w:rPr>
          <w:rFonts w:ascii="Times New Roman" w:hAnsi="Times New Roman" w:cs="Times New Roman"/>
        </w:rPr>
        <w:t>A dieta é um importante fator de risco para o desenvolvime</w:t>
      </w:r>
      <w:r w:rsidR="00E14445">
        <w:rPr>
          <w:rFonts w:ascii="Times New Roman" w:hAnsi="Times New Roman" w:cs="Times New Roman"/>
        </w:rPr>
        <w:t xml:space="preserve">nto e agravo do hipotireoidismo. </w:t>
      </w:r>
      <w:r w:rsidRPr="00693F01">
        <w:rPr>
          <w:rFonts w:ascii="Times New Roman" w:hAnsi="Times New Roman" w:cs="Times New Roman"/>
        </w:rPr>
        <w:t>Com a deficiência de iodo, a célula tireoidiana é estimulada pelo TSH elevado a produzir peróxido de hidrogênio, causando destruição da glândula e induzindo a fibrose imped</w:t>
      </w:r>
      <w:r w:rsidR="00457CE3">
        <w:rPr>
          <w:rFonts w:ascii="Times New Roman" w:hAnsi="Times New Roman" w:cs="Times New Roman"/>
        </w:rPr>
        <w:t>indo o reparo celular</w:t>
      </w:r>
      <w:r w:rsidRPr="00693F01">
        <w:rPr>
          <w:rFonts w:ascii="Times New Roman" w:hAnsi="Times New Roman" w:cs="Times New Roman"/>
        </w:rPr>
        <w:t>.</w:t>
      </w:r>
      <w:r w:rsidR="00E14445">
        <w:rPr>
          <w:rFonts w:ascii="Times New Roman" w:hAnsi="Times New Roman" w:cs="Times New Roman"/>
        </w:rPr>
        <w:t xml:space="preserve"> Outro </w:t>
      </w:r>
      <w:r w:rsidRPr="00693F01">
        <w:rPr>
          <w:rFonts w:ascii="Times New Roman" w:hAnsi="Times New Roman" w:cs="Times New Roman"/>
        </w:rPr>
        <w:t>nutriente envolvido é o selênio</w:t>
      </w:r>
      <w:r w:rsidR="003F0D75">
        <w:rPr>
          <w:rFonts w:ascii="Times New Roman" w:hAnsi="Times New Roman" w:cs="Times New Roman"/>
        </w:rPr>
        <w:t xml:space="preserve"> (Se)</w:t>
      </w:r>
      <w:r w:rsidRPr="00693F01">
        <w:rPr>
          <w:rFonts w:ascii="Times New Roman" w:hAnsi="Times New Roman" w:cs="Times New Roman"/>
        </w:rPr>
        <w:t xml:space="preserve">, que contribui ativamente para o equilíbrio da glândula tireoide. A glândula tireoidiana normalmente tem altas concentrações de </w:t>
      </w:r>
      <w:r w:rsidR="00FF4C14">
        <w:rPr>
          <w:rFonts w:ascii="Times New Roman" w:hAnsi="Times New Roman" w:cs="Times New Roman"/>
        </w:rPr>
        <w:t>Se</w:t>
      </w:r>
      <w:r w:rsidRPr="00693F01">
        <w:rPr>
          <w:rFonts w:ascii="Times New Roman" w:hAnsi="Times New Roman" w:cs="Times New Roman"/>
        </w:rPr>
        <w:t xml:space="preserve"> e expressa muitas das </w:t>
      </w:r>
      <w:proofErr w:type="spellStart"/>
      <w:r w:rsidRPr="00693F01">
        <w:rPr>
          <w:rFonts w:ascii="Times New Roman" w:hAnsi="Times New Roman" w:cs="Times New Roman"/>
        </w:rPr>
        <w:t>selenocisteínas</w:t>
      </w:r>
      <w:proofErr w:type="spellEnd"/>
      <w:r w:rsidRPr="00693F01">
        <w:rPr>
          <w:rFonts w:ascii="Times New Roman" w:hAnsi="Times New Roman" w:cs="Times New Roman"/>
        </w:rPr>
        <w:t xml:space="preserve">. As </w:t>
      </w:r>
      <w:proofErr w:type="spellStart"/>
      <w:r w:rsidRPr="00693F01">
        <w:rPr>
          <w:rFonts w:ascii="Times New Roman" w:hAnsi="Times New Roman" w:cs="Times New Roman"/>
        </w:rPr>
        <w:t>selenocisteínas</w:t>
      </w:r>
      <w:proofErr w:type="spellEnd"/>
      <w:r w:rsidRPr="00693F01">
        <w:rPr>
          <w:rFonts w:ascii="Times New Roman" w:hAnsi="Times New Roman" w:cs="Times New Roman"/>
        </w:rPr>
        <w:t xml:space="preserve"> são encontradas no centro catalítico de enzimas que protegem a tireoide de danos de radicais livres</w:t>
      </w:r>
      <w:r w:rsidR="00D31910">
        <w:rPr>
          <w:rFonts w:ascii="Times New Roman" w:hAnsi="Times New Roman" w:cs="Times New Roman"/>
        </w:rPr>
        <w:t xml:space="preserve"> </w:t>
      </w:r>
      <w:r w:rsidRPr="00693F01">
        <w:rPr>
          <w:rFonts w:ascii="Times New Roman" w:hAnsi="Times New Roman" w:cs="Times New Roman"/>
        </w:rPr>
        <w:t>(</w:t>
      </w:r>
      <w:r w:rsidR="00837C85">
        <w:rPr>
          <w:rFonts w:ascii="Times New Roman" w:hAnsi="Times New Roman" w:cs="Times New Roman"/>
        </w:rPr>
        <w:t>GOLDFEDER</w:t>
      </w:r>
      <w:r w:rsidR="001A21E9">
        <w:rPr>
          <w:rFonts w:ascii="Times New Roman" w:hAnsi="Times New Roman" w:cs="Times New Roman"/>
        </w:rPr>
        <w:t>,</w:t>
      </w:r>
      <w:r w:rsidR="00837C85">
        <w:rPr>
          <w:rFonts w:ascii="Times New Roman" w:hAnsi="Times New Roman" w:cs="Times New Roman"/>
        </w:rPr>
        <w:t xml:space="preserve"> 2010</w:t>
      </w:r>
      <w:r w:rsidRPr="00693F01">
        <w:rPr>
          <w:rFonts w:ascii="Times New Roman" w:hAnsi="Times New Roman" w:cs="Times New Roman"/>
        </w:rPr>
        <w:t>).</w:t>
      </w:r>
    </w:p>
    <w:p w14:paraId="1B55C70F" w14:textId="7E3A8E93" w:rsidR="00693F01" w:rsidRPr="00457CE3" w:rsidRDefault="00693F01" w:rsidP="00D31910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93F01">
        <w:rPr>
          <w:rFonts w:ascii="Times New Roman" w:hAnsi="Times New Roman" w:cs="Times New Roman"/>
        </w:rPr>
        <w:t xml:space="preserve">Os baixos níveis de </w:t>
      </w:r>
      <w:r w:rsidR="003F0D75">
        <w:rPr>
          <w:rFonts w:ascii="Times New Roman" w:hAnsi="Times New Roman" w:cs="Times New Roman"/>
        </w:rPr>
        <w:t>Se</w:t>
      </w:r>
      <w:r w:rsidRPr="00693F01">
        <w:rPr>
          <w:rFonts w:ascii="Times New Roman" w:hAnsi="Times New Roman" w:cs="Times New Roman"/>
        </w:rPr>
        <w:t xml:space="preserve"> ou de vitamina D</w:t>
      </w:r>
      <w:r w:rsidR="003F0D75">
        <w:rPr>
          <w:rFonts w:ascii="Times New Roman" w:hAnsi="Times New Roman" w:cs="Times New Roman"/>
        </w:rPr>
        <w:t xml:space="preserve"> (VIT D)</w:t>
      </w:r>
      <w:r w:rsidRPr="00693F01">
        <w:rPr>
          <w:rFonts w:ascii="Times New Roman" w:hAnsi="Times New Roman" w:cs="Times New Roman"/>
        </w:rPr>
        <w:t xml:space="preserve"> pode</w:t>
      </w:r>
      <w:r w:rsidR="0016320E">
        <w:rPr>
          <w:rFonts w:ascii="Times New Roman" w:hAnsi="Times New Roman" w:cs="Times New Roman"/>
        </w:rPr>
        <w:t>m</w:t>
      </w:r>
      <w:r w:rsidRPr="00693F01">
        <w:rPr>
          <w:rFonts w:ascii="Times New Roman" w:hAnsi="Times New Roman" w:cs="Times New Roman"/>
        </w:rPr>
        <w:t xml:space="preserve"> estar associado</w:t>
      </w:r>
      <w:r w:rsidR="0016320E">
        <w:rPr>
          <w:rFonts w:ascii="Times New Roman" w:hAnsi="Times New Roman" w:cs="Times New Roman"/>
        </w:rPr>
        <w:t>s</w:t>
      </w:r>
      <w:r w:rsidRPr="00693F01">
        <w:rPr>
          <w:rFonts w:ascii="Times New Roman" w:hAnsi="Times New Roman" w:cs="Times New Roman"/>
        </w:rPr>
        <w:t xml:space="preserve"> as doenças autoimune</w:t>
      </w:r>
      <w:r w:rsidR="0016320E">
        <w:rPr>
          <w:rFonts w:ascii="Times New Roman" w:hAnsi="Times New Roman" w:cs="Times New Roman"/>
        </w:rPr>
        <w:t>s</w:t>
      </w:r>
      <w:r w:rsidRPr="00693F01">
        <w:rPr>
          <w:rFonts w:ascii="Times New Roman" w:hAnsi="Times New Roman" w:cs="Times New Roman"/>
        </w:rPr>
        <w:t xml:space="preserve"> da tireoide, de</w:t>
      </w:r>
      <w:r w:rsidR="00E14445">
        <w:rPr>
          <w:rFonts w:ascii="Times New Roman" w:hAnsi="Times New Roman" w:cs="Times New Roman"/>
        </w:rPr>
        <w:t xml:space="preserve">vido </w:t>
      </w:r>
      <w:r w:rsidR="0016320E">
        <w:rPr>
          <w:rFonts w:ascii="Times New Roman" w:hAnsi="Times New Roman" w:cs="Times New Roman"/>
        </w:rPr>
        <w:t>à</w:t>
      </w:r>
      <w:r w:rsidR="00E14445">
        <w:rPr>
          <w:rFonts w:ascii="Times New Roman" w:hAnsi="Times New Roman" w:cs="Times New Roman"/>
        </w:rPr>
        <w:t xml:space="preserve"> má absorção secundária,</w:t>
      </w:r>
      <w:r w:rsidRPr="00693F01">
        <w:rPr>
          <w:rFonts w:ascii="Times New Roman" w:hAnsi="Times New Roman" w:cs="Times New Roman"/>
        </w:rPr>
        <w:t xml:space="preserve"> a interação de anticorpos </w:t>
      </w:r>
      <w:proofErr w:type="spellStart"/>
      <w:r w:rsidRPr="00693F01">
        <w:rPr>
          <w:rFonts w:ascii="Times New Roman" w:hAnsi="Times New Roman" w:cs="Times New Roman"/>
        </w:rPr>
        <w:t>IgA</w:t>
      </w:r>
      <w:proofErr w:type="spellEnd"/>
      <w:r w:rsidRPr="00693F01">
        <w:rPr>
          <w:rFonts w:ascii="Times New Roman" w:hAnsi="Times New Roman" w:cs="Times New Roman"/>
        </w:rPr>
        <w:t xml:space="preserve"> transglutaminase-2 de tecido para folículos tireoidianos e matriz extracelular da tireoide, ou por uma composição </w:t>
      </w:r>
      <w:proofErr w:type="spellStart"/>
      <w:r w:rsidRPr="00693F01">
        <w:rPr>
          <w:rFonts w:ascii="Times New Roman" w:hAnsi="Times New Roman" w:cs="Times New Roman"/>
        </w:rPr>
        <w:t>imunogenética</w:t>
      </w:r>
      <w:proofErr w:type="spellEnd"/>
      <w:r w:rsidRPr="00693F01">
        <w:rPr>
          <w:rFonts w:ascii="Times New Roman" w:hAnsi="Times New Roman" w:cs="Times New Roman"/>
        </w:rPr>
        <w:t xml:space="preserve"> compartilhada. </w:t>
      </w:r>
      <w:r w:rsidR="00C818C6">
        <w:rPr>
          <w:rFonts w:ascii="Times New Roman" w:hAnsi="Times New Roman" w:cs="Times New Roman"/>
        </w:rPr>
        <w:t>A</w:t>
      </w:r>
      <w:r w:rsidRPr="00693F01">
        <w:rPr>
          <w:rFonts w:ascii="Times New Roman" w:hAnsi="Times New Roman" w:cs="Times New Roman"/>
        </w:rPr>
        <w:t xml:space="preserve"> </w:t>
      </w:r>
      <w:r w:rsidR="003F0D75">
        <w:rPr>
          <w:rFonts w:ascii="Times New Roman" w:hAnsi="Times New Roman" w:cs="Times New Roman"/>
        </w:rPr>
        <w:t>VIT D</w:t>
      </w:r>
      <w:r w:rsidRPr="00693F01">
        <w:rPr>
          <w:rFonts w:ascii="Times New Roman" w:hAnsi="Times New Roman" w:cs="Times New Roman"/>
        </w:rPr>
        <w:t xml:space="preserve"> exógena (</w:t>
      </w:r>
      <w:proofErr w:type="spellStart"/>
      <w:r w:rsidRPr="00693F01">
        <w:rPr>
          <w:rFonts w:ascii="Times New Roman" w:hAnsi="Times New Roman" w:cs="Times New Roman"/>
        </w:rPr>
        <w:t>colecalciferol</w:t>
      </w:r>
      <w:proofErr w:type="spellEnd"/>
      <w:r w:rsidRPr="00693F01">
        <w:rPr>
          <w:rFonts w:ascii="Times New Roman" w:hAnsi="Times New Roman" w:cs="Times New Roman"/>
        </w:rPr>
        <w:t xml:space="preserve">) e o </w:t>
      </w:r>
      <w:r w:rsidR="003F0D75">
        <w:rPr>
          <w:rFonts w:ascii="Times New Roman" w:hAnsi="Times New Roman" w:cs="Times New Roman"/>
        </w:rPr>
        <w:t>Se</w:t>
      </w:r>
      <w:r w:rsidRPr="00693F01">
        <w:rPr>
          <w:rFonts w:ascii="Times New Roman" w:hAnsi="Times New Roman" w:cs="Times New Roman"/>
        </w:rPr>
        <w:t xml:space="preserve"> parecem desempenhar um papel no desenvolvimento e progressão da </w:t>
      </w:r>
      <w:r w:rsidR="00EB19BD">
        <w:rPr>
          <w:rFonts w:ascii="Times New Roman" w:hAnsi="Times New Roman" w:cs="Times New Roman"/>
        </w:rPr>
        <w:t>TH</w:t>
      </w:r>
      <w:r w:rsidR="00D31910">
        <w:rPr>
          <w:rFonts w:ascii="Times New Roman" w:hAnsi="Times New Roman" w:cs="Times New Roman"/>
        </w:rPr>
        <w:t xml:space="preserve"> </w:t>
      </w:r>
      <w:r w:rsidRPr="00457CE3">
        <w:rPr>
          <w:rFonts w:ascii="Times New Roman" w:hAnsi="Times New Roman" w:cs="Times New Roman"/>
        </w:rPr>
        <w:t>(</w:t>
      </w:r>
      <w:r w:rsidR="00FB2A52">
        <w:rPr>
          <w:rFonts w:ascii="Times New Roman" w:hAnsi="Times New Roman" w:cs="Times New Roman"/>
        </w:rPr>
        <w:t>KAHALY;</w:t>
      </w:r>
      <w:r w:rsidR="00457CE3" w:rsidRPr="00457CE3">
        <w:rPr>
          <w:rFonts w:ascii="Times New Roman" w:hAnsi="Times New Roman" w:cs="Times New Roman"/>
        </w:rPr>
        <w:t xml:space="preserve"> FROMMER 2018; </w:t>
      </w:r>
      <w:r w:rsidR="00FB2A52">
        <w:rPr>
          <w:rFonts w:ascii="Times New Roman" w:hAnsi="Times New Roman" w:cs="Times New Roman"/>
        </w:rPr>
        <w:t>KRYSIAK;</w:t>
      </w:r>
      <w:r w:rsidR="005030D2" w:rsidRPr="00457CE3">
        <w:rPr>
          <w:rFonts w:ascii="Times New Roman" w:hAnsi="Times New Roman" w:cs="Times New Roman"/>
        </w:rPr>
        <w:t xml:space="preserve"> OKOPIEŃ  2011</w:t>
      </w:r>
      <w:r w:rsidR="005030D2">
        <w:rPr>
          <w:rFonts w:ascii="Times New Roman" w:hAnsi="Times New Roman" w:cs="Times New Roman"/>
        </w:rPr>
        <w:t xml:space="preserve">; </w:t>
      </w:r>
      <w:r w:rsidR="00767A51">
        <w:rPr>
          <w:rFonts w:ascii="Times New Roman" w:hAnsi="Times New Roman" w:cs="Times New Roman"/>
        </w:rPr>
        <w:t>NAIYER, 2008</w:t>
      </w:r>
      <w:r w:rsidRPr="00457CE3">
        <w:rPr>
          <w:rFonts w:ascii="Times New Roman" w:hAnsi="Times New Roman" w:cs="Times New Roman"/>
        </w:rPr>
        <w:t>)</w:t>
      </w:r>
    </w:p>
    <w:p w14:paraId="0C4E4D4B" w14:textId="77777777" w:rsidR="00C818C6" w:rsidRDefault="00693F01" w:rsidP="00D92AD4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93F01">
        <w:rPr>
          <w:rFonts w:ascii="Times New Roman" w:hAnsi="Times New Roman" w:cs="Times New Roman"/>
        </w:rPr>
        <w:t xml:space="preserve">A microbiota intestinal desempenha um papel importante no sistema imunológico, homeostase hormonal e metabólica, demonstrando uma relação positiva com a tireoide, influenciando </w:t>
      </w:r>
      <w:r w:rsidR="003528F8">
        <w:rPr>
          <w:rFonts w:ascii="Times New Roman" w:hAnsi="Times New Roman" w:cs="Times New Roman"/>
        </w:rPr>
        <w:t xml:space="preserve">no metabolismo de </w:t>
      </w:r>
      <w:proofErr w:type="spellStart"/>
      <w:r w:rsidR="003528F8">
        <w:rPr>
          <w:rFonts w:ascii="Times New Roman" w:hAnsi="Times New Roman" w:cs="Times New Roman"/>
        </w:rPr>
        <w:t>iodotironinas</w:t>
      </w:r>
      <w:proofErr w:type="spellEnd"/>
      <w:r w:rsidR="003528F8">
        <w:rPr>
          <w:rFonts w:ascii="Times New Roman" w:hAnsi="Times New Roman" w:cs="Times New Roman"/>
        </w:rPr>
        <w:t xml:space="preserve">. </w:t>
      </w:r>
      <w:r w:rsidRPr="00693F01">
        <w:rPr>
          <w:rFonts w:ascii="Times New Roman" w:hAnsi="Times New Roman" w:cs="Times New Roman"/>
        </w:rPr>
        <w:t>A modulação da microbiota intestinal de suplementação com simbióticos em pacientes com hipotireoidismo podem ser eficazes na função tireoidiana</w:t>
      </w:r>
      <w:r w:rsidR="003F0D75">
        <w:rPr>
          <w:rFonts w:ascii="Times New Roman" w:hAnsi="Times New Roman" w:cs="Times New Roman"/>
        </w:rPr>
        <w:t xml:space="preserve"> (FT)</w:t>
      </w:r>
      <w:r w:rsidRPr="00693F01">
        <w:rPr>
          <w:rFonts w:ascii="Times New Roman" w:hAnsi="Times New Roman" w:cs="Times New Roman"/>
        </w:rPr>
        <w:t xml:space="preserve"> (</w:t>
      </w:r>
      <w:r w:rsidR="00C446F7">
        <w:rPr>
          <w:rFonts w:ascii="Times New Roman" w:hAnsi="Times New Roman" w:cs="Times New Roman"/>
        </w:rPr>
        <w:t>SEPIDE</w:t>
      </w:r>
      <w:r w:rsidR="005030D2" w:rsidRPr="00693F01">
        <w:rPr>
          <w:rFonts w:ascii="Times New Roman" w:hAnsi="Times New Roman" w:cs="Times New Roman"/>
        </w:rPr>
        <w:t>, 2019</w:t>
      </w:r>
      <w:r w:rsidR="005030D2">
        <w:rPr>
          <w:rFonts w:ascii="Times New Roman" w:hAnsi="Times New Roman" w:cs="Times New Roman"/>
        </w:rPr>
        <w:t xml:space="preserve">; </w:t>
      </w:r>
      <w:r w:rsidR="00FB2A52">
        <w:rPr>
          <w:rFonts w:ascii="Times New Roman" w:hAnsi="Times New Roman" w:cs="Times New Roman"/>
        </w:rPr>
        <w:t>VIRILI;</w:t>
      </w:r>
      <w:r w:rsidR="003528F8" w:rsidRPr="00693F01">
        <w:rPr>
          <w:rFonts w:ascii="Times New Roman" w:hAnsi="Times New Roman" w:cs="Times New Roman"/>
        </w:rPr>
        <w:t xml:space="preserve"> CENTANNI, 2017</w:t>
      </w:r>
      <w:r w:rsidRPr="00693F01">
        <w:rPr>
          <w:rFonts w:ascii="Times New Roman" w:hAnsi="Times New Roman" w:cs="Times New Roman"/>
        </w:rPr>
        <w:t>)</w:t>
      </w:r>
      <w:r w:rsidR="003528F8">
        <w:rPr>
          <w:rFonts w:ascii="Times New Roman" w:hAnsi="Times New Roman" w:cs="Times New Roman"/>
        </w:rPr>
        <w:t>.</w:t>
      </w:r>
      <w:r w:rsidRPr="00693F01">
        <w:rPr>
          <w:rFonts w:ascii="Times New Roman" w:hAnsi="Times New Roman" w:cs="Times New Roman"/>
        </w:rPr>
        <w:t xml:space="preserve"> </w:t>
      </w:r>
    </w:p>
    <w:p w14:paraId="619A29CB" w14:textId="32F7F137" w:rsidR="00EF1B0E" w:rsidRDefault="00693F01" w:rsidP="00D92AD4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93F01">
        <w:rPr>
          <w:rFonts w:ascii="Times New Roman" w:hAnsi="Times New Roman" w:cs="Times New Roman"/>
        </w:rPr>
        <w:t>O objetivo de estudo é analisar na literatura como a terapia nutricional, pode impactar na função tireoidiana.</w:t>
      </w:r>
    </w:p>
    <w:p w14:paraId="780188B2" w14:textId="3816DE1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lastRenderedPageBreak/>
        <w:t>METODOLOGIA</w:t>
      </w:r>
    </w:p>
    <w:p w14:paraId="447DA873" w14:textId="486969A2" w:rsidR="00693F01" w:rsidRPr="00693F01" w:rsidRDefault="00693F01" w:rsidP="00693F0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93F01">
        <w:rPr>
          <w:rFonts w:ascii="Times New Roman" w:hAnsi="Times New Roman" w:cs="Times New Roman"/>
        </w:rPr>
        <w:t>Foi realizad</w:t>
      </w:r>
      <w:r w:rsidR="00EB13ED">
        <w:rPr>
          <w:rFonts w:ascii="Times New Roman" w:hAnsi="Times New Roman" w:cs="Times New Roman"/>
        </w:rPr>
        <w:t>a</w:t>
      </w:r>
      <w:r w:rsidRPr="00693F01">
        <w:rPr>
          <w:rFonts w:ascii="Times New Roman" w:hAnsi="Times New Roman" w:cs="Times New Roman"/>
        </w:rPr>
        <w:t xml:space="preserve"> uma revisão integrativa da literatura</w:t>
      </w:r>
      <w:r w:rsidR="00EB13ED">
        <w:rPr>
          <w:rFonts w:ascii="Times New Roman" w:hAnsi="Times New Roman" w:cs="Times New Roman"/>
        </w:rPr>
        <w:t xml:space="preserve"> e</w:t>
      </w:r>
      <w:r w:rsidRPr="00693F01">
        <w:rPr>
          <w:rFonts w:ascii="Times New Roman" w:hAnsi="Times New Roman" w:cs="Times New Roman"/>
        </w:rPr>
        <w:t xml:space="preserve"> para a sua construção foi seguida as seguintes etapas: identificação do problema</w:t>
      </w:r>
      <w:r w:rsidR="00EB13ED">
        <w:rPr>
          <w:rFonts w:ascii="Times New Roman" w:hAnsi="Times New Roman" w:cs="Times New Roman"/>
        </w:rPr>
        <w:t>,</w:t>
      </w:r>
      <w:r w:rsidRPr="00693F01">
        <w:rPr>
          <w:rFonts w:ascii="Times New Roman" w:hAnsi="Times New Roman" w:cs="Times New Roman"/>
        </w:rPr>
        <w:t xml:space="preserve"> </w:t>
      </w:r>
      <w:r w:rsidR="00EB13ED">
        <w:rPr>
          <w:rFonts w:ascii="Times New Roman" w:hAnsi="Times New Roman" w:cs="Times New Roman"/>
        </w:rPr>
        <w:t>com a definição</w:t>
      </w:r>
      <w:r w:rsidRPr="00693F01">
        <w:rPr>
          <w:rFonts w:ascii="Times New Roman" w:hAnsi="Times New Roman" w:cs="Times New Roman"/>
        </w:rPr>
        <w:t xml:space="preserve"> </w:t>
      </w:r>
      <w:r w:rsidR="00EB13ED">
        <w:rPr>
          <w:rFonts w:ascii="Times New Roman" w:hAnsi="Times New Roman" w:cs="Times New Roman"/>
        </w:rPr>
        <w:t>d</w:t>
      </w:r>
      <w:r w:rsidRPr="00693F01">
        <w:rPr>
          <w:rFonts w:ascii="Times New Roman" w:hAnsi="Times New Roman" w:cs="Times New Roman"/>
        </w:rPr>
        <w:t xml:space="preserve">o objetivo da revisão; pesquisa da literatura (com a definição de palavras-chaves, bases de dados e aplicação dos métodos escolhidos para a seleção dos artigos); avaliação e análise dos </w:t>
      </w:r>
      <w:r w:rsidR="00FB2A52">
        <w:rPr>
          <w:rFonts w:ascii="Times New Roman" w:hAnsi="Times New Roman" w:cs="Times New Roman"/>
        </w:rPr>
        <w:t>resultados obtidos (</w:t>
      </w:r>
      <w:r w:rsidRPr="00693F01">
        <w:rPr>
          <w:rFonts w:ascii="Times New Roman" w:hAnsi="Times New Roman" w:cs="Times New Roman"/>
        </w:rPr>
        <w:t>DONATO; DONATO, 2019).</w:t>
      </w:r>
      <w:bookmarkStart w:id="1" w:name="_GoBack"/>
      <w:bookmarkEnd w:id="1"/>
    </w:p>
    <w:p w14:paraId="3B8E4C29" w14:textId="45AB9A3A" w:rsidR="000764BE" w:rsidRDefault="00693F01" w:rsidP="00926413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93F01">
        <w:rPr>
          <w:rFonts w:ascii="Times New Roman" w:hAnsi="Times New Roman" w:cs="Times New Roman"/>
        </w:rPr>
        <w:t>A busca dos artigos ocorreu n</w:t>
      </w:r>
      <w:r w:rsidR="00EB13ED">
        <w:rPr>
          <w:rFonts w:ascii="Times New Roman" w:hAnsi="Times New Roman" w:cs="Times New Roman"/>
        </w:rPr>
        <w:t>o m</w:t>
      </w:r>
      <w:r w:rsidR="00D31910">
        <w:rPr>
          <w:rFonts w:ascii="Times New Roman" w:hAnsi="Times New Roman" w:cs="Times New Roman"/>
        </w:rPr>
        <w:t xml:space="preserve">ês </w:t>
      </w:r>
      <w:r w:rsidRPr="00693F01">
        <w:rPr>
          <w:rFonts w:ascii="Times New Roman" w:hAnsi="Times New Roman" w:cs="Times New Roman"/>
        </w:rPr>
        <w:t xml:space="preserve">de setembro </w:t>
      </w:r>
      <w:r w:rsidR="00D31910">
        <w:rPr>
          <w:rFonts w:ascii="Times New Roman" w:hAnsi="Times New Roman" w:cs="Times New Roman"/>
        </w:rPr>
        <w:t xml:space="preserve">de </w:t>
      </w:r>
      <w:r w:rsidRPr="00693F01">
        <w:rPr>
          <w:rFonts w:ascii="Times New Roman" w:hAnsi="Times New Roman" w:cs="Times New Roman"/>
        </w:rPr>
        <w:t>2021</w:t>
      </w:r>
      <w:r w:rsidR="00EB13ED">
        <w:rPr>
          <w:rFonts w:ascii="Times New Roman" w:hAnsi="Times New Roman" w:cs="Times New Roman"/>
        </w:rPr>
        <w:t>, e foi realizada</w:t>
      </w:r>
      <w:r w:rsidR="00EB13ED" w:rsidRPr="00693F01">
        <w:rPr>
          <w:rFonts w:ascii="Times New Roman" w:hAnsi="Times New Roman" w:cs="Times New Roman"/>
        </w:rPr>
        <w:t xml:space="preserve"> nas bases de dados PUBMED (Nacional Library </w:t>
      </w:r>
      <w:proofErr w:type="spellStart"/>
      <w:r w:rsidR="00EB13ED" w:rsidRPr="00693F01">
        <w:rPr>
          <w:rFonts w:ascii="Times New Roman" w:hAnsi="Times New Roman" w:cs="Times New Roman"/>
        </w:rPr>
        <w:t>of</w:t>
      </w:r>
      <w:proofErr w:type="spellEnd"/>
      <w:r w:rsidR="00EB13ED" w:rsidRPr="00693F01">
        <w:rPr>
          <w:rFonts w:ascii="Times New Roman" w:hAnsi="Times New Roman" w:cs="Times New Roman"/>
        </w:rPr>
        <w:t xml:space="preserve"> Medicine) e LILAC</w:t>
      </w:r>
      <w:r w:rsidR="00EB13ED">
        <w:rPr>
          <w:rFonts w:ascii="Times New Roman" w:hAnsi="Times New Roman" w:cs="Times New Roman"/>
        </w:rPr>
        <w:t>S</w:t>
      </w:r>
      <w:r w:rsidR="00EB13ED" w:rsidRPr="00693F01">
        <w:rPr>
          <w:rFonts w:ascii="Times New Roman" w:hAnsi="Times New Roman" w:cs="Times New Roman"/>
        </w:rPr>
        <w:t xml:space="preserve"> (Literatura Latino-Americana e do Caribe em Ciências da Saúde)</w:t>
      </w:r>
      <w:r w:rsidR="00EB13ED">
        <w:rPr>
          <w:rFonts w:ascii="Times New Roman" w:hAnsi="Times New Roman" w:cs="Times New Roman"/>
        </w:rPr>
        <w:t xml:space="preserve"> utilizando</w:t>
      </w:r>
      <w:r w:rsidR="00EB13ED" w:rsidRPr="00693F01">
        <w:rPr>
          <w:rFonts w:ascii="Times New Roman" w:hAnsi="Times New Roman" w:cs="Times New Roman"/>
        </w:rPr>
        <w:t xml:space="preserve"> combinações entre as palavras-chave </w:t>
      </w:r>
      <w:r w:rsidR="00D31910">
        <w:rPr>
          <w:rFonts w:ascii="Times New Roman" w:hAnsi="Times New Roman" w:cs="Times New Roman"/>
        </w:rPr>
        <w:t>presentes</w:t>
      </w:r>
      <w:r w:rsidR="00EB13ED" w:rsidRPr="00693F01">
        <w:rPr>
          <w:rFonts w:ascii="Times New Roman" w:hAnsi="Times New Roman" w:cs="Times New Roman"/>
        </w:rPr>
        <w:t xml:space="preserve"> no </w:t>
      </w:r>
      <w:proofErr w:type="spellStart"/>
      <w:r w:rsidR="00EB13ED" w:rsidRPr="00693F01">
        <w:rPr>
          <w:rFonts w:ascii="Times New Roman" w:hAnsi="Times New Roman" w:cs="Times New Roman"/>
        </w:rPr>
        <w:t>Decs</w:t>
      </w:r>
      <w:proofErr w:type="spellEnd"/>
      <w:r w:rsidR="00EB13ED" w:rsidRPr="00693F01">
        <w:rPr>
          <w:rFonts w:ascii="Times New Roman" w:hAnsi="Times New Roman" w:cs="Times New Roman"/>
        </w:rPr>
        <w:t xml:space="preserve"> (Descritores em Ciências de Saúde) e </w:t>
      </w:r>
      <w:proofErr w:type="spellStart"/>
      <w:r w:rsidR="00EB13ED" w:rsidRPr="00693F01">
        <w:rPr>
          <w:rFonts w:ascii="Times New Roman" w:hAnsi="Times New Roman" w:cs="Times New Roman"/>
        </w:rPr>
        <w:t>MeSH</w:t>
      </w:r>
      <w:proofErr w:type="spellEnd"/>
      <w:r w:rsidR="00EB13ED" w:rsidRPr="00693F01">
        <w:rPr>
          <w:rFonts w:ascii="Times New Roman" w:hAnsi="Times New Roman" w:cs="Times New Roman"/>
        </w:rPr>
        <w:t xml:space="preserve"> (Medical </w:t>
      </w:r>
      <w:proofErr w:type="spellStart"/>
      <w:r w:rsidR="00EB13ED" w:rsidRPr="00693F01">
        <w:rPr>
          <w:rFonts w:ascii="Times New Roman" w:hAnsi="Times New Roman" w:cs="Times New Roman"/>
        </w:rPr>
        <w:t>Subject</w:t>
      </w:r>
      <w:proofErr w:type="spellEnd"/>
      <w:r w:rsidR="00EB13ED" w:rsidRPr="00693F01">
        <w:rPr>
          <w:rFonts w:ascii="Times New Roman" w:hAnsi="Times New Roman" w:cs="Times New Roman"/>
        </w:rPr>
        <w:t xml:space="preserve"> </w:t>
      </w:r>
      <w:proofErr w:type="spellStart"/>
      <w:r w:rsidR="00EB13ED" w:rsidRPr="00693F01">
        <w:rPr>
          <w:rFonts w:ascii="Times New Roman" w:hAnsi="Times New Roman" w:cs="Times New Roman"/>
        </w:rPr>
        <w:t>Headings</w:t>
      </w:r>
      <w:proofErr w:type="spellEnd"/>
      <w:r w:rsidR="00EB13ED" w:rsidRPr="00693F01">
        <w:rPr>
          <w:rFonts w:ascii="Times New Roman" w:hAnsi="Times New Roman" w:cs="Times New Roman"/>
        </w:rPr>
        <w:t>)</w:t>
      </w:r>
      <w:r w:rsidR="00EB13ED">
        <w:rPr>
          <w:rFonts w:ascii="Times New Roman" w:hAnsi="Times New Roman" w:cs="Times New Roman"/>
        </w:rPr>
        <w:t xml:space="preserve"> da seguinte forma</w:t>
      </w:r>
      <w:r w:rsidR="00EB13ED" w:rsidRPr="00693F01">
        <w:rPr>
          <w:rFonts w:ascii="Times New Roman" w:hAnsi="Times New Roman" w:cs="Times New Roman"/>
        </w:rPr>
        <w:t xml:space="preserve">: </w:t>
      </w:r>
      <w:proofErr w:type="spellStart"/>
      <w:r w:rsidR="00EB13ED" w:rsidRPr="005F4402">
        <w:rPr>
          <w:rFonts w:ascii="Times New Roman" w:hAnsi="Times New Roman" w:cs="Times New Roman"/>
          <w:i/>
          <w:iCs/>
        </w:rPr>
        <w:t>Eating</w:t>
      </w:r>
      <w:proofErr w:type="spellEnd"/>
      <w:r w:rsidR="00EB13ED" w:rsidRPr="005F4402">
        <w:rPr>
          <w:rFonts w:ascii="Times New Roman" w:hAnsi="Times New Roman" w:cs="Times New Roman"/>
          <w:i/>
          <w:iCs/>
        </w:rPr>
        <w:t xml:space="preserve"> OR Diet OR </w:t>
      </w:r>
      <w:proofErr w:type="spellStart"/>
      <w:r w:rsidR="00EB13ED" w:rsidRPr="005F4402">
        <w:rPr>
          <w:rFonts w:ascii="Times New Roman" w:hAnsi="Times New Roman" w:cs="Times New Roman"/>
          <w:i/>
          <w:iCs/>
        </w:rPr>
        <w:t>Nutrition</w:t>
      </w:r>
      <w:proofErr w:type="spellEnd"/>
      <w:r w:rsidR="00EB13ED" w:rsidRPr="005F440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B13ED" w:rsidRPr="005F4402">
        <w:rPr>
          <w:rFonts w:ascii="Times New Roman" w:hAnsi="Times New Roman" w:cs="Times New Roman"/>
          <w:i/>
          <w:iCs/>
        </w:rPr>
        <w:t>Therapy</w:t>
      </w:r>
      <w:proofErr w:type="spellEnd"/>
      <w:r w:rsidR="00EB13ED" w:rsidRPr="005F4402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="00EB13ED" w:rsidRPr="005F4402">
        <w:rPr>
          <w:rFonts w:ascii="Times New Roman" w:hAnsi="Times New Roman" w:cs="Times New Roman"/>
          <w:i/>
          <w:iCs/>
        </w:rPr>
        <w:t>Thyroid</w:t>
      </w:r>
      <w:proofErr w:type="spellEnd"/>
      <w:r w:rsidR="00EB13ED" w:rsidRPr="005F440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B13ED" w:rsidRPr="005F4402">
        <w:rPr>
          <w:rFonts w:ascii="Times New Roman" w:hAnsi="Times New Roman" w:cs="Times New Roman"/>
          <w:i/>
          <w:iCs/>
        </w:rPr>
        <w:t>Gland</w:t>
      </w:r>
      <w:proofErr w:type="spellEnd"/>
      <w:r w:rsidR="00EB13ED" w:rsidRPr="005F4402">
        <w:rPr>
          <w:rFonts w:ascii="Times New Roman" w:hAnsi="Times New Roman" w:cs="Times New Roman"/>
          <w:i/>
          <w:iCs/>
        </w:rPr>
        <w:t xml:space="preserve">. </w:t>
      </w:r>
      <w:r w:rsidR="00EB13ED">
        <w:rPr>
          <w:rFonts w:ascii="Times New Roman" w:hAnsi="Times New Roman" w:cs="Times New Roman"/>
        </w:rPr>
        <w:t>Adotou-se como</w:t>
      </w:r>
      <w:r w:rsidRPr="00693F01">
        <w:rPr>
          <w:rFonts w:ascii="Times New Roman" w:hAnsi="Times New Roman" w:cs="Times New Roman"/>
        </w:rPr>
        <w:t xml:space="preserve"> critérios de inclusão ensaios clínicos publicados nos anos de 2016 a 2021, que continham conteúdos relacionados a terapia nutricional na </w:t>
      </w:r>
      <w:r w:rsidR="001014EC">
        <w:rPr>
          <w:rFonts w:ascii="Times New Roman" w:hAnsi="Times New Roman" w:cs="Times New Roman"/>
        </w:rPr>
        <w:t>FT.</w:t>
      </w:r>
      <w:r w:rsidRPr="00693F01">
        <w:rPr>
          <w:rFonts w:ascii="Times New Roman" w:hAnsi="Times New Roman" w:cs="Times New Roman"/>
        </w:rPr>
        <w:t xml:space="preserve"> E foram excluídos artigos de monografias, teses, dissertações, artigos não-originais e estudos de revisões.</w:t>
      </w:r>
      <w:r w:rsidR="00511E6E">
        <w:rPr>
          <w:rFonts w:ascii="Times New Roman" w:hAnsi="Times New Roman" w:cs="Times New Roman"/>
        </w:rPr>
        <w:t xml:space="preserve"> </w:t>
      </w:r>
      <w:r w:rsidR="00926413">
        <w:rPr>
          <w:rFonts w:ascii="Times New Roman" w:hAnsi="Times New Roman" w:cs="Times New Roman"/>
        </w:rPr>
        <w:t xml:space="preserve">A partir da busca de dados foram encontrados </w:t>
      </w:r>
      <w:r w:rsidRPr="00693F01">
        <w:rPr>
          <w:rFonts w:ascii="Times New Roman" w:hAnsi="Times New Roman" w:cs="Times New Roman"/>
        </w:rPr>
        <w:t>2.</w:t>
      </w:r>
      <w:r w:rsidR="00926413">
        <w:rPr>
          <w:rFonts w:ascii="Times New Roman" w:hAnsi="Times New Roman" w:cs="Times New Roman"/>
        </w:rPr>
        <w:t>981</w:t>
      </w:r>
      <w:r w:rsidRPr="00693F01">
        <w:rPr>
          <w:rFonts w:ascii="Times New Roman" w:hAnsi="Times New Roman" w:cs="Times New Roman"/>
        </w:rPr>
        <w:t xml:space="preserve"> artigos científicos</w:t>
      </w:r>
      <w:r w:rsidR="00926413">
        <w:rPr>
          <w:rFonts w:ascii="Times New Roman" w:hAnsi="Times New Roman" w:cs="Times New Roman"/>
        </w:rPr>
        <w:t xml:space="preserve">, que foram analisados quanto aos critérios de elegibilidade e as </w:t>
      </w:r>
      <w:r w:rsidRPr="00693F01">
        <w:rPr>
          <w:rFonts w:ascii="Times New Roman" w:hAnsi="Times New Roman" w:cs="Times New Roman"/>
        </w:rPr>
        <w:t>etapas d</w:t>
      </w:r>
      <w:r w:rsidR="00926413">
        <w:rPr>
          <w:rFonts w:ascii="Times New Roman" w:hAnsi="Times New Roman" w:cs="Times New Roman"/>
        </w:rPr>
        <w:t>essa análise está de</w:t>
      </w:r>
      <w:r w:rsidRPr="00693F01">
        <w:rPr>
          <w:rFonts w:ascii="Times New Roman" w:hAnsi="Times New Roman" w:cs="Times New Roman"/>
        </w:rPr>
        <w:t>scrita na figura 1.</w:t>
      </w:r>
    </w:p>
    <w:p w14:paraId="02F46F93" w14:textId="27A7340E" w:rsidR="000764BE" w:rsidRDefault="00375642" w:rsidP="000764B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410D0C" wp14:editId="4A8EBE9A">
            <wp:simplePos x="0" y="0"/>
            <wp:positionH relativeFrom="margin">
              <wp:posOffset>310515</wp:posOffset>
            </wp:positionH>
            <wp:positionV relativeFrom="paragraph">
              <wp:posOffset>105410</wp:posOffset>
            </wp:positionV>
            <wp:extent cx="4851960" cy="3282315"/>
            <wp:effectExtent l="0" t="0" r="6350" b="0"/>
            <wp:wrapNone/>
            <wp:docPr id="1" name="Imagem 1" descr="Interface gráfica do usuário, Aplicativo, Tabela, Word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Aplicativo, Tabela, Word&#10;&#10;Descrição gerada automaticament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45" t="30882" r="15996" b="12647"/>
                    <a:stretch/>
                  </pic:blipFill>
                  <pic:spPr bwMode="auto">
                    <a:xfrm>
                      <a:off x="0" y="0"/>
                      <a:ext cx="4851960" cy="328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4BE">
        <w:rPr>
          <w:rFonts w:ascii="Times New Roman" w:hAnsi="Times New Roman" w:cs="Times New Roman"/>
        </w:rPr>
        <w:t>FIGURA 1 – Busca de dados</w:t>
      </w:r>
    </w:p>
    <w:p w14:paraId="36718BFC" w14:textId="748B862C" w:rsidR="000764BE" w:rsidRDefault="000764BE" w:rsidP="000764B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4EB7228" w14:textId="77777777" w:rsidR="000764BE" w:rsidRDefault="000764BE" w:rsidP="000764B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CFE31AE" w14:textId="77777777" w:rsidR="000764BE" w:rsidRDefault="000764BE" w:rsidP="000764B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540FCD5" w14:textId="17874F69" w:rsidR="000764BE" w:rsidRDefault="000764BE" w:rsidP="000764B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C2A9273" w14:textId="18412C35" w:rsidR="000764BE" w:rsidRDefault="000764BE" w:rsidP="00EB13ED">
      <w:pPr>
        <w:pStyle w:val="Default"/>
        <w:spacing w:line="360" w:lineRule="auto"/>
        <w:ind w:firstLine="1134"/>
        <w:jc w:val="center"/>
        <w:rPr>
          <w:rFonts w:ascii="Times New Roman" w:hAnsi="Times New Roman" w:cs="Times New Roman"/>
        </w:rPr>
      </w:pPr>
    </w:p>
    <w:p w14:paraId="1749AC59" w14:textId="00658390" w:rsidR="000764BE" w:rsidRDefault="000764BE" w:rsidP="00EB13ED">
      <w:pPr>
        <w:pStyle w:val="Default"/>
        <w:spacing w:line="360" w:lineRule="auto"/>
        <w:ind w:firstLine="1134"/>
        <w:jc w:val="center"/>
        <w:rPr>
          <w:rFonts w:ascii="Times New Roman" w:hAnsi="Times New Roman" w:cs="Times New Roman"/>
        </w:rPr>
      </w:pPr>
    </w:p>
    <w:p w14:paraId="5174EBC0" w14:textId="0D8506B0" w:rsidR="000764BE" w:rsidRDefault="000764BE" w:rsidP="00EB13ED">
      <w:pPr>
        <w:pStyle w:val="Default"/>
        <w:spacing w:line="360" w:lineRule="auto"/>
        <w:ind w:firstLine="1134"/>
        <w:jc w:val="center"/>
        <w:rPr>
          <w:rFonts w:ascii="Times New Roman" w:hAnsi="Times New Roman" w:cs="Times New Roman"/>
        </w:rPr>
      </w:pPr>
    </w:p>
    <w:p w14:paraId="435E38F2" w14:textId="10BB7FCC" w:rsidR="000764BE" w:rsidRDefault="000764BE" w:rsidP="00EB13ED">
      <w:pPr>
        <w:pStyle w:val="Default"/>
        <w:spacing w:line="360" w:lineRule="auto"/>
        <w:ind w:firstLine="1134"/>
        <w:jc w:val="center"/>
        <w:rPr>
          <w:rFonts w:ascii="Times New Roman" w:hAnsi="Times New Roman" w:cs="Times New Roman"/>
        </w:rPr>
      </w:pPr>
    </w:p>
    <w:p w14:paraId="1AD93F72" w14:textId="77777777" w:rsidR="000764BE" w:rsidRDefault="000764BE" w:rsidP="0037564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237E4C1" w14:textId="77777777" w:rsidR="00D92AD4" w:rsidRDefault="00D92AD4" w:rsidP="000764B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D1671AE" w14:textId="77777777" w:rsidR="00D92AD4" w:rsidRDefault="00D92AD4" w:rsidP="000764B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516BA37" w14:textId="55AC551E" w:rsidR="000764BE" w:rsidRPr="00E41725" w:rsidRDefault="000764BE" w:rsidP="000764B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Fonte: elaborada pelas autoras</w:t>
      </w:r>
    </w:p>
    <w:p w14:paraId="610A87CC" w14:textId="77777777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RESULTADOS E DISCUSSÃO</w:t>
      </w:r>
    </w:p>
    <w:p w14:paraId="26106393" w14:textId="150448DB" w:rsidR="00413FE7" w:rsidRPr="00413FE7" w:rsidRDefault="0015238F" w:rsidP="0034183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413FE7">
        <w:rPr>
          <w:rFonts w:ascii="Times New Roman" w:hAnsi="Times New Roman" w:cs="Times New Roman"/>
        </w:rPr>
        <w:t xml:space="preserve">Os artigos selecionados analisaram a utilização </w:t>
      </w:r>
      <w:r w:rsidR="00413FE7" w:rsidRPr="00413FE7">
        <w:rPr>
          <w:rFonts w:ascii="Times New Roman" w:hAnsi="Times New Roman" w:cs="Times New Roman"/>
        </w:rPr>
        <w:t xml:space="preserve">da terapia nutricional voltada para a </w:t>
      </w:r>
      <w:r w:rsidR="001014EC">
        <w:rPr>
          <w:rFonts w:ascii="Times New Roman" w:hAnsi="Times New Roman" w:cs="Times New Roman"/>
        </w:rPr>
        <w:t>FT</w:t>
      </w:r>
      <w:r w:rsidR="00413FE7" w:rsidRPr="00413FE7">
        <w:rPr>
          <w:rFonts w:ascii="Times New Roman" w:hAnsi="Times New Roman" w:cs="Times New Roman"/>
        </w:rPr>
        <w:t>, diante de amostras representada</w:t>
      </w:r>
      <w:r w:rsidR="004562EC">
        <w:rPr>
          <w:rFonts w:ascii="Times New Roman" w:hAnsi="Times New Roman" w:cs="Times New Roman"/>
        </w:rPr>
        <w:t>s</w:t>
      </w:r>
      <w:r w:rsidR="00413FE7" w:rsidRPr="00413FE7">
        <w:rPr>
          <w:rFonts w:ascii="Times New Roman" w:hAnsi="Times New Roman" w:cs="Times New Roman"/>
        </w:rPr>
        <w:t xml:space="preserve"> por homens e </w:t>
      </w:r>
      <w:r w:rsidR="00413FE7" w:rsidRPr="00413FE7">
        <w:rPr>
          <w:rFonts w:ascii="Times New Roman" w:hAnsi="Times New Roman" w:cs="Times New Roman"/>
        </w:rPr>
        <w:lastRenderedPageBreak/>
        <w:t>mulheres, saudáveis e com doenças relacionadas a tireoide</w:t>
      </w:r>
      <w:r w:rsidR="004562EC">
        <w:rPr>
          <w:rFonts w:ascii="Times New Roman" w:hAnsi="Times New Roman" w:cs="Times New Roman"/>
        </w:rPr>
        <w:t xml:space="preserve">. </w:t>
      </w:r>
      <w:r w:rsidR="00B95838">
        <w:rPr>
          <w:rFonts w:ascii="Times New Roman" w:hAnsi="Times New Roman" w:cs="Times New Roman"/>
        </w:rPr>
        <w:t>Os</w:t>
      </w:r>
      <w:r w:rsidR="00413FE7">
        <w:rPr>
          <w:rFonts w:ascii="Times New Roman" w:hAnsi="Times New Roman" w:cs="Times New Roman"/>
        </w:rPr>
        <w:t xml:space="preserve"> estu</w:t>
      </w:r>
      <w:r w:rsidR="00413FE7" w:rsidRPr="008771B1">
        <w:rPr>
          <w:rFonts w:ascii="Times New Roman" w:hAnsi="Times New Roman" w:cs="Times New Roman"/>
        </w:rPr>
        <w:t xml:space="preserve">dos selecionados propuseram avaliar os efeitos da terapia sobre </w:t>
      </w:r>
      <w:r w:rsidR="004562EC">
        <w:rPr>
          <w:rFonts w:ascii="Times New Roman" w:hAnsi="Times New Roman" w:cs="Times New Roman"/>
        </w:rPr>
        <w:t>a</w:t>
      </w:r>
      <w:r w:rsidR="00413FE7" w:rsidRPr="008771B1">
        <w:rPr>
          <w:rFonts w:ascii="Times New Roman" w:hAnsi="Times New Roman" w:cs="Times New Roman"/>
        </w:rPr>
        <w:t xml:space="preserve"> </w:t>
      </w:r>
      <w:r w:rsidR="00B95838">
        <w:rPr>
          <w:rFonts w:ascii="Times New Roman" w:hAnsi="Times New Roman" w:cs="Times New Roman"/>
        </w:rPr>
        <w:t>TH</w:t>
      </w:r>
      <w:r w:rsidR="004562EC">
        <w:rPr>
          <w:rFonts w:ascii="Times New Roman" w:hAnsi="Times New Roman" w:cs="Times New Roman"/>
        </w:rPr>
        <w:t xml:space="preserve"> e </w:t>
      </w:r>
      <w:r w:rsidR="00511E6E">
        <w:rPr>
          <w:rFonts w:ascii="Times New Roman" w:hAnsi="Times New Roman" w:cs="Times New Roman"/>
        </w:rPr>
        <w:t>deficiência de iod</w:t>
      </w:r>
      <w:r w:rsidR="004562EC">
        <w:rPr>
          <w:rFonts w:ascii="Times New Roman" w:hAnsi="Times New Roman" w:cs="Times New Roman"/>
        </w:rPr>
        <w:t>o.</w:t>
      </w:r>
      <w:r w:rsidR="00511E6E">
        <w:rPr>
          <w:rFonts w:ascii="Times New Roman" w:hAnsi="Times New Roman" w:cs="Times New Roman"/>
        </w:rPr>
        <w:t xml:space="preserve"> </w:t>
      </w:r>
      <w:r w:rsidR="004562EC">
        <w:rPr>
          <w:rFonts w:ascii="Times New Roman" w:hAnsi="Times New Roman" w:cs="Times New Roman"/>
        </w:rPr>
        <w:t>O</w:t>
      </w:r>
      <w:r w:rsidR="00511E6E">
        <w:rPr>
          <w:rFonts w:ascii="Times New Roman" w:hAnsi="Times New Roman" w:cs="Times New Roman"/>
        </w:rPr>
        <w:t xml:space="preserve">utros avaliaram questões voltadas a micronutrientes </w:t>
      </w:r>
      <w:r w:rsidR="004562EC">
        <w:rPr>
          <w:rFonts w:ascii="Times New Roman" w:hAnsi="Times New Roman" w:cs="Times New Roman"/>
        </w:rPr>
        <w:t xml:space="preserve">como </w:t>
      </w:r>
      <w:r w:rsidR="00B95838">
        <w:rPr>
          <w:rFonts w:ascii="Times New Roman" w:hAnsi="Times New Roman" w:cs="Times New Roman"/>
        </w:rPr>
        <w:t>Se</w:t>
      </w:r>
      <w:r w:rsidR="004562EC">
        <w:rPr>
          <w:rFonts w:ascii="Times New Roman" w:hAnsi="Times New Roman" w:cs="Times New Roman"/>
        </w:rPr>
        <w:t xml:space="preserve"> e </w:t>
      </w:r>
      <w:r w:rsidR="00F47A1F">
        <w:rPr>
          <w:rFonts w:ascii="Times New Roman" w:hAnsi="Times New Roman" w:cs="Times New Roman"/>
        </w:rPr>
        <w:t>VIT</w:t>
      </w:r>
      <w:r w:rsidR="00511E6E">
        <w:rPr>
          <w:rFonts w:ascii="Times New Roman" w:hAnsi="Times New Roman" w:cs="Times New Roman"/>
        </w:rPr>
        <w:t xml:space="preserve"> D.</w:t>
      </w:r>
      <w:r w:rsidR="00413FE7">
        <w:rPr>
          <w:rFonts w:ascii="Times New Roman" w:hAnsi="Times New Roman" w:cs="Times New Roman"/>
        </w:rPr>
        <w:t xml:space="preserve"> </w:t>
      </w:r>
      <w:r w:rsidR="00413FE7" w:rsidRPr="00413FE7">
        <w:rPr>
          <w:rFonts w:ascii="Times New Roman" w:hAnsi="Times New Roman" w:cs="Times New Roman"/>
          <w:color w:val="auto"/>
        </w:rPr>
        <w:t xml:space="preserve">As características dos estudos foram categorizadas segundo autores, ano de publicação, </w:t>
      </w:r>
      <w:r w:rsidR="00413FE7">
        <w:rPr>
          <w:rFonts w:ascii="Times New Roman" w:hAnsi="Times New Roman" w:cs="Times New Roman"/>
          <w:color w:val="auto"/>
        </w:rPr>
        <w:t xml:space="preserve">tipo de estudo, descrição da amostra, tempo de intervenção, </w:t>
      </w:r>
      <w:r w:rsidR="00413FE7" w:rsidRPr="00413FE7">
        <w:rPr>
          <w:rFonts w:ascii="Times New Roman" w:hAnsi="Times New Roman" w:cs="Times New Roman"/>
          <w:color w:val="auto"/>
        </w:rPr>
        <w:t xml:space="preserve">objetivos, </w:t>
      </w:r>
      <w:r w:rsidR="00696B45">
        <w:rPr>
          <w:rFonts w:ascii="Times New Roman" w:hAnsi="Times New Roman" w:cs="Times New Roman"/>
          <w:color w:val="auto"/>
        </w:rPr>
        <w:t>principais resultados e c</w:t>
      </w:r>
      <w:r w:rsidR="00B81EEE">
        <w:rPr>
          <w:rFonts w:ascii="Times New Roman" w:hAnsi="Times New Roman" w:cs="Times New Roman"/>
          <w:color w:val="auto"/>
        </w:rPr>
        <w:t>onclusão</w:t>
      </w:r>
      <w:r w:rsidR="004562EC">
        <w:rPr>
          <w:rFonts w:ascii="Times New Roman" w:hAnsi="Times New Roman" w:cs="Times New Roman"/>
          <w:color w:val="auto"/>
        </w:rPr>
        <w:t xml:space="preserve"> </w:t>
      </w:r>
      <w:r w:rsidR="00B81EEE">
        <w:rPr>
          <w:rFonts w:ascii="Times New Roman" w:hAnsi="Times New Roman" w:cs="Times New Roman"/>
          <w:color w:val="auto"/>
        </w:rPr>
        <w:t>(</w:t>
      </w:r>
      <w:r w:rsidR="00413FE7" w:rsidRPr="00413FE7">
        <w:rPr>
          <w:rFonts w:ascii="Times New Roman" w:hAnsi="Times New Roman" w:cs="Times New Roman"/>
          <w:color w:val="auto"/>
        </w:rPr>
        <w:t>Quadro 1</w:t>
      </w:r>
      <w:r w:rsidR="00B81EEE">
        <w:rPr>
          <w:rFonts w:ascii="Times New Roman" w:hAnsi="Times New Roman" w:cs="Times New Roman"/>
          <w:color w:val="auto"/>
        </w:rPr>
        <w:t>)</w:t>
      </w:r>
      <w:r w:rsidR="004562EC">
        <w:rPr>
          <w:rFonts w:ascii="Times New Roman" w:hAnsi="Times New Roman" w:cs="Times New Roman"/>
          <w:color w:val="auto"/>
        </w:rPr>
        <w:t>.</w:t>
      </w:r>
    </w:p>
    <w:p w14:paraId="6C08882E" w14:textId="666E455F" w:rsidR="009D129B" w:rsidRPr="00696B45" w:rsidRDefault="00413FE7" w:rsidP="00696B4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96B45">
        <w:rPr>
          <w:rFonts w:ascii="Times New Roman" w:hAnsi="Times New Roman" w:cs="Times New Roman"/>
          <w:b/>
          <w:bCs/>
        </w:rPr>
        <w:t>Quadro 1 - Descrição dos artigos selecionados para análise</w:t>
      </w:r>
      <w:r w:rsidR="007F142B">
        <w:rPr>
          <w:rFonts w:ascii="Times New Roman" w:hAnsi="Times New Roman" w:cs="Times New Roman"/>
          <w:b/>
          <w:bCs/>
        </w:rPr>
        <w:t>.</w:t>
      </w:r>
    </w:p>
    <w:tbl>
      <w:tblPr>
        <w:tblStyle w:val="TabeladeGrade4-nfase2"/>
        <w:tblW w:w="0" w:type="auto"/>
        <w:tblInd w:w="-289" w:type="dxa"/>
        <w:tblLook w:val="04A0" w:firstRow="1" w:lastRow="0" w:firstColumn="1" w:lastColumn="0" w:noHBand="0" w:noVBand="1"/>
      </w:tblPr>
      <w:tblGrid>
        <w:gridCol w:w="1033"/>
        <w:gridCol w:w="1348"/>
        <w:gridCol w:w="1615"/>
        <w:gridCol w:w="1756"/>
        <w:gridCol w:w="1922"/>
        <w:gridCol w:w="1676"/>
      </w:tblGrid>
      <w:tr w:rsidR="00861B45" w:rsidRPr="00511E6E" w14:paraId="55EF7466" w14:textId="77777777" w:rsidTr="007F1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E915555" w14:textId="4F38E951" w:rsidR="00861B45" w:rsidRPr="00511E6E" w:rsidRDefault="00861B45" w:rsidP="007F142B">
            <w:pPr>
              <w:widowControl/>
              <w:suppressAutoHyphens w:val="0"/>
              <w:spacing w:after="160"/>
              <w:jc w:val="center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eastAsia="en-US" w:bidi="ar-SA"/>
              </w:rPr>
            </w:pPr>
            <w:bookmarkStart w:id="2" w:name="_Hlk68290252"/>
            <w:r w:rsidRPr="00511E6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Autores / Ano</w:t>
            </w:r>
          </w:p>
        </w:tc>
        <w:tc>
          <w:tcPr>
            <w:tcW w:w="0" w:type="auto"/>
            <w:vAlign w:val="center"/>
          </w:tcPr>
          <w:p w14:paraId="2883A739" w14:textId="77777777" w:rsidR="00861B45" w:rsidRPr="00511E6E" w:rsidRDefault="00861B45" w:rsidP="007F142B">
            <w:pPr>
              <w:widowControl/>
              <w:suppressAutoHyphens w:val="0"/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eastAsia="en-US" w:bidi="ar-SA"/>
              </w:rPr>
            </w:pPr>
            <w:r w:rsidRPr="00511E6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Tipo </w:t>
            </w:r>
            <w:r w:rsidRPr="00511E6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br/>
              <w:t xml:space="preserve">de </w:t>
            </w:r>
            <w:r w:rsidRPr="00511E6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br/>
              <w:t>estudo</w:t>
            </w:r>
          </w:p>
        </w:tc>
        <w:tc>
          <w:tcPr>
            <w:tcW w:w="0" w:type="auto"/>
            <w:vAlign w:val="center"/>
          </w:tcPr>
          <w:p w14:paraId="5DB30D99" w14:textId="2BD71E31" w:rsidR="00861B45" w:rsidRPr="00511E6E" w:rsidRDefault="00053E3C" w:rsidP="007F142B">
            <w:pPr>
              <w:widowControl/>
              <w:suppressAutoHyphens w:val="0"/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Amostra / TI</w:t>
            </w:r>
          </w:p>
        </w:tc>
        <w:tc>
          <w:tcPr>
            <w:tcW w:w="0" w:type="auto"/>
            <w:vAlign w:val="center"/>
          </w:tcPr>
          <w:p w14:paraId="391D82E5" w14:textId="0DD3D704" w:rsidR="00861B45" w:rsidRPr="00511E6E" w:rsidRDefault="00861B45" w:rsidP="007F142B">
            <w:pPr>
              <w:widowControl/>
              <w:suppressAutoHyphens w:val="0"/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eastAsia="en-US" w:bidi="ar-SA"/>
              </w:rPr>
            </w:pPr>
            <w:r w:rsidRPr="00511E6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Objetivo</w:t>
            </w:r>
            <w:r w:rsidR="00AB1BEE" w:rsidRPr="00511E6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/ </w:t>
            </w:r>
            <w:r w:rsidR="00053E3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MU</w:t>
            </w:r>
          </w:p>
        </w:tc>
        <w:tc>
          <w:tcPr>
            <w:tcW w:w="0" w:type="auto"/>
            <w:vAlign w:val="center"/>
          </w:tcPr>
          <w:p w14:paraId="3C335CA4" w14:textId="3972D1DF" w:rsidR="00861B45" w:rsidRPr="00511E6E" w:rsidRDefault="00861B45" w:rsidP="007F142B">
            <w:pPr>
              <w:widowControl/>
              <w:suppressAutoHyphens w:val="0"/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eastAsia="en-US" w:bidi="ar-SA"/>
              </w:rPr>
            </w:pPr>
            <w:r w:rsidRPr="00511E6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Principais Resultados</w:t>
            </w:r>
          </w:p>
        </w:tc>
        <w:tc>
          <w:tcPr>
            <w:tcW w:w="0" w:type="auto"/>
            <w:vAlign w:val="center"/>
          </w:tcPr>
          <w:p w14:paraId="1975C411" w14:textId="555B9D65" w:rsidR="00861B45" w:rsidRPr="00511E6E" w:rsidRDefault="00861B45" w:rsidP="007F142B">
            <w:pPr>
              <w:widowControl/>
              <w:suppressAutoHyphens w:val="0"/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eastAsia="en-US" w:bidi="ar-SA"/>
              </w:rPr>
            </w:pPr>
            <w:r w:rsidRPr="00511E6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Conclusão</w:t>
            </w:r>
          </w:p>
        </w:tc>
      </w:tr>
      <w:tr w:rsidR="00776C42" w:rsidRPr="00511E6E" w14:paraId="17BBAC7D" w14:textId="77777777" w:rsidTr="007F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52739241" w14:textId="6C8C9650" w:rsidR="00776C42" w:rsidRPr="004562EC" w:rsidRDefault="00776C42" w:rsidP="00375642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Sepide</w:t>
            </w:r>
            <w:proofErr w:type="spellEnd"/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37564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T. </w:t>
            </w:r>
            <w:r w:rsidRPr="004562EC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et al. </w:t>
            </w:r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2020.</w:t>
            </w:r>
          </w:p>
        </w:tc>
        <w:tc>
          <w:tcPr>
            <w:tcW w:w="0" w:type="auto"/>
            <w:vMerge w:val="restart"/>
            <w:vAlign w:val="center"/>
          </w:tcPr>
          <w:p w14:paraId="36BE964A" w14:textId="68E5B6D5" w:rsidR="00776C42" w:rsidRPr="004562EC" w:rsidRDefault="00776C42" w:rsidP="007F142B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Ensaio randomizado, duplo cego, controlado por placebo.</w:t>
            </w:r>
          </w:p>
        </w:tc>
        <w:tc>
          <w:tcPr>
            <w:tcW w:w="0" w:type="auto"/>
            <w:vAlign w:val="center"/>
          </w:tcPr>
          <w:p w14:paraId="78CE8942" w14:textId="2F6829C0" w:rsidR="00776C42" w:rsidRPr="004562EC" w:rsidRDefault="00776C42" w:rsidP="007F1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60 pacientes com hipotireoidismo.</w:t>
            </w:r>
          </w:p>
          <w:p w14:paraId="48986415" w14:textId="77777777" w:rsidR="00776C42" w:rsidRPr="004562EC" w:rsidRDefault="00776C42" w:rsidP="007F142B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Align w:val="center"/>
          </w:tcPr>
          <w:p w14:paraId="1944533F" w14:textId="7E2A77D9" w:rsidR="00776C42" w:rsidRPr="004562EC" w:rsidRDefault="00776C42" w:rsidP="009F4009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Investigar o efeito da suplementação simbiótica na FT</w:t>
            </w:r>
            <w:r w:rsid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,</w:t>
            </w:r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 marcadores de inflamação e pressão arterial em </w:t>
            </w:r>
            <w:proofErr w:type="spellStart"/>
            <w:r w:rsidR="009F4009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PCTs</w:t>
            </w:r>
            <w:proofErr w:type="spellEnd"/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 com </w:t>
            </w:r>
            <w:r w:rsidR="00511E6E"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hipotireoidismo</w:t>
            </w:r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14:paraId="6D3A54A7" w14:textId="1FF0A282" w:rsidR="00776C42" w:rsidRPr="004562EC" w:rsidRDefault="00776C42" w:rsidP="007F142B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Diminuição da concentração do </w:t>
            </w:r>
            <w:r w:rsidR="002D3391"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TSH</w:t>
            </w:r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, e da dose de </w:t>
            </w:r>
            <w:proofErr w:type="spellStart"/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levatiroxina</w:t>
            </w:r>
            <w:proofErr w:type="spellEnd"/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 e a pontuação da escala de gravidade da fadiga. Grupo placebo não mostrou diferença.</w:t>
            </w:r>
          </w:p>
        </w:tc>
        <w:tc>
          <w:tcPr>
            <w:tcW w:w="0" w:type="auto"/>
            <w:vMerge w:val="restart"/>
            <w:vAlign w:val="center"/>
          </w:tcPr>
          <w:p w14:paraId="71CE706B" w14:textId="3E44AB81" w:rsidR="00776C42" w:rsidRPr="004562EC" w:rsidRDefault="00776C42" w:rsidP="009F4009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A sup</w:t>
            </w:r>
            <w:r w:rsidR="009F4009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lementação de simbiótico entre </w:t>
            </w:r>
            <w:proofErr w:type="spellStart"/>
            <w:r w:rsidR="009F4009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PCTs</w:t>
            </w:r>
            <w:proofErr w:type="spellEnd"/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 com </w:t>
            </w:r>
            <w:r w:rsidR="00511E6E"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hipotireoidismo</w:t>
            </w:r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 por 8 semanas pode ter efeito benéficos na FT.</w:t>
            </w:r>
          </w:p>
        </w:tc>
      </w:tr>
      <w:tr w:rsidR="0080153F" w:rsidRPr="00511E6E" w14:paraId="1A8FA0C0" w14:textId="77777777" w:rsidTr="007F142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5D122E26" w14:textId="77777777" w:rsidR="0080153F" w:rsidRPr="004562EC" w:rsidRDefault="0080153F" w:rsidP="007F142B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vAlign w:val="center"/>
          </w:tcPr>
          <w:p w14:paraId="1D81459E" w14:textId="77777777" w:rsidR="0080153F" w:rsidRPr="004562EC" w:rsidRDefault="0080153F" w:rsidP="007F142B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D0E6F6" w:themeFill="accent2" w:themeFillTint="33"/>
            <w:vAlign w:val="center"/>
          </w:tcPr>
          <w:p w14:paraId="730C13A5" w14:textId="77777777" w:rsidR="00776C42" w:rsidRPr="004562EC" w:rsidRDefault="00776C42" w:rsidP="007F1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TI: 8 semanas</w:t>
            </w:r>
          </w:p>
          <w:p w14:paraId="035881C3" w14:textId="77777777" w:rsidR="0080153F" w:rsidRPr="004562EC" w:rsidRDefault="0080153F" w:rsidP="007F142B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D0E6F6" w:themeFill="accent2" w:themeFillTint="33"/>
            <w:vAlign w:val="center"/>
          </w:tcPr>
          <w:p w14:paraId="7576D4A0" w14:textId="586EA5EE" w:rsidR="0080153F" w:rsidRPr="004562EC" w:rsidRDefault="00776C42" w:rsidP="007F142B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MU: 2 grupos para receber 500 mg / dia de simbiótico (n = 30) ou um placebo (n = 30).</w:t>
            </w:r>
          </w:p>
        </w:tc>
        <w:tc>
          <w:tcPr>
            <w:tcW w:w="0" w:type="auto"/>
            <w:vMerge/>
            <w:vAlign w:val="center"/>
          </w:tcPr>
          <w:p w14:paraId="6AC80691" w14:textId="77777777" w:rsidR="0080153F" w:rsidRPr="004562EC" w:rsidRDefault="0080153F" w:rsidP="007F142B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vAlign w:val="center"/>
          </w:tcPr>
          <w:p w14:paraId="16B0E00A" w14:textId="77777777" w:rsidR="0080153F" w:rsidRPr="004562EC" w:rsidRDefault="0080153F" w:rsidP="007F142B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8276B" w:rsidRPr="00511E6E" w14:paraId="6368F359" w14:textId="77777777" w:rsidTr="007F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22986707" w14:textId="007DD836" w:rsidR="00B8276B" w:rsidRPr="004562EC" w:rsidRDefault="00B8276B" w:rsidP="007F142B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4562EC"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>Krysiak</w:t>
            </w:r>
            <w:proofErr w:type="spellEnd"/>
            <w:r w:rsidRPr="004562EC"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>, R.</w:t>
            </w:r>
            <w:r w:rsidR="00362F54" w:rsidRPr="004562EC"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 xml:space="preserve"> </w:t>
            </w:r>
            <w:r w:rsidRPr="004562EC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eastAsia="en-US" w:bidi="ar-SA"/>
              </w:rPr>
              <w:t>et al.</w:t>
            </w:r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2019</w:t>
            </w:r>
          </w:p>
        </w:tc>
        <w:tc>
          <w:tcPr>
            <w:tcW w:w="0" w:type="auto"/>
            <w:vMerge w:val="restart"/>
            <w:vAlign w:val="center"/>
          </w:tcPr>
          <w:p w14:paraId="4BB54F49" w14:textId="4D490336" w:rsidR="00B8276B" w:rsidRPr="004562EC" w:rsidRDefault="00B8276B" w:rsidP="007F142B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Estudo piloto.</w:t>
            </w:r>
          </w:p>
        </w:tc>
        <w:tc>
          <w:tcPr>
            <w:tcW w:w="0" w:type="auto"/>
            <w:vAlign w:val="center"/>
          </w:tcPr>
          <w:p w14:paraId="05AF71E6" w14:textId="787C345F" w:rsidR="00B8276B" w:rsidRPr="004562EC" w:rsidRDefault="00375642" w:rsidP="007F1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642">
              <w:rPr>
                <w:rFonts w:ascii="Times New Roman" w:hAnsi="Times New Roman" w:cs="Times New Roman"/>
                <w:sz w:val="20"/>
                <w:szCs w:val="20"/>
              </w:rPr>
              <w:t>34 mulheres jovens, com idade entre 20 e 45 anos, com TH diagnosticada recentemente e não tratada anteriormente.</w:t>
            </w:r>
          </w:p>
        </w:tc>
        <w:tc>
          <w:tcPr>
            <w:tcW w:w="0" w:type="auto"/>
            <w:vAlign w:val="center"/>
          </w:tcPr>
          <w:p w14:paraId="36B137E2" w14:textId="687E8224" w:rsidR="00B8276B" w:rsidRPr="004562EC" w:rsidRDefault="00B8276B" w:rsidP="009F4009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Investigar se uma </w:t>
            </w:r>
            <w:r w:rsidR="009F4009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 afeta a autoimunidade da tireoide, a atividade do eixo hipotálamo-hipófise-tireoide e os testes de FT em mulheres com TH e anticorpos </w:t>
            </w:r>
            <w:proofErr w:type="spellStart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anti-transglutaminase</w:t>
            </w:r>
            <w:proofErr w:type="spellEnd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14:paraId="47B99CD6" w14:textId="433168A3" w:rsidR="00B8276B" w:rsidRPr="004562EC" w:rsidRDefault="00B8276B" w:rsidP="007F142B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Houve redução dos títulos séricos de </w:t>
            </w:r>
            <w:proofErr w:type="spellStart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TPOAb</w:t>
            </w:r>
            <w:proofErr w:type="spellEnd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TgAb</w:t>
            </w:r>
            <w:proofErr w:type="spellEnd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, bem como aumentou os níveis séricos de </w:t>
            </w:r>
            <w:r w:rsidR="004562EC" w:rsidRPr="004562EC">
              <w:rPr>
                <w:rFonts w:ascii="Times New Roman" w:hAnsi="Times New Roman" w:cs="Times New Roman"/>
                <w:sz w:val="20"/>
                <w:szCs w:val="20"/>
              </w:rPr>
              <w:t>25(OH)D</w:t>
            </w: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 e o índice SPINA-GT</w:t>
            </w:r>
            <w:r w:rsidR="007F1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 Não afetou a </w:t>
            </w:r>
            <w:proofErr w:type="spellStart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tireotropina</w:t>
            </w:r>
            <w:proofErr w:type="spellEnd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, os hormônios tireoidianos livres</w:t>
            </w:r>
            <w:r w:rsidR="007F142B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 o índice de </w:t>
            </w:r>
            <w:proofErr w:type="spellStart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tireotrofina</w:t>
            </w:r>
            <w:proofErr w:type="spellEnd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Jostel</w:t>
            </w:r>
            <w:proofErr w:type="spellEnd"/>
            <w:r w:rsidR="007F14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No grupo B, permaneceram em níveis semelhantes ao longo do estudo.</w:t>
            </w:r>
          </w:p>
        </w:tc>
        <w:tc>
          <w:tcPr>
            <w:tcW w:w="0" w:type="auto"/>
            <w:vMerge w:val="restart"/>
            <w:vAlign w:val="center"/>
          </w:tcPr>
          <w:p w14:paraId="36C29F60" w14:textId="7255C380" w:rsidR="00B8276B" w:rsidRPr="004562EC" w:rsidRDefault="007F142B" w:rsidP="009F4009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A</w:t>
            </w:r>
            <w:r w:rsidR="00B8276B"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9F400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GF</w:t>
            </w:r>
            <w:r w:rsidR="00B8276B"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reduziu a autoimunidade da tireoide e </w:t>
            </w:r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aumentou a</w:t>
            </w:r>
            <w:r w:rsidR="00B8276B"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produção da tireoide em mulheres </w:t>
            </w:r>
            <w:proofErr w:type="spellStart"/>
            <w:r w:rsidR="00B8276B"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eutireoidianas</w:t>
            </w:r>
            <w:proofErr w:type="spellEnd"/>
            <w:r w:rsidR="00B8276B"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com TH.</w:t>
            </w:r>
            <w:r w:rsidR="00B8276B"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276B"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A </w:t>
            </w:r>
            <w:r w:rsidR="009F400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GT </w:t>
            </w:r>
            <w:r w:rsidR="00B8276B"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pode trazer benefícios clínicos para melhoria da autoimunidade da tireoide.</w:t>
            </w:r>
          </w:p>
        </w:tc>
      </w:tr>
      <w:tr w:rsidR="00B8276B" w:rsidRPr="00511E6E" w14:paraId="08ED8C8F" w14:textId="77777777" w:rsidTr="007F142B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D0E6F6" w:themeFill="accent2" w:themeFillTint="33"/>
            <w:vAlign w:val="center"/>
          </w:tcPr>
          <w:p w14:paraId="31DC2C1B" w14:textId="77777777" w:rsidR="00B8276B" w:rsidRPr="004562EC" w:rsidRDefault="00B8276B" w:rsidP="007F142B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vAlign w:val="center"/>
          </w:tcPr>
          <w:p w14:paraId="6694E1DF" w14:textId="77777777" w:rsidR="00B8276B" w:rsidRPr="004562EC" w:rsidRDefault="00B8276B" w:rsidP="007F142B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D0E6F6" w:themeFill="accent2" w:themeFillTint="33"/>
            <w:vAlign w:val="center"/>
          </w:tcPr>
          <w:p w14:paraId="78AA0E96" w14:textId="440744CE" w:rsidR="00B8276B" w:rsidRPr="004562EC" w:rsidRDefault="00B8276B" w:rsidP="007F1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TI: 6 meses</w:t>
            </w:r>
          </w:p>
        </w:tc>
        <w:tc>
          <w:tcPr>
            <w:tcW w:w="0" w:type="auto"/>
            <w:shd w:val="clear" w:color="auto" w:fill="D0E6F6" w:themeFill="accent2" w:themeFillTint="33"/>
            <w:vAlign w:val="center"/>
          </w:tcPr>
          <w:p w14:paraId="2EFE83E2" w14:textId="6AF4F141" w:rsidR="00B8276B" w:rsidRPr="004562EC" w:rsidRDefault="00B8276B" w:rsidP="007F142B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MU: 2 grupos A,16 dieta sem glúten por 6 meses, B</w:t>
            </w:r>
            <w:r w:rsidR="007F142B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: </w:t>
            </w:r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18 sem dieta.</w:t>
            </w:r>
          </w:p>
        </w:tc>
        <w:tc>
          <w:tcPr>
            <w:tcW w:w="0" w:type="auto"/>
            <w:vMerge/>
            <w:vAlign w:val="center"/>
          </w:tcPr>
          <w:p w14:paraId="75164473" w14:textId="77777777" w:rsidR="00B8276B" w:rsidRPr="004562EC" w:rsidRDefault="00B8276B" w:rsidP="007F142B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vAlign w:val="center"/>
          </w:tcPr>
          <w:p w14:paraId="724CD753" w14:textId="77777777" w:rsidR="00B8276B" w:rsidRPr="004562EC" w:rsidRDefault="00B8276B" w:rsidP="007F142B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8276B" w:rsidRPr="00511E6E" w14:paraId="342D9C35" w14:textId="77777777" w:rsidTr="007F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8AC7D3F" w14:textId="240BA9A5" w:rsidR="00B8276B" w:rsidRPr="004562EC" w:rsidRDefault="00B8276B" w:rsidP="007F142B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4562EC"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>Krysiak</w:t>
            </w:r>
            <w:proofErr w:type="spellEnd"/>
            <w:r w:rsidRPr="004562EC"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 xml:space="preserve">, R. </w:t>
            </w:r>
            <w:r w:rsidRPr="004562E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D0E6F6" w:themeFill="accent2" w:themeFillTint="33"/>
              </w:rPr>
              <w:t>et al</w:t>
            </w:r>
            <w:r w:rsidRPr="004562EC"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>. 2019</w:t>
            </w:r>
          </w:p>
        </w:tc>
        <w:tc>
          <w:tcPr>
            <w:tcW w:w="0" w:type="auto"/>
            <w:vAlign w:val="center"/>
          </w:tcPr>
          <w:p w14:paraId="1C4DA950" w14:textId="51F5BB7C" w:rsidR="00B8276B" w:rsidRPr="004562EC" w:rsidRDefault="00B8276B" w:rsidP="007F142B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Estudo piloto</w:t>
            </w:r>
          </w:p>
        </w:tc>
        <w:tc>
          <w:tcPr>
            <w:tcW w:w="0" w:type="auto"/>
            <w:vAlign w:val="center"/>
          </w:tcPr>
          <w:p w14:paraId="6A652A37" w14:textId="43940BAF" w:rsidR="00B8276B" w:rsidRPr="004562EC" w:rsidRDefault="00B8276B" w:rsidP="007F142B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37 homens jovens </w:t>
            </w:r>
            <w:proofErr w:type="spellStart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eutireoidianos</w:t>
            </w:r>
            <w:proofErr w:type="spellEnd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 virgens de </w:t>
            </w:r>
            <w:proofErr w:type="gramStart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tratamento  com</w:t>
            </w:r>
            <w:proofErr w:type="gramEnd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 tireoide autoimune</w:t>
            </w:r>
          </w:p>
        </w:tc>
        <w:tc>
          <w:tcPr>
            <w:tcW w:w="0" w:type="auto"/>
            <w:vAlign w:val="center"/>
          </w:tcPr>
          <w:p w14:paraId="46117D1C" w14:textId="23A10F43" w:rsidR="00B8276B" w:rsidRPr="004562EC" w:rsidRDefault="003F0D75" w:rsidP="007F142B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Investigar se Se e VIT</w:t>
            </w:r>
            <w:r w:rsidR="00B8276B"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 D reduziriam níveis de anticorpos da tireoide, na atividade do eixo hipotálamo-</w:t>
            </w:r>
            <w:proofErr w:type="spellStart"/>
            <w:r w:rsidR="00B8276B"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hipofise</w:t>
            </w:r>
            <w:proofErr w:type="spellEnd"/>
            <w:r w:rsidR="00B8276B"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-tireoide e nos testes de FT em homens com TH.</w:t>
            </w:r>
          </w:p>
        </w:tc>
        <w:tc>
          <w:tcPr>
            <w:tcW w:w="0" w:type="auto"/>
            <w:vAlign w:val="center"/>
          </w:tcPr>
          <w:p w14:paraId="27F9820D" w14:textId="31F2E46D" w:rsidR="00B8276B" w:rsidRPr="004562EC" w:rsidRDefault="003F0D75" w:rsidP="007F142B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VIT</w:t>
            </w:r>
            <w:r w:rsidR="00B8276B"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D e </w:t>
            </w:r>
            <w:proofErr w:type="spellStart"/>
            <w:r w:rsidR="00B8276B"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selenometionina</w:t>
            </w:r>
            <w:proofErr w:type="spellEnd"/>
            <w:r w:rsidR="00B8276B"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reduziram os títulos de anticorpos e aumentaram o índice SPINA-GT.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>VIT</w:t>
            </w:r>
            <w:r w:rsidR="00B8276B" w:rsidRPr="004562EC"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 xml:space="preserve"> D aumentou os níveis de </w:t>
            </w:r>
            <w:r w:rsidR="00FC73E3" w:rsidRPr="004562EC"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>25 OH</w:t>
            </w:r>
            <w:r w:rsidR="00B8276B" w:rsidRPr="004562EC"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 xml:space="preserve"> D.</w:t>
            </w:r>
          </w:p>
        </w:tc>
        <w:tc>
          <w:tcPr>
            <w:tcW w:w="0" w:type="auto"/>
            <w:vAlign w:val="center"/>
          </w:tcPr>
          <w:p w14:paraId="29FEEF43" w14:textId="6E17043D" w:rsidR="00B8276B" w:rsidRPr="004562EC" w:rsidRDefault="007F142B" w:rsidP="009F4009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>A</w:t>
            </w:r>
            <w:r w:rsidR="003F0D75"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 xml:space="preserve"> VIT </w:t>
            </w:r>
            <w:r w:rsidR="00B8276B" w:rsidRPr="004562EC"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>e a</w:t>
            </w:r>
            <w:r w:rsidR="00B8276B" w:rsidRPr="004562EC"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 xml:space="preserve"> </w:t>
            </w:r>
            <w:proofErr w:type="spellStart"/>
            <w:r w:rsidR="00B8276B" w:rsidRPr="004562EC"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>selenometionina</w:t>
            </w:r>
            <w:proofErr w:type="spellEnd"/>
            <w:r w:rsidR="00B8276B" w:rsidRPr="004562EC"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 xml:space="preserve"> têm efeito benéfico sobre a autoimunidade da tireoide em homens sem tratamento prévio com </w:t>
            </w:r>
            <w:r w:rsidR="009F4009">
              <w:rPr>
                <w:rFonts w:ascii="Times New Roman" w:hAnsi="Times New Roman" w:cs="Times New Roman"/>
                <w:sz w:val="20"/>
                <w:szCs w:val="20"/>
                <w:shd w:val="clear" w:color="auto" w:fill="D0E6F6" w:themeFill="accent2" w:themeFillTint="33"/>
              </w:rPr>
              <w:t>TH.</w:t>
            </w:r>
          </w:p>
        </w:tc>
      </w:tr>
      <w:tr w:rsidR="00B8276B" w:rsidRPr="00511E6E" w14:paraId="149F9BC4" w14:textId="77777777" w:rsidTr="007F142B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D0E6F6" w:themeFill="accent2" w:themeFillTint="33"/>
            <w:vAlign w:val="center"/>
          </w:tcPr>
          <w:p w14:paraId="72FF6C2D" w14:textId="1BB3CC0B" w:rsidR="00B8276B" w:rsidRPr="004562EC" w:rsidRDefault="00B8276B" w:rsidP="007F142B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Andrade, </w:t>
            </w:r>
            <w:r w:rsidRPr="004562EC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>et al.</w:t>
            </w:r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2018.</w:t>
            </w:r>
          </w:p>
        </w:tc>
        <w:tc>
          <w:tcPr>
            <w:tcW w:w="0" w:type="auto"/>
            <w:vMerge w:val="restart"/>
            <w:shd w:val="clear" w:color="auto" w:fill="D0E6F6" w:themeFill="accent2" w:themeFillTint="33"/>
            <w:vAlign w:val="center"/>
          </w:tcPr>
          <w:p w14:paraId="4BE5F1C8" w14:textId="7B5D1EF0" w:rsidR="00B8276B" w:rsidRPr="004562EC" w:rsidRDefault="00B8276B" w:rsidP="007F142B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Estudo transversal.</w:t>
            </w:r>
          </w:p>
        </w:tc>
        <w:tc>
          <w:tcPr>
            <w:tcW w:w="0" w:type="auto"/>
            <w:shd w:val="clear" w:color="auto" w:fill="D0E6F6" w:themeFill="accent2" w:themeFillTint="33"/>
            <w:vAlign w:val="center"/>
          </w:tcPr>
          <w:p w14:paraId="4F79742D" w14:textId="39B00EC9" w:rsidR="00B8276B" w:rsidRPr="004562EC" w:rsidRDefault="00B8276B" w:rsidP="007F1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14.283 ambos os sexos, </w:t>
            </w:r>
            <w:r w:rsidR="007F142B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 35 a 74 anos.</w:t>
            </w:r>
          </w:p>
        </w:tc>
        <w:tc>
          <w:tcPr>
            <w:tcW w:w="0" w:type="auto"/>
            <w:shd w:val="clear" w:color="auto" w:fill="D0E6F6" w:themeFill="accent2" w:themeFillTint="33"/>
            <w:vAlign w:val="center"/>
          </w:tcPr>
          <w:p w14:paraId="016AB91E" w14:textId="0EAFC7B0" w:rsidR="00B8276B" w:rsidRPr="004562EC" w:rsidRDefault="00B8276B" w:rsidP="007F142B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Analisar a associação entre a ingestão de Se dietético e hipotireoidismo </w:t>
            </w:r>
            <w:proofErr w:type="spellStart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subcl</w:t>
            </w:r>
            <w:r w:rsidR="007F142B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nico</w:t>
            </w:r>
            <w:proofErr w:type="spellEnd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shd w:val="clear" w:color="auto" w:fill="D0E6F6" w:themeFill="accent2" w:themeFillTint="33"/>
            <w:vAlign w:val="center"/>
          </w:tcPr>
          <w:p w14:paraId="764C7469" w14:textId="45B4DEFA" w:rsidR="00B8276B" w:rsidRPr="004562EC" w:rsidRDefault="00B8276B" w:rsidP="007F142B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A análise dos outros nutrientes mostrou uma correlação com a </w:t>
            </w:r>
            <w:r w:rsidR="0018513D"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FT</w:t>
            </w:r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no que diz respeito aos tercis de consumo em relação aos tercis de ingestão de Se.</w:t>
            </w:r>
          </w:p>
        </w:tc>
        <w:tc>
          <w:tcPr>
            <w:tcW w:w="0" w:type="auto"/>
            <w:vMerge w:val="restart"/>
            <w:shd w:val="clear" w:color="auto" w:fill="D0E6F6" w:themeFill="accent2" w:themeFillTint="33"/>
            <w:vAlign w:val="center"/>
          </w:tcPr>
          <w:p w14:paraId="6E1AC90B" w14:textId="123CAE76" w:rsidR="00B8276B" w:rsidRPr="004562EC" w:rsidRDefault="00B8276B" w:rsidP="007F142B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A ingestão de Se </w:t>
            </w:r>
            <w:r w:rsidR="007F142B">
              <w:rPr>
                <w:rFonts w:ascii="Times New Roman" w:hAnsi="Times New Roman" w:cs="Times New Roman"/>
                <w:sz w:val="20"/>
                <w:szCs w:val="20"/>
              </w:rPr>
              <w:t>teve</w:t>
            </w: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 associação inversa com hipotireoidismo </w:t>
            </w:r>
            <w:proofErr w:type="spellStart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subclínico</w:t>
            </w:r>
            <w:proofErr w:type="spellEnd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, independente da energia e outros nutrientes que antes </w:t>
            </w:r>
            <w:r w:rsidR="007F142B">
              <w:rPr>
                <w:rFonts w:ascii="Times New Roman" w:hAnsi="Times New Roman" w:cs="Times New Roman"/>
                <w:sz w:val="20"/>
                <w:szCs w:val="20"/>
              </w:rPr>
              <w:t>estavam</w:t>
            </w: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 correlacionados com a FT.</w:t>
            </w:r>
          </w:p>
        </w:tc>
      </w:tr>
      <w:tr w:rsidR="00B8276B" w:rsidRPr="00511E6E" w14:paraId="14317188" w14:textId="77777777" w:rsidTr="007F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29D58F96" w14:textId="77777777" w:rsidR="00B8276B" w:rsidRPr="004562EC" w:rsidRDefault="00B8276B" w:rsidP="007F142B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vAlign w:val="center"/>
          </w:tcPr>
          <w:p w14:paraId="00F23A13" w14:textId="77777777" w:rsidR="00B8276B" w:rsidRPr="004562EC" w:rsidRDefault="00B8276B" w:rsidP="007F142B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Align w:val="center"/>
          </w:tcPr>
          <w:p w14:paraId="67AA9070" w14:textId="14F9DE1D" w:rsidR="00B8276B" w:rsidRPr="004562EC" w:rsidRDefault="00B8276B" w:rsidP="007F142B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TI: Os dados de base foram coletados de 2008 a 2010.</w:t>
            </w:r>
          </w:p>
        </w:tc>
        <w:tc>
          <w:tcPr>
            <w:tcW w:w="0" w:type="auto"/>
            <w:vAlign w:val="center"/>
          </w:tcPr>
          <w:p w14:paraId="157418F8" w14:textId="2A528E74" w:rsidR="00B8276B" w:rsidRPr="004562EC" w:rsidRDefault="00B8276B" w:rsidP="007F142B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MU: Foram analisados ​​dados de linha de base do ELSA no </w:t>
            </w:r>
            <w:proofErr w:type="gramStart"/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Brasil..</w:t>
            </w:r>
            <w:proofErr w:type="gramEnd"/>
          </w:p>
        </w:tc>
        <w:tc>
          <w:tcPr>
            <w:tcW w:w="0" w:type="auto"/>
            <w:vMerge/>
            <w:vAlign w:val="center"/>
          </w:tcPr>
          <w:p w14:paraId="21EE9FD6" w14:textId="77777777" w:rsidR="00B8276B" w:rsidRPr="004562EC" w:rsidRDefault="00B8276B" w:rsidP="007F142B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vAlign w:val="center"/>
          </w:tcPr>
          <w:p w14:paraId="5A76A1FE" w14:textId="77777777" w:rsidR="00B8276B" w:rsidRPr="004562EC" w:rsidRDefault="00B8276B" w:rsidP="007F142B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8276B" w:rsidRPr="00511E6E" w14:paraId="420E51EB" w14:textId="77777777" w:rsidTr="007F14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D0E6F6" w:themeFill="accent2" w:themeFillTint="33"/>
            <w:vAlign w:val="center"/>
          </w:tcPr>
          <w:p w14:paraId="018239F1" w14:textId="77777777" w:rsidR="00B8276B" w:rsidRPr="004562EC" w:rsidRDefault="00B8276B" w:rsidP="007F142B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1B7F076B" w14:textId="319409C6" w:rsidR="00B8276B" w:rsidRPr="004562EC" w:rsidRDefault="00B8276B" w:rsidP="007F142B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Allsopp</w:t>
            </w:r>
            <w:proofErr w:type="spellEnd"/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4562EC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>et al.</w:t>
            </w:r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2016.</w:t>
            </w:r>
            <w:r w:rsidRPr="004562E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Merge w:val="restart"/>
            <w:shd w:val="clear" w:color="auto" w:fill="D0E6F6" w:themeFill="accent2" w:themeFillTint="33"/>
            <w:vAlign w:val="center"/>
          </w:tcPr>
          <w:p w14:paraId="2C8477CA" w14:textId="347FFE63" w:rsidR="00B8276B" w:rsidRPr="004562EC" w:rsidRDefault="00B8276B" w:rsidP="007F142B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Ensaio duplo-cego randomizado e controlado por placebo.</w:t>
            </w:r>
          </w:p>
        </w:tc>
        <w:tc>
          <w:tcPr>
            <w:tcW w:w="0" w:type="auto"/>
            <w:shd w:val="clear" w:color="auto" w:fill="D0E6F6" w:themeFill="accent2" w:themeFillTint="33"/>
            <w:vAlign w:val="center"/>
          </w:tcPr>
          <w:p w14:paraId="42FFC803" w14:textId="7CED3E67" w:rsidR="00B8276B" w:rsidRPr="004562EC" w:rsidRDefault="00B8276B" w:rsidP="007F142B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40 pacientes ambos os sexos, com idade entre 18 e 65 anos.</w:t>
            </w:r>
          </w:p>
        </w:tc>
        <w:tc>
          <w:tcPr>
            <w:tcW w:w="0" w:type="auto"/>
            <w:vMerge w:val="restart"/>
            <w:shd w:val="clear" w:color="auto" w:fill="D0E6F6" w:themeFill="accent2" w:themeFillTint="33"/>
            <w:vAlign w:val="center"/>
          </w:tcPr>
          <w:p w14:paraId="69A8EEDC" w14:textId="064E9290" w:rsidR="00B8276B" w:rsidRPr="004562EC" w:rsidRDefault="00B8276B" w:rsidP="007F142B">
            <w:pPr>
              <w:widowControl/>
              <w:suppressAutoHyphens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Analisar compostos da alga vermelha P.</w:t>
            </w:r>
            <w:r w:rsidR="007F142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Palmata</w:t>
            </w:r>
            <w:proofErr w:type="spellEnd"/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em humanos.</w:t>
            </w:r>
          </w:p>
        </w:tc>
        <w:tc>
          <w:tcPr>
            <w:tcW w:w="0" w:type="auto"/>
            <w:vMerge w:val="restart"/>
            <w:shd w:val="clear" w:color="auto" w:fill="D0E6F6" w:themeFill="accent2" w:themeFillTint="33"/>
            <w:vAlign w:val="center"/>
          </w:tcPr>
          <w:p w14:paraId="62D893D3" w14:textId="7BB0BF0E" w:rsidR="00B8276B" w:rsidRPr="004562EC" w:rsidRDefault="00B8276B" w:rsidP="007F1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Aumento dos triglicerídeos séricos, a concentração de TSH foi significativamente maior. Porém sem alterações na função hepática e renal.</w:t>
            </w:r>
          </w:p>
        </w:tc>
        <w:tc>
          <w:tcPr>
            <w:tcW w:w="0" w:type="auto"/>
            <w:vMerge w:val="restart"/>
            <w:shd w:val="clear" w:color="auto" w:fill="D0E6F6" w:themeFill="accent2" w:themeFillTint="33"/>
            <w:vAlign w:val="center"/>
          </w:tcPr>
          <w:p w14:paraId="29ABE21E" w14:textId="1EC64289" w:rsidR="00B8276B" w:rsidRPr="004562EC" w:rsidRDefault="00B8276B" w:rsidP="007F1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</w:rPr>
              <w:t xml:space="preserve">O consumo de P. </w:t>
            </w:r>
            <w:proofErr w:type="spellStart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Palmata</w:t>
            </w:r>
            <w:proofErr w:type="spellEnd"/>
            <w:r w:rsidRPr="004562EC">
              <w:rPr>
                <w:rFonts w:ascii="Times New Roman" w:hAnsi="Times New Roman" w:cs="Times New Roman"/>
                <w:sz w:val="20"/>
                <w:szCs w:val="20"/>
              </w:rPr>
              <w:t>, impacta no estado tireoidiano, porém as mudanças permaneceram dentro da faixa clínica normal.</w:t>
            </w:r>
          </w:p>
        </w:tc>
      </w:tr>
      <w:tr w:rsidR="00B8276B" w:rsidRPr="00511E6E" w14:paraId="2B82BC5C" w14:textId="77777777" w:rsidTr="007F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A6986FA" w14:textId="77777777" w:rsidR="00B8276B" w:rsidRPr="00511E6E" w:rsidRDefault="00B8276B" w:rsidP="00B8276B">
            <w:pPr>
              <w:widowControl/>
              <w:suppressAutoHyphens w:val="0"/>
              <w:spacing w:after="16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</w:tcPr>
          <w:p w14:paraId="7D6C0028" w14:textId="77777777" w:rsidR="00B8276B" w:rsidRPr="00511E6E" w:rsidRDefault="00B8276B" w:rsidP="00B8276B">
            <w:pPr>
              <w:widowControl/>
              <w:suppressAutoHyphens w:val="0"/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5398A87" w14:textId="74CB3DAE" w:rsidR="00B8276B" w:rsidRPr="004562EC" w:rsidRDefault="00B8276B" w:rsidP="007F142B">
            <w:pPr>
              <w:widowControl/>
              <w:suppressAutoHyphens w:val="0"/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TI: Não identificado</w:t>
            </w:r>
          </w:p>
        </w:tc>
        <w:tc>
          <w:tcPr>
            <w:tcW w:w="0" w:type="auto"/>
            <w:vMerge/>
          </w:tcPr>
          <w:p w14:paraId="3B8440B3" w14:textId="77777777" w:rsidR="00B8276B" w:rsidRPr="004562EC" w:rsidRDefault="00B8276B" w:rsidP="00B8276B">
            <w:pPr>
              <w:widowControl/>
              <w:suppressAutoHyphens w:val="0"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</w:tcPr>
          <w:p w14:paraId="5BB2DCFB" w14:textId="77777777" w:rsidR="00B8276B" w:rsidRPr="00511E6E" w:rsidRDefault="00B8276B" w:rsidP="00B8276B">
            <w:pPr>
              <w:widowControl/>
              <w:suppressAutoHyphens w:val="0"/>
              <w:spacing w:after="1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</w:tcPr>
          <w:p w14:paraId="77D46DBC" w14:textId="77777777" w:rsidR="00B8276B" w:rsidRPr="00511E6E" w:rsidRDefault="00B8276B" w:rsidP="00B8276B">
            <w:pPr>
              <w:widowControl/>
              <w:suppressAutoHyphens w:val="0"/>
              <w:spacing w:after="1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8276B" w:rsidRPr="00511E6E" w14:paraId="35632E5B" w14:textId="77777777" w:rsidTr="007F142B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D0E6F6" w:themeFill="accent2" w:themeFillTint="33"/>
          </w:tcPr>
          <w:p w14:paraId="17B19F94" w14:textId="77777777" w:rsidR="00B8276B" w:rsidRPr="00511E6E" w:rsidRDefault="00B8276B" w:rsidP="00B8276B">
            <w:pPr>
              <w:widowControl/>
              <w:suppressAutoHyphens w:val="0"/>
              <w:spacing w:after="16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D0E6F6" w:themeFill="accent2" w:themeFillTint="33"/>
          </w:tcPr>
          <w:p w14:paraId="1443A3B8" w14:textId="77777777" w:rsidR="00B8276B" w:rsidRPr="00511E6E" w:rsidRDefault="00B8276B" w:rsidP="00B8276B">
            <w:pPr>
              <w:widowControl/>
              <w:suppressAutoHyphens w:val="0"/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D0E6F6" w:themeFill="accent2" w:themeFillTint="33"/>
          </w:tcPr>
          <w:p w14:paraId="01EC911B" w14:textId="77777777" w:rsidR="00B8276B" w:rsidRPr="004562EC" w:rsidRDefault="00B8276B" w:rsidP="00B8276B">
            <w:pPr>
              <w:widowControl/>
              <w:suppressAutoHyphens w:val="0"/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D0E6F6" w:themeFill="accent2" w:themeFillTint="33"/>
            <w:vAlign w:val="center"/>
          </w:tcPr>
          <w:p w14:paraId="6B876251" w14:textId="067662F9" w:rsidR="00B8276B" w:rsidRPr="004562EC" w:rsidRDefault="00B8276B" w:rsidP="007F142B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MU: Consumo de P. </w:t>
            </w:r>
            <w:proofErr w:type="spellStart"/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Palmata</w:t>
            </w:r>
            <w:proofErr w:type="spellEnd"/>
            <w:r w:rsidRPr="004562EC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 (5 g / dia) incorporado em um pão.</w:t>
            </w:r>
          </w:p>
        </w:tc>
        <w:tc>
          <w:tcPr>
            <w:tcW w:w="0" w:type="auto"/>
            <w:vMerge/>
            <w:shd w:val="clear" w:color="auto" w:fill="D0E6F6" w:themeFill="accent2" w:themeFillTint="33"/>
          </w:tcPr>
          <w:p w14:paraId="43D3AF65" w14:textId="77777777" w:rsidR="00B8276B" w:rsidRPr="00511E6E" w:rsidRDefault="00B8276B" w:rsidP="00B8276B">
            <w:pPr>
              <w:widowControl/>
              <w:suppressAutoHyphens w:val="0"/>
              <w:spacing w:after="16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D0E6F6" w:themeFill="accent2" w:themeFillTint="33"/>
          </w:tcPr>
          <w:p w14:paraId="2AFC8ABD" w14:textId="77777777" w:rsidR="00B8276B" w:rsidRPr="00511E6E" w:rsidRDefault="00B8276B" w:rsidP="00B8276B">
            <w:pPr>
              <w:widowControl/>
              <w:suppressAutoHyphens w:val="0"/>
              <w:spacing w:after="16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bookmarkEnd w:id="2"/>
    <w:p w14:paraId="6C858FDC" w14:textId="5A327FFD" w:rsidR="00DD6FC0" w:rsidRDefault="00DD6FC0" w:rsidP="00DD6FC0">
      <w:pPr>
        <w:ind w:left="-993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Legenda: </w:t>
      </w:r>
      <w:r w:rsidR="00E94D5C"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TI – tempo de intervenção; MU – método utilizado; </w:t>
      </w:r>
      <w:r w:rsidR="009F4009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PCT – pacientes; </w:t>
      </w:r>
      <w:r w:rsidR="00E94D5C"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P. </w:t>
      </w:r>
      <w:proofErr w:type="spellStart"/>
      <w:r w:rsidR="00E94D5C"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>Palmata</w:t>
      </w:r>
      <w:proofErr w:type="spellEnd"/>
      <w:r w:rsidR="00E94D5C"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 – palmaria </w:t>
      </w:r>
      <w:proofErr w:type="spellStart"/>
      <w:r w:rsidR="00E94D5C"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>palmata</w:t>
      </w:r>
      <w:proofErr w:type="spellEnd"/>
      <w:r w:rsidR="00E94D5C"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; ELSA: estudo </w:t>
      </w:r>
      <w:proofErr w:type="spellStart"/>
      <w:r w:rsidR="00E94D5C"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>longinitudi</w:t>
      </w:r>
      <w:r w:rsidR="001014EC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>al</w:t>
      </w:r>
      <w:proofErr w:type="spellEnd"/>
      <w:r w:rsidR="001014EC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 de saúde de adulto no Brasil</w:t>
      </w:r>
      <w:r w:rsidR="00E94D5C"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; </w:t>
      </w:r>
      <w:r w:rsidR="009F4009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GT – dieta sem </w:t>
      </w:r>
      <w:proofErr w:type="spellStart"/>
      <w:r w:rsidR="009F4009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>glutén</w:t>
      </w:r>
      <w:proofErr w:type="spellEnd"/>
      <w:r w:rsidR="009F4009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; </w:t>
      </w:r>
      <w:r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TSH – hormônio </w:t>
      </w:r>
      <w:proofErr w:type="spellStart"/>
      <w:r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>tireoestimulante</w:t>
      </w:r>
      <w:proofErr w:type="spellEnd"/>
      <w:r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; </w:t>
      </w:r>
      <w:proofErr w:type="spellStart"/>
      <w:r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>TPOAb</w:t>
      </w:r>
      <w:proofErr w:type="spellEnd"/>
      <w:r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 – anticorpos </w:t>
      </w:r>
      <w:proofErr w:type="spellStart"/>
      <w:r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>anti-tireoperoxidase</w:t>
      </w:r>
      <w:proofErr w:type="spellEnd"/>
      <w:r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; </w:t>
      </w:r>
      <w:proofErr w:type="spellStart"/>
      <w:r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>TgAb</w:t>
      </w:r>
      <w:proofErr w:type="spellEnd"/>
      <w:r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 – anticorpos </w:t>
      </w:r>
      <w:proofErr w:type="spellStart"/>
      <w:r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>anti-tireoglobulina</w:t>
      </w:r>
      <w:proofErr w:type="spellEnd"/>
      <w:r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>; SPINA-GT –c</w:t>
      </w:r>
      <w:r w:rsidR="001014EC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apacidade secretora da </w:t>
      </w:r>
      <w:proofErr w:type="spellStart"/>
      <w:r w:rsidR="001014EC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>tireóide</w:t>
      </w:r>
      <w:proofErr w:type="spellEnd"/>
      <w:r w:rsidR="003F0D75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>;</w:t>
      </w:r>
      <w:r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 FT3- hormônio tri-</w:t>
      </w:r>
      <w:proofErr w:type="spellStart"/>
      <w:r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>iodoti</w:t>
      </w:r>
      <w:r w:rsidR="00FC73E3"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>ronina</w:t>
      </w:r>
      <w:proofErr w:type="spellEnd"/>
      <w:r w:rsidR="00FC73E3"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; FT4 – hormônio tiroxina; </w:t>
      </w:r>
      <w:r w:rsidR="004562EC" w:rsidRPr="004562EC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25(OH)D </w:t>
      </w:r>
      <w:r w:rsidR="004562EC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 xml:space="preserve">- </w:t>
      </w:r>
      <w:r w:rsidR="00FC73E3" w:rsidRPr="00362F54">
        <w:rPr>
          <w:rFonts w:ascii="Times New Roman" w:hAnsi="Times New Roman" w:cs="Times New Roman"/>
          <w:sz w:val="18"/>
          <w:szCs w:val="20"/>
          <w:shd w:val="clear" w:color="auto" w:fill="FFFFFF"/>
        </w:rPr>
        <w:t>25-hidroxivitamina D</w:t>
      </w:r>
      <w:r w:rsidR="00926413">
        <w:rPr>
          <w:rFonts w:ascii="Times New Roman" w:hAnsi="Times New Roman" w:cs="Times New Roman"/>
          <w:sz w:val="18"/>
          <w:szCs w:val="20"/>
          <w:shd w:val="clear" w:color="auto" w:fill="FFFFFF"/>
        </w:rPr>
        <w:t>.</w:t>
      </w:r>
    </w:p>
    <w:p w14:paraId="38DE8836" w14:textId="77777777" w:rsidR="00926413" w:rsidRPr="00362F54" w:rsidRDefault="00926413" w:rsidP="00926413">
      <w:pPr>
        <w:ind w:left="-993"/>
        <w:jc w:val="both"/>
        <w:rPr>
          <w:rFonts w:ascii="Times New Roman" w:hAnsi="Times New Roman" w:cs="Times New Roman"/>
          <w:iCs/>
          <w:color w:val="000000" w:themeColor="text1"/>
          <w:sz w:val="18"/>
          <w:szCs w:val="20"/>
        </w:rPr>
      </w:pPr>
      <w:r w:rsidRPr="00362F54">
        <w:rPr>
          <w:rFonts w:ascii="Times New Roman" w:hAnsi="Times New Roman" w:cs="Times New Roman"/>
          <w:iCs/>
          <w:color w:val="000000" w:themeColor="text1"/>
          <w:sz w:val="18"/>
          <w:szCs w:val="20"/>
        </w:rPr>
        <w:t>Fonte: Elaborada pelas autoras.</w:t>
      </w:r>
    </w:p>
    <w:p w14:paraId="0F957585" w14:textId="77777777" w:rsidR="00F87A76" w:rsidRDefault="00F87A76" w:rsidP="00053E3C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</w:p>
    <w:p w14:paraId="2614972C" w14:textId="493EDD24" w:rsidR="00FC73E3" w:rsidRDefault="00F151A9" w:rsidP="00B8276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Zhang </w:t>
      </w:r>
      <w:r w:rsidR="00F72EEF" w:rsidRPr="00F72EEF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et al. </w:t>
      </w:r>
      <w:r w:rsidR="00F72EEF" w:rsidRPr="00F72EEF">
        <w:rPr>
          <w:rFonts w:ascii="Times New Roman" w:hAnsi="Times New Roman" w:cs="Times New Roman"/>
          <w:color w:val="auto"/>
          <w:shd w:val="clear" w:color="auto" w:fill="FFFFFF"/>
        </w:rPr>
        <w:t>(2019) e</w:t>
      </w:r>
      <w:r w:rsidR="00F72EEF">
        <w:rPr>
          <w:rFonts w:ascii="Times New Roman" w:hAnsi="Times New Roman" w:cs="Times New Roman"/>
          <w:color w:val="auto"/>
          <w:shd w:val="clear" w:color="auto" w:fill="FFFFFF"/>
        </w:rPr>
        <w:t>m um</w:t>
      </w:r>
      <w:r w:rsidR="00926413">
        <w:rPr>
          <w:rFonts w:ascii="Times New Roman" w:hAnsi="Times New Roman" w:cs="Times New Roman"/>
          <w:color w:val="auto"/>
          <w:shd w:val="clear" w:color="auto" w:fill="FFFFFF"/>
        </w:rPr>
        <w:t>a</w:t>
      </w:r>
      <w:r w:rsidR="00F72EEF">
        <w:rPr>
          <w:rFonts w:ascii="Times New Roman" w:hAnsi="Times New Roman" w:cs="Times New Roman"/>
          <w:color w:val="auto"/>
          <w:shd w:val="clear" w:color="auto" w:fill="FFFFFF"/>
        </w:rPr>
        <w:t xml:space="preserve"> coorte de 74 pacientes a qual 20 tinham </w:t>
      </w:r>
      <w:r w:rsidR="00362F54">
        <w:rPr>
          <w:rFonts w:ascii="Times New Roman" w:hAnsi="Times New Roman" w:cs="Times New Roman"/>
          <w:color w:val="auto"/>
          <w:shd w:val="clear" w:color="auto" w:fill="FFFFFF"/>
        </w:rPr>
        <w:t>câncer</w:t>
      </w:r>
      <w:r w:rsidR="00F72EEF">
        <w:rPr>
          <w:rFonts w:ascii="Times New Roman" w:hAnsi="Times New Roman" w:cs="Times New Roman"/>
          <w:color w:val="auto"/>
          <w:shd w:val="clear" w:color="auto" w:fill="FFFFFF"/>
        </w:rPr>
        <w:t xml:space="preserve"> de tireoide, 18 </w:t>
      </w:r>
      <w:r w:rsidR="00362F54">
        <w:rPr>
          <w:rFonts w:ascii="Times New Roman" w:hAnsi="Times New Roman" w:cs="Times New Roman"/>
          <w:color w:val="auto"/>
          <w:shd w:val="clear" w:color="auto" w:fill="FFFFFF"/>
        </w:rPr>
        <w:t>nódulos</w:t>
      </w:r>
      <w:r w:rsidR="00F72EEF">
        <w:rPr>
          <w:rFonts w:ascii="Times New Roman" w:hAnsi="Times New Roman" w:cs="Times New Roman"/>
          <w:color w:val="auto"/>
          <w:shd w:val="clear" w:color="auto" w:fill="FFFFFF"/>
        </w:rPr>
        <w:t xml:space="preserve"> de tireoide e 36 eram saudáveis, resultou </w:t>
      </w:r>
      <w:r w:rsidR="00926413">
        <w:rPr>
          <w:rFonts w:ascii="Times New Roman" w:hAnsi="Times New Roman" w:cs="Times New Roman"/>
          <w:color w:val="auto"/>
          <w:shd w:val="clear" w:color="auto" w:fill="FFFFFF"/>
        </w:rPr>
        <w:t>n</w:t>
      </w:r>
      <w:r w:rsidR="00F72EEF">
        <w:rPr>
          <w:rFonts w:ascii="Times New Roman" w:hAnsi="Times New Roman" w:cs="Times New Roman"/>
          <w:color w:val="auto"/>
          <w:shd w:val="clear" w:color="auto" w:fill="FFFFFF"/>
        </w:rPr>
        <w:t xml:space="preserve">a correlação entre o </w:t>
      </w:r>
      <w:proofErr w:type="spellStart"/>
      <w:r w:rsidR="00F72EEF">
        <w:rPr>
          <w:rFonts w:ascii="Times New Roman" w:hAnsi="Times New Roman" w:cs="Times New Roman"/>
          <w:color w:val="auto"/>
          <w:shd w:val="clear" w:color="auto" w:fill="FFFFFF"/>
        </w:rPr>
        <w:t>microbioma</w:t>
      </w:r>
      <w:proofErr w:type="spellEnd"/>
      <w:r w:rsidR="00F72EEF">
        <w:rPr>
          <w:rFonts w:ascii="Times New Roman" w:hAnsi="Times New Roman" w:cs="Times New Roman"/>
          <w:color w:val="auto"/>
          <w:shd w:val="clear" w:color="auto" w:fill="FFFFFF"/>
        </w:rPr>
        <w:t xml:space="preserve"> intestinal e a função </w:t>
      </w:r>
      <w:r w:rsidR="00362F54">
        <w:rPr>
          <w:rFonts w:ascii="Times New Roman" w:hAnsi="Times New Roman" w:cs="Times New Roman"/>
          <w:color w:val="auto"/>
          <w:shd w:val="clear" w:color="auto" w:fill="FFFFFF"/>
        </w:rPr>
        <w:t>endócrina</w:t>
      </w:r>
      <w:r w:rsidR="00F72EEF">
        <w:rPr>
          <w:rFonts w:ascii="Times New Roman" w:hAnsi="Times New Roman" w:cs="Times New Roman"/>
          <w:color w:val="auto"/>
          <w:shd w:val="clear" w:color="auto" w:fill="FFFFFF"/>
        </w:rPr>
        <w:t xml:space="preserve"> da tireoide, para tais patologias. Ferreira</w:t>
      </w:r>
      <w:r w:rsidR="007B35D8" w:rsidRPr="00F72EE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7B35D8" w:rsidRPr="00F72EEF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et al. </w:t>
      </w:r>
      <w:r w:rsidR="007B35D8">
        <w:rPr>
          <w:rFonts w:ascii="Times New Roman" w:hAnsi="Times New Roman" w:cs="Times New Roman"/>
          <w:color w:val="auto"/>
          <w:shd w:val="clear" w:color="auto" w:fill="FFFFFF"/>
        </w:rPr>
        <w:t xml:space="preserve">(2021) mostrou em seu estudo que o </w:t>
      </w:r>
      <w:r w:rsidR="009F4009">
        <w:rPr>
          <w:rFonts w:ascii="Times New Roman" w:hAnsi="Times New Roman" w:cs="Times New Roman"/>
          <w:color w:val="auto"/>
          <w:shd w:val="clear" w:color="auto" w:fill="FFFFFF"/>
        </w:rPr>
        <w:t>Se</w:t>
      </w:r>
      <w:r w:rsidR="007B35D8" w:rsidRPr="007B35D8">
        <w:rPr>
          <w:rFonts w:ascii="Times New Roman" w:hAnsi="Times New Roman" w:cs="Times New Roman"/>
          <w:color w:val="auto"/>
          <w:shd w:val="clear" w:color="auto" w:fill="FFFFFF"/>
        </w:rPr>
        <w:t xml:space="preserve"> é capaz de equilibrar a flora microbiana evitando dano</w:t>
      </w:r>
      <w:r w:rsidR="007B35D8">
        <w:rPr>
          <w:rFonts w:ascii="Times New Roman" w:hAnsi="Times New Roman" w:cs="Times New Roman"/>
          <w:color w:val="auto"/>
          <w:shd w:val="clear" w:color="auto" w:fill="FFFFFF"/>
        </w:rPr>
        <w:t>s à saúde</w:t>
      </w:r>
      <w:r w:rsidR="00FC73E3">
        <w:rPr>
          <w:rFonts w:ascii="Times New Roman" w:hAnsi="Times New Roman" w:cs="Times New Roman"/>
          <w:color w:val="auto"/>
          <w:shd w:val="clear" w:color="auto" w:fill="FFFFFF"/>
        </w:rPr>
        <w:t xml:space="preserve">, porém na insuficiência a </w:t>
      </w:r>
      <w:r w:rsidR="007B35D8">
        <w:rPr>
          <w:rFonts w:ascii="Times New Roman" w:hAnsi="Times New Roman" w:cs="Times New Roman"/>
          <w:color w:val="auto"/>
          <w:shd w:val="clear" w:color="auto" w:fill="FFFFFF"/>
        </w:rPr>
        <w:t xml:space="preserve">microbiota intestinal favorece a </w:t>
      </w:r>
      <w:proofErr w:type="spellStart"/>
      <w:r w:rsidR="007B35D8">
        <w:rPr>
          <w:rFonts w:ascii="Times New Roman" w:hAnsi="Times New Roman" w:cs="Times New Roman"/>
          <w:color w:val="auto"/>
          <w:shd w:val="clear" w:color="auto" w:fill="FFFFFF"/>
        </w:rPr>
        <w:t>biotransformação</w:t>
      </w:r>
      <w:proofErr w:type="spellEnd"/>
      <w:r w:rsidR="007B35D8">
        <w:rPr>
          <w:rFonts w:ascii="Times New Roman" w:hAnsi="Times New Roman" w:cs="Times New Roman"/>
          <w:color w:val="auto"/>
          <w:shd w:val="clear" w:color="auto" w:fill="FFFFFF"/>
        </w:rPr>
        <w:t xml:space="preserve"> de compostos de Se</w:t>
      </w:r>
      <w:r w:rsidR="00F72EEF">
        <w:rPr>
          <w:rFonts w:ascii="Times New Roman" w:hAnsi="Times New Roman" w:cs="Times New Roman"/>
          <w:color w:val="auto"/>
          <w:shd w:val="clear" w:color="auto" w:fill="FFFFFF"/>
        </w:rPr>
        <w:t xml:space="preserve">, o que pode influenciar de forma negativa a expressão de </w:t>
      </w:r>
      <w:proofErr w:type="spellStart"/>
      <w:r w:rsidR="00F72EEF">
        <w:rPr>
          <w:rFonts w:ascii="Times New Roman" w:hAnsi="Times New Roman" w:cs="Times New Roman"/>
          <w:color w:val="auto"/>
          <w:shd w:val="clear" w:color="auto" w:fill="FFFFFF"/>
        </w:rPr>
        <w:t>selenoproteínas</w:t>
      </w:r>
      <w:proofErr w:type="spellEnd"/>
      <w:r w:rsidR="00FC73E3">
        <w:rPr>
          <w:rFonts w:ascii="Times New Roman" w:hAnsi="Times New Roman" w:cs="Times New Roman"/>
          <w:color w:val="auto"/>
          <w:shd w:val="clear" w:color="auto" w:fill="FFFFFF"/>
        </w:rPr>
        <w:t xml:space="preserve">, e a deficiência pode resultar </w:t>
      </w:r>
      <w:r w:rsidR="00DA1943">
        <w:rPr>
          <w:rFonts w:ascii="Times New Roman" w:hAnsi="Times New Roman" w:cs="Times New Roman"/>
          <w:color w:val="auto"/>
          <w:shd w:val="clear" w:color="auto" w:fill="FFFFFF"/>
        </w:rPr>
        <w:t xml:space="preserve">em </w:t>
      </w:r>
      <w:r w:rsidR="00362F54">
        <w:rPr>
          <w:rFonts w:ascii="Times New Roman" w:hAnsi="Times New Roman" w:cs="Times New Roman"/>
          <w:color w:val="auto"/>
          <w:shd w:val="clear" w:color="auto" w:fill="FFFFFF"/>
        </w:rPr>
        <w:t>disfunções</w:t>
      </w:r>
      <w:r w:rsidR="00FC73E3">
        <w:rPr>
          <w:rFonts w:ascii="Times New Roman" w:hAnsi="Times New Roman" w:cs="Times New Roman"/>
          <w:color w:val="auto"/>
          <w:shd w:val="clear" w:color="auto" w:fill="FFFFFF"/>
        </w:rPr>
        <w:t xml:space="preserve"> da tireoide, doenças inflamatórias intestinais e distúrbios cardiovasculares. </w:t>
      </w:r>
    </w:p>
    <w:p w14:paraId="1401A93C" w14:textId="0446214C" w:rsidR="00DA1943" w:rsidRPr="003533E0" w:rsidRDefault="003533E0" w:rsidP="00B8276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auto"/>
          <w:shd w:val="clear" w:color="auto" w:fill="FFFFFF"/>
        </w:rPr>
        <w:t>Poblocki</w:t>
      </w:r>
      <w:proofErr w:type="spellEnd"/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et al.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(2021) </w:t>
      </w:r>
      <w:r w:rsidR="00926413">
        <w:rPr>
          <w:rFonts w:ascii="Times New Roman" w:hAnsi="Times New Roman" w:cs="Times New Roman"/>
          <w:color w:val="auto"/>
          <w:shd w:val="clear" w:color="auto" w:fill="FFFFFF"/>
        </w:rPr>
        <w:t xml:space="preserve">realizou um estudo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com 62 mulheres caucasianas randomizadas em um grupo controle e um grupo experimental em uma </w:t>
      </w:r>
      <w:r w:rsidR="009F4009">
        <w:rPr>
          <w:rFonts w:ascii="Times New Roman" w:hAnsi="Times New Roman" w:cs="Times New Roman"/>
          <w:color w:val="auto"/>
          <w:shd w:val="clear" w:color="auto" w:fill="FFFFFF"/>
        </w:rPr>
        <w:t>GT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="00926413">
        <w:rPr>
          <w:rFonts w:ascii="Times New Roman" w:hAnsi="Times New Roman" w:cs="Times New Roman"/>
          <w:color w:val="auto"/>
          <w:shd w:val="clear" w:color="auto" w:fill="FFFFFF"/>
        </w:rPr>
        <w:t>e concluíram que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3745CB">
        <w:rPr>
          <w:rFonts w:ascii="Times New Roman" w:hAnsi="Times New Roman" w:cs="Times New Roman"/>
          <w:color w:val="auto"/>
          <w:shd w:val="clear" w:color="auto" w:fill="FFFFFF"/>
        </w:rPr>
        <w:t xml:space="preserve">a </w:t>
      </w:r>
      <w:r w:rsidR="009F4009">
        <w:rPr>
          <w:rFonts w:ascii="Times New Roman" w:hAnsi="Times New Roman" w:cs="Times New Roman"/>
          <w:color w:val="auto"/>
          <w:shd w:val="clear" w:color="auto" w:fill="FFFFFF"/>
        </w:rPr>
        <w:t>GT</w:t>
      </w:r>
      <w:r w:rsidR="003745CB">
        <w:rPr>
          <w:rFonts w:ascii="Times New Roman" w:hAnsi="Times New Roman" w:cs="Times New Roman"/>
          <w:color w:val="auto"/>
          <w:shd w:val="clear" w:color="auto" w:fill="FFFFFF"/>
        </w:rPr>
        <w:t xml:space="preserve"> para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pacientes com </w:t>
      </w:r>
      <w:r w:rsidR="003745CB">
        <w:rPr>
          <w:rFonts w:ascii="Times New Roman" w:hAnsi="Times New Roman" w:cs="Times New Roman"/>
          <w:color w:val="auto"/>
          <w:shd w:val="clear" w:color="auto" w:fill="FFFFFF"/>
        </w:rPr>
        <w:t xml:space="preserve">tireoide autoimune </w:t>
      </w:r>
      <w:r w:rsidR="00926413">
        <w:rPr>
          <w:rFonts w:ascii="Times New Roman" w:hAnsi="Times New Roman" w:cs="Times New Roman"/>
          <w:color w:val="auto"/>
          <w:shd w:val="clear" w:color="auto" w:fill="FFFFFF"/>
        </w:rPr>
        <w:t>gera</w:t>
      </w:r>
      <w:r w:rsidR="003745CB">
        <w:rPr>
          <w:rFonts w:ascii="Times New Roman" w:hAnsi="Times New Roman" w:cs="Times New Roman"/>
          <w:color w:val="auto"/>
          <w:shd w:val="clear" w:color="auto" w:fill="FFFFFF"/>
        </w:rPr>
        <w:t xml:space="preserve"> uma diminuição significativa do TSH, porém se faz necessário educação nutricional e promoção de um estilo de vida saudável. </w:t>
      </w:r>
    </w:p>
    <w:p w14:paraId="5984B1BA" w14:textId="6EDFE07F" w:rsidR="00FC73E3" w:rsidRPr="00FC73E3" w:rsidRDefault="00B8276B" w:rsidP="00FC73E3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hd w:val="clear" w:color="auto" w:fill="FFFFFF"/>
        </w:rPr>
        <w:t>Wichman</w:t>
      </w:r>
      <w:proofErr w:type="spellEnd"/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et al. </w:t>
      </w:r>
      <w:r>
        <w:rPr>
          <w:rFonts w:ascii="Times New Roman" w:hAnsi="Times New Roman" w:cs="Times New Roman"/>
          <w:color w:val="auto"/>
          <w:shd w:val="clear" w:color="auto" w:fill="FFFFFF"/>
        </w:rPr>
        <w:t>(2016) mostr</w:t>
      </w:r>
      <w:r w:rsidR="00926413">
        <w:rPr>
          <w:rFonts w:ascii="Times New Roman" w:hAnsi="Times New Roman" w:cs="Times New Roman"/>
          <w:color w:val="auto"/>
          <w:shd w:val="clear" w:color="auto" w:fill="FFFFFF"/>
        </w:rPr>
        <w:t>aram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que a suplementação de Se reduziu os níveis séricos de </w:t>
      </w:r>
      <w:proofErr w:type="spellStart"/>
      <w:r>
        <w:rPr>
          <w:rFonts w:ascii="Times New Roman" w:hAnsi="Times New Roman" w:cs="Times New Roman"/>
          <w:color w:val="auto"/>
          <w:shd w:val="clear" w:color="auto" w:fill="FFFFFF"/>
        </w:rPr>
        <w:t>TPOAb</w:t>
      </w:r>
      <w:proofErr w:type="spellEnd"/>
      <w:r>
        <w:rPr>
          <w:rFonts w:ascii="Times New Roman" w:hAnsi="Times New Roman" w:cs="Times New Roman"/>
          <w:color w:val="auto"/>
          <w:shd w:val="clear" w:color="auto" w:fill="FFFFFF"/>
        </w:rPr>
        <w:t xml:space="preserve"> após 3,6,12 meses em po</w:t>
      </w:r>
      <w:r w:rsidR="00F151A9">
        <w:rPr>
          <w:rFonts w:ascii="Times New Roman" w:hAnsi="Times New Roman" w:cs="Times New Roman"/>
          <w:color w:val="auto"/>
          <w:shd w:val="clear" w:color="auto" w:fill="FFFFFF"/>
        </w:rPr>
        <w:t xml:space="preserve">pulação com tireoide autoimune, </w:t>
      </w:r>
      <w:r w:rsidRPr="00B37853">
        <w:rPr>
          <w:rFonts w:ascii="Times New Roman" w:hAnsi="Times New Roman" w:cs="Times New Roman"/>
          <w:color w:val="auto"/>
        </w:rPr>
        <w:t xml:space="preserve">em </w:t>
      </w:r>
      <w:r w:rsidRPr="00B37853">
        <w:rPr>
          <w:rFonts w:ascii="Times New Roman" w:hAnsi="Times New Roman" w:cs="Times New Roman"/>
          <w:color w:val="auto"/>
          <w:shd w:val="clear" w:color="auto" w:fill="FFFFFF"/>
        </w:rPr>
        <w:t xml:space="preserve">uma revisão sistemática, </w:t>
      </w:r>
      <w:r w:rsidR="00926413">
        <w:rPr>
          <w:rFonts w:ascii="Times New Roman" w:hAnsi="Times New Roman" w:cs="Times New Roman"/>
          <w:color w:val="auto"/>
          <w:shd w:val="clear" w:color="auto" w:fill="FFFFFF"/>
        </w:rPr>
        <w:t xml:space="preserve">mostrou </w:t>
      </w:r>
      <w:r w:rsidRPr="00B37853">
        <w:rPr>
          <w:rFonts w:ascii="Times New Roman" w:hAnsi="Times New Roman" w:cs="Times New Roman"/>
          <w:color w:val="auto"/>
          <w:shd w:val="clear" w:color="auto" w:fill="FFFFFF"/>
        </w:rPr>
        <w:t xml:space="preserve">que as evidências não justificam o uso emergente de suplementação de </w:t>
      </w:r>
      <w:r w:rsidR="009F4009">
        <w:rPr>
          <w:rFonts w:ascii="Times New Roman" w:hAnsi="Times New Roman" w:cs="Times New Roman"/>
          <w:color w:val="auto"/>
          <w:shd w:val="clear" w:color="auto" w:fill="FFFFFF"/>
        </w:rPr>
        <w:t>Se</w:t>
      </w:r>
      <w:r w:rsidRPr="00B37853">
        <w:rPr>
          <w:rFonts w:ascii="Times New Roman" w:hAnsi="Times New Roman" w:cs="Times New Roman"/>
          <w:color w:val="auto"/>
          <w:shd w:val="clear" w:color="auto" w:fill="FFFFFF"/>
        </w:rPr>
        <w:t xml:space="preserve"> no tratamento de tireoidite autoimune crônica, emb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ora a correção de um déficit </w:t>
      </w:r>
      <w:r w:rsidR="009F4009">
        <w:rPr>
          <w:rFonts w:ascii="Times New Roman" w:hAnsi="Times New Roman" w:cs="Times New Roman"/>
          <w:color w:val="auto"/>
          <w:shd w:val="clear" w:color="auto" w:fill="FFFFFF"/>
        </w:rPr>
        <w:t>Se</w:t>
      </w:r>
      <w:r w:rsidRPr="00B37853">
        <w:rPr>
          <w:rFonts w:ascii="Times New Roman" w:hAnsi="Times New Roman" w:cs="Times New Roman"/>
          <w:color w:val="auto"/>
          <w:shd w:val="clear" w:color="auto" w:fill="FFFFFF"/>
        </w:rPr>
        <w:t xml:space="preserve"> possa ofe</w:t>
      </w:r>
      <w:r>
        <w:rPr>
          <w:rFonts w:ascii="Times New Roman" w:hAnsi="Times New Roman" w:cs="Times New Roman"/>
          <w:color w:val="auto"/>
          <w:shd w:val="clear" w:color="auto" w:fill="FFFFFF"/>
        </w:rPr>
        <w:t>recer outros benefícios à saúde.</w:t>
      </w:r>
      <w:r w:rsidR="00DA194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F151A9">
        <w:rPr>
          <w:rFonts w:ascii="Times New Roman" w:hAnsi="Times New Roman" w:cs="Times New Roman"/>
          <w:color w:val="auto"/>
          <w:shd w:val="clear" w:color="auto" w:fill="FFFFFF"/>
        </w:rPr>
        <w:t xml:space="preserve">Vieira </w:t>
      </w:r>
      <w:r w:rsidR="00F151A9" w:rsidRPr="00F151A9">
        <w:rPr>
          <w:rFonts w:ascii="Times New Roman" w:hAnsi="Times New Roman" w:cs="Times New Roman"/>
          <w:i/>
          <w:color w:val="auto"/>
          <w:shd w:val="clear" w:color="auto" w:fill="FFFFFF"/>
        </w:rPr>
        <w:t>et al.</w:t>
      </w:r>
      <w:r w:rsidR="00F151A9">
        <w:rPr>
          <w:rFonts w:ascii="Times New Roman" w:hAnsi="Times New Roman" w:cs="Times New Roman"/>
          <w:color w:val="auto"/>
          <w:shd w:val="clear" w:color="auto" w:fill="FFFFFF"/>
        </w:rPr>
        <w:t xml:space="preserve"> (2020) </w:t>
      </w:r>
      <w:r w:rsidR="00926413">
        <w:rPr>
          <w:rFonts w:ascii="Times New Roman" w:hAnsi="Times New Roman" w:cs="Times New Roman"/>
          <w:color w:val="auto"/>
          <w:shd w:val="clear" w:color="auto" w:fill="FFFFFF"/>
        </w:rPr>
        <w:t>Além disso,</w:t>
      </w:r>
      <w:r w:rsidR="00DA1943">
        <w:rPr>
          <w:rFonts w:ascii="Times New Roman" w:hAnsi="Times New Roman" w:cs="Times New Roman"/>
          <w:color w:val="auto"/>
          <w:shd w:val="clear" w:color="auto" w:fill="FFFFFF"/>
        </w:rPr>
        <w:t xml:space="preserve"> a </w:t>
      </w:r>
      <w:r w:rsidR="00F47A1F">
        <w:rPr>
          <w:rFonts w:ascii="Times New Roman" w:hAnsi="Times New Roman" w:cs="Times New Roman"/>
          <w:color w:val="auto"/>
          <w:shd w:val="clear" w:color="auto" w:fill="FFFFFF"/>
        </w:rPr>
        <w:t>deficiência de VIT</w:t>
      </w:r>
      <w:r w:rsidR="00DA1943">
        <w:rPr>
          <w:rFonts w:ascii="Times New Roman" w:hAnsi="Times New Roman" w:cs="Times New Roman"/>
          <w:color w:val="auto"/>
          <w:shd w:val="clear" w:color="auto" w:fill="FFFFFF"/>
        </w:rPr>
        <w:t xml:space="preserve"> D esta correlacionada a uma tendência de desenvolvimento de títulos de anticorpos </w:t>
      </w:r>
      <w:r w:rsidR="00362F54">
        <w:rPr>
          <w:rFonts w:ascii="Times New Roman" w:hAnsi="Times New Roman" w:cs="Times New Roman"/>
          <w:color w:val="auto"/>
          <w:shd w:val="clear" w:color="auto" w:fill="FFFFFF"/>
        </w:rPr>
        <w:t>ligados</w:t>
      </w:r>
      <w:r w:rsidR="00DA1943">
        <w:rPr>
          <w:rFonts w:ascii="Times New Roman" w:hAnsi="Times New Roman" w:cs="Times New Roman"/>
          <w:color w:val="auto"/>
          <w:shd w:val="clear" w:color="auto" w:fill="FFFFFF"/>
        </w:rPr>
        <w:t xml:space="preserve"> a tireoide, </w:t>
      </w:r>
      <w:r w:rsidR="00DA1943">
        <w:rPr>
          <w:rFonts w:ascii="Times New Roman" w:hAnsi="Times New Roman" w:cs="Times New Roman"/>
          <w:color w:val="auto"/>
          <w:shd w:val="clear" w:color="auto" w:fill="FFFFFF"/>
        </w:rPr>
        <w:lastRenderedPageBreak/>
        <w:t xml:space="preserve">porém por ter papel </w:t>
      </w:r>
      <w:proofErr w:type="spellStart"/>
      <w:r w:rsidR="00DA1943">
        <w:rPr>
          <w:rFonts w:ascii="Times New Roman" w:hAnsi="Times New Roman" w:cs="Times New Roman"/>
          <w:color w:val="auto"/>
          <w:shd w:val="clear" w:color="auto" w:fill="FFFFFF"/>
        </w:rPr>
        <w:t>imunoregulador</w:t>
      </w:r>
      <w:proofErr w:type="spellEnd"/>
      <w:r w:rsidR="00DA1943">
        <w:rPr>
          <w:rFonts w:ascii="Times New Roman" w:hAnsi="Times New Roman" w:cs="Times New Roman"/>
          <w:color w:val="auto"/>
          <w:shd w:val="clear" w:color="auto" w:fill="FFFFFF"/>
        </w:rPr>
        <w:t xml:space="preserve"> desempenha um papel menor em conjunto com outros fatores.</w:t>
      </w:r>
    </w:p>
    <w:p w14:paraId="0EDE3B30" w14:textId="1F4B2FC5" w:rsidR="00861B45" w:rsidRPr="00511E6E" w:rsidRDefault="00F87A76" w:rsidP="00511E6E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 xml:space="preserve">Darias-Rosales </w:t>
      </w:r>
      <w:r w:rsidRPr="002A6AAF">
        <w:rPr>
          <w:rFonts w:ascii="Times New Roman" w:hAnsi="Times New Roman" w:cs="Times New Roman"/>
          <w:i/>
          <w:iCs/>
          <w:color w:val="auto"/>
        </w:rPr>
        <w:t>et al</w:t>
      </w:r>
      <w:r>
        <w:rPr>
          <w:rFonts w:ascii="Times New Roman" w:hAnsi="Times New Roman" w:cs="Times New Roman"/>
          <w:color w:val="auto"/>
        </w:rPr>
        <w:t>. (2020</w:t>
      </w:r>
      <w:r w:rsidRPr="002A6AAF">
        <w:rPr>
          <w:rFonts w:ascii="Times New Roman" w:hAnsi="Times New Roman" w:cs="Times New Roman"/>
          <w:color w:val="auto"/>
        </w:rPr>
        <w:t xml:space="preserve">) </w:t>
      </w:r>
      <w:r>
        <w:rPr>
          <w:rFonts w:ascii="Times New Roman" w:hAnsi="Times New Roman" w:cs="Times New Roman"/>
          <w:color w:val="auto"/>
        </w:rPr>
        <w:t>mostr</w:t>
      </w:r>
      <w:r w:rsidR="00926413">
        <w:rPr>
          <w:rFonts w:ascii="Times New Roman" w:hAnsi="Times New Roman" w:cs="Times New Roman"/>
          <w:color w:val="auto"/>
        </w:rPr>
        <w:t>aram</w:t>
      </w:r>
      <w:r>
        <w:rPr>
          <w:rFonts w:ascii="Times New Roman" w:hAnsi="Times New Roman" w:cs="Times New Roman"/>
          <w:color w:val="auto"/>
        </w:rPr>
        <w:t xml:space="preserve"> que as algas marinhas são uma fonte de elementos essenciais como o iodo, e que a ingestão de 4g diárias de algas marinhas desidratadas equivalem a ing</w:t>
      </w:r>
      <w:r w:rsidR="00F151A9">
        <w:rPr>
          <w:rFonts w:ascii="Times New Roman" w:hAnsi="Times New Roman" w:cs="Times New Roman"/>
          <w:color w:val="auto"/>
        </w:rPr>
        <w:t>estão diária recomendada. Paul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color w:val="auto"/>
        </w:rPr>
        <w:t xml:space="preserve">et al. </w:t>
      </w:r>
      <w:r w:rsidR="00A600A0">
        <w:rPr>
          <w:rFonts w:ascii="Times New Roman" w:hAnsi="Times New Roman" w:cs="Times New Roman"/>
          <w:color w:val="auto"/>
        </w:rPr>
        <w:t xml:space="preserve">(2019) </w:t>
      </w:r>
      <w:r w:rsidR="00926413">
        <w:rPr>
          <w:rFonts w:ascii="Times New Roman" w:hAnsi="Times New Roman" w:cs="Times New Roman"/>
          <w:color w:val="auto"/>
        </w:rPr>
        <w:t>encontraram que</w:t>
      </w:r>
      <w:r>
        <w:rPr>
          <w:rFonts w:ascii="Times New Roman" w:hAnsi="Times New Roman" w:cs="Times New Roman"/>
          <w:color w:val="auto"/>
        </w:rPr>
        <w:t xml:space="preserve"> as algas são uma fonte rica e </w:t>
      </w:r>
      <w:r w:rsidR="005910DC">
        <w:rPr>
          <w:rFonts w:ascii="Times New Roman" w:hAnsi="Times New Roman" w:cs="Times New Roman"/>
          <w:color w:val="auto"/>
        </w:rPr>
        <w:t>sustentável de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macronutrientes</w:t>
      </w:r>
      <w:proofErr w:type="spellEnd"/>
      <w:r>
        <w:rPr>
          <w:rFonts w:ascii="Times New Roman" w:hAnsi="Times New Roman" w:cs="Times New Roman"/>
          <w:color w:val="auto"/>
        </w:rPr>
        <w:t xml:space="preserve"> (particularmente de fibra dietética) e micronutrientes. Porém se faz necessário mais estudos </w:t>
      </w:r>
      <w:r w:rsidR="00D92AD4">
        <w:rPr>
          <w:rFonts w:ascii="Times New Roman" w:hAnsi="Times New Roman" w:cs="Times New Roman"/>
          <w:color w:val="auto"/>
        </w:rPr>
        <w:t>com humanos e</w:t>
      </w:r>
      <w:r>
        <w:rPr>
          <w:rFonts w:ascii="Times New Roman" w:hAnsi="Times New Roman" w:cs="Times New Roman"/>
          <w:color w:val="auto"/>
        </w:rPr>
        <w:t xml:space="preserve"> com </w:t>
      </w:r>
      <w:r w:rsidR="005910DC">
        <w:rPr>
          <w:rFonts w:ascii="Times New Roman" w:hAnsi="Times New Roman" w:cs="Times New Roman"/>
          <w:color w:val="auto"/>
        </w:rPr>
        <w:t>parâmetros</w:t>
      </w:r>
      <w:r>
        <w:rPr>
          <w:rFonts w:ascii="Times New Roman" w:hAnsi="Times New Roman" w:cs="Times New Roman"/>
          <w:color w:val="auto"/>
        </w:rPr>
        <w:t xml:space="preserve"> definidos.</w:t>
      </w:r>
    </w:p>
    <w:p w14:paraId="1E5D3C35" w14:textId="7D20043D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CONSIDERAÇÕES FINAIS</w:t>
      </w:r>
    </w:p>
    <w:p w14:paraId="79DB7B84" w14:textId="000D53FC" w:rsidR="009D129B" w:rsidRPr="00A1173C" w:rsidRDefault="00A057B3" w:rsidP="00F9740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estudos encontrados </w:t>
      </w:r>
      <w:r w:rsidRPr="00A057B3">
        <w:rPr>
          <w:rFonts w:ascii="Times New Roman" w:hAnsi="Times New Roman" w:cs="Times New Roman"/>
        </w:rPr>
        <w:t xml:space="preserve">possuem resultados </w:t>
      </w:r>
      <w:r w:rsidR="00C74792">
        <w:rPr>
          <w:rFonts w:ascii="Times New Roman" w:hAnsi="Times New Roman" w:cs="Times New Roman"/>
        </w:rPr>
        <w:t xml:space="preserve">satisfatórios sobre a terapia nutricional na tireoide, </w:t>
      </w:r>
      <w:r w:rsidR="00D31910">
        <w:rPr>
          <w:rFonts w:ascii="Times New Roman" w:hAnsi="Times New Roman" w:cs="Times New Roman"/>
        </w:rPr>
        <w:t xml:space="preserve">sendo </w:t>
      </w:r>
      <w:r w:rsidR="00C74792">
        <w:rPr>
          <w:rFonts w:ascii="Times New Roman" w:hAnsi="Times New Roman" w:cs="Times New Roman"/>
        </w:rPr>
        <w:t xml:space="preserve">a ingestão adequada de iodo muito importante, </w:t>
      </w:r>
      <w:r w:rsidR="00D31910">
        <w:rPr>
          <w:rFonts w:ascii="Times New Roman" w:hAnsi="Times New Roman" w:cs="Times New Roman"/>
        </w:rPr>
        <w:t>associada também a de</w:t>
      </w:r>
      <w:r w:rsidR="00C74792">
        <w:rPr>
          <w:rFonts w:ascii="Times New Roman" w:hAnsi="Times New Roman" w:cs="Times New Roman"/>
        </w:rPr>
        <w:t xml:space="preserve"> outros micronutrientes </w:t>
      </w:r>
      <w:r w:rsidR="00D31910">
        <w:rPr>
          <w:rFonts w:ascii="Times New Roman" w:hAnsi="Times New Roman" w:cs="Times New Roman"/>
        </w:rPr>
        <w:t xml:space="preserve">como </w:t>
      </w:r>
      <w:r w:rsidR="009F4009">
        <w:rPr>
          <w:rFonts w:ascii="Times New Roman" w:hAnsi="Times New Roman" w:cs="Times New Roman"/>
        </w:rPr>
        <w:t>Se</w:t>
      </w:r>
      <w:r w:rsidR="00C74792">
        <w:rPr>
          <w:rFonts w:ascii="Times New Roman" w:hAnsi="Times New Roman" w:cs="Times New Roman"/>
        </w:rPr>
        <w:t>, zinco</w:t>
      </w:r>
      <w:r w:rsidR="00D31910">
        <w:rPr>
          <w:rFonts w:ascii="Times New Roman" w:hAnsi="Times New Roman" w:cs="Times New Roman"/>
        </w:rPr>
        <w:t xml:space="preserve"> e</w:t>
      </w:r>
      <w:r w:rsidR="00C74792">
        <w:rPr>
          <w:rFonts w:ascii="Times New Roman" w:hAnsi="Times New Roman" w:cs="Times New Roman"/>
        </w:rPr>
        <w:t xml:space="preserve"> </w:t>
      </w:r>
      <w:r w:rsidR="00B46658">
        <w:rPr>
          <w:rFonts w:ascii="Times New Roman" w:hAnsi="Times New Roman" w:cs="Times New Roman"/>
        </w:rPr>
        <w:t>VIT</w:t>
      </w:r>
      <w:r w:rsidR="00C74792">
        <w:rPr>
          <w:rFonts w:ascii="Times New Roman" w:hAnsi="Times New Roman" w:cs="Times New Roman"/>
        </w:rPr>
        <w:t xml:space="preserve"> </w:t>
      </w:r>
      <w:r w:rsidR="00D31910">
        <w:rPr>
          <w:rFonts w:ascii="Times New Roman" w:hAnsi="Times New Roman" w:cs="Times New Roman"/>
        </w:rPr>
        <w:t xml:space="preserve">D. Isso pode resultar em </w:t>
      </w:r>
      <w:r w:rsidR="00C74792">
        <w:rPr>
          <w:rFonts w:ascii="Times New Roman" w:hAnsi="Times New Roman" w:cs="Times New Roman"/>
        </w:rPr>
        <w:t>benefícios aos pacientes</w:t>
      </w:r>
      <w:r w:rsidR="00D31910">
        <w:rPr>
          <w:rFonts w:ascii="Times New Roman" w:hAnsi="Times New Roman" w:cs="Times New Roman"/>
        </w:rPr>
        <w:t>,</w:t>
      </w:r>
      <w:r w:rsidR="00C74792">
        <w:rPr>
          <w:rFonts w:ascii="Times New Roman" w:hAnsi="Times New Roman" w:cs="Times New Roman"/>
        </w:rPr>
        <w:t xml:space="preserve"> pois todos funcionam como </w:t>
      </w:r>
      <w:proofErr w:type="spellStart"/>
      <w:r w:rsidR="00C74792">
        <w:rPr>
          <w:rFonts w:ascii="Times New Roman" w:hAnsi="Times New Roman" w:cs="Times New Roman"/>
        </w:rPr>
        <w:t>coofatores</w:t>
      </w:r>
      <w:proofErr w:type="spellEnd"/>
      <w:r w:rsidR="00C74792">
        <w:rPr>
          <w:rFonts w:ascii="Times New Roman" w:hAnsi="Times New Roman" w:cs="Times New Roman"/>
        </w:rPr>
        <w:t xml:space="preserve"> para a T4 e T3, e para o hormônio TSH</w:t>
      </w:r>
      <w:r w:rsidR="00D31910">
        <w:rPr>
          <w:rFonts w:ascii="Times New Roman" w:hAnsi="Times New Roman" w:cs="Times New Roman"/>
        </w:rPr>
        <w:t>. C</w:t>
      </w:r>
      <w:r w:rsidR="00C74792">
        <w:rPr>
          <w:rFonts w:ascii="Times New Roman" w:hAnsi="Times New Roman" w:cs="Times New Roman"/>
        </w:rPr>
        <w:t xml:space="preserve">om isso conclui-se que uma alimentação adequada pode ser </w:t>
      </w:r>
      <w:r w:rsidR="009F4009">
        <w:rPr>
          <w:rFonts w:ascii="Times New Roman" w:hAnsi="Times New Roman" w:cs="Times New Roman"/>
        </w:rPr>
        <w:t>utilizada como</w:t>
      </w:r>
      <w:r w:rsidR="00C74792">
        <w:rPr>
          <w:rFonts w:ascii="Times New Roman" w:hAnsi="Times New Roman" w:cs="Times New Roman"/>
        </w:rPr>
        <w:t xml:space="preserve"> forma preventiva e </w:t>
      </w:r>
      <w:r w:rsidR="00827B09">
        <w:rPr>
          <w:rFonts w:ascii="Times New Roman" w:hAnsi="Times New Roman" w:cs="Times New Roman"/>
        </w:rPr>
        <w:t xml:space="preserve">para </w:t>
      </w:r>
      <w:r w:rsidR="00D31910">
        <w:rPr>
          <w:rFonts w:ascii="Times New Roman" w:hAnsi="Times New Roman" w:cs="Times New Roman"/>
        </w:rPr>
        <w:t xml:space="preserve">o </w:t>
      </w:r>
      <w:r w:rsidR="00827B09">
        <w:rPr>
          <w:rFonts w:ascii="Times New Roman" w:hAnsi="Times New Roman" w:cs="Times New Roman"/>
        </w:rPr>
        <w:t>tratamento da disfunção da tireoide e patologias associadas.</w:t>
      </w:r>
    </w:p>
    <w:p w14:paraId="741E74FB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REFERÊNCIAS</w:t>
      </w:r>
    </w:p>
    <w:p w14:paraId="5BA9CE0F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D92AD4">
        <w:rPr>
          <w:rFonts w:ascii="Times New Roman" w:hAnsi="Times New Roman" w:cs="Times New Roman"/>
          <w:bCs/>
        </w:rPr>
        <w:t xml:space="preserve">ALLSOPP, P. </w:t>
      </w:r>
      <w:r w:rsidRPr="00D92AD4">
        <w:rPr>
          <w:rFonts w:ascii="Times New Roman" w:hAnsi="Times New Roman" w:cs="Times New Roman"/>
          <w:bCs/>
          <w:i/>
          <w:lang w:val="en-US"/>
        </w:rPr>
        <w:t>et al.</w:t>
      </w:r>
      <w:r w:rsidRPr="00D92AD4">
        <w:rPr>
          <w:rFonts w:ascii="Times New Roman" w:hAnsi="Times New Roman" w:cs="Times New Roman"/>
          <w:bCs/>
        </w:rPr>
        <w:t xml:space="preserve"> </w:t>
      </w:r>
      <w:r w:rsidRPr="00D92AD4">
        <w:rPr>
          <w:rFonts w:ascii="Times New Roman" w:hAnsi="Times New Roman" w:cs="Times New Roman"/>
          <w:bCs/>
          <w:lang w:val="en-US"/>
        </w:rPr>
        <w:t xml:space="preserve">The effect of consuming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Palmaria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palmata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-enriched bread on inflammatory markers, antioxidant status, lipid profile and thyroid function in a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randomised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 placebo-controlled intervention trial in healthy adults. </w:t>
      </w:r>
      <w:r w:rsidRPr="00D92AD4">
        <w:rPr>
          <w:rFonts w:ascii="Times New Roman" w:hAnsi="Times New Roman" w:cs="Times New Roman"/>
          <w:b/>
          <w:bCs/>
          <w:lang w:val="en-US"/>
        </w:rPr>
        <w:t>European journal of nutrition,</w:t>
      </w:r>
      <w:r w:rsidRPr="00D92AD4">
        <w:rPr>
          <w:rFonts w:ascii="Times New Roman" w:hAnsi="Times New Roman" w:cs="Times New Roman"/>
          <w:bCs/>
          <w:lang w:val="en-US"/>
        </w:rPr>
        <w:t xml:space="preserve"> v. 55, n. </w:t>
      </w:r>
      <w:proofErr w:type="gramStart"/>
      <w:r w:rsidRPr="00D92AD4">
        <w:rPr>
          <w:rFonts w:ascii="Times New Roman" w:hAnsi="Times New Roman" w:cs="Times New Roman"/>
          <w:bCs/>
          <w:lang w:val="en-US"/>
        </w:rPr>
        <w:t>5</w:t>
      </w:r>
      <w:proofErr w:type="gramEnd"/>
      <w:r w:rsidRPr="00D92AD4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pag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. 1951–1962, 2016. </w:t>
      </w:r>
    </w:p>
    <w:p w14:paraId="1C52EDA4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</w:rPr>
      </w:pPr>
      <w:r w:rsidRPr="00D92AD4">
        <w:rPr>
          <w:rFonts w:ascii="Times New Roman" w:hAnsi="Times New Roman" w:cs="Times New Roman"/>
          <w:bCs/>
          <w:lang w:val="en-US"/>
        </w:rPr>
        <w:t xml:space="preserve">ANDRADE, G. </w:t>
      </w:r>
      <w:r w:rsidRPr="00D92AD4">
        <w:rPr>
          <w:rFonts w:ascii="Times New Roman" w:hAnsi="Times New Roman" w:cs="Times New Roman"/>
          <w:bCs/>
          <w:i/>
          <w:lang w:val="en-US"/>
        </w:rPr>
        <w:t>et al.</w:t>
      </w:r>
      <w:r w:rsidRPr="00D92AD4">
        <w:rPr>
          <w:rFonts w:ascii="Times New Roman" w:hAnsi="Times New Roman" w:cs="Times New Roman"/>
          <w:bCs/>
          <w:lang w:val="en-US"/>
        </w:rPr>
        <w:t xml:space="preserve"> Dietary Selenium Intake and Subclinical Hypothyroidism: A Cross-Sectional Analysis of the ELSA-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Brasil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 Study. </w:t>
      </w:r>
      <w:proofErr w:type="spellStart"/>
      <w:r w:rsidRPr="00D92AD4">
        <w:rPr>
          <w:rFonts w:ascii="Times New Roman" w:hAnsi="Times New Roman" w:cs="Times New Roman"/>
          <w:b/>
          <w:bCs/>
        </w:rPr>
        <w:t>Nutrients</w:t>
      </w:r>
      <w:proofErr w:type="spellEnd"/>
      <w:r w:rsidRPr="00D92AD4">
        <w:rPr>
          <w:rFonts w:ascii="Times New Roman" w:hAnsi="Times New Roman" w:cs="Times New Roman"/>
          <w:b/>
          <w:bCs/>
        </w:rPr>
        <w:t>,</w:t>
      </w:r>
      <w:r w:rsidRPr="00D92AD4">
        <w:rPr>
          <w:rFonts w:ascii="Times New Roman" w:hAnsi="Times New Roman" w:cs="Times New Roman"/>
          <w:bCs/>
        </w:rPr>
        <w:t> v. 10, n. 6, pag. 693, 2018.</w:t>
      </w:r>
    </w:p>
    <w:p w14:paraId="34737E67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</w:rPr>
      </w:pPr>
      <w:r w:rsidRPr="00D92AD4">
        <w:rPr>
          <w:rFonts w:ascii="Times New Roman" w:hAnsi="Times New Roman" w:cs="Times New Roman"/>
          <w:bCs/>
        </w:rPr>
        <w:t xml:space="preserve">BARROS, A. C. S. </w:t>
      </w:r>
      <w:r w:rsidRPr="00D92AD4">
        <w:rPr>
          <w:rFonts w:ascii="Times New Roman" w:hAnsi="Times New Roman" w:cs="Times New Roman"/>
          <w:bCs/>
          <w:i/>
          <w:lang w:val="en-US"/>
        </w:rPr>
        <w:t>et al.</w:t>
      </w:r>
      <w:r w:rsidRPr="00D92AD4">
        <w:rPr>
          <w:rFonts w:ascii="Times New Roman" w:hAnsi="Times New Roman" w:cs="Times New Roman"/>
          <w:bCs/>
        </w:rPr>
        <w:t xml:space="preserve"> Farmacêutico bioquímico: uma abordagem voltada para o TSH e doenças da tireoide. </w:t>
      </w:r>
      <w:r w:rsidRPr="00D92AD4">
        <w:rPr>
          <w:rFonts w:ascii="Times New Roman" w:hAnsi="Times New Roman" w:cs="Times New Roman"/>
          <w:b/>
          <w:bCs/>
        </w:rPr>
        <w:t>Saúde e Desenvolvimento Humano,</w:t>
      </w:r>
      <w:r w:rsidRPr="00D92AD4">
        <w:rPr>
          <w:rFonts w:ascii="Times New Roman" w:hAnsi="Times New Roman" w:cs="Times New Roman"/>
          <w:bCs/>
        </w:rPr>
        <w:t xml:space="preserve"> v. 6, n. 1, pag. 67-74, 2018.</w:t>
      </w:r>
    </w:p>
    <w:p w14:paraId="182CD396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</w:rPr>
      </w:pPr>
      <w:r w:rsidRPr="00D92AD4">
        <w:rPr>
          <w:rFonts w:ascii="Times New Roman" w:hAnsi="Times New Roman" w:cs="Times New Roman"/>
          <w:bCs/>
        </w:rPr>
        <w:t xml:space="preserve">DARIAS-ROSALES, J. </w:t>
      </w:r>
      <w:r w:rsidRPr="001A21E9">
        <w:rPr>
          <w:rFonts w:ascii="Times New Roman" w:hAnsi="Times New Roman" w:cs="Times New Roman"/>
          <w:bCs/>
          <w:i/>
        </w:rPr>
        <w:t>et al.</w:t>
      </w:r>
      <w:r w:rsidRPr="00D92AD4">
        <w:rPr>
          <w:rFonts w:ascii="Times New Roman" w:hAnsi="Times New Roman" w:cs="Times New Roman"/>
          <w:bCs/>
        </w:rPr>
        <w:t xml:space="preserve"> </w:t>
      </w:r>
      <w:r w:rsidRPr="00D92AD4">
        <w:rPr>
          <w:rFonts w:ascii="Times New Roman" w:hAnsi="Times New Roman" w:cs="Times New Roman"/>
          <w:bCs/>
          <w:lang w:val="en-US"/>
        </w:rPr>
        <w:t>Risk assessment of iodine intake from the consumption of red seaweeds (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Palmaria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 palmate and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Chondrus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crispus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). </w:t>
      </w:r>
      <w:r w:rsidRPr="00D92AD4">
        <w:rPr>
          <w:rFonts w:ascii="Times New Roman" w:hAnsi="Times New Roman" w:cs="Times New Roman"/>
          <w:b/>
          <w:bCs/>
        </w:rPr>
        <w:t xml:space="preserve">Environmental Science </w:t>
      </w:r>
      <w:proofErr w:type="spellStart"/>
      <w:r w:rsidRPr="00D92AD4">
        <w:rPr>
          <w:rFonts w:ascii="Times New Roman" w:hAnsi="Times New Roman" w:cs="Times New Roman"/>
          <w:b/>
          <w:bCs/>
        </w:rPr>
        <w:t>Pollution</w:t>
      </w:r>
      <w:proofErr w:type="spellEnd"/>
      <w:r w:rsidRPr="00D92A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92AD4">
        <w:rPr>
          <w:rFonts w:ascii="Times New Roman" w:hAnsi="Times New Roman" w:cs="Times New Roman"/>
          <w:b/>
          <w:bCs/>
        </w:rPr>
        <w:t>Research</w:t>
      </w:r>
      <w:proofErr w:type="spellEnd"/>
      <w:r w:rsidRPr="00D92A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92AD4">
        <w:rPr>
          <w:rFonts w:ascii="Times New Roman" w:hAnsi="Times New Roman" w:cs="Times New Roman"/>
          <w:b/>
          <w:bCs/>
        </w:rPr>
        <w:t>International</w:t>
      </w:r>
      <w:proofErr w:type="spellEnd"/>
      <w:r w:rsidRPr="00D92AD4">
        <w:rPr>
          <w:rFonts w:ascii="Times New Roman" w:hAnsi="Times New Roman" w:cs="Times New Roman"/>
          <w:b/>
          <w:bCs/>
        </w:rPr>
        <w:t>,</w:t>
      </w:r>
      <w:r w:rsidRPr="00D92AD4">
        <w:rPr>
          <w:rFonts w:ascii="Times New Roman" w:hAnsi="Times New Roman" w:cs="Times New Roman"/>
          <w:bCs/>
        </w:rPr>
        <w:t xml:space="preserve"> v. 27, n. 36, pag. 45737-45741, 2020.</w:t>
      </w:r>
    </w:p>
    <w:p w14:paraId="0ABDEDFF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</w:rPr>
      </w:pPr>
      <w:r w:rsidRPr="00D92AD4">
        <w:rPr>
          <w:rFonts w:ascii="Times New Roman" w:hAnsi="Times New Roman" w:cs="Times New Roman"/>
          <w:bCs/>
        </w:rPr>
        <w:t xml:space="preserve">DONATO, H.; DONATO, M. Etapas na Condução de uma Revisão Sistemática. </w:t>
      </w:r>
      <w:r w:rsidRPr="00D92AD4">
        <w:rPr>
          <w:rFonts w:ascii="Times New Roman" w:hAnsi="Times New Roman" w:cs="Times New Roman"/>
          <w:b/>
          <w:bCs/>
        </w:rPr>
        <w:t>Acta Médica Portuguesa,</w:t>
      </w:r>
      <w:r w:rsidRPr="00D92AD4">
        <w:rPr>
          <w:rFonts w:ascii="Times New Roman" w:hAnsi="Times New Roman" w:cs="Times New Roman"/>
          <w:bCs/>
        </w:rPr>
        <w:t xml:space="preserve"> v. 32, n. 3, pag. 227-235, 2019. </w:t>
      </w:r>
    </w:p>
    <w:p w14:paraId="33601492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D92AD4">
        <w:rPr>
          <w:rFonts w:ascii="Times New Roman" w:hAnsi="Times New Roman" w:cs="Times New Roman"/>
          <w:bCs/>
        </w:rPr>
        <w:t xml:space="preserve">FERREIRA, R. L. U. </w:t>
      </w:r>
      <w:r w:rsidRPr="00D92AD4">
        <w:rPr>
          <w:rFonts w:ascii="Times New Roman" w:hAnsi="Times New Roman" w:cs="Times New Roman"/>
          <w:bCs/>
          <w:i/>
          <w:lang w:val="en-US"/>
        </w:rPr>
        <w:t>et al.</w:t>
      </w:r>
      <w:r w:rsidRPr="00D92AD4">
        <w:rPr>
          <w:rFonts w:ascii="Times New Roman" w:hAnsi="Times New Roman" w:cs="Times New Roman"/>
          <w:bCs/>
        </w:rPr>
        <w:t xml:space="preserve"> </w:t>
      </w:r>
      <w:r w:rsidRPr="00D92AD4">
        <w:rPr>
          <w:rFonts w:ascii="Times New Roman" w:hAnsi="Times New Roman" w:cs="Times New Roman"/>
          <w:bCs/>
          <w:lang w:val="en-US"/>
        </w:rPr>
        <w:t xml:space="preserve">Selenium in Human Health and Gut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Microflora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: Bioavailability of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Selenocompounds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 and Relationship With Diseases. </w:t>
      </w:r>
      <w:r w:rsidRPr="00D92AD4">
        <w:rPr>
          <w:rFonts w:ascii="Times New Roman" w:hAnsi="Times New Roman" w:cs="Times New Roman"/>
          <w:b/>
          <w:bCs/>
          <w:lang w:val="en-US"/>
        </w:rPr>
        <w:t>Frontiers in Nutrition,</w:t>
      </w:r>
      <w:r w:rsidRPr="00D92AD4">
        <w:rPr>
          <w:rFonts w:ascii="Times New Roman" w:hAnsi="Times New Roman" w:cs="Times New Roman"/>
          <w:bCs/>
          <w:lang w:val="en-US"/>
        </w:rPr>
        <w:t xml:space="preserve"> v. </w:t>
      </w:r>
      <w:proofErr w:type="gramStart"/>
      <w:r w:rsidRPr="00D92AD4">
        <w:rPr>
          <w:rFonts w:ascii="Times New Roman" w:hAnsi="Times New Roman" w:cs="Times New Roman"/>
          <w:bCs/>
          <w:lang w:val="en-US"/>
        </w:rPr>
        <w:t>8</w:t>
      </w:r>
      <w:proofErr w:type="gramEnd"/>
      <w:r w:rsidRPr="00D92AD4">
        <w:rPr>
          <w:rFonts w:ascii="Times New Roman" w:hAnsi="Times New Roman" w:cs="Times New Roman"/>
          <w:bCs/>
          <w:lang w:val="en-US"/>
        </w:rPr>
        <w:t>, 2021.</w:t>
      </w:r>
    </w:p>
    <w:p w14:paraId="46D7F269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</w:rPr>
      </w:pPr>
      <w:r w:rsidRPr="00D92AD4">
        <w:rPr>
          <w:rFonts w:ascii="Times New Roman" w:hAnsi="Times New Roman" w:cs="Times New Roman"/>
          <w:bCs/>
        </w:rPr>
        <w:t xml:space="preserve">GOLDFEDER, R. T. Tireoide e nutrição. In: Silva SMC, Mura JDP. </w:t>
      </w:r>
      <w:r w:rsidRPr="00D92AD4">
        <w:rPr>
          <w:rFonts w:ascii="Times New Roman" w:hAnsi="Times New Roman" w:cs="Times New Roman"/>
          <w:b/>
          <w:bCs/>
        </w:rPr>
        <w:t xml:space="preserve">Tratado de alimentação, nutrição e </w:t>
      </w:r>
      <w:proofErr w:type="spellStart"/>
      <w:r w:rsidRPr="00D92AD4">
        <w:rPr>
          <w:rFonts w:ascii="Times New Roman" w:hAnsi="Times New Roman" w:cs="Times New Roman"/>
          <w:b/>
          <w:bCs/>
        </w:rPr>
        <w:t>dietoterapia</w:t>
      </w:r>
      <w:proofErr w:type="spellEnd"/>
      <w:r w:rsidRPr="00D92AD4">
        <w:rPr>
          <w:rFonts w:ascii="Times New Roman" w:hAnsi="Times New Roman" w:cs="Times New Roman"/>
          <w:b/>
          <w:bCs/>
        </w:rPr>
        <w:t>.</w:t>
      </w:r>
      <w:r w:rsidRPr="00D92AD4">
        <w:rPr>
          <w:rFonts w:ascii="Times New Roman" w:hAnsi="Times New Roman" w:cs="Times New Roman"/>
          <w:bCs/>
        </w:rPr>
        <w:t xml:space="preserve"> 2ª ed. São Paulo: Roca; pag. 1003-1012, 2010.</w:t>
      </w:r>
    </w:p>
    <w:p w14:paraId="4F51080D" w14:textId="40835DE0" w:rsidR="00D92AD4" w:rsidRPr="00D92AD4" w:rsidRDefault="00D92AD4" w:rsidP="001A21E9">
      <w:pPr>
        <w:pStyle w:val="Corpodetexto"/>
        <w:spacing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D92AD4">
        <w:rPr>
          <w:rFonts w:ascii="Times New Roman" w:hAnsi="Times New Roman" w:cs="Times New Roman"/>
          <w:bCs/>
          <w:lang w:val="en-US"/>
        </w:rPr>
        <w:t xml:space="preserve">KAHALY, G. J.; FROMMER, L.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Poly</w:t>
      </w:r>
      <w:r>
        <w:rPr>
          <w:rFonts w:ascii="Times New Roman" w:hAnsi="Times New Roman" w:cs="Times New Roman"/>
          <w:bCs/>
          <w:lang w:val="en-US"/>
        </w:rPr>
        <w:t>glandular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autoimmune syndromes. </w:t>
      </w:r>
      <w:r w:rsidRPr="00D92AD4">
        <w:rPr>
          <w:rFonts w:ascii="Times New Roman" w:hAnsi="Times New Roman" w:cs="Times New Roman"/>
          <w:b/>
          <w:bCs/>
          <w:lang w:val="en-US"/>
        </w:rPr>
        <w:t xml:space="preserve">Journal of </w:t>
      </w:r>
      <w:proofErr w:type="spellStart"/>
      <w:r w:rsidRPr="00D92AD4">
        <w:rPr>
          <w:rFonts w:ascii="Times New Roman" w:hAnsi="Times New Roman" w:cs="Times New Roman"/>
          <w:b/>
          <w:bCs/>
          <w:lang w:val="en-US"/>
        </w:rPr>
        <w:t>Endocrinological</w:t>
      </w:r>
      <w:proofErr w:type="spellEnd"/>
      <w:r w:rsidRPr="00D92AD4">
        <w:rPr>
          <w:rFonts w:ascii="Times New Roman" w:hAnsi="Times New Roman" w:cs="Times New Roman"/>
          <w:b/>
          <w:bCs/>
          <w:lang w:val="en-US"/>
        </w:rPr>
        <w:t xml:space="preserve"> Investigation,</w:t>
      </w:r>
      <w:r w:rsidRPr="00D92AD4">
        <w:rPr>
          <w:rFonts w:ascii="Times New Roman" w:hAnsi="Times New Roman" w:cs="Times New Roman"/>
          <w:bCs/>
          <w:lang w:val="en-US"/>
        </w:rPr>
        <w:t xml:space="preserve"> v. 41,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pag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>. 91-</w:t>
      </w:r>
      <w:r w:rsidRPr="00D92AD4">
        <w:rPr>
          <w:rFonts w:ascii="Times New Roman" w:hAnsi="Times New Roman" w:cs="Times New Roman"/>
          <w:bCs/>
          <w:lang w:val="en-US"/>
        </w:rPr>
        <w:lastRenderedPageBreak/>
        <w:t>98, 2018.</w:t>
      </w:r>
    </w:p>
    <w:p w14:paraId="72AECA10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D92AD4">
        <w:rPr>
          <w:rFonts w:ascii="Times New Roman" w:hAnsi="Times New Roman" w:cs="Times New Roman"/>
          <w:bCs/>
        </w:rPr>
        <w:t xml:space="preserve">KRYSIAK, R.; OKOPIEN, B. O efeito da </w:t>
      </w:r>
      <w:proofErr w:type="spellStart"/>
      <w:r w:rsidRPr="00D92AD4">
        <w:rPr>
          <w:rFonts w:ascii="Times New Roman" w:hAnsi="Times New Roman" w:cs="Times New Roman"/>
          <w:bCs/>
        </w:rPr>
        <w:t>levotiroxina</w:t>
      </w:r>
      <w:proofErr w:type="spellEnd"/>
      <w:r w:rsidRPr="00D92AD4">
        <w:rPr>
          <w:rFonts w:ascii="Times New Roman" w:hAnsi="Times New Roman" w:cs="Times New Roman"/>
          <w:bCs/>
        </w:rPr>
        <w:t xml:space="preserve"> e </w:t>
      </w:r>
      <w:proofErr w:type="spellStart"/>
      <w:r w:rsidRPr="00D92AD4">
        <w:rPr>
          <w:rFonts w:ascii="Times New Roman" w:hAnsi="Times New Roman" w:cs="Times New Roman"/>
          <w:bCs/>
        </w:rPr>
        <w:t>selenometionina</w:t>
      </w:r>
      <w:proofErr w:type="spellEnd"/>
      <w:r w:rsidRPr="00D92AD4">
        <w:rPr>
          <w:rFonts w:ascii="Times New Roman" w:hAnsi="Times New Roman" w:cs="Times New Roman"/>
          <w:bCs/>
        </w:rPr>
        <w:t xml:space="preserve"> na liberação de </w:t>
      </w:r>
      <w:proofErr w:type="spellStart"/>
      <w:r w:rsidRPr="00D92AD4">
        <w:rPr>
          <w:rFonts w:ascii="Times New Roman" w:hAnsi="Times New Roman" w:cs="Times New Roman"/>
          <w:bCs/>
        </w:rPr>
        <w:t>citocinas</w:t>
      </w:r>
      <w:proofErr w:type="spellEnd"/>
      <w:r w:rsidRPr="00D92AD4">
        <w:rPr>
          <w:rFonts w:ascii="Times New Roman" w:hAnsi="Times New Roman" w:cs="Times New Roman"/>
          <w:bCs/>
        </w:rPr>
        <w:t xml:space="preserve"> de linfócitos e monócitos em mulheres com tireoidite de Hashimoto. </w:t>
      </w:r>
      <w:r w:rsidRPr="00D92AD4">
        <w:rPr>
          <w:rFonts w:ascii="Times New Roman" w:hAnsi="Times New Roman" w:cs="Times New Roman"/>
          <w:b/>
          <w:bCs/>
          <w:lang w:val="en-US"/>
        </w:rPr>
        <w:t xml:space="preserve">The Journal </w:t>
      </w:r>
      <w:proofErr w:type="gramStart"/>
      <w:r w:rsidRPr="00D92AD4">
        <w:rPr>
          <w:rFonts w:ascii="Times New Roman" w:hAnsi="Times New Roman" w:cs="Times New Roman"/>
          <w:b/>
          <w:bCs/>
          <w:lang w:val="en-US"/>
        </w:rPr>
        <w:t>Of</w:t>
      </w:r>
      <w:proofErr w:type="gramEnd"/>
      <w:r w:rsidRPr="00D92AD4">
        <w:rPr>
          <w:rFonts w:ascii="Times New Roman" w:hAnsi="Times New Roman" w:cs="Times New Roman"/>
          <w:b/>
          <w:bCs/>
          <w:lang w:val="en-US"/>
        </w:rPr>
        <w:t xml:space="preserve"> Clinical Endocrinology &amp; Metabolism,</w:t>
      </w:r>
      <w:r w:rsidRPr="00D92AD4">
        <w:rPr>
          <w:rFonts w:ascii="Times New Roman" w:hAnsi="Times New Roman" w:cs="Times New Roman"/>
          <w:bCs/>
          <w:lang w:val="en-US"/>
        </w:rPr>
        <w:t xml:space="preserve"> v. 96,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pag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>. 2206-2215, 2011.</w:t>
      </w:r>
    </w:p>
    <w:p w14:paraId="368AC4DE" w14:textId="18B66DFC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D92AD4">
        <w:rPr>
          <w:rFonts w:ascii="Times New Roman" w:hAnsi="Times New Roman" w:cs="Times New Roman"/>
          <w:bCs/>
          <w:lang w:val="en-US"/>
        </w:rPr>
        <w:t>KRYSIAK, R.; SZKRÓBKA, W.; OKOPIEN, B. The Effect of Gluten-Free Diet on Thyroid Autoimmunity in Drug-Naïve Women with Hashimoto's Thyroiditis: A Pilot Study. </w:t>
      </w:r>
      <w:r w:rsidRPr="00D92AD4">
        <w:rPr>
          <w:rFonts w:ascii="Times New Roman" w:hAnsi="Times New Roman" w:cs="Times New Roman"/>
          <w:b/>
          <w:bCs/>
          <w:lang w:val="en-US"/>
        </w:rPr>
        <w:t>Experimental and cl</w:t>
      </w:r>
      <w:r>
        <w:rPr>
          <w:rFonts w:ascii="Times New Roman" w:hAnsi="Times New Roman" w:cs="Times New Roman"/>
          <w:b/>
          <w:bCs/>
          <w:lang w:val="en-US"/>
        </w:rPr>
        <w:t>inical endocrinology &amp; diabetes</w:t>
      </w:r>
      <w:r w:rsidRPr="00D92AD4">
        <w:rPr>
          <w:rFonts w:ascii="Times New Roman" w:hAnsi="Times New Roman" w:cs="Times New Roman"/>
          <w:b/>
          <w:bCs/>
          <w:lang w:val="en-US"/>
        </w:rPr>
        <w:t>: official journal, German Society of Endocrinology [and] German Diabetes Association,</w:t>
      </w:r>
      <w:r w:rsidRPr="00D92AD4">
        <w:rPr>
          <w:rFonts w:ascii="Times New Roman" w:hAnsi="Times New Roman" w:cs="Times New Roman"/>
          <w:bCs/>
          <w:lang w:val="en-US"/>
        </w:rPr>
        <w:t xml:space="preserve"> v. 127, n. 7</w:t>
      </w:r>
      <w:proofErr w:type="gramStart"/>
      <w:r w:rsidRPr="00D92AD4">
        <w:rPr>
          <w:rFonts w:ascii="Times New Roman" w:hAnsi="Times New Roman" w:cs="Times New Roman"/>
          <w:bCs/>
          <w:lang w:val="en-US"/>
        </w:rPr>
        <w:t xml:space="preserve">, 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pag</w:t>
      </w:r>
      <w:proofErr w:type="spellEnd"/>
      <w:proofErr w:type="gramEnd"/>
      <w:r w:rsidRPr="00D92AD4">
        <w:rPr>
          <w:rFonts w:ascii="Times New Roman" w:hAnsi="Times New Roman" w:cs="Times New Roman"/>
          <w:bCs/>
          <w:lang w:val="en-US"/>
        </w:rPr>
        <w:t>. 417–422, 2019.</w:t>
      </w:r>
    </w:p>
    <w:p w14:paraId="04AF58A3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</w:rPr>
      </w:pPr>
      <w:r w:rsidRPr="00D92AD4">
        <w:rPr>
          <w:rFonts w:ascii="Times New Roman" w:hAnsi="Times New Roman" w:cs="Times New Roman"/>
          <w:bCs/>
          <w:lang w:val="en-US"/>
        </w:rPr>
        <w:t xml:space="preserve">KRYSIAK, R.; SZKRÓBKA, W.; OKOPIEN, B. The effect of vitamin D and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selenomethionine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 on thyroid antibody titers,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hupothalamic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-pituitary-thyroid axis activity and thyroid function tests in men with Hashimoto’s thyroiditis: A pilot study. </w:t>
      </w:r>
      <w:proofErr w:type="spellStart"/>
      <w:r w:rsidRPr="00D92AD4">
        <w:rPr>
          <w:rFonts w:ascii="Times New Roman" w:hAnsi="Times New Roman" w:cs="Times New Roman"/>
          <w:b/>
          <w:bCs/>
        </w:rPr>
        <w:t>Pharmacologial</w:t>
      </w:r>
      <w:proofErr w:type="spellEnd"/>
      <w:r w:rsidRPr="00D92A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92AD4">
        <w:rPr>
          <w:rFonts w:ascii="Times New Roman" w:hAnsi="Times New Roman" w:cs="Times New Roman"/>
          <w:b/>
          <w:bCs/>
        </w:rPr>
        <w:t>Reports</w:t>
      </w:r>
      <w:proofErr w:type="spellEnd"/>
      <w:r w:rsidRPr="00D92AD4">
        <w:rPr>
          <w:rFonts w:ascii="Times New Roman" w:hAnsi="Times New Roman" w:cs="Times New Roman"/>
          <w:b/>
          <w:bCs/>
        </w:rPr>
        <w:t>,</w:t>
      </w:r>
      <w:r w:rsidRPr="00D92AD4">
        <w:rPr>
          <w:rFonts w:ascii="Times New Roman" w:hAnsi="Times New Roman" w:cs="Times New Roman"/>
          <w:bCs/>
        </w:rPr>
        <w:t xml:space="preserve"> v. 71, n. 2, pag. 243-247, 2019.</w:t>
      </w:r>
    </w:p>
    <w:p w14:paraId="55E80C7A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</w:rPr>
      </w:pPr>
      <w:r w:rsidRPr="00D92AD4">
        <w:rPr>
          <w:rFonts w:ascii="Times New Roman" w:hAnsi="Times New Roman" w:cs="Times New Roman"/>
          <w:bCs/>
        </w:rPr>
        <w:t xml:space="preserve">KUBO, H. </w:t>
      </w:r>
      <w:r w:rsidRPr="00D92AD4">
        <w:rPr>
          <w:rFonts w:ascii="Times New Roman" w:hAnsi="Times New Roman" w:cs="Times New Roman"/>
          <w:bCs/>
          <w:i/>
          <w:lang w:val="en-US"/>
        </w:rPr>
        <w:t>et al.</w:t>
      </w:r>
      <w:r w:rsidRPr="00D92AD4">
        <w:rPr>
          <w:rFonts w:ascii="Times New Roman" w:hAnsi="Times New Roman" w:cs="Times New Roman"/>
          <w:bCs/>
        </w:rPr>
        <w:t xml:space="preserve">  Disfunção da glândula tireoide e o tratamento ortodôntico: revisão integrativa da literatura. </w:t>
      </w:r>
      <w:r w:rsidRPr="00D92AD4">
        <w:rPr>
          <w:rFonts w:ascii="Times New Roman" w:hAnsi="Times New Roman" w:cs="Times New Roman"/>
          <w:b/>
          <w:bCs/>
        </w:rPr>
        <w:t xml:space="preserve">Revista </w:t>
      </w:r>
      <w:proofErr w:type="spellStart"/>
      <w:r w:rsidRPr="00D92AD4">
        <w:rPr>
          <w:rFonts w:ascii="Times New Roman" w:hAnsi="Times New Roman" w:cs="Times New Roman"/>
          <w:b/>
          <w:bCs/>
        </w:rPr>
        <w:t>Uningá</w:t>
      </w:r>
      <w:proofErr w:type="spellEnd"/>
      <w:r w:rsidRPr="00D92AD4">
        <w:rPr>
          <w:rFonts w:ascii="Times New Roman" w:hAnsi="Times New Roman" w:cs="Times New Roman"/>
          <w:bCs/>
        </w:rPr>
        <w:t>, v. 55, n. 3, pag. 100-110, 2018.</w:t>
      </w:r>
    </w:p>
    <w:p w14:paraId="4D8430AB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D92AD4">
        <w:rPr>
          <w:rFonts w:ascii="Times New Roman" w:hAnsi="Times New Roman" w:cs="Times New Roman"/>
          <w:bCs/>
          <w:lang w:val="en-US"/>
        </w:rPr>
        <w:t xml:space="preserve">NAIYER, A. J.; SHAH, J.; HERNANDEZ, L. </w:t>
      </w:r>
      <w:r w:rsidRPr="00D92AD4">
        <w:rPr>
          <w:rFonts w:ascii="Times New Roman" w:hAnsi="Times New Roman" w:cs="Times New Roman"/>
          <w:bCs/>
          <w:i/>
          <w:lang w:val="en-US"/>
        </w:rPr>
        <w:t>et al.</w:t>
      </w:r>
      <w:r w:rsidRPr="00D92AD4">
        <w:rPr>
          <w:rFonts w:ascii="Times New Roman" w:hAnsi="Times New Roman" w:cs="Times New Roman"/>
          <w:bCs/>
          <w:lang w:val="en-US"/>
        </w:rPr>
        <w:t xml:space="preserve"> </w:t>
      </w:r>
      <w:r w:rsidRPr="00D92AD4">
        <w:rPr>
          <w:rFonts w:ascii="Times New Roman" w:hAnsi="Times New Roman" w:cs="Times New Roman"/>
          <w:bCs/>
        </w:rPr>
        <w:t xml:space="preserve">Os anticorpos </w:t>
      </w:r>
      <w:proofErr w:type="spellStart"/>
      <w:r w:rsidRPr="00D92AD4">
        <w:rPr>
          <w:rFonts w:ascii="Times New Roman" w:hAnsi="Times New Roman" w:cs="Times New Roman"/>
          <w:bCs/>
        </w:rPr>
        <w:t>transglutaminase</w:t>
      </w:r>
      <w:proofErr w:type="spellEnd"/>
      <w:r w:rsidRPr="00D92AD4">
        <w:rPr>
          <w:rFonts w:ascii="Times New Roman" w:hAnsi="Times New Roman" w:cs="Times New Roman"/>
          <w:bCs/>
        </w:rPr>
        <w:t xml:space="preserve"> tecidual em indivíduos com doença celíaca ligam-se aos folículos tireoidianos e à matriz extracelular e podem contribuir para a disfunção tireoidiana . </w:t>
      </w:r>
      <w:r w:rsidRPr="00D92AD4">
        <w:rPr>
          <w:rFonts w:ascii="Times New Roman" w:hAnsi="Times New Roman" w:cs="Times New Roman"/>
          <w:b/>
          <w:bCs/>
          <w:lang w:val="en-US"/>
        </w:rPr>
        <w:t>Thyroid Research,</w:t>
      </w:r>
      <w:r w:rsidRPr="00D92AD4">
        <w:rPr>
          <w:rFonts w:ascii="Times New Roman" w:hAnsi="Times New Roman" w:cs="Times New Roman"/>
          <w:bCs/>
          <w:lang w:val="en-US"/>
        </w:rPr>
        <w:t xml:space="preserve"> v. 18,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pag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>. 1171-1178, 2018</w:t>
      </w:r>
    </w:p>
    <w:p w14:paraId="634BEE01" w14:textId="0A62A5CA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D92AD4">
        <w:rPr>
          <w:rFonts w:ascii="Times New Roman" w:hAnsi="Times New Roman" w:cs="Times New Roman"/>
          <w:bCs/>
          <w:lang w:val="en-US"/>
        </w:rPr>
        <w:t xml:space="preserve">PAUL, C. </w:t>
      </w:r>
      <w:r w:rsidRPr="00D92AD4">
        <w:rPr>
          <w:rFonts w:ascii="Times New Roman" w:hAnsi="Times New Roman" w:cs="Times New Roman"/>
          <w:bCs/>
          <w:i/>
          <w:lang w:val="en-US"/>
        </w:rPr>
        <w:t>et al.</w:t>
      </w:r>
      <w:r w:rsidRPr="00D92AD4">
        <w:rPr>
          <w:rFonts w:ascii="Times New Roman" w:hAnsi="Times New Roman" w:cs="Times New Roman"/>
          <w:bCs/>
          <w:lang w:val="en-US"/>
        </w:rPr>
        <w:t xml:space="preserve"> Risks and benefi</w:t>
      </w:r>
      <w:r>
        <w:rPr>
          <w:rFonts w:ascii="Times New Roman" w:hAnsi="Times New Roman" w:cs="Times New Roman"/>
          <w:bCs/>
          <w:lang w:val="en-US"/>
        </w:rPr>
        <w:t>ts of consuming edible seaweeds</w:t>
      </w:r>
      <w:r w:rsidRPr="00D92AD4">
        <w:rPr>
          <w:rFonts w:ascii="Times New Roman" w:hAnsi="Times New Roman" w:cs="Times New Roman"/>
          <w:bCs/>
          <w:lang w:val="en-US"/>
        </w:rPr>
        <w:t>.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D92AD4">
        <w:rPr>
          <w:rFonts w:ascii="Times New Roman" w:hAnsi="Times New Roman" w:cs="Times New Roman"/>
          <w:b/>
          <w:bCs/>
          <w:lang w:val="en-US"/>
        </w:rPr>
        <w:t xml:space="preserve">Nutrition Reviews, </w:t>
      </w:r>
      <w:r>
        <w:rPr>
          <w:rFonts w:ascii="Times New Roman" w:hAnsi="Times New Roman" w:cs="Times New Roman"/>
          <w:bCs/>
          <w:lang w:val="en-US"/>
        </w:rPr>
        <w:t>v. 77, n.</w:t>
      </w:r>
      <w:r w:rsidRPr="00D92AD4">
        <w:rPr>
          <w:rFonts w:ascii="Times New Roman" w:hAnsi="Times New Roman" w:cs="Times New Roman"/>
          <w:bCs/>
          <w:lang w:val="en-US"/>
        </w:rPr>
        <w:t xml:space="preserve">5,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pag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. 307–329, 2019. </w:t>
      </w:r>
    </w:p>
    <w:p w14:paraId="72F68D0D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</w:rPr>
      </w:pPr>
      <w:r w:rsidRPr="00D92AD4">
        <w:rPr>
          <w:rFonts w:ascii="Times New Roman" w:hAnsi="Times New Roman" w:cs="Times New Roman"/>
          <w:bCs/>
          <w:lang w:val="en-US"/>
        </w:rPr>
        <w:t xml:space="preserve">POBLOCKI, J. </w:t>
      </w:r>
      <w:r w:rsidRPr="00D92AD4">
        <w:rPr>
          <w:rFonts w:ascii="Times New Roman" w:hAnsi="Times New Roman" w:cs="Times New Roman"/>
          <w:bCs/>
          <w:i/>
          <w:lang w:val="en-US"/>
        </w:rPr>
        <w:t>et al.</w:t>
      </w:r>
      <w:r w:rsidRPr="00D92AD4">
        <w:rPr>
          <w:rFonts w:ascii="Times New Roman" w:hAnsi="Times New Roman" w:cs="Times New Roman"/>
          <w:bCs/>
          <w:lang w:val="en-US"/>
        </w:rPr>
        <w:t xml:space="preserve"> Whether a Gluten-Free Diet Should Be Recommended in Chronic Autoimmune Thyroiditis or Not?-A 12-Month Follow-Up. </w:t>
      </w:r>
      <w:proofErr w:type="spellStart"/>
      <w:r w:rsidRPr="00D92AD4">
        <w:rPr>
          <w:rFonts w:ascii="Times New Roman" w:hAnsi="Times New Roman" w:cs="Times New Roman"/>
          <w:b/>
          <w:bCs/>
        </w:rPr>
        <w:t>Journal</w:t>
      </w:r>
      <w:proofErr w:type="spellEnd"/>
      <w:r w:rsidRPr="00D92A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92AD4">
        <w:rPr>
          <w:rFonts w:ascii="Times New Roman" w:hAnsi="Times New Roman" w:cs="Times New Roman"/>
          <w:b/>
          <w:bCs/>
        </w:rPr>
        <w:t>Clinical</w:t>
      </w:r>
      <w:proofErr w:type="spellEnd"/>
      <w:r w:rsidRPr="00D92AD4">
        <w:rPr>
          <w:rFonts w:ascii="Times New Roman" w:hAnsi="Times New Roman" w:cs="Times New Roman"/>
          <w:b/>
          <w:bCs/>
        </w:rPr>
        <w:t xml:space="preserve"> Medicine</w:t>
      </w:r>
      <w:r w:rsidRPr="00D92AD4">
        <w:rPr>
          <w:rFonts w:ascii="Times New Roman" w:hAnsi="Times New Roman" w:cs="Times New Roman"/>
          <w:bCs/>
        </w:rPr>
        <w:t>, v. 10, n. 15, pag. 3240, 2021.</w:t>
      </w:r>
    </w:p>
    <w:p w14:paraId="254BE86E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D92AD4">
        <w:rPr>
          <w:rFonts w:ascii="Times New Roman" w:hAnsi="Times New Roman" w:cs="Times New Roman"/>
          <w:bCs/>
        </w:rPr>
        <w:t xml:space="preserve">SEPIDE, T. </w:t>
      </w:r>
      <w:r w:rsidRPr="00D92AD4">
        <w:rPr>
          <w:rFonts w:ascii="Times New Roman" w:hAnsi="Times New Roman" w:cs="Times New Roman"/>
          <w:bCs/>
          <w:i/>
        </w:rPr>
        <w:t>et al.</w:t>
      </w:r>
      <w:r w:rsidRPr="00D92AD4">
        <w:rPr>
          <w:rFonts w:ascii="Times New Roman" w:hAnsi="Times New Roman" w:cs="Times New Roman"/>
          <w:bCs/>
        </w:rPr>
        <w:t xml:space="preserve"> Os efeitos da suplementação simbiótica na função tireoidiana e inflamação em pacientes com hipotireoidismo: um ensaio randomizado, duplo-cego, controlado por placebo. </w:t>
      </w:r>
      <w:proofErr w:type="spellStart"/>
      <w:r w:rsidRPr="00D92AD4">
        <w:rPr>
          <w:rFonts w:ascii="Times New Roman" w:hAnsi="Times New Roman" w:cs="Times New Roman"/>
          <w:b/>
          <w:bCs/>
          <w:lang w:val="en-US"/>
        </w:rPr>
        <w:t>Terapias</w:t>
      </w:r>
      <w:proofErr w:type="spellEnd"/>
      <w:r w:rsidRPr="00D92AD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92AD4">
        <w:rPr>
          <w:rFonts w:ascii="Times New Roman" w:hAnsi="Times New Roman" w:cs="Times New Roman"/>
          <w:b/>
          <w:bCs/>
          <w:lang w:val="en-US"/>
        </w:rPr>
        <w:t>Complementares</w:t>
      </w:r>
      <w:proofErr w:type="spellEnd"/>
      <w:r w:rsidRPr="00D92AD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92AD4">
        <w:rPr>
          <w:rFonts w:ascii="Times New Roman" w:hAnsi="Times New Roman" w:cs="Times New Roman"/>
          <w:b/>
          <w:bCs/>
          <w:lang w:val="en-US"/>
        </w:rPr>
        <w:t>em</w:t>
      </w:r>
      <w:proofErr w:type="spellEnd"/>
      <w:r w:rsidRPr="00D92AD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92AD4">
        <w:rPr>
          <w:rFonts w:ascii="Times New Roman" w:hAnsi="Times New Roman" w:cs="Times New Roman"/>
          <w:b/>
          <w:bCs/>
          <w:lang w:val="en-US"/>
        </w:rPr>
        <w:t>Medicina</w:t>
      </w:r>
      <w:proofErr w:type="spellEnd"/>
      <w:r w:rsidRPr="00D92AD4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D92AD4">
        <w:rPr>
          <w:rFonts w:ascii="Times New Roman" w:hAnsi="Times New Roman" w:cs="Times New Roman"/>
          <w:bCs/>
          <w:lang w:val="en-US"/>
        </w:rPr>
        <w:t>v. 48, 2020.</w:t>
      </w:r>
    </w:p>
    <w:p w14:paraId="091603DB" w14:textId="5B93DD14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</w:rPr>
      </w:pPr>
      <w:r w:rsidRPr="00D92AD4">
        <w:rPr>
          <w:rFonts w:ascii="Times New Roman" w:hAnsi="Times New Roman" w:cs="Times New Roman"/>
          <w:bCs/>
          <w:lang w:val="en-US"/>
        </w:rPr>
        <w:t xml:space="preserve">TOMAZ, F. D. D. </w:t>
      </w:r>
      <w:r w:rsidRPr="00DF79BB">
        <w:rPr>
          <w:rFonts w:ascii="Times New Roman" w:hAnsi="Times New Roman" w:cs="Times New Roman"/>
          <w:bCs/>
          <w:i/>
          <w:lang w:val="en-US"/>
        </w:rPr>
        <w:t>et al.</w:t>
      </w:r>
      <w:r w:rsidRPr="00D92AD4">
        <w:rPr>
          <w:rFonts w:ascii="Times New Roman" w:hAnsi="Times New Roman" w:cs="Times New Roman"/>
          <w:bCs/>
          <w:lang w:val="en-US"/>
        </w:rPr>
        <w:t xml:space="preserve"> </w:t>
      </w:r>
      <w:r w:rsidRPr="00D92AD4">
        <w:rPr>
          <w:rFonts w:ascii="Times New Roman" w:hAnsi="Times New Roman" w:cs="Times New Roman"/>
          <w:bCs/>
        </w:rPr>
        <w:t xml:space="preserve">Prevalência de Hipotireoidismo em Idosos no Município de Taubaté-SP. </w:t>
      </w:r>
      <w:r w:rsidRPr="00DF79BB">
        <w:rPr>
          <w:rFonts w:ascii="Times New Roman" w:hAnsi="Times New Roman" w:cs="Times New Roman"/>
          <w:b/>
          <w:bCs/>
        </w:rPr>
        <w:t>Revista Brasileira de Ciências da Saúde</w:t>
      </w:r>
      <w:r w:rsidR="001A21E9">
        <w:rPr>
          <w:rFonts w:ascii="Times New Roman" w:hAnsi="Times New Roman" w:cs="Times New Roman"/>
          <w:bCs/>
        </w:rPr>
        <w:t>, 235-40, 2016</w:t>
      </w:r>
      <w:r w:rsidRPr="00D92AD4">
        <w:rPr>
          <w:rFonts w:ascii="Times New Roman" w:hAnsi="Times New Roman" w:cs="Times New Roman"/>
          <w:bCs/>
        </w:rPr>
        <w:t>.</w:t>
      </w:r>
    </w:p>
    <w:p w14:paraId="5DE2DF46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D92AD4">
        <w:rPr>
          <w:rFonts w:ascii="Times New Roman" w:hAnsi="Times New Roman" w:cs="Times New Roman"/>
          <w:bCs/>
        </w:rPr>
        <w:t xml:space="preserve">VIEIRA, I. H. </w:t>
      </w:r>
      <w:r w:rsidRPr="00DF79BB">
        <w:rPr>
          <w:rFonts w:ascii="Times New Roman" w:hAnsi="Times New Roman" w:cs="Times New Roman"/>
          <w:bCs/>
          <w:i/>
        </w:rPr>
        <w:t>et al.</w:t>
      </w:r>
      <w:r w:rsidRPr="00D92AD4">
        <w:rPr>
          <w:rFonts w:ascii="Times New Roman" w:hAnsi="Times New Roman" w:cs="Times New Roman"/>
          <w:bCs/>
        </w:rPr>
        <w:t xml:space="preserve"> </w:t>
      </w:r>
      <w:r w:rsidRPr="00D92AD4">
        <w:rPr>
          <w:rFonts w:ascii="Times New Roman" w:hAnsi="Times New Roman" w:cs="Times New Roman"/>
          <w:bCs/>
          <w:lang w:val="en-US"/>
        </w:rPr>
        <w:t xml:space="preserve">“Vitamin D and Autoimmune Thyroid Disease-Cause, Consequence, or a Vicious </w:t>
      </w:r>
      <w:proofErr w:type="gramStart"/>
      <w:r w:rsidRPr="00D92AD4">
        <w:rPr>
          <w:rFonts w:ascii="Times New Roman" w:hAnsi="Times New Roman" w:cs="Times New Roman"/>
          <w:bCs/>
          <w:lang w:val="en-US"/>
        </w:rPr>
        <w:t>Cycle?.</w:t>
      </w:r>
      <w:proofErr w:type="gramEnd"/>
      <w:r w:rsidRPr="00D92AD4">
        <w:rPr>
          <w:rFonts w:ascii="Times New Roman" w:hAnsi="Times New Roman" w:cs="Times New Roman"/>
          <w:bCs/>
          <w:lang w:val="en-US"/>
        </w:rPr>
        <w:t xml:space="preserve">” </w:t>
      </w:r>
      <w:r w:rsidRPr="00DF79BB">
        <w:rPr>
          <w:rFonts w:ascii="Times New Roman" w:hAnsi="Times New Roman" w:cs="Times New Roman"/>
          <w:b/>
          <w:bCs/>
          <w:lang w:val="en-US"/>
        </w:rPr>
        <w:t>Nutrients,</w:t>
      </w:r>
      <w:r w:rsidRPr="00D92AD4">
        <w:rPr>
          <w:rFonts w:ascii="Times New Roman" w:hAnsi="Times New Roman" w:cs="Times New Roman"/>
          <w:bCs/>
          <w:lang w:val="en-US"/>
        </w:rPr>
        <w:t xml:space="preserve"> v. 12, n. </w:t>
      </w:r>
      <w:proofErr w:type="gramStart"/>
      <w:r w:rsidRPr="00D92AD4">
        <w:rPr>
          <w:rFonts w:ascii="Times New Roman" w:hAnsi="Times New Roman" w:cs="Times New Roman"/>
          <w:bCs/>
          <w:lang w:val="en-US"/>
        </w:rPr>
        <w:t>9</w:t>
      </w:r>
      <w:proofErr w:type="gramEnd"/>
      <w:r w:rsidRPr="00D92AD4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pag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>. 2791, 2020.</w:t>
      </w:r>
    </w:p>
    <w:p w14:paraId="639C66EE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D92AD4">
        <w:rPr>
          <w:rFonts w:ascii="Times New Roman" w:hAnsi="Times New Roman" w:cs="Times New Roman"/>
          <w:bCs/>
          <w:lang w:val="en-US"/>
        </w:rPr>
        <w:t xml:space="preserve">VIRILLI, C.; CENTANNI, M. “With a little help from my friends”-the role of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microbiota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 in thyroid hormone metabolism and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enterohepatic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 recycling. </w:t>
      </w:r>
      <w:r w:rsidRPr="00DF79BB">
        <w:rPr>
          <w:rFonts w:ascii="Times New Roman" w:hAnsi="Times New Roman" w:cs="Times New Roman"/>
          <w:b/>
          <w:bCs/>
          <w:lang w:val="en-US"/>
        </w:rPr>
        <w:t>Molecular and Cellular Endocrinology,</w:t>
      </w:r>
      <w:r w:rsidRPr="00D92AD4">
        <w:rPr>
          <w:rFonts w:ascii="Times New Roman" w:hAnsi="Times New Roman" w:cs="Times New Roman"/>
          <w:bCs/>
          <w:lang w:val="en-US"/>
        </w:rPr>
        <w:t xml:space="preserve"> v. 458: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pag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>. 39-43, 2017.</w:t>
      </w:r>
    </w:p>
    <w:p w14:paraId="0225A4E3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D92AD4">
        <w:rPr>
          <w:rFonts w:ascii="Times New Roman" w:hAnsi="Times New Roman" w:cs="Times New Roman"/>
          <w:bCs/>
          <w:lang w:val="en-US"/>
        </w:rPr>
        <w:t xml:space="preserve">VIRILLI, C.; CENTANNI, M. Does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microbiota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 composition affect thyroid homeostasis? </w:t>
      </w:r>
      <w:r w:rsidRPr="00DF79BB">
        <w:rPr>
          <w:rFonts w:ascii="Times New Roman" w:hAnsi="Times New Roman" w:cs="Times New Roman"/>
          <w:b/>
          <w:bCs/>
          <w:lang w:val="en-US"/>
        </w:rPr>
        <w:t>Endocrine Reviews,</w:t>
      </w:r>
      <w:r w:rsidRPr="00D92AD4">
        <w:rPr>
          <w:rFonts w:ascii="Times New Roman" w:hAnsi="Times New Roman" w:cs="Times New Roman"/>
          <w:bCs/>
          <w:lang w:val="en-US"/>
        </w:rPr>
        <w:t xml:space="preserve"> v. 49, n. </w:t>
      </w:r>
      <w:proofErr w:type="gramStart"/>
      <w:r w:rsidRPr="00D92AD4">
        <w:rPr>
          <w:rFonts w:ascii="Times New Roman" w:hAnsi="Times New Roman" w:cs="Times New Roman"/>
          <w:bCs/>
          <w:lang w:val="en-US"/>
        </w:rPr>
        <w:t>3</w:t>
      </w:r>
      <w:proofErr w:type="gramEnd"/>
      <w:r w:rsidRPr="00D92AD4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pag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>. 583-587, 2015.</w:t>
      </w:r>
    </w:p>
    <w:p w14:paraId="3F00D938" w14:textId="77777777" w:rsidR="00D92AD4" w:rsidRPr="00D92AD4" w:rsidRDefault="00D92AD4" w:rsidP="00D92AD4">
      <w:pPr>
        <w:pStyle w:val="Corpodetexto"/>
        <w:spacing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D92AD4">
        <w:rPr>
          <w:rFonts w:ascii="Times New Roman" w:hAnsi="Times New Roman" w:cs="Times New Roman"/>
          <w:bCs/>
          <w:lang w:val="en-US"/>
        </w:rPr>
        <w:t xml:space="preserve">WICHMAN, J. </w:t>
      </w:r>
      <w:r w:rsidRPr="00DF79BB">
        <w:rPr>
          <w:rFonts w:ascii="Times New Roman" w:hAnsi="Times New Roman" w:cs="Times New Roman"/>
          <w:bCs/>
          <w:i/>
          <w:lang w:val="en-US"/>
        </w:rPr>
        <w:t>et al.</w:t>
      </w:r>
      <w:r w:rsidRPr="00D92AD4">
        <w:rPr>
          <w:rFonts w:ascii="Times New Roman" w:hAnsi="Times New Roman" w:cs="Times New Roman"/>
          <w:bCs/>
          <w:lang w:val="en-US"/>
        </w:rPr>
        <w:t xml:space="preserve"> Supplementation Significantly Reduces Thyroid Autoantibody Levels in Patients with Chronic Autoimmune Thyroiditis: A Systematic Review and Meta-Analysis. </w:t>
      </w:r>
      <w:r w:rsidRPr="00DF79BB">
        <w:rPr>
          <w:rFonts w:ascii="Times New Roman" w:hAnsi="Times New Roman" w:cs="Times New Roman"/>
          <w:b/>
          <w:bCs/>
          <w:lang w:val="en-US"/>
        </w:rPr>
        <w:t>Thyroid Research</w:t>
      </w:r>
      <w:r w:rsidRPr="00D92AD4">
        <w:rPr>
          <w:rFonts w:ascii="Times New Roman" w:hAnsi="Times New Roman" w:cs="Times New Roman"/>
          <w:bCs/>
          <w:lang w:val="en-US"/>
        </w:rPr>
        <w:t xml:space="preserve">, v. 26, n. 12,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pag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>. 1681-1692, 2016.</w:t>
      </w:r>
    </w:p>
    <w:p w14:paraId="3767DC5B" w14:textId="277C9DAE" w:rsidR="005910DC" w:rsidRPr="00C818C6" w:rsidRDefault="00D92AD4" w:rsidP="00C818C6">
      <w:pPr>
        <w:pStyle w:val="Corpodetexto"/>
        <w:spacing w:line="240" w:lineRule="auto"/>
        <w:jc w:val="both"/>
        <w:rPr>
          <w:rFonts w:ascii="Times New Roman" w:hAnsi="Times New Roman" w:cs="Times New Roman"/>
          <w:bCs/>
        </w:rPr>
      </w:pPr>
      <w:r w:rsidRPr="00D92AD4">
        <w:rPr>
          <w:rFonts w:ascii="Times New Roman" w:hAnsi="Times New Roman" w:cs="Times New Roman"/>
          <w:bCs/>
          <w:lang w:val="en-US"/>
        </w:rPr>
        <w:t xml:space="preserve">ZHANG, J.; ZHANG, F.; ZHAO, C. </w:t>
      </w:r>
      <w:r w:rsidRPr="00DF79BB">
        <w:rPr>
          <w:rFonts w:ascii="Times New Roman" w:hAnsi="Times New Roman" w:cs="Times New Roman"/>
          <w:bCs/>
          <w:i/>
          <w:lang w:val="en-US"/>
        </w:rPr>
        <w:t>et al.</w:t>
      </w:r>
      <w:r w:rsidRPr="00D92AD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Dysbiosis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 of the gut </w:t>
      </w:r>
      <w:proofErr w:type="spellStart"/>
      <w:r w:rsidRPr="00D92AD4">
        <w:rPr>
          <w:rFonts w:ascii="Times New Roman" w:hAnsi="Times New Roman" w:cs="Times New Roman"/>
          <w:bCs/>
          <w:lang w:val="en-US"/>
        </w:rPr>
        <w:t>microbiome</w:t>
      </w:r>
      <w:proofErr w:type="spellEnd"/>
      <w:r w:rsidRPr="00D92AD4">
        <w:rPr>
          <w:rFonts w:ascii="Times New Roman" w:hAnsi="Times New Roman" w:cs="Times New Roman"/>
          <w:bCs/>
          <w:lang w:val="en-US"/>
        </w:rPr>
        <w:t xml:space="preserve"> is associated with thyroid cancer and thyroid nodules and correlated with clinical index of thyroid function. </w:t>
      </w:r>
      <w:proofErr w:type="spellStart"/>
      <w:r w:rsidRPr="00DF79BB">
        <w:rPr>
          <w:rFonts w:ascii="Times New Roman" w:hAnsi="Times New Roman" w:cs="Times New Roman"/>
          <w:b/>
          <w:bCs/>
        </w:rPr>
        <w:t>Endocrine</w:t>
      </w:r>
      <w:proofErr w:type="spellEnd"/>
      <w:r w:rsidRPr="00DF79BB">
        <w:rPr>
          <w:rFonts w:ascii="Times New Roman" w:hAnsi="Times New Roman" w:cs="Times New Roman"/>
          <w:b/>
          <w:bCs/>
        </w:rPr>
        <w:t>,</w:t>
      </w:r>
      <w:r w:rsidRPr="00D92AD4">
        <w:rPr>
          <w:rFonts w:ascii="Times New Roman" w:hAnsi="Times New Roman" w:cs="Times New Roman"/>
          <w:bCs/>
        </w:rPr>
        <w:t xml:space="preserve"> v. 64, n. 3, pag. 564-574, 2019.</w:t>
      </w:r>
    </w:p>
    <w:sectPr w:rsidR="005910DC" w:rsidRPr="00C818C6" w:rsidSect="00E370D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70D0E" w14:textId="77777777" w:rsidR="00E9055C" w:rsidRDefault="00E9055C">
      <w:r>
        <w:separator/>
      </w:r>
    </w:p>
  </w:endnote>
  <w:endnote w:type="continuationSeparator" w:id="0">
    <w:p w14:paraId="32D50E4E" w14:textId="77777777" w:rsidR="00E9055C" w:rsidRDefault="00E9055C">
      <w:r>
        <w:continuationSeparator/>
      </w:r>
    </w:p>
  </w:endnote>
  <w:endnote w:type="continuationNotice" w:id="1">
    <w:p w14:paraId="3F00858B" w14:textId="77777777" w:rsidR="00E9055C" w:rsidRDefault="00E90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60372" w14:textId="77777777" w:rsidR="001857B5" w:rsidRDefault="009D0E45">
    <w:pPr>
      <w:pStyle w:val="Rodap"/>
    </w:pPr>
    <w:r w:rsidRPr="009D0E45"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8677F7" wp14:editId="7AB501CA">
              <wp:simplePos x="0" y="0"/>
              <wp:positionH relativeFrom="column">
                <wp:posOffset>-1533525</wp:posOffset>
              </wp:positionH>
              <wp:positionV relativeFrom="paragraph">
                <wp:posOffset>457200</wp:posOffset>
              </wp:positionV>
              <wp:extent cx="9144000" cy="182879"/>
              <wp:effectExtent l="0" t="0" r="0" b="8255"/>
              <wp:wrapNone/>
              <wp:docPr id="16" name="Retângulo 15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B6B83AA-CB6A-4B23-B492-87D5FD6F218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879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126959A" id="Retângulo 15" o:spid="_x0000_s1026" style="position:absolute;margin-left:-120.75pt;margin-top:36pt;width:10in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" fillcolor="#2683c6 [3205]" stroked="f" strokeweight="1pt"/>
          </w:pict>
        </mc:Fallback>
      </mc:AlternateContent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D129208" wp14:editId="1C78E2E6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7125C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68F6C92" wp14:editId="2745060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E048D4A" wp14:editId="2FAD0E7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0ECD9" w14:textId="77777777" w:rsidR="00E9055C" w:rsidRDefault="00E9055C">
      <w:r>
        <w:separator/>
      </w:r>
    </w:p>
  </w:footnote>
  <w:footnote w:type="continuationSeparator" w:id="0">
    <w:p w14:paraId="067FC097" w14:textId="77777777" w:rsidR="00E9055C" w:rsidRDefault="00E9055C">
      <w:r>
        <w:continuationSeparator/>
      </w:r>
    </w:p>
  </w:footnote>
  <w:footnote w:type="continuationNotice" w:id="1">
    <w:p w14:paraId="60AE4FF6" w14:textId="77777777" w:rsidR="00E9055C" w:rsidRDefault="00E905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1AA80" w14:textId="77777777" w:rsidR="00E370D8" w:rsidRDefault="009D0E45" w:rsidP="00E370D8">
    <w:pPr>
      <w:pStyle w:val="Cabealho"/>
    </w:pPr>
    <w:r w:rsidRPr="009D0E45"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6735FC0D" wp14:editId="1D136E98">
          <wp:simplePos x="0" y="0"/>
          <wp:positionH relativeFrom="margin">
            <wp:posOffset>-38100</wp:posOffset>
          </wp:positionH>
          <wp:positionV relativeFrom="paragraph">
            <wp:posOffset>48895</wp:posOffset>
          </wp:positionV>
          <wp:extent cx="1961757" cy="838617"/>
          <wp:effectExtent l="0" t="0" r="63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5063" r="54195" b="4128"/>
                  <a:stretch/>
                </pic:blipFill>
                <pic:spPr bwMode="auto">
                  <a:xfrm>
                    <a:off x="0" y="0"/>
                    <a:ext cx="1961757" cy="838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C6B8CE" w14:textId="77777777" w:rsidR="000363D3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21</w:t>
    </w:r>
  </w:p>
  <w:p w14:paraId="41AC9B8A" w14:textId="77777777" w:rsidR="00E370D8" w:rsidRPr="0061289B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5D7DBC5" w14:textId="77777777" w:rsidR="00E370D8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516D7DB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B8F8A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A5488D" wp14:editId="33DD2F8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741904" wp14:editId="4BF08E4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E6073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66E1E9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2F58215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012605"/>
    <w:rsid w:val="00013A77"/>
    <w:rsid w:val="00024325"/>
    <w:rsid w:val="000250D7"/>
    <w:rsid w:val="000363D3"/>
    <w:rsid w:val="00042908"/>
    <w:rsid w:val="00047695"/>
    <w:rsid w:val="00053E3C"/>
    <w:rsid w:val="00060298"/>
    <w:rsid w:val="000764BE"/>
    <w:rsid w:val="000C3384"/>
    <w:rsid w:val="000D77E8"/>
    <w:rsid w:val="000F57F7"/>
    <w:rsid w:val="001014EC"/>
    <w:rsid w:val="00110D35"/>
    <w:rsid w:val="00134253"/>
    <w:rsid w:val="0015238F"/>
    <w:rsid w:val="0015408C"/>
    <w:rsid w:val="0016320E"/>
    <w:rsid w:val="00177710"/>
    <w:rsid w:val="0018513D"/>
    <w:rsid w:val="001857B5"/>
    <w:rsid w:val="001A21E9"/>
    <w:rsid w:val="001B347E"/>
    <w:rsid w:val="001B6D27"/>
    <w:rsid w:val="001D2E8C"/>
    <w:rsid w:val="001D5AF0"/>
    <w:rsid w:val="00203E12"/>
    <w:rsid w:val="00231C2F"/>
    <w:rsid w:val="00242657"/>
    <w:rsid w:val="00260DCC"/>
    <w:rsid w:val="002B51E1"/>
    <w:rsid w:val="002C73D2"/>
    <w:rsid w:val="002D3391"/>
    <w:rsid w:val="002D53BB"/>
    <w:rsid w:val="00332EBF"/>
    <w:rsid w:val="0034183F"/>
    <w:rsid w:val="003528F8"/>
    <w:rsid w:val="003533E0"/>
    <w:rsid w:val="00362F54"/>
    <w:rsid w:val="003745CB"/>
    <w:rsid w:val="00375642"/>
    <w:rsid w:val="003A18F8"/>
    <w:rsid w:val="003A261E"/>
    <w:rsid w:val="003B7007"/>
    <w:rsid w:val="003F0D75"/>
    <w:rsid w:val="00404EDF"/>
    <w:rsid w:val="00410426"/>
    <w:rsid w:val="00413FE7"/>
    <w:rsid w:val="004308D2"/>
    <w:rsid w:val="00445801"/>
    <w:rsid w:val="004463BF"/>
    <w:rsid w:val="004562EC"/>
    <w:rsid w:val="00457CE3"/>
    <w:rsid w:val="00492648"/>
    <w:rsid w:val="004A2A29"/>
    <w:rsid w:val="004C64E1"/>
    <w:rsid w:val="004D1470"/>
    <w:rsid w:val="005030D2"/>
    <w:rsid w:val="00504745"/>
    <w:rsid w:val="00511E6E"/>
    <w:rsid w:val="005301B9"/>
    <w:rsid w:val="00540381"/>
    <w:rsid w:val="005910DC"/>
    <w:rsid w:val="005A225C"/>
    <w:rsid w:val="005B52A9"/>
    <w:rsid w:val="005B5A1E"/>
    <w:rsid w:val="005C1C7C"/>
    <w:rsid w:val="005D7CA2"/>
    <w:rsid w:val="005E7D8E"/>
    <w:rsid w:val="005F28FC"/>
    <w:rsid w:val="005F4402"/>
    <w:rsid w:val="00606C83"/>
    <w:rsid w:val="00611197"/>
    <w:rsid w:val="00670472"/>
    <w:rsid w:val="006763FA"/>
    <w:rsid w:val="00687A0A"/>
    <w:rsid w:val="00693F01"/>
    <w:rsid w:val="00696B45"/>
    <w:rsid w:val="006B2252"/>
    <w:rsid w:val="006C4BBF"/>
    <w:rsid w:val="007179D2"/>
    <w:rsid w:val="00722CA6"/>
    <w:rsid w:val="00723511"/>
    <w:rsid w:val="00743D7F"/>
    <w:rsid w:val="00755CFF"/>
    <w:rsid w:val="00767A51"/>
    <w:rsid w:val="00776C42"/>
    <w:rsid w:val="007B35D8"/>
    <w:rsid w:val="007C3004"/>
    <w:rsid w:val="007C5D47"/>
    <w:rsid w:val="007F142B"/>
    <w:rsid w:val="0080153F"/>
    <w:rsid w:val="0080761A"/>
    <w:rsid w:val="00827B09"/>
    <w:rsid w:val="00833268"/>
    <w:rsid w:val="00835A21"/>
    <w:rsid w:val="00837C85"/>
    <w:rsid w:val="00842F58"/>
    <w:rsid w:val="00861B45"/>
    <w:rsid w:val="00863902"/>
    <w:rsid w:val="00864078"/>
    <w:rsid w:val="00867F4F"/>
    <w:rsid w:val="008771B1"/>
    <w:rsid w:val="0089008B"/>
    <w:rsid w:val="00890E52"/>
    <w:rsid w:val="00893E8F"/>
    <w:rsid w:val="008C699A"/>
    <w:rsid w:val="008E6B80"/>
    <w:rsid w:val="00900BC9"/>
    <w:rsid w:val="00900CAA"/>
    <w:rsid w:val="00903276"/>
    <w:rsid w:val="00912B37"/>
    <w:rsid w:val="00926413"/>
    <w:rsid w:val="009273EA"/>
    <w:rsid w:val="00934770"/>
    <w:rsid w:val="009528F5"/>
    <w:rsid w:val="009554B4"/>
    <w:rsid w:val="009C285C"/>
    <w:rsid w:val="009D0E45"/>
    <w:rsid w:val="009D129B"/>
    <w:rsid w:val="009F4009"/>
    <w:rsid w:val="009F520E"/>
    <w:rsid w:val="00A0134B"/>
    <w:rsid w:val="00A057B3"/>
    <w:rsid w:val="00A36CB5"/>
    <w:rsid w:val="00A600A0"/>
    <w:rsid w:val="00A668F6"/>
    <w:rsid w:val="00A700E6"/>
    <w:rsid w:val="00A90C29"/>
    <w:rsid w:val="00A93D68"/>
    <w:rsid w:val="00A957DE"/>
    <w:rsid w:val="00AA33ED"/>
    <w:rsid w:val="00AB1BEE"/>
    <w:rsid w:val="00AC467D"/>
    <w:rsid w:val="00AD192B"/>
    <w:rsid w:val="00B0778C"/>
    <w:rsid w:val="00B222B7"/>
    <w:rsid w:val="00B32CAE"/>
    <w:rsid w:val="00B37853"/>
    <w:rsid w:val="00B46658"/>
    <w:rsid w:val="00B6278E"/>
    <w:rsid w:val="00B63555"/>
    <w:rsid w:val="00B81EEE"/>
    <w:rsid w:val="00B8276B"/>
    <w:rsid w:val="00B933E4"/>
    <w:rsid w:val="00B95838"/>
    <w:rsid w:val="00BC1C81"/>
    <w:rsid w:val="00BC76D2"/>
    <w:rsid w:val="00BE2D22"/>
    <w:rsid w:val="00BF5F70"/>
    <w:rsid w:val="00C0389C"/>
    <w:rsid w:val="00C32DDE"/>
    <w:rsid w:val="00C446F7"/>
    <w:rsid w:val="00C531B2"/>
    <w:rsid w:val="00C6702A"/>
    <w:rsid w:val="00C74792"/>
    <w:rsid w:val="00C818C6"/>
    <w:rsid w:val="00CA7FCD"/>
    <w:rsid w:val="00CC3DC1"/>
    <w:rsid w:val="00CC770D"/>
    <w:rsid w:val="00CF477C"/>
    <w:rsid w:val="00D02558"/>
    <w:rsid w:val="00D12B25"/>
    <w:rsid w:val="00D31910"/>
    <w:rsid w:val="00D764D9"/>
    <w:rsid w:val="00D833A2"/>
    <w:rsid w:val="00D92AD4"/>
    <w:rsid w:val="00D96F2A"/>
    <w:rsid w:val="00DA1943"/>
    <w:rsid w:val="00DB0F93"/>
    <w:rsid w:val="00DB5C92"/>
    <w:rsid w:val="00DC57F9"/>
    <w:rsid w:val="00DD331D"/>
    <w:rsid w:val="00DD6363"/>
    <w:rsid w:val="00DD6FC0"/>
    <w:rsid w:val="00DF3B93"/>
    <w:rsid w:val="00DF79BB"/>
    <w:rsid w:val="00E06A15"/>
    <w:rsid w:val="00E14445"/>
    <w:rsid w:val="00E244BE"/>
    <w:rsid w:val="00E30316"/>
    <w:rsid w:val="00E370D8"/>
    <w:rsid w:val="00E72A96"/>
    <w:rsid w:val="00E9055C"/>
    <w:rsid w:val="00E94D5C"/>
    <w:rsid w:val="00E9676C"/>
    <w:rsid w:val="00EB13ED"/>
    <w:rsid w:val="00EB19BD"/>
    <w:rsid w:val="00EE5E8D"/>
    <w:rsid w:val="00EF1B0E"/>
    <w:rsid w:val="00F151A9"/>
    <w:rsid w:val="00F47A1F"/>
    <w:rsid w:val="00F53281"/>
    <w:rsid w:val="00F72EEF"/>
    <w:rsid w:val="00F87A76"/>
    <w:rsid w:val="00F9740B"/>
    <w:rsid w:val="00FA5C9E"/>
    <w:rsid w:val="00FB2A52"/>
    <w:rsid w:val="00FC73E3"/>
    <w:rsid w:val="00FD4CEA"/>
    <w:rsid w:val="00FF4C1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053EE"/>
  <w15:docId w15:val="{F198CBD9-F0FA-4FB0-AC20-5C5666BB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4ED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DF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table" w:styleId="Tabelacomgrade">
    <w:name w:val="Table Grid"/>
    <w:basedOn w:val="Tabelanormal"/>
    <w:uiPriority w:val="39"/>
    <w:rsid w:val="0086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B700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eviso">
    <w:name w:val="Revision"/>
    <w:hidden/>
    <w:uiPriority w:val="99"/>
    <w:semiHidden/>
    <w:rsid w:val="002B51E1"/>
    <w:pPr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character" w:styleId="nfase">
    <w:name w:val="Emphasis"/>
    <w:basedOn w:val="Fontepargpadro"/>
    <w:uiPriority w:val="20"/>
    <w:qFormat/>
    <w:rsid w:val="00890E52"/>
    <w:rPr>
      <w:i/>
      <w:iCs/>
    </w:rPr>
  </w:style>
  <w:style w:type="table" w:styleId="TabeladeGrade4-nfase2">
    <w:name w:val="Grid Table 4 Accent 2"/>
    <w:basedOn w:val="Tabelanormal"/>
    <w:uiPriority w:val="49"/>
    <w:rsid w:val="00511E6E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alice.santos@aluno.unifametro.edu.br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amila.martins1@aluno.unifametro.edu.br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lane.bezerra@professor.unifametro.edu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oberta.celedonio@professor.unifametro.edu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ia.araujo58@aluno.unifametro.edu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06B31A77454B8A98D842474A2C2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77614-91AA-4EC1-AB98-6DEB1D9DB5D2}"/>
      </w:docPartPr>
      <w:docPartBody>
        <w:p w:rsidR="00884966" w:rsidRDefault="00ED651C" w:rsidP="00ED651C">
          <w:pPr>
            <w:pStyle w:val="2A06B31A77454B8A98D842474A2C2FC7"/>
          </w:pPr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F6"/>
    <w:rsid w:val="000F0C69"/>
    <w:rsid w:val="002A3AF6"/>
    <w:rsid w:val="00494EA1"/>
    <w:rsid w:val="007A46EA"/>
    <w:rsid w:val="00884966"/>
    <w:rsid w:val="009A1F44"/>
    <w:rsid w:val="00A648C7"/>
    <w:rsid w:val="00C66D7E"/>
    <w:rsid w:val="00CB6916"/>
    <w:rsid w:val="00EC2795"/>
    <w:rsid w:val="00ED651C"/>
    <w:rsid w:val="00E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651C"/>
    <w:rPr>
      <w:color w:val="808080"/>
    </w:rPr>
  </w:style>
  <w:style w:type="paragraph" w:customStyle="1" w:styleId="2A06B31A77454B8A98D842474A2C2FC7">
    <w:name w:val="2A06B31A77454B8A98D842474A2C2FC7"/>
    <w:rsid w:val="00E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DDB2-D2B3-47C1-A1D6-78FAFF99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2855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Camila, Josilene, Doralice</dc:creator>
  <cp:lastModifiedBy>mary</cp:lastModifiedBy>
  <cp:revision>13</cp:revision>
  <dcterms:created xsi:type="dcterms:W3CDTF">2021-10-10T19:20:00Z</dcterms:created>
  <dcterms:modified xsi:type="dcterms:W3CDTF">2021-10-10T19:46:00Z</dcterms:modified>
</cp:coreProperties>
</file>