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47A7A" w14:textId="77777777" w:rsidR="00D41288" w:rsidRPr="005D3DB5" w:rsidRDefault="00D41288" w:rsidP="00C134F5">
      <w:pPr>
        <w:rPr>
          <w:rFonts w:ascii="Arial" w:hAnsi="Arial" w:cs="Arial"/>
          <w:b/>
          <w:bCs/>
          <w:sz w:val="24"/>
          <w:szCs w:val="24"/>
        </w:rPr>
      </w:pPr>
    </w:p>
    <w:p w14:paraId="160F1523" w14:textId="77777777" w:rsidR="00C134F5" w:rsidRDefault="00C134F5" w:rsidP="0050400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D58A862" w14:textId="52BBB781" w:rsidR="00C134F5" w:rsidRPr="00734A5C" w:rsidRDefault="00C134F5" w:rsidP="0050400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b/>
          <w:sz w:val="24"/>
          <w:szCs w:val="24"/>
        </w:rPr>
        <w:t xml:space="preserve">A IMPORTÂNCIA DA </w:t>
      </w:r>
      <w:r>
        <w:rPr>
          <w:rFonts w:ascii="Arial" w:hAnsi="Arial" w:cs="Arial"/>
          <w:b/>
          <w:sz w:val="24"/>
          <w:szCs w:val="24"/>
        </w:rPr>
        <w:t>PRÁ</w:t>
      </w:r>
      <w:r w:rsidR="00103DAA">
        <w:rPr>
          <w:rFonts w:ascii="Arial" w:hAnsi="Arial" w:cs="Arial"/>
          <w:b/>
          <w:sz w:val="24"/>
          <w:szCs w:val="24"/>
        </w:rPr>
        <w:t>TICA DO</w:t>
      </w:r>
      <w:bookmarkStart w:id="0" w:name="_GoBack"/>
      <w:bookmarkEnd w:id="0"/>
      <w:r w:rsidRPr="00656A63">
        <w:rPr>
          <w:rFonts w:ascii="Arial" w:hAnsi="Arial" w:cs="Arial"/>
          <w:b/>
          <w:sz w:val="24"/>
          <w:szCs w:val="24"/>
        </w:rPr>
        <w:t xml:space="preserve"> ENSINO DE GEOGRAFIA NOS ANOS INICIAIS</w:t>
      </w:r>
    </w:p>
    <w:p w14:paraId="25D6F351" w14:textId="7F4C8269" w:rsidR="00734A5C" w:rsidRPr="00734A5C" w:rsidRDefault="00C134F5" w:rsidP="00C134F5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Paola Quixabeira do Nascimento</w:t>
      </w:r>
    </w:p>
    <w:p w14:paraId="1EB09216" w14:textId="199E5985" w:rsidR="00734A5C" w:rsidRPr="00734A5C" w:rsidRDefault="00734A5C" w:rsidP="00C134F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r w:rsidR="00C134F5">
        <w:rPr>
          <w:rFonts w:ascii="Arial" w:hAnsi="Arial" w:cs="Arial"/>
          <w:sz w:val="24"/>
          <w:szCs w:val="24"/>
        </w:rPr>
        <w:t>Ufal)</w:t>
      </w:r>
    </w:p>
    <w:p w14:paraId="11151C32" w14:textId="05B9F46F" w:rsidR="00734A5C" w:rsidRPr="00734A5C" w:rsidRDefault="00734A5C" w:rsidP="00C134F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hyperlink r:id="rId7" w:history="1">
        <w:r w:rsidR="00C134F5" w:rsidRPr="008046AB">
          <w:rPr>
            <w:rStyle w:val="Hyperlink"/>
            <w:rFonts w:ascii="Arial" w:hAnsi="Arial" w:cs="Arial"/>
            <w:sz w:val="24"/>
            <w:szCs w:val="24"/>
          </w:rPr>
          <w:t>Paolaquixabeira743@gmail.com</w:t>
        </w:r>
      </w:hyperlink>
      <w:r w:rsidRPr="00734A5C">
        <w:rPr>
          <w:rFonts w:ascii="Arial" w:hAnsi="Arial" w:cs="Arial"/>
          <w:sz w:val="24"/>
          <w:szCs w:val="24"/>
        </w:rPr>
        <w:t>)</w:t>
      </w:r>
      <w:r w:rsidR="00C134F5">
        <w:rPr>
          <w:rFonts w:ascii="Arial" w:hAnsi="Arial" w:cs="Arial"/>
          <w:sz w:val="24"/>
          <w:szCs w:val="24"/>
        </w:rPr>
        <w:t xml:space="preserve"> </w:t>
      </w:r>
    </w:p>
    <w:p w14:paraId="06A71996" w14:textId="47002A83" w:rsidR="00734A5C" w:rsidRPr="00734A5C" w:rsidRDefault="00C134F5" w:rsidP="00C134F5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Paloma Quixabeira do Nascimento</w:t>
      </w:r>
    </w:p>
    <w:p w14:paraId="56F0F115" w14:textId="4DED0F39" w:rsidR="00F44463" w:rsidRDefault="00734A5C" w:rsidP="00C134F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r w:rsidR="00C134F5">
        <w:rPr>
          <w:rFonts w:ascii="Arial" w:hAnsi="Arial" w:cs="Arial"/>
          <w:sz w:val="24"/>
          <w:szCs w:val="24"/>
        </w:rPr>
        <w:t>Ufal</w:t>
      </w:r>
      <w:r w:rsidRPr="00734A5C">
        <w:rPr>
          <w:rFonts w:ascii="Arial" w:hAnsi="Arial" w:cs="Arial"/>
          <w:sz w:val="24"/>
          <w:szCs w:val="24"/>
        </w:rPr>
        <w:t>)</w:t>
      </w:r>
    </w:p>
    <w:p w14:paraId="7CC791F1" w14:textId="3CD3F521" w:rsidR="00F44463" w:rsidRDefault="00F44463" w:rsidP="00C134F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hyperlink r:id="rId8" w:history="1">
        <w:r w:rsidR="00C134F5" w:rsidRPr="008046AB">
          <w:rPr>
            <w:rStyle w:val="Hyperlink"/>
            <w:rFonts w:ascii="Arial" w:hAnsi="Arial" w:cs="Arial"/>
            <w:sz w:val="24"/>
            <w:szCs w:val="24"/>
          </w:rPr>
          <w:t>Palomaquixabeira730@gmail.com</w:t>
        </w:r>
      </w:hyperlink>
      <w:r w:rsidRPr="00734A5C">
        <w:rPr>
          <w:rFonts w:ascii="Arial" w:hAnsi="Arial" w:cs="Arial"/>
          <w:sz w:val="24"/>
          <w:szCs w:val="24"/>
        </w:rPr>
        <w:t>)</w:t>
      </w:r>
    </w:p>
    <w:p w14:paraId="49E2E74B" w14:textId="77777777" w:rsidR="00C134F5" w:rsidRPr="00734A5C" w:rsidRDefault="00C134F5" w:rsidP="00C134F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14517B5" w14:textId="77777777" w:rsidR="002A4832" w:rsidRDefault="002A4832">
      <w:pPr>
        <w:rPr>
          <w:rFonts w:ascii="Arial" w:hAnsi="Arial" w:cs="Arial"/>
          <w:b/>
          <w:bCs/>
          <w:sz w:val="24"/>
          <w:szCs w:val="24"/>
        </w:rPr>
      </w:pPr>
    </w:p>
    <w:p w14:paraId="2AD7EB1A" w14:textId="72AB3B31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4DD47C9C" w14:textId="77777777" w:rsidR="00C134F5" w:rsidRPr="00656A63" w:rsidRDefault="00C134F5" w:rsidP="00C134F5">
      <w:pPr>
        <w:spacing w:before="240" w:after="24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educação é um processo de construção diária baseado nos múltiplos saberes e olhares dentro de um contexto singular das necessidades e conquistas que auxiliam na independência das noções básicas de mundo, principalmente quando se pensar nos anos iniciais da educação básica. O ensino da geografia no decorrer desse processo faz parte de uma condução que realizar seus objetivos com a natureza e a sociedade, a partir de uma sistematização de fatores que propiciam o indivíduo com a contribuição do contato com os diferentes aspectos do mundo tornando possível o enxerga das condições reais a partir de um todo, tal como também daquilo que está inserido no cotidiano como o que está distante.</w:t>
      </w:r>
    </w:p>
    <w:p w14:paraId="15E4C2B7" w14:textId="05FD65F8" w:rsidR="00F404D9" w:rsidRDefault="00C134F5" w:rsidP="00C134F5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Por isso torna-se de suma importância compreender a temática e sua importância no ensino da geografia e nos anos iniciais do ensino fundamental. Sua relevâ</w:t>
      </w:r>
      <w:r w:rsidR="002234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ncia está no fato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 ter uma ótica consciente e respeitosa do mundo em que</w:t>
      </w:r>
      <w:r w:rsidR="002234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habitamos e de seus aspectos, levantando também a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necessidade de se conhecer o espaço geográfic</w:t>
      </w:r>
      <w:r w:rsidR="00CD63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e como</w:t>
      </w:r>
      <w:r w:rsidR="002234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mesmo</w:t>
      </w:r>
      <w:r w:rsidR="00CD63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entendido partindo de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local que passa por constantes transformaçõe</w:t>
      </w:r>
      <w:r w:rsidR="00CD63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s. </w:t>
      </w:r>
      <w:r w:rsidR="00CD6399"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Transformações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estas que inferem de forma direta e indireta em nosso cotidiano. </w:t>
      </w:r>
    </w:p>
    <w:p w14:paraId="6BBD51D3" w14:textId="07BA6D5C" w:rsidR="00C134F5" w:rsidRDefault="00C134F5" w:rsidP="007061FA">
      <w:pPr>
        <w:spacing w:before="240" w:after="24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estudante ao ser estimulado nos anos iniciais com a mediação dos conceitos geográficos e a leitura de mundo está exposto à ampliação do desenvolvimento de noções e representações que o auxiliaram ao longo de toda sua 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vida de maneira cognitiva, cultural e social. Destacando também o poder reflexivo e crítico que colabora para a autonomia e tomada de decisão do indivíduo.</w:t>
      </w:r>
      <w:r w:rsidR="007061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tema justifica-se como relevante para a formação de saberes que podem proporciona o explorar e conhecer a dinâmica do espaço e a valorização de atitudes essenciais para a análise do mundo.   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61ADCF8F" w14:textId="52CC69C2" w:rsidR="00F404D9" w:rsidRPr="007A09AE" w:rsidRDefault="00F404D9" w:rsidP="00F404D9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A09A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primeira seção </w:t>
      </w:r>
      <w:r w:rsidR="007061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desse trabalho </w:t>
      </w:r>
      <w:r w:rsidRPr="007A09A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</w:t>
      </w:r>
      <w:r w:rsidR="00B348E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</w:t>
      </w:r>
      <w:r w:rsidR="00D008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dos caminhos da geografia</w:t>
      </w:r>
      <w:r w:rsidRPr="007A09A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escolar: uma contextualização histórica, nesta seção é descrito de forma superficial alguns acontecimentos que tornaram a geografia escolar no que é hoje ressaltando alguns pontos crucia</w:t>
      </w:r>
      <w:r w:rsidR="00D008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is de sua histó</w:t>
      </w:r>
      <w:r w:rsidRPr="007A09A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ria para a melhor compreensão de sua importância. A segunda seção foi desenvolvida a partir do tópico educação geográfica e significativa expondo a sua importância e como o desenrolar da leitura de mundo são essenciais para auxiliar o estudante em seu proces</w:t>
      </w:r>
      <w:r w:rsidR="00D008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 crí</w:t>
      </w:r>
      <w:r w:rsidRPr="007A09A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tico e reflexivo enquanto ser social.    </w:t>
      </w:r>
    </w:p>
    <w:p w14:paraId="7D8A8097" w14:textId="4CBE0BCE" w:rsidR="00F404D9" w:rsidRPr="00F404D9" w:rsidRDefault="00F404D9" w:rsidP="00F404D9">
      <w:pPr>
        <w:pStyle w:val="NormalWeb"/>
        <w:spacing w:before="240" w:beforeAutospacing="0" w:after="240" w:afterAutospacing="0" w:line="360" w:lineRule="auto"/>
        <w:ind w:firstLine="708"/>
        <w:jc w:val="both"/>
        <w:rPr>
          <w:rFonts w:ascii="Arial" w:hAnsi="Arial" w:cs="Arial"/>
        </w:rPr>
      </w:pPr>
      <w:r w:rsidRPr="00F404D9">
        <w:rPr>
          <w:rFonts w:ascii="Arial" w:hAnsi="Arial" w:cs="Arial"/>
          <w:color w:val="000000"/>
        </w:rPr>
        <w:t xml:space="preserve">A terceira seção </w:t>
      </w:r>
      <w:r w:rsidRPr="00F404D9">
        <w:rPr>
          <w:rFonts w:ascii="Arial" w:hAnsi="Arial" w:cs="Arial"/>
        </w:rPr>
        <w:t xml:space="preserve">em questão </w:t>
      </w:r>
      <w:r w:rsidRPr="00F404D9">
        <w:rPr>
          <w:rFonts w:ascii="Arial" w:hAnsi="Arial" w:cs="Arial"/>
          <w:color w:val="000000"/>
        </w:rPr>
        <w:t>é o papel do profissional pedagógico no processo de ensino da geografia escolar, onde se caracteriza por discutir a importância do papel do professor nos anos iniciais e como o domínio do conteúdo e de processos teórico- metodológicos são pontos chaves para uma boa alfabetização geográfica</w:t>
      </w:r>
      <w:r>
        <w:rPr>
          <w:rFonts w:ascii="Arial" w:hAnsi="Arial" w:cs="Arial"/>
          <w:color w:val="000000"/>
        </w:rPr>
        <w:t>. A ú</w:t>
      </w:r>
      <w:r w:rsidRPr="00F404D9">
        <w:rPr>
          <w:rFonts w:ascii="Arial" w:hAnsi="Arial" w:cs="Arial"/>
          <w:color w:val="000000"/>
        </w:rPr>
        <w:t xml:space="preserve">ltima seção </w:t>
      </w:r>
      <w:r w:rsidRPr="00F404D9">
        <w:rPr>
          <w:rFonts w:ascii="Arial" w:hAnsi="Arial" w:cs="Arial"/>
        </w:rPr>
        <w:t xml:space="preserve">intitulada </w:t>
      </w:r>
      <w:r w:rsidR="00D008BF">
        <w:rPr>
          <w:rFonts w:ascii="Arial" w:hAnsi="Arial" w:cs="Arial"/>
        </w:rPr>
        <w:t>a importância da prá</w:t>
      </w:r>
      <w:r w:rsidRPr="00F404D9">
        <w:rPr>
          <w:rFonts w:ascii="Arial" w:hAnsi="Arial" w:cs="Arial"/>
        </w:rPr>
        <w:t>tica de ensino na geografia escolar</w:t>
      </w:r>
      <w:r w:rsidR="00142AAE">
        <w:rPr>
          <w:rFonts w:ascii="Arial" w:hAnsi="Arial" w:cs="Arial"/>
        </w:rPr>
        <w:t>,</w:t>
      </w:r>
      <w:r w:rsidRPr="00F404D9">
        <w:rPr>
          <w:rFonts w:ascii="Arial" w:hAnsi="Arial" w:cs="Arial"/>
        </w:rPr>
        <w:t xml:space="preserve"> por meio deste tópico procuramos </w:t>
      </w:r>
      <w:r>
        <w:rPr>
          <w:rFonts w:ascii="Arial" w:hAnsi="Arial" w:cs="Arial"/>
        </w:rPr>
        <w:t>aborda</w:t>
      </w:r>
      <w:r w:rsidR="00D008BF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a importância do docente </w:t>
      </w:r>
      <w:r w:rsidR="00142AAE">
        <w:rPr>
          <w:rFonts w:ascii="Arial" w:hAnsi="Arial" w:cs="Arial"/>
        </w:rPr>
        <w:t xml:space="preserve">trabalhar o ensino da geografia nos anos iniciais para o aprimoramento do conhecimento espacial partindo de suas vivências.  </w:t>
      </w:r>
    </w:p>
    <w:p w14:paraId="4894FC52" w14:textId="77777777" w:rsidR="00F44463" w:rsidRDefault="00F44463">
      <w:pPr>
        <w:rPr>
          <w:rFonts w:ascii="Arial" w:hAnsi="Arial" w:cs="Arial"/>
          <w:b/>
          <w:bCs/>
          <w:sz w:val="24"/>
          <w:szCs w:val="24"/>
        </w:rPr>
      </w:pPr>
    </w:p>
    <w:p w14:paraId="198D1743" w14:textId="43B9C3AF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2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73028062" w14:textId="17F95228" w:rsidR="00715049" w:rsidRPr="00734A5C" w:rsidRDefault="00C134F5" w:rsidP="00F404D9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Este trabalho tem como objetivo geral: Entender de que maneira o ensino de geografia pode contribuir para uma educação mais significativa nos anos iniciais. Já como objetivos específicos temos: abordar a trajetória histórica da geografia escolar a partir d</w:t>
      </w:r>
      <w:r w:rsidR="00D008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uma contextualização, d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iscutir o papel do professor no âmbito da geografia escolar nos anos iniciais e Compreender a importânc</w:t>
      </w:r>
      <w:r w:rsidR="00D008B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ia da prá</w:t>
      </w:r>
      <w:r w:rsidR="00CD63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tica de ensino d</w:t>
      </w:r>
      <w:r w:rsidRPr="00656A6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disciplina de geografia nos anos iniciais</w:t>
      </w:r>
      <w:r w:rsidR="00CD63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2EA3B7F8" w14:textId="77777777" w:rsidR="00F44463" w:rsidRDefault="00F44463">
      <w:pPr>
        <w:rPr>
          <w:rFonts w:ascii="Arial" w:hAnsi="Arial" w:cs="Arial"/>
          <w:b/>
          <w:bCs/>
          <w:sz w:val="24"/>
          <w:szCs w:val="24"/>
        </w:rPr>
      </w:pPr>
    </w:p>
    <w:p w14:paraId="54164D8B" w14:textId="16A0B746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57CD21D2" w14:textId="54563E20" w:rsidR="00CD6399" w:rsidRDefault="00C134F5" w:rsidP="00CD6399">
      <w:pPr>
        <w:pStyle w:val="NormalWeb"/>
        <w:spacing w:before="240" w:after="240" w:line="360" w:lineRule="auto"/>
        <w:ind w:firstLine="708"/>
        <w:jc w:val="both"/>
        <w:rPr>
          <w:rFonts w:ascii="Arial" w:hAnsi="Arial" w:cs="Arial"/>
          <w:bCs/>
          <w:lang w:val="pt-PT"/>
        </w:rPr>
      </w:pPr>
      <w:r w:rsidRPr="00656A63">
        <w:rPr>
          <w:rFonts w:ascii="Arial" w:hAnsi="Arial" w:cs="Arial"/>
          <w:bCs/>
          <w:lang w:val="pt-PT"/>
        </w:rPr>
        <w:t>Este tr</w:t>
      </w:r>
      <w:r w:rsidR="00D008BF">
        <w:rPr>
          <w:rFonts w:ascii="Arial" w:hAnsi="Arial" w:cs="Arial"/>
          <w:bCs/>
          <w:lang w:val="pt-PT"/>
        </w:rPr>
        <w:t>abalho possui natureza explorató</w:t>
      </w:r>
      <w:r w:rsidRPr="00656A63">
        <w:rPr>
          <w:rFonts w:ascii="Arial" w:hAnsi="Arial" w:cs="Arial"/>
          <w:bCs/>
          <w:lang w:val="pt-PT"/>
        </w:rPr>
        <w:t>ria, onde o leva</w:t>
      </w:r>
      <w:r w:rsidR="00D008BF">
        <w:rPr>
          <w:rFonts w:ascii="Arial" w:hAnsi="Arial" w:cs="Arial"/>
          <w:bCs/>
          <w:lang w:val="pt-PT"/>
        </w:rPr>
        <w:t>n</w:t>
      </w:r>
      <w:r w:rsidRPr="00656A63">
        <w:rPr>
          <w:rFonts w:ascii="Arial" w:hAnsi="Arial" w:cs="Arial"/>
          <w:bCs/>
          <w:lang w:val="pt-PT"/>
        </w:rPr>
        <w:t xml:space="preserve">tamento bibliográfico será a base para sua construção. A metodologia da pesquisa utilizada foi à revisão bibliográfica, que de acordo com Marconi e Lakatos (2017) a pesquisa bibliográfica abrange a bibliografia já tornada pública, contudo seu objetivo é o contato direto com tudo que já foi escrito. Em todo caso a busca e seleção de materiais relevantes para a temática trabalhada. </w:t>
      </w:r>
    </w:p>
    <w:p w14:paraId="36C756DB" w14:textId="73976D19" w:rsidR="00715049" w:rsidRPr="00C134F5" w:rsidRDefault="00C134F5" w:rsidP="00CD6399">
      <w:pPr>
        <w:pStyle w:val="NormalWeb"/>
        <w:spacing w:before="240" w:after="240" w:line="360" w:lineRule="auto"/>
        <w:ind w:firstLine="708"/>
        <w:jc w:val="both"/>
        <w:rPr>
          <w:rFonts w:ascii="Arial" w:hAnsi="Arial" w:cs="Arial"/>
          <w:bCs/>
          <w:lang w:val="pt-PT"/>
        </w:rPr>
      </w:pPr>
      <w:r w:rsidRPr="00656A63">
        <w:rPr>
          <w:rFonts w:ascii="Arial" w:hAnsi="Arial" w:cs="Arial"/>
          <w:bCs/>
          <w:lang w:val="pt-PT"/>
        </w:rPr>
        <w:t xml:space="preserve"> Esta pesquisa ainda se caracteriza como qualitativa onde “os métodos qualitativos são aqueles nos quais é importante a interpretação por parte do pesquisador com suas opiniões sobre o fenômeno” Pereira </w:t>
      </w:r>
      <w:proofErr w:type="gramStart"/>
      <w:r w:rsidRPr="00656A63">
        <w:rPr>
          <w:rFonts w:ascii="Arial" w:hAnsi="Arial" w:cs="Arial"/>
          <w:bCs/>
          <w:lang w:val="pt-PT"/>
        </w:rPr>
        <w:t>et</w:t>
      </w:r>
      <w:proofErr w:type="gramEnd"/>
      <w:r w:rsidRPr="00656A63">
        <w:rPr>
          <w:rFonts w:ascii="Arial" w:hAnsi="Arial" w:cs="Arial"/>
          <w:bCs/>
          <w:lang w:val="pt-PT"/>
        </w:rPr>
        <w:t xml:space="preserve"> al. ( p. 65, 2018) </w:t>
      </w:r>
    </w:p>
    <w:p w14:paraId="589B3E03" w14:textId="59D58021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4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2F40EC66" w14:textId="5EABC962" w:rsidR="00C134F5" w:rsidRPr="00656A63" w:rsidRDefault="00C134F5" w:rsidP="00A954D0">
      <w:pPr>
        <w:pStyle w:val="NormalWeb"/>
        <w:spacing w:before="240" w:beforeAutospacing="0" w:after="240" w:afterAutospacing="0" w:line="360" w:lineRule="auto"/>
        <w:ind w:firstLine="708"/>
        <w:jc w:val="both"/>
        <w:rPr>
          <w:rFonts w:ascii="Arial" w:hAnsi="Arial" w:cs="Arial"/>
        </w:rPr>
      </w:pPr>
      <w:r w:rsidRPr="00656A63">
        <w:rPr>
          <w:rFonts w:ascii="Arial" w:hAnsi="Arial" w:cs="Arial"/>
        </w:rPr>
        <w:t>Diante do exposto, buscamos nesta seção dialogar com os objetivos propostos para este estudo em que se destacam a importância do ensin</w:t>
      </w:r>
      <w:r w:rsidR="00D008BF">
        <w:rPr>
          <w:rFonts w:ascii="Arial" w:hAnsi="Arial" w:cs="Arial"/>
        </w:rPr>
        <w:t>o da geografia como também a prá</w:t>
      </w:r>
      <w:r w:rsidRPr="00656A63">
        <w:rPr>
          <w:rFonts w:ascii="Arial" w:hAnsi="Arial" w:cs="Arial"/>
        </w:rPr>
        <w:t>tica docente da mesma nos anos iniciais. Ao longo da revisão bibliográfica podemos notar uma variável de relevantes fatores que tornam esta disciplina fundamental.</w:t>
      </w:r>
    </w:p>
    <w:p w14:paraId="68B9C9D6" w14:textId="6F30E769" w:rsidR="00C134F5" w:rsidRPr="00656A63" w:rsidRDefault="00C134F5" w:rsidP="00C134F5">
      <w:pPr>
        <w:pStyle w:val="NormalWeb"/>
        <w:spacing w:before="240" w:beforeAutospacing="0" w:after="240" w:afterAutospacing="0" w:line="360" w:lineRule="auto"/>
        <w:ind w:firstLine="708"/>
        <w:jc w:val="both"/>
        <w:rPr>
          <w:rFonts w:ascii="Arial" w:hAnsi="Arial" w:cs="Arial"/>
        </w:rPr>
      </w:pPr>
      <w:r w:rsidRPr="00656A63">
        <w:rPr>
          <w:rFonts w:ascii="Arial" w:hAnsi="Arial" w:cs="Arial"/>
          <w:color w:val="000000"/>
        </w:rPr>
        <w:t>Torna-se possível verificar a importância da geografia escolar nos anos iniciais do ensino fundamenta</w:t>
      </w:r>
      <w:r w:rsidR="00D008BF">
        <w:rPr>
          <w:rFonts w:ascii="Arial" w:hAnsi="Arial" w:cs="Arial"/>
          <w:color w:val="000000"/>
        </w:rPr>
        <w:t>l, demonstrando destaques que</w:t>
      </w:r>
      <w:r w:rsidRPr="00656A63">
        <w:rPr>
          <w:rFonts w:ascii="Arial" w:hAnsi="Arial" w:cs="Arial"/>
          <w:color w:val="000000"/>
        </w:rPr>
        <w:t xml:space="preserve"> se fazem de extrema importância para serem visados. A geografia em si passou por muitas etapas e sofreu com vários processos em sua constituição para hoje se tornar </w:t>
      </w:r>
      <w:proofErr w:type="gramStart"/>
      <w:r w:rsidRPr="00656A63">
        <w:rPr>
          <w:rFonts w:ascii="Arial" w:hAnsi="Arial" w:cs="Arial"/>
          <w:color w:val="000000"/>
        </w:rPr>
        <w:t>o que é, esses processos implicaram</w:t>
      </w:r>
      <w:proofErr w:type="gramEnd"/>
      <w:r w:rsidRPr="00656A63">
        <w:rPr>
          <w:rFonts w:ascii="Arial" w:hAnsi="Arial" w:cs="Arial"/>
          <w:color w:val="000000"/>
        </w:rPr>
        <w:t>, sobretudo nas relações, possibilidades e fluidez desta disciplina, possibilitand</w:t>
      </w:r>
      <w:r w:rsidR="00B348EE">
        <w:rPr>
          <w:rFonts w:ascii="Arial" w:hAnsi="Arial" w:cs="Arial"/>
          <w:color w:val="000000"/>
        </w:rPr>
        <w:t>o em seus esquemas a abertura para</w:t>
      </w:r>
      <w:r w:rsidRPr="00656A63">
        <w:rPr>
          <w:rFonts w:ascii="Arial" w:hAnsi="Arial" w:cs="Arial"/>
          <w:color w:val="000000"/>
        </w:rPr>
        <w:t xml:space="preserve"> demonstra</w:t>
      </w:r>
      <w:r w:rsidR="00D008BF">
        <w:rPr>
          <w:rFonts w:ascii="Arial" w:hAnsi="Arial" w:cs="Arial"/>
          <w:color w:val="000000"/>
        </w:rPr>
        <w:t>r</w:t>
      </w:r>
      <w:r w:rsidRPr="00656A63">
        <w:rPr>
          <w:rFonts w:ascii="Arial" w:hAnsi="Arial" w:cs="Arial"/>
          <w:color w:val="000000"/>
        </w:rPr>
        <w:t xml:space="preserve"> uma visão glob</w:t>
      </w:r>
      <w:r w:rsidR="00B348EE">
        <w:rPr>
          <w:rFonts w:ascii="Arial" w:hAnsi="Arial" w:cs="Arial"/>
          <w:color w:val="000000"/>
        </w:rPr>
        <w:t xml:space="preserve">al do mundo e de seus problemas </w:t>
      </w:r>
      <w:r w:rsidRPr="00656A63">
        <w:rPr>
          <w:rFonts w:ascii="Arial" w:hAnsi="Arial" w:cs="Arial"/>
          <w:color w:val="000000"/>
        </w:rPr>
        <w:t xml:space="preserve">através de um viés que ultrapassa a individualidade do ser e de sua visão a partir do que é apenas formalizado por aquilo em que estamos habituados a conviver e viver. </w:t>
      </w:r>
    </w:p>
    <w:p w14:paraId="782C779C" w14:textId="70519C1C" w:rsidR="00B54111" w:rsidRPr="00F404D9" w:rsidRDefault="00C134F5" w:rsidP="00F404D9">
      <w:pPr>
        <w:pStyle w:val="NormalWeb"/>
        <w:spacing w:before="24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656A63">
        <w:rPr>
          <w:rFonts w:ascii="Arial" w:hAnsi="Arial" w:cs="Arial"/>
          <w:color w:val="000000"/>
        </w:rPr>
        <w:t xml:space="preserve">Foi possível também observar o papel do professor enquanto mediador do processo pedagógico do conhecimento geográfico nos anos iniciais, evidenciando a necessidade do pensar e refletir do estudante desde anos iniciais da educação </w:t>
      </w:r>
      <w:r w:rsidRPr="00656A63">
        <w:rPr>
          <w:rFonts w:ascii="Arial" w:hAnsi="Arial" w:cs="Arial"/>
          <w:color w:val="000000"/>
        </w:rPr>
        <w:lastRenderedPageBreak/>
        <w:t>básica, sendo o professor um dos principais contribuintes para sua construção de visão de mundo.</w:t>
      </w:r>
    </w:p>
    <w:p w14:paraId="3F071260" w14:textId="05236E99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5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43F55A38" w14:textId="3692E9E4" w:rsidR="00F404D9" w:rsidRPr="00F404D9" w:rsidRDefault="00A954D0" w:rsidP="00F404D9">
      <w:pPr>
        <w:pStyle w:val="NormalWeb"/>
        <w:spacing w:before="24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656A63">
        <w:rPr>
          <w:rFonts w:ascii="Arial" w:hAnsi="Arial" w:cs="Arial"/>
          <w:color w:val="000000"/>
        </w:rPr>
        <w:t xml:space="preserve">Assim pode-se concluir que o ensino da geografia é um instrumento essencial enquanto parte significante do estabelecimento de conhecimentos fundamentais para os estudantes, que pode promover significância e gerar importância para que a mesma seja um subsídio de conhecimento que oferece contribuições sociais, linguísticas e históricas. </w:t>
      </w:r>
    </w:p>
    <w:p w14:paraId="36A470B9" w14:textId="77777777" w:rsidR="00A954D0" w:rsidRDefault="00A954D0" w:rsidP="00EE0695">
      <w:pPr>
        <w:rPr>
          <w:rFonts w:ascii="Arial" w:hAnsi="Arial" w:cs="Arial"/>
          <w:b/>
          <w:bCs/>
          <w:sz w:val="24"/>
          <w:szCs w:val="24"/>
        </w:rPr>
      </w:pPr>
    </w:p>
    <w:p w14:paraId="7144EADE" w14:textId="66AF5B62" w:rsidR="00715049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05DFBC71" w14:textId="77777777" w:rsidR="00A954D0" w:rsidRPr="00656A63" w:rsidRDefault="00A954D0" w:rsidP="00A954D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</w:rPr>
        <w:t xml:space="preserve">ALBUQUERQUE, M. A. M. de. </w:t>
      </w:r>
      <w:r w:rsidRPr="00656A63">
        <w:rPr>
          <w:rFonts w:ascii="Arial" w:hAnsi="Arial" w:cs="Arial"/>
          <w:b/>
          <w:sz w:val="24"/>
          <w:szCs w:val="24"/>
        </w:rPr>
        <w:t>Dois momentos na história da Geografia escolar: a Geografia clássica e as contribuições de Delgado de Carvalho</w:t>
      </w:r>
      <w:r w:rsidRPr="00656A63">
        <w:rPr>
          <w:rFonts w:ascii="Arial" w:hAnsi="Arial" w:cs="Arial"/>
          <w:sz w:val="24"/>
          <w:szCs w:val="24"/>
        </w:rPr>
        <w:t xml:space="preserve">. In: Revista Brasileira de Educação em Geografia. Vol. 1, nº 2, 2011. </w:t>
      </w:r>
      <w:proofErr w:type="gramStart"/>
      <w:r w:rsidRPr="00656A63">
        <w:rPr>
          <w:rFonts w:ascii="Arial" w:hAnsi="Arial" w:cs="Arial"/>
          <w:sz w:val="24"/>
          <w:szCs w:val="24"/>
        </w:rPr>
        <w:t>p.</w:t>
      </w:r>
      <w:proofErr w:type="gramEnd"/>
      <w:r w:rsidRPr="00656A63">
        <w:rPr>
          <w:rFonts w:ascii="Arial" w:hAnsi="Arial" w:cs="Arial"/>
          <w:sz w:val="24"/>
          <w:szCs w:val="24"/>
        </w:rPr>
        <w:t>19 a 51.</w:t>
      </w:r>
    </w:p>
    <w:p w14:paraId="734CE8AE" w14:textId="77777777" w:rsidR="00A954D0" w:rsidRPr="00656A63" w:rsidRDefault="00A954D0" w:rsidP="00A954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</w:rPr>
        <w:t xml:space="preserve">BATISTA, </w:t>
      </w:r>
      <w:proofErr w:type="spellStart"/>
      <w:r w:rsidRPr="00656A63">
        <w:rPr>
          <w:rFonts w:ascii="Arial" w:hAnsi="Arial" w:cs="Arial"/>
          <w:sz w:val="24"/>
          <w:szCs w:val="24"/>
        </w:rPr>
        <w:t>Edimar</w:t>
      </w:r>
      <w:proofErr w:type="spellEnd"/>
      <w:r w:rsidRPr="00656A63">
        <w:rPr>
          <w:rFonts w:ascii="Arial" w:hAnsi="Arial" w:cs="Arial"/>
          <w:sz w:val="24"/>
          <w:szCs w:val="24"/>
        </w:rPr>
        <w:t xml:space="preserve"> Eder.</w:t>
      </w:r>
      <w:r w:rsidRPr="00656A63">
        <w:rPr>
          <w:rFonts w:ascii="Arial" w:hAnsi="Arial" w:cs="Arial"/>
        </w:rPr>
        <w:t xml:space="preserve"> </w:t>
      </w:r>
      <w:r w:rsidRPr="00656A63">
        <w:rPr>
          <w:rFonts w:ascii="Arial" w:hAnsi="Arial" w:cs="Arial"/>
          <w:sz w:val="24"/>
          <w:szCs w:val="24"/>
        </w:rPr>
        <w:t xml:space="preserve">Geografia escolar, educação geográfica, autonomia docente e questão conceitual: Tecendo ligações. </w:t>
      </w:r>
      <w:r w:rsidRPr="00656A63">
        <w:rPr>
          <w:rFonts w:ascii="Arial" w:hAnsi="Arial" w:cs="Arial"/>
          <w:b/>
          <w:sz w:val="24"/>
          <w:szCs w:val="24"/>
        </w:rPr>
        <w:t>Revista brasileira de educação em geografia.</w:t>
      </w:r>
      <w:r w:rsidRPr="00656A63">
        <w:rPr>
          <w:rFonts w:ascii="Arial" w:hAnsi="Arial" w:cs="Arial"/>
        </w:rPr>
        <w:t xml:space="preserve"> </w:t>
      </w:r>
      <w:r w:rsidRPr="00656A6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656A63">
        <w:rPr>
          <w:rFonts w:ascii="Arial" w:hAnsi="Arial" w:cs="Arial"/>
          <w:sz w:val="24"/>
          <w:szCs w:val="24"/>
        </w:rPr>
        <w:t>v.</w:t>
      </w:r>
      <w:proofErr w:type="gramEnd"/>
      <w:r w:rsidRPr="00656A63">
        <w:rPr>
          <w:rFonts w:ascii="Arial" w:hAnsi="Arial" w:cs="Arial"/>
          <w:sz w:val="24"/>
          <w:szCs w:val="24"/>
        </w:rPr>
        <w:t xml:space="preserve"> 11, n. 21, p. 05-27, jan./dez., Campinas 2021</w:t>
      </w:r>
    </w:p>
    <w:p w14:paraId="68874CCD" w14:textId="77777777" w:rsidR="00A954D0" w:rsidRPr="00656A63" w:rsidRDefault="00A954D0" w:rsidP="00A954D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</w:rPr>
        <w:t xml:space="preserve">BEZERRA, F. N. A. </w:t>
      </w:r>
      <w:proofErr w:type="gramStart"/>
      <w:r w:rsidRPr="00656A63">
        <w:rPr>
          <w:rFonts w:ascii="Arial" w:hAnsi="Arial" w:cs="Arial"/>
          <w:sz w:val="24"/>
          <w:szCs w:val="24"/>
        </w:rPr>
        <w:t>R.</w:t>
      </w:r>
      <w:proofErr w:type="gramEnd"/>
      <w:r w:rsidRPr="00656A63">
        <w:rPr>
          <w:rFonts w:ascii="Arial" w:hAnsi="Arial" w:cs="Arial"/>
        </w:rPr>
        <w:t xml:space="preserve"> </w:t>
      </w:r>
      <w:r w:rsidRPr="00656A63">
        <w:rPr>
          <w:rFonts w:ascii="Arial" w:hAnsi="Arial" w:cs="Arial"/>
          <w:b/>
          <w:sz w:val="24"/>
          <w:szCs w:val="24"/>
        </w:rPr>
        <w:t>A importância do ensino da geografia nos anos iniciais do ensino fundamental I: um estudo de caso na cidade de São João do Rio do Peixe</w:t>
      </w:r>
      <w:r w:rsidRPr="00656A63">
        <w:rPr>
          <w:rFonts w:ascii="Arial" w:hAnsi="Arial" w:cs="Arial"/>
          <w:sz w:val="24"/>
          <w:szCs w:val="24"/>
        </w:rPr>
        <w:t xml:space="preserve"> - PB - Cajazeiras, 2016.</w:t>
      </w:r>
    </w:p>
    <w:p w14:paraId="299A3C66" w14:textId="77777777" w:rsidR="00A954D0" w:rsidRPr="00656A63" w:rsidRDefault="00A954D0" w:rsidP="00A954D0">
      <w:pPr>
        <w:spacing w:line="360" w:lineRule="auto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  <w:lang w:val="pt-PT"/>
        </w:rPr>
        <w:t xml:space="preserve"> BRASIL. Parâmetros Curriculares Nacionais: </w:t>
      </w:r>
      <w:r w:rsidRPr="00656A63">
        <w:rPr>
          <w:rFonts w:ascii="Arial" w:hAnsi="Arial" w:cs="Arial"/>
          <w:b/>
          <w:sz w:val="24"/>
          <w:szCs w:val="24"/>
          <w:lang w:val="pt-PT"/>
        </w:rPr>
        <w:t>Geografia</w:t>
      </w:r>
      <w:r w:rsidRPr="00656A63">
        <w:rPr>
          <w:rFonts w:ascii="Arial" w:hAnsi="Arial" w:cs="Arial"/>
          <w:sz w:val="24"/>
          <w:szCs w:val="24"/>
          <w:lang w:val="pt-PT"/>
        </w:rPr>
        <w:t>.  Secretaria de Educação Fundamental. Brasília: MEC/ SEF, 1998.</w:t>
      </w:r>
    </w:p>
    <w:p w14:paraId="1D0BEC6C" w14:textId="77777777" w:rsidR="00A954D0" w:rsidRPr="00656A63" w:rsidRDefault="00A954D0" w:rsidP="00A954D0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56A63">
        <w:rPr>
          <w:rFonts w:ascii="Arial" w:hAnsi="Arial" w:cs="Arial"/>
          <w:sz w:val="24"/>
          <w:szCs w:val="24"/>
          <w:shd w:val="clear" w:color="auto" w:fill="FFFFFF"/>
        </w:rPr>
        <w:t xml:space="preserve"> CALLAI, H. C. </w:t>
      </w:r>
      <w:r w:rsidRPr="00656A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Aprendendo a ler o mundo: A geografia nos anos iniciais do ensino fundamental. </w:t>
      </w:r>
      <w:r w:rsidRPr="00656A63">
        <w:rPr>
          <w:rFonts w:ascii="Arial" w:hAnsi="Arial" w:cs="Arial"/>
          <w:sz w:val="24"/>
          <w:szCs w:val="24"/>
          <w:shd w:val="clear" w:color="auto" w:fill="FFFFFF"/>
        </w:rPr>
        <w:t>Campinas, vol. 25, n.66, p 227-247, maio/ago. 2005.</w:t>
      </w:r>
    </w:p>
    <w:p w14:paraId="6D79BD21" w14:textId="77777777" w:rsidR="00A954D0" w:rsidRPr="00656A63" w:rsidRDefault="00A954D0" w:rsidP="00A954D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656A63">
        <w:rPr>
          <w:rFonts w:ascii="Arial" w:hAnsi="Arial" w:cs="Arial"/>
          <w:sz w:val="24"/>
          <w:szCs w:val="24"/>
        </w:rPr>
        <w:t>FARIA,</w:t>
      </w:r>
      <w:proofErr w:type="gramEnd"/>
      <w:r w:rsidRPr="00656A63">
        <w:rPr>
          <w:rFonts w:ascii="Arial" w:hAnsi="Arial" w:cs="Arial"/>
          <w:sz w:val="24"/>
          <w:szCs w:val="24"/>
        </w:rPr>
        <w:t xml:space="preserve"> Marcelo Oliveira de</w:t>
      </w:r>
      <w:r w:rsidRPr="00656A63">
        <w:rPr>
          <w:rFonts w:ascii="Arial" w:hAnsi="Arial" w:cs="Arial"/>
          <w:b/>
          <w:sz w:val="24"/>
          <w:szCs w:val="24"/>
        </w:rPr>
        <w:t>. Em busca de uma epistemologia de geografia escolar: A transposição didática</w:t>
      </w:r>
      <w:r w:rsidRPr="00656A63">
        <w:rPr>
          <w:rFonts w:ascii="Arial" w:hAnsi="Arial" w:cs="Arial"/>
          <w:sz w:val="24"/>
          <w:szCs w:val="24"/>
        </w:rPr>
        <w:t xml:space="preserve">- Universidade federal da Bahia. Salvador, 2012 </w:t>
      </w:r>
    </w:p>
    <w:p w14:paraId="72598948" w14:textId="77777777" w:rsidR="00A954D0" w:rsidRPr="00656A63" w:rsidRDefault="00A954D0" w:rsidP="00A954D0">
      <w:pPr>
        <w:jc w:val="both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</w:rPr>
        <w:t>LAKATOS, Eva Maria, MARCONI, Marina de Andrade</w:t>
      </w:r>
      <w:r w:rsidRPr="00656A63">
        <w:rPr>
          <w:rFonts w:ascii="Arial" w:hAnsi="Arial" w:cs="Arial"/>
          <w:b/>
          <w:sz w:val="24"/>
          <w:szCs w:val="24"/>
        </w:rPr>
        <w:t>. Fundamentos de metodologia científica</w:t>
      </w:r>
      <w:r w:rsidRPr="00656A63">
        <w:rPr>
          <w:rFonts w:ascii="Arial" w:hAnsi="Arial" w:cs="Arial"/>
          <w:sz w:val="24"/>
          <w:szCs w:val="24"/>
        </w:rPr>
        <w:t xml:space="preserve">. Atlas, </w:t>
      </w:r>
      <w:proofErr w:type="gramStart"/>
      <w:r w:rsidRPr="00656A63">
        <w:rPr>
          <w:rFonts w:ascii="Arial" w:hAnsi="Arial" w:cs="Arial"/>
          <w:sz w:val="24"/>
          <w:szCs w:val="24"/>
        </w:rPr>
        <w:t>8</w:t>
      </w:r>
      <w:proofErr w:type="gramEnd"/>
      <w:r w:rsidRPr="00656A63">
        <w:rPr>
          <w:rFonts w:ascii="Arial" w:hAnsi="Arial" w:cs="Arial"/>
          <w:sz w:val="24"/>
          <w:szCs w:val="24"/>
        </w:rPr>
        <w:t>.ed. São Paulo 2017.</w:t>
      </w:r>
    </w:p>
    <w:p w14:paraId="6FF47761" w14:textId="77777777" w:rsidR="00A954D0" w:rsidRPr="00656A63" w:rsidRDefault="00A954D0" w:rsidP="00A954D0">
      <w:pPr>
        <w:spacing w:line="360" w:lineRule="auto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</w:rPr>
        <w:t xml:space="preserve">MOREIRA, Marco </w:t>
      </w:r>
      <w:proofErr w:type="spellStart"/>
      <w:r w:rsidRPr="00656A63">
        <w:rPr>
          <w:rFonts w:ascii="Arial" w:hAnsi="Arial" w:cs="Arial"/>
          <w:sz w:val="24"/>
          <w:szCs w:val="24"/>
        </w:rPr>
        <w:t>Antonio</w:t>
      </w:r>
      <w:proofErr w:type="spellEnd"/>
      <w:r w:rsidRPr="00656A63">
        <w:rPr>
          <w:rFonts w:ascii="Arial" w:hAnsi="Arial" w:cs="Arial"/>
          <w:sz w:val="24"/>
          <w:szCs w:val="24"/>
        </w:rPr>
        <w:t xml:space="preserve">.  </w:t>
      </w:r>
      <w:r w:rsidRPr="00656A63">
        <w:rPr>
          <w:rFonts w:ascii="Arial" w:hAnsi="Arial" w:cs="Arial"/>
          <w:b/>
          <w:sz w:val="24"/>
          <w:szCs w:val="24"/>
        </w:rPr>
        <w:t>O que é afinal aprendizagem significativa</w:t>
      </w:r>
      <w:r w:rsidRPr="00656A63">
        <w:rPr>
          <w:rFonts w:ascii="Arial" w:hAnsi="Arial" w:cs="Arial"/>
          <w:sz w:val="24"/>
          <w:szCs w:val="24"/>
        </w:rPr>
        <w:t xml:space="preserve">. Programa de Pós-Graduação em Ensino de Ciências Naturais, Instituto de Física, Universidade Federal do Mato Grosso, Cuiabá, MT, 23 de abril de 2010. Aceito para publicação, </w:t>
      </w:r>
      <w:proofErr w:type="spellStart"/>
      <w:r w:rsidRPr="00656A63">
        <w:rPr>
          <w:rFonts w:ascii="Arial" w:hAnsi="Arial" w:cs="Arial"/>
          <w:sz w:val="24"/>
          <w:szCs w:val="24"/>
        </w:rPr>
        <w:t>Qurriculum</w:t>
      </w:r>
      <w:proofErr w:type="spellEnd"/>
      <w:r w:rsidRPr="00656A63">
        <w:rPr>
          <w:rFonts w:ascii="Arial" w:hAnsi="Arial" w:cs="Arial"/>
          <w:sz w:val="24"/>
          <w:szCs w:val="24"/>
        </w:rPr>
        <w:t>, La Laguna, Espanha, 2012.</w:t>
      </w:r>
    </w:p>
    <w:p w14:paraId="1094B78E" w14:textId="77777777" w:rsidR="00A954D0" w:rsidRPr="00656A63" w:rsidRDefault="00A954D0" w:rsidP="00A954D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</w:rPr>
        <w:lastRenderedPageBreak/>
        <w:t xml:space="preserve">OLIVEIRA, </w:t>
      </w:r>
      <w:proofErr w:type="spellStart"/>
      <w:r w:rsidRPr="00656A63">
        <w:rPr>
          <w:rFonts w:ascii="Arial" w:hAnsi="Arial" w:cs="Arial"/>
          <w:sz w:val="24"/>
          <w:szCs w:val="24"/>
        </w:rPr>
        <w:t>Maíza</w:t>
      </w:r>
      <w:proofErr w:type="spellEnd"/>
      <w:r w:rsidRPr="00656A63">
        <w:rPr>
          <w:rFonts w:ascii="Arial" w:hAnsi="Arial" w:cs="Arial"/>
          <w:sz w:val="24"/>
          <w:szCs w:val="24"/>
        </w:rPr>
        <w:t xml:space="preserve"> Alves</w:t>
      </w:r>
      <w:r w:rsidRPr="00656A63">
        <w:rPr>
          <w:rFonts w:ascii="Arial" w:hAnsi="Arial" w:cs="Arial"/>
          <w:b/>
          <w:sz w:val="24"/>
          <w:szCs w:val="24"/>
        </w:rPr>
        <w:t xml:space="preserve">. O ensino de Geografia e a importância do estudo do lugar na construção da identidade da criança do 4º ano do Ensino Fundamental. </w:t>
      </w:r>
      <w:r w:rsidRPr="00656A63">
        <w:rPr>
          <w:rFonts w:ascii="Arial" w:hAnsi="Arial" w:cs="Arial"/>
          <w:sz w:val="24"/>
          <w:szCs w:val="24"/>
        </w:rPr>
        <w:t>UNIVERSIDADE DE BRASÍLIA - Brasília 2016.</w:t>
      </w:r>
    </w:p>
    <w:p w14:paraId="34528B0B" w14:textId="77777777" w:rsidR="00A954D0" w:rsidRPr="00656A63" w:rsidRDefault="00A954D0" w:rsidP="00A954D0">
      <w:pPr>
        <w:jc w:val="both"/>
        <w:rPr>
          <w:rFonts w:ascii="Arial" w:hAnsi="Arial" w:cs="Arial"/>
          <w:sz w:val="24"/>
          <w:szCs w:val="24"/>
        </w:rPr>
      </w:pPr>
      <w:r w:rsidRPr="00656A63">
        <w:rPr>
          <w:rFonts w:ascii="Arial" w:hAnsi="Arial" w:cs="Arial"/>
          <w:sz w:val="24"/>
          <w:szCs w:val="24"/>
        </w:rPr>
        <w:t xml:space="preserve">PEREIRA, A. S. </w:t>
      </w:r>
      <w:proofErr w:type="gramStart"/>
      <w:r w:rsidRPr="00656A63">
        <w:rPr>
          <w:rFonts w:ascii="Arial" w:hAnsi="Arial" w:cs="Arial"/>
          <w:sz w:val="24"/>
          <w:szCs w:val="24"/>
        </w:rPr>
        <w:t>et</w:t>
      </w:r>
      <w:proofErr w:type="gramEnd"/>
      <w:r w:rsidRPr="00656A63">
        <w:rPr>
          <w:rFonts w:ascii="Arial" w:hAnsi="Arial" w:cs="Arial"/>
          <w:sz w:val="24"/>
          <w:szCs w:val="24"/>
        </w:rPr>
        <w:t xml:space="preserve"> al. </w:t>
      </w:r>
      <w:r w:rsidRPr="00656A63">
        <w:rPr>
          <w:rFonts w:ascii="Arial" w:hAnsi="Arial" w:cs="Arial"/>
          <w:b/>
          <w:sz w:val="24"/>
          <w:szCs w:val="24"/>
        </w:rPr>
        <w:t>Metodologias da pesquisa cientifica</w:t>
      </w:r>
      <w:r w:rsidRPr="00656A63">
        <w:rPr>
          <w:rFonts w:ascii="Arial" w:hAnsi="Arial" w:cs="Arial"/>
          <w:sz w:val="24"/>
          <w:szCs w:val="24"/>
        </w:rPr>
        <w:t>. Santa Maria RS: UFSM, NTE, 2018.</w:t>
      </w:r>
    </w:p>
    <w:p w14:paraId="5DACF146" w14:textId="77777777" w:rsidR="00A954D0" w:rsidRPr="00656A63" w:rsidRDefault="00A954D0" w:rsidP="00A954D0">
      <w:pPr>
        <w:pStyle w:val="Ttulo1"/>
        <w:shd w:val="clear" w:color="auto" w:fill="FFFFFF"/>
        <w:spacing w:before="0" w:line="360" w:lineRule="auto"/>
        <w:rPr>
          <w:rFonts w:ascii="Arial" w:eastAsia="Times New Roman" w:hAnsi="Arial" w:cs="Arial"/>
          <w:b w:val="0"/>
          <w:color w:val="auto"/>
          <w:kern w:val="36"/>
          <w:sz w:val="24"/>
          <w:szCs w:val="24"/>
          <w:lang w:eastAsia="pt-BR"/>
        </w:rPr>
      </w:pPr>
      <w:r w:rsidRPr="00656A63">
        <w:rPr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SEVERINA, Sarah Lisboa</w:t>
      </w:r>
      <w:r w:rsidRPr="00656A6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656A63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A importância dos conceitos da geografia da geografia para aprendizagem de conteúdos geográficos escolares. </w:t>
      </w:r>
      <w:r w:rsidRPr="00656A63">
        <w:rPr>
          <w:rFonts w:ascii="Arial" w:eastAsia="Times New Roman" w:hAnsi="Arial" w:cs="Arial"/>
          <w:b w:val="0"/>
          <w:color w:val="auto"/>
          <w:kern w:val="36"/>
          <w:sz w:val="24"/>
          <w:szCs w:val="24"/>
          <w:lang w:eastAsia="pt-BR"/>
        </w:rPr>
        <w:t xml:space="preserve">Revista ponto de vista </w:t>
      </w:r>
      <w:r w:rsidRPr="00656A63">
        <w:rPr>
          <w:rFonts w:ascii="Arial" w:eastAsia="Times New Roman" w:hAnsi="Arial" w:cs="Arial"/>
          <w:b w:val="0"/>
          <w:i/>
          <w:iCs/>
          <w:color w:val="auto"/>
          <w:kern w:val="36"/>
          <w:sz w:val="24"/>
          <w:szCs w:val="24"/>
          <w:lang w:eastAsia="pt-BR"/>
        </w:rPr>
        <w:t>[S. l.]</w:t>
      </w:r>
      <w:r w:rsidRPr="00656A63">
        <w:rPr>
          <w:rFonts w:ascii="Arial" w:eastAsia="Times New Roman" w:hAnsi="Arial" w:cs="Arial"/>
          <w:b w:val="0"/>
          <w:color w:val="auto"/>
          <w:kern w:val="36"/>
          <w:sz w:val="24"/>
          <w:szCs w:val="24"/>
          <w:lang w:eastAsia="pt-BR"/>
        </w:rPr>
        <w:t>, v. 4, n. 1, p. 23–35. 2007.</w:t>
      </w:r>
    </w:p>
    <w:p w14:paraId="0528AF41" w14:textId="77777777" w:rsidR="00F44463" w:rsidRPr="00734A5C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734A5C" w:rsidSect="00492CA6">
      <w:headerReference w:type="default" r:id="rId9"/>
      <w:footerReference w:type="default" r:id="rId10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C57C7" w14:textId="77777777" w:rsidR="00F638E3" w:rsidRDefault="00F638E3" w:rsidP="001B1D38">
      <w:pPr>
        <w:spacing w:after="0" w:line="240" w:lineRule="auto"/>
      </w:pPr>
      <w:r>
        <w:separator/>
      </w:r>
    </w:p>
  </w:endnote>
  <w:endnote w:type="continuationSeparator" w:id="0">
    <w:p w14:paraId="20F2EBDC" w14:textId="77777777" w:rsidR="00F638E3" w:rsidRDefault="00F638E3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5206224"/>
      <w:docPartObj>
        <w:docPartGallery w:val="Page Numbers (Bottom of Page)"/>
        <w:docPartUnique/>
      </w:docPartObj>
    </w:sdtPr>
    <w:sdtEndPr/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DAA">
          <w:rPr>
            <w:noProof/>
          </w:rPr>
          <w:t>5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8C046E" w14:textId="77777777" w:rsidR="00F638E3" w:rsidRDefault="00F638E3" w:rsidP="001B1D38">
      <w:pPr>
        <w:spacing w:after="0" w:line="240" w:lineRule="auto"/>
      </w:pPr>
      <w:r>
        <w:separator/>
      </w:r>
    </w:p>
  </w:footnote>
  <w:footnote w:type="continuationSeparator" w:id="0">
    <w:p w14:paraId="57F635F1" w14:textId="77777777" w:rsidR="00F638E3" w:rsidRDefault="00F638E3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491BD" w14:textId="66C270BD" w:rsidR="00492CA6" w:rsidRDefault="00F638E3">
    <w:pPr>
      <w:pStyle w:val="Cabealho"/>
    </w:pPr>
    <w:r>
      <w:rPr>
        <w:noProof/>
      </w:rPr>
      <w:pict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2050" DrawAspect="Content" ObjectID="_1787745151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A5C"/>
    <w:rsid w:val="000340E8"/>
    <w:rsid w:val="00047608"/>
    <w:rsid w:val="0005160A"/>
    <w:rsid w:val="000E7C7D"/>
    <w:rsid w:val="00103DAA"/>
    <w:rsid w:val="00142AAE"/>
    <w:rsid w:val="001B1D38"/>
    <w:rsid w:val="00223454"/>
    <w:rsid w:val="00243615"/>
    <w:rsid w:val="00265622"/>
    <w:rsid w:val="002A4832"/>
    <w:rsid w:val="002A58A4"/>
    <w:rsid w:val="002E74A7"/>
    <w:rsid w:val="003864F2"/>
    <w:rsid w:val="003A734A"/>
    <w:rsid w:val="00492CA6"/>
    <w:rsid w:val="004C23DC"/>
    <w:rsid w:val="004F2CC0"/>
    <w:rsid w:val="00504007"/>
    <w:rsid w:val="00592E73"/>
    <w:rsid w:val="00593B58"/>
    <w:rsid w:val="005B2BB7"/>
    <w:rsid w:val="005D3DB5"/>
    <w:rsid w:val="005F6A15"/>
    <w:rsid w:val="00600391"/>
    <w:rsid w:val="00650693"/>
    <w:rsid w:val="0065391B"/>
    <w:rsid w:val="006E276C"/>
    <w:rsid w:val="007061FA"/>
    <w:rsid w:val="00715049"/>
    <w:rsid w:val="00734A5C"/>
    <w:rsid w:val="007C026C"/>
    <w:rsid w:val="007C279C"/>
    <w:rsid w:val="0085184F"/>
    <w:rsid w:val="00991EDA"/>
    <w:rsid w:val="009A37B8"/>
    <w:rsid w:val="00A175AA"/>
    <w:rsid w:val="00A36ED0"/>
    <w:rsid w:val="00A954D0"/>
    <w:rsid w:val="00AC1648"/>
    <w:rsid w:val="00AC2687"/>
    <w:rsid w:val="00B348EE"/>
    <w:rsid w:val="00B54111"/>
    <w:rsid w:val="00B76CF2"/>
    <w:rsid w:val="00C134F5"/>
    <w:rsid w:val="00CD6399"/>
    <w:rsid w:val="00CE058D"/>
    <w:rsid w:val="00D008BF"/>
    <w:rsid w:val="00D00AD2"/>
    <w:rsid w:val="00D41288"/>
    <w:rsid w:val="00D44C98"/>
    <w:rsid w:val="00D64B88"/>
    <w:rsid w:val="00D91611"/>
    <w:rsid w:val="00EE0695"/>
    <w:rsid w:val="00EF3832"/>
    <w:rsid w:val="00F404D9"/>
    <w:rsid w:val="00F44463"/>
    <w:rsid w:val="00F62283"/>
    <w:rsid w:val="00F638E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9573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54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C134F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954D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54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C134F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954D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lomaquixabeira73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olaquixabeira743@g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1259</Words>
  <Characters>6799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Eraldo</dc:creator>
  <cp:lastModifiedBy>User</cp:lastModifiedBy>
  <cp:revision>4</cp:revision>
  <dcterms:created xsi:type="dcterms:W3CDTF">2024-09-13T17:59:00Z</dcterms:created>
  <dcterms:modified xsi:type="dcterms:W3CDTF">2024-09-13T18:06:00Z</dcterms:modified>
</cp:coreProperties>
</file>