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72A4" w14:textId="77777777" w:rsidR="00CF0DF8" w:rsidRDefault="00CF0DF8"/>
    <w:p w14:paraId="4EBD91F0" w14:textId="77777777" w:rsidR="00AD381E" w:rsidRDefault="00AD381E"/>
    <w:p w14:paraId="2FF30CE2" w14:textId="77777777" w:rsidR="00AD381E" w:rsidRDefault="00AD381E"/>
    <w:p w14:paraId="6F552C26" w14:textId="77777777" w:rsidR="00AD381E" w:rsidRDefault="00AD381E"/>
    <w:p w14:paraId="556042C1" w14:textId="77777777" w:rsidR="00AD381E" w:rsidRDefault="00AD381E"/>
    <w:p w14:paraId="3E959986" w14:textId="77777777" w:rsidR="00AD381E" w:rsidRDefault="00AD381E" w:rsidP="00AD381E">
      <w:pPr>
        <w:rPr>
          <w:lang w:val="pt-PT"/>
        </w:rPr>
      </w:pPr>
    </w:p>
    <w:p w14:paraId="5A622590" w14:textId="77777777" w:rsidR="00B23625" w:rsidRDefault="00AD381E" w:rsidP="00AD381E">
      <w:pPr>
        <w:rPr>
          <w:sz w:val="28"/>
          <w:szCs w:val="28"/>
        </w:rPr>
      </w:pPr>
      <w:proofErr w:type="gramStart"/>
      <w:r w:rsidRPr="00AD381E">
        <w:rPr>
          <w:sz w:val="28"/>
          <w:szCs w:val="28"/>
        </w:rPr>
        <w:t>Público alvo</w:t>
      </w:r>
      <w:proofErr w:type="gramEnd"/>
      <w:r w:rsidRPr="00AD381E">
        <w:rPr>
          <w:sz w:val="28"/>
          <w:szCs w:val="28"/>
        </w:rPr>
        <w:t xml:space="preserve">: </w:t>
      </w:r>
      <w:r w:rsidR="00B23625">
        <w:rPr>
          <w:sz w:val="28"/>
          <w:szCs w:val="28"/>
        </w:rPr>
        <w:t xml:space="preserve">profissionais de saúde, como fisioterapeutas e médicos, </w:t>
      </w:r>
      <w:r w:rsidRPr="00AD381E">
        <w:rPr>
          <w:sz w:val="28"/>
          <w:szCs w:val="28"/>
        </w:rPr>
        <w:t>estudantes de medicina e</w:t>
      </w:r>
      <w:r w:rsidR="00B23625">
        <w:rPr>
          <w:sz w:val="28"/>
          <w:szCs w:val="28"/>
        </w:rPr>
        <w:t xml:space="preserve"> </w:t>
      </w:r>
      <w:r w:rsidRPr="00AD381E">
        <w:rPr>
          <w:sz w:val="28"/>
          <w:szCs w:val="28"/>
        </w:rPr>
        <w:t>médicos</w:t>
      </w:r>
      <w:r w:rsidR="00B23625">
        <w:rPr>
          <w:sz w:val="28"/>
          <w:szCs w:val="28"/>
        </w:rPr>
        <w:t>.</w:t>
      </w:r>
    </w:p>
    <w:p w14:paraId="673E8BA6" w14:textId="4E3174FE" w:rsidR="00AD381E" w:rsidRPr="00AD381E" w:rsidRDefault="00AD381E" w:rsidP="00AD381E">
      <w:pPr>
        <w:rPr>
          <w:sz w:val="28"/>
          <w:szCs w:val="28"/>
        </w:rPr>
      </w:pPr>
      <w:r w:rsidRPr="00AD381E">
        <w:rPr>
          <w:sz w:val="28"/>
          <w:szCs w:val="28"/>
        </w:rPr>
        <w:t xml:space="preserve"> </w:t>
      </w:r>
    </w:p>
    <w:p w14:paraId="65804488" w14:textId="77777777" w:rsidR="00AD381E" w:rsidRPr="00AD381E" w:rsidRDefault="00AD381E" w:rsidP="00AD381E">
      <w:pPr>
        <w:rPr>
          <w:sz w:val="28"/>
          <w:szCs w:val="28"/>
        </w:rPr>
      </w:pPr>
      <w:r w:rsidRPr="00AD381E">
        <w:rPr>
          <w:sz w:val="28"/>
          <w:szCs w:val="28"/>
        </w:rPr>
        <w:t xml:space="preserve">Objetivo: melhorar o conhecimento e a abordagem dos pacientes graves com insuficiência respiratória nas unidades hospitalares </w:t>
      </w:r>
    </w:p>
    <w:p w14:paraId="7484FAF5" w14:textId="77777777" w:rsidR="00B23625" w:rsidRDefault="00B23625" w:rsidP="00AD381E">
      <w:pPr>
        <w:rPr>
          <w:sz w:val="28"/>
          <w:szCs w:val="28"/>
        </w:rPr>
      </w:pPr>
    </w:p>
    <w:p w14:paraId="04D1FE76" w14:textId="2C9C75F3" w:rsidR="00AD381E" w:rsidRDefault="00AD381E" w:rsidP="00AD381E">
      <w:pPr>
        <w:rPr>
          <w:sz w:val="28"/>
          <w:szCs w:val="28"/>
          <w:lang w:val="pt-PT"/>
        </w:rPr>
      </w:pPr>
      <w:r w:rsidRPr="00AD381E">
        <w:rPr>
          <w:sz w:val="28"/>
          <w:szCs w:val="28"/>
        </w:rPr>
        <w:t xml:space="preserve">Metodologia:  </w:t>
      </w:r>
      <w:r w:rsidRPr="00AD381E">
        <w:rPr>
          <w:sz w:val="28"/>
          <w:szCs w:val="28"/>
          <w:lang w:val="pt-PT"/>
        </w:rPr>
        <w:t xml:space="preserve">Apresentação de temas ligados à insuficiência respiratória aguda, desde a abordagem das vias aéreas, fisiologia respiratória aplicada, compreensão de mecânica respiratória, modos de ventilação mecânica (VM) básicos aplicados em situações clínicas específicas, complicações associadas ao suporte </w:t>
      </w:r>
      <w:proofErr w:type="spellStart"/>
      <w:r w:rsidRPr="00AD381E">
        <w:rPr>
          <w:sz w:val="28"/>
          <w:szCs w:val="28"/>
          <w:lang w:val="pt-PT"/>
        </w:rPr>
        <w:t>ventilatório</w:t>
      </w:r>
      <w:proofErr w:type="spellEnd"/>
      <w:r w:rsidRPr="00AD381E">
        <w:rPr>
          <w:sz w:val="28"/>
          <w:szCs w:val="28"/>
          <w:lang w:val="pt-PT"/>
        </w:rPr>
        <w:t xml:space="preserve"> invasivo e ventilação não invasiva</w:t>
      </w:r>
      <w:r w:rsidR="00B23625">
        <w:rPr>
          <w:sz w:val="28"/>
          <w:szCs w:val="28"/>
          <w:lang w:val="pt-PT"/>
        </w:rPr>
        <w:t>.</w:t>
      </w:r>
    </w:p>
    <w:p w14:paraId="1DF7826C" w14:textId="77777777" w:rsidR="00B23625" w:rsidRPr="00AD381E" w:rsidRDefault="00B23625" w:rsidP="00AD381E">
      <w:pPr>
        <w:rPr>
          <w:sz w:val="28"/>
          <w:szCs w:val="28"/>
        </w:rPr>
      </w:pPr>
    </w:p>
    <w:p w14:paraId="071B9B4F" w14:textId="3B5339A3" w:rsidR="00AD381E" w:rsidRPr="00AD381E" w:rsidRDefault="00AD381E" w:rsidP="00AD381E">
      <w:pPr>
        <w:rPr>
          <w:sz w:val="28"/>
          <w:szCs w:val="28"/>
        </w:rPr>
      </w:pPr>
      <w:r w:rsidRPr="00AD381E">
        <w:rPr>
          <w:sz w:val="28"/>
          <w:szCs w:val="28"/>
          <w:lang w:val="pt-PT"/>
        </w:rPr>
        <w:t>O curso terá plataforma de simulação usado que permitirá o aluno participar de várias situações clínicas como se estivesse à beira leito</w:t>
      </w:r>
      <w:r w:rsidR="00B23625">
        <w:rPr>
          <w:sz w:val="28"/>
          <w:szCs w:val="28"/>
          <w:lang w:val="pt-PT"/>
        </w:rPr>
        <w:t>, além de contar com vários professores de   universidades brasileiras.</w:t>
      </w:r>
    </w:p>
    <w:p w14:paraId="12F57819" w14:textId="77777777" w:rsidR="00AD381E" w:rsidRPr="00AD381E" w:rsidRDefault="00AD381E" w:rsidP="00AD381E"/>
    <w:p w14:paraId="327A823E" w14:textId="77777777" w:rsidR="00AD381E" w:rsidRDefault="00AD381E"/>
    <w:sectPr w:rsidR="00AD381E" w:rsidSect="00C323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1E"/>
    <w:rsid w:val="000A649E"/>
    <w:rsid w:val="00AC12BC"/>
    <w:rsid w:val="00AD381E"/>
    <w:rsid w:val="00B23625"/>
    <w:rsid w:val="00BA1437"/>
    <w:rsid w:val="00C32319"/>
    <w:rsid w:val="00C70D90"/>
    <w:rsid w:val="00C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08C17"/>
  <w15:chartTrackingRefBased/>
  <w15:docId w15:val="{07360FC1-D24C-5E46-AB69-BDCB338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1E"/>
  </w:style>
  <w:style w:type="paragraph" w:styleId="Ttulo1">
    <w:name w:val="heading 1"/>
    <w:basedOn w:val="Normal"/>
    <w:next w:val="Normal"/>
    <w:link w:val="Ttulo1Char"/>
    <w:uiPriority w:val="9"/>
    <w:qFormat/>
    <w:rsid w:val="00AD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3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3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3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3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3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3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3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3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3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38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38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38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38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38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38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3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38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3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38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38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38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3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38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3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vianna</dc:creator>
  <cp:keywords/>
  <dc:description/>
  <cp:lastModifiedBy>arthur vianna</cp:lastModifiedBy>
  <cp:revision>1</cp:revision>
  <dcterms:created xsi:type="dcterms:W3CDTF">2024-12-06T02:39:00Z</dcterms:created>
  <dcterms:modified xsi:type="dcterms:W3CDTF">2024-12-06T02:51:00Z</dcterms:modified>
</cp:coreProperties>
</file>