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500" w:rsidRDefault="00ED4500">
      <w:pPr>
        <w:jc w:val="right"/>
        <w:rPr>
          <w:rFonts w:ascii="Times New Roman" w:eastAsia="Times New Roman" w:hAnsi="Times New Roman" w:cs="Times New Roman"/>
        </w:rPr>
      </w:pPr>
    </w:p>
    <w:p w:rsidR="00ED4500" w:rsidRDefault="007E54EF">
      <w:pPr>
        <w:jc w:val="center"/>
        <w:rPr>
          <w:rFonts w:ascii="Times New Roman" w:eastAsia="Times New Roman" w:hAnsi="Times New Roman" w:cs="Times New Roman"/>
          <w:b/>
        </w:rPr>
      </w:pPr>
      <w:r w:rsidRPr="007E54EF">
        <w:rPr>
          <w:rFonts w:ascii="Times New Roman" w:eastAsia="Times New Roman" w:hAnsi="Times New Roman" w:cs="Times New Roman"/>
          <w:b/>
        </w:rPr>
        <w:t>Da sacralização à digitalização: documentos memoráveis em zero-e-um</w:t>
      </w:r>
    </w:p>
    <w:p w:rsidR="00ED4500" w:rsidRDefault="00ED4500">
      <w:pPr>
        <w:jc w:val="center"/>
        <w:rPr>
          <w:rFonts w:ascii="Times New Roman" w:eastAsia="Times New Roman" w:hAnsi="Times New Roman" w:cs="Times New Roman"/>
          <w:b/>
        </w:rPr>
      </w:pPr>
    </w:p>
    <w:p w:rsidR="00DE592A" w:rsidRDefault="00DE592A" w:rsidP="00DE592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Vinícius David de L. Mello</w:t>
      </w:r>
    </w:p>
    <w:p w:rsidR="00DE592A" w:rsidRDefault="00DE592A" w:rsidP="00DE592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Doutorando em Educação (EDU/</w:t>
      </w:r>
      <w:proofErr w:type="spellStart"/>
      <w:r>
        <w:rPr>
          <w:rFonts w:ascii="Times New Roman" w:eastAsia="Times New Roman" w:hAnsi="Times New Roman" w:cs="Times New Roman"/>
        </w:rPr>
        <w:t>ProPEd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DE592A" w:rsidRPr="00DE592A" w:rsidRDefault="00DE592A" w:rsidP="00DE592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Universidade do Estado do Rio de Janeiro</w:t>
      </w:r>
      <w:r w:rsidR="0081362E">
        <w:rPr>
          <w:rFonts w:ascii="Times New Roman" w:eastAsia="Times New Roman" w:hAnsi="Times New Roman" w:cs="Times New Roman"/>
        </w:rPr>
        <w:t xml:space="preserve"> (UERJ)</w:t>
      </w:r>
    </w:p>
    <w:p w:rsidR="00ED4500" w:rsidRDefault="00ED4500" w:rsidP="00DE592A">
      <w:pPr>
        <w:jc w:val="right"/>
        <w:rPr>
          <w:rFonts w:ascii="Times New Roman" w:eastAsia="Times New Roman" w:hAnsi="Times New Roman" w:cs="Times New Roman"/>
        </w:rPr>
      </w:pPr>
    </w:p>
    <w:p w:rsidR="00ED4500" w:rsidRDefault="00ED4500">
      <w:pPr>
        <w:rPr>
          <w:rFonts w:ascii="Times New Roman" w:eastAsia="Times New Roman" w:hAnsi="Times New Roman" w:cs="Times New Roman"/>
        </w:rPr>
      </w:pPr>
    </w:p>
    <w:p w:rsidR="00ED4500" w:rsidRDefault="00ED4500">
      <w:pPr>
        <w:rPr>
          <w:rFonts w:ascii="Times New Roman" w:eastAsia="Times New Roman" w:hAnsi="Times New Roman" w:cs="Times New Roman"/>
        </w:rPr>
      </w:pPr>
    </w:p>
    <w:p w:rsidR="00ED4500" w:rsidRPr="003F342A" w:rsidRDefault="00205D62" w:rsidP="003F342A">
      <w:pPr>
        <w:jc w:val="both"/>
        <w:rPr>
          <w:rFonts w:ascii="Times New Roman" w:eastAsia="Times New Roman" w:hAnsi="Times New Roman" w:cs="Times New Roman"/>
        </w:rPr>
      </w:pPr>
      <w:r w:rsidRPr="003F342A">
        <w:rPr>
          <w:rFonts w:ascii="Times New Roman" w:eastAsia="Times New Roman" w:hAnsi="Times New Roman" w:cs="Times New Roman"/>
        </w:rPr>
        <w:t xml:space="preserve">Resumo </w:t>
      </w:r>
    </w:p>
    <w:p w:rsidR="003F342A" w:rsidRDefault="003F342A" w:rsidP="003F342A">
      <w:pPr>
        <w:jc w:val="both"/>
        <w:rPr>
          <w:rFonts w:ascii="Times New Roman" w:eastAsia="Times New Roman" w:hAnsi="Times New Roman" w:cs="Times New Roman"/>
        </w:rPr>
      </w:pPr>
    </w:p>
    <w:p w:rsidR="003F342A" w:rsidRPr="00A87B0C" w:rsidRDefault="003F342A" w:rsidP="003F342A">
      <w:pPr>
        <w:jc w:val="both"/>
        <w:rPr>
          <w:rFonts w:ascii="Times New Roman" w:hAnsi="Times New Roman" w:cs="Times New Roman"/>
        </w:rPr>
      </w:pPr>
      <w:r w:rsidRPr="00A87B0C">
        <w:rPr>
          <w:rFonts w:ascii="Times New Roman" w:hAnsi="Times New Roman" w:cs="Times New Roman"/>
        </w:rPr>
        <w:t xml:space="preserve">Este estudo tem por objetivo </w:t>
      </w:r>
      <w:r>
        <w:rPr>
          <w:rFonts w:ascii="Times New Roman" w:hAnsi="Times New Roman" w:cs="Times New Roman"/>
        </w:rPr>
        <w:t xml:space="preserve">refletir </w:t>
      </w:r>
      <w:r w:rsidRPr="00A87B0C">
        <w:rPr>
          <w:rFonts w:ascii="Times New Roman" w:hAnsi="Times New Roman" w:cs="Times New Roman"/>
        </w:rPr>
        <w:t xml:space="preserve">sobre </w:t>
      </w:r>
      <w:r w:rsidR="006C2628">
        <w:rPr>
          <w:rFonts w:ascii="Times New Roman" w:hAnsi="Times New Roman" w:cs="Times New Roman"/>
        </w:rPr>
        <w:t xml:space="preserve">a </w:t>
      </w:r>
      <w:r w:rsidRPr="00A87B0C">
        <w:rPr>
          <w:rFonts w:ascii="Times New Roman" w:hAnsi="Times New Roman" w:cs="Times New Roman"/>
        </w:rPr>
        <w:t xml:space="preserve">digitalização </w:t>
      </w:r>
      <w:r w:rsidR="006C2628">
        <w:rPr>
          <w:rFonts w:ascii="Times New Roman" w:hAnsi="Times New Roman" w:cs="Times New Roman"/>
        </w:rPr>
        <w:t xml:space="preserve">e guarda </w:t>
      </w:r>
      <w:r w:rsidRPr="00A87B0C">
        <w:rPr>
          <w:rFonts w:ascii="Times New Roman" w:hAnsi="Times New Roman" w:cs="Times New Roman"/>
        </w:rPr>
        <w:t xml:space="preserve">dos arquivos </w:t>
      </w:r>
      <w:r w:rsidR="006C2628">
        <w:rPr>
          <w:rFonts w:ascii="Times New Roman" w:hAnsi="Times New Roman" w:cs="Times New Roman"/>
        </w:rPr>
        <w:t>e como estes processos poderiam influenciar</w:t>
      </w:r>
      <w:r w:rsidRPr="00A87B0C">
        <w:rPr>
          <w:rFonts w:ascii="Times New Roman" w:hAnsi="Times New Roman" w:cs="Times New Roman"/>
        </w:rPr>
        <w:t xml:space="preserve"> </w:t>
      </w:r>
      <w:r w:rsidR="006C2628">
        <w:rPr>
          <w:rFonts w:ascii="Times New Roman" w:hAnsi="Times New Roman" w:cs="Times New Roman"/>
        </w:rPr>
        <w:t>no acesso às fontes,</w:t>
      </w:r>
      <w:r w:rsidRPr="00A87B0C">
        <w:rPr>
          <w:rFonts w:ascii="Times New Roman" w:hAnsi="Times New Roman" w:cs="Times New Roman"/>
        </w:rPr>
        <w:t xml:space="preserve"> </w:t>
      </w:r>
      <w:r w:rsidR="006C2628">
        <w:rPr>
          <w:rFonts w:ascii="Times New Roman" w:hAnsi="Times New Roman" w:cs="Times New Roman"/>
        </w:rPr>
        <w:t>favorecendo</w:t>
      </w:r>
      <w:r w:rsidRPr="00A87B0C">
        <w:rPr>
          <w:rFonts w:ascii="Times New Roman" w:hAnsi="Times New Roman" w:cs="Times New Roman"/>
        </w:rPr>
        <w:t xml:space="preserve"> novas problematizações</w:t>
      </w:r>
      <w:r w:rsidR="006C2628">
        <w:rPr>
          <w:rFonts w:ascii="Times New Roman" w:hAnsi="Times New Roman" w:cs="Times New Roman"/>
        </w:rPr>
        <w:t xml:space="preserve"> historiográficas. Pois, u</w:t>
      </w:r>
      <w:r w:rsidRPr="00A87B0C">
        <w:rPr>
          <w:rFonts w:ascii="Times New Roman" w:hAnsi="Times New Roman" w:cs="Times New Roman"/>
        </w:rPr>
        <w:t xml:space="preserve">ma vez que um documento não </w:t>
      </w:r>
      <w:r w:rsidR="006C2628">
        <w:rPr>
          <w:rFonts w:ascii="Times New Roman" w:hAnsi="Times New Roman" w:cs="Times New Roman"/>
        </w:rPr>
        <w:t>é</w:t>
      </w:r>
      <w:r w:rsidRPr="00A87B0C">
        <w:rPr>
          <w:rFonts w:ascii="Times New Roman" w:hAnsi="Times New Roman" w:cs="Times New Roman"/>
        </w:rPr>
        <w:t xml:space="preserve"> consultado, seu conteúdo se aproxima de uma verdade fática cristalizada pela ação do tempo, sem que seja possível </w:t>
      </w:r>
      <w:r w:rsidR="006C2628">
        <w:rPr>
          <w:rFonts w:ascii="Times New Roman" w:hAnsi="Times New Roman" w:cs="Times New Roman"/>
        </w:rPr>
        <w:t>suscitar</w:t>
      </w:r>
      <w:r w:rsidRPr="00A87B0C">
        <w:rPr>
          <w:rFonts w:ascii="Times New Roman" w:hAnsi="Times New Roman" w:cs="Times New Roman"/>
        </w:rPr>
        <w:t xml:space="preserve"> qualquer estudo a revelar novas intenções e interpretações</w:t>
      </w:r>
      <w:r w:rsidR="001A5038">
        <w:rPr>
          <w:rFonts w:ascii="Times New Roman" w:hAnsi="Times New Roman" w:cs="Times New Roman"/>
        </w:rPr>
        <w:t xml:space="preserve"> pela história</w:t>
      </w:r>
      <w:r w:rsidRPr="00A87B0C">
        <w:rPr>
          <w:rFonts w:ascii="Times New Roman" w:hAnsi="Times New Roman" w:cs="Times New Roman"/>
        </w:rPr>
        <w:t>. Cita-se como exemplo a Biblioteca Nacional, parte de sua história e a sua política de digitalização</w:t>
      </w:r>
      <w:r w:rsidR="00DF4030">
        <w:rPr>
          <w:rFonts w:ascii="Times New Roman" w:hAnsi="Times New Roman" w:cs="Times New Roman"/>
        </w:rPr>
        <w:t>,</w:t>
      </w:r>
      <w:r w:rsidRPr="00A87B0C">
        <w:rPr>
          <w:rFonts w:ascii="Times New Roman" w:hAnsi="Times New Roman" w:cs="Times New Roman"/>
        </w:rPr>
        <w:t xml:space="preserve"> implementada como tentativa de franquear acesso às obras por parte do público em geral e de pesquisadores. Porém, ainda que seja uma ação com o intuito de preservar a memória e </w:t>
      </w:r>
      <w:r w:rsidR="00DF4030">
        <w:rPr>
          <w:rFonts w:ascii="Times New Roman" w:hAnsi="Times New Roman" w:cs="Times New Roman"/>
        </w:rPr>
        <w:t>viabilizar</w:t>
      </w:r>
      <w:r w:rsidRPr="00A87B0C">
        <w:rPr>
          <w:rFonts w:ascii="Times New Roman" w:hAnsi="Times New Roman" w:cs="Times New Roman"/>
        </w:rPr>
        <w:t xml:space="preserve"> o estudo das obras, a própria digitalização carrega em si pr</w:t>
      </w:r>
      <w:r w:rsidR="00DF4030">
        <w:rPr>
          <w:rFonts w:ascii="Times New Roman" w:hAnsi="Times New Roman" w:cs="Times New Roman"/>
        </w:rPr>
        <w:t xml:space="preserve">oblematizações e novas questões sobre as escolhas e </w:t>
      </w:r>
      <w:r w:rsidR="008F1E00">
        <w:rPr>
          <w:rFonts w:ascii="Times New Roman" w:hAnsi="Times New Roman" w:cs="Times New Roman"/>
        </w:rPr>
        <w:t xml:space="preserve">montagem </w:t>
      </w:r>
      <w:r w:rsidR="00DF4030">
        <w:rPr>
          <w:rFonts w:ascii="Times New Roman" w:hAnsi="Times New Roman" w:cs="Times New Roman"/>
        </w:rPr>
        <w:t>dos acervos.</w:t>
      </w:r>
    </w:p>
    <w:p w:rsidR="003F342A" w:rsidRDefault="003F342A" w:rsidP="003F342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D4500" w:rsidRDefault="00ED4500">
      <w:pPr>
        <w:jc w:val="both"/>
        <w:rPr>
          <w:rFonts w:ascii="Times New Roman" w:eastAsia="Times New Roman" w:hAnsi="Times New Roman" w:cs="Times New Roman"/>
        </w:rPr>
      </w:pPr>
    </w:p>
    <w:p w:rsidR="00ED4500" w:rsidRDefault="00205D6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Palavras Chaves: </w:t>
      </w:r>
      <w:r w:rsidR="00CC132D" w:rsidRPr="00A87B0C">
        <w:rPr>
          <w:rFonts w:ascii="Times New Roman" w:hAnsi="Times New Roman" w:cs="Times New Roman"/>
        </w:rPr>
        <w:t>h</w:t>
      </w:r>
      <w:r w:rsidR="00CC132D">
        <w:rPr>
          <w:rFonts w:ascii="Times New Roman" w:hAnsi="Times New Roman" w:cs="Times New Roman"/>
        </w:rPr>
        <w:t>istória</w:t>
      </w:r>
      <w:r w:rsidR="00CC132D" w:rsidRPr="00A87B0C">
        <w:rPr>
          <w:rFonts w:ascii="Times New Roman" w:hAnsi="Times New Roman" w:cs="Times New Roman"/>
        </w:rPr>
        <w:t xml:space="preserve">; </w:t>
      </w:r>
      <w:r w:rsidR="00CC132D">
        <w:rPr>
          <w:rFonts w:ascii="Times New Roman" w:hAnsi="Times New Roman" w:cs="Times New Roman"/>
        </w:rPr>
        <w:t>acervo</w:t>
      </w:r>
      <w:r w:rsidR="00CC132D" w:rsidRPr="00A87B0C">
        <w:rPr>
          <w:rFonts w:ascii="Times New Roman" w:hAnsi="Times New Roman" w:cs="Times New Roman"/>
        </w:rPr>
        <w:t>; digitalização</w:t>
      </w:r>
      <w:r w:rsidR="00CC132D">
        <w:rPr>
          <w:rFonts w:ascii="Times New Roman" w:eastAsia="Times New Roman" w:hAnsi="Times New Roman" w:cs="Times New Roman"/>
        </w:rPr>
        <w:t>.</w:t>
      </w:r>
    </w:p>
    <w:p w:rsidR="00ED4500" w:rsidRDefault="00ED45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266B8" w:rsidRDefault="00205D62">
      <w:r>
        <w:rPr>
          <w:rFonts w:ascii="Times New Roman" w:eastAsia="Times New Roman" w:hAnsi="Times New Roman" w:cs="Times New Roman"/>
        </w:rPr>
        <w:t>Resumo Expandido</w:t>
      </w:r>
    </w:p>
    <w:p w:rsidR="000266B8" w:rsidRDefault="000266B8"/>
    <w:p w:rsidR="007D751B" w:rsidRDefault="008B1131" w:rsidP="006527B7">
      <w:pPr>
        <w:jc w:val="both"/>
        <w:rPr>
          <w:rFonts w:ascii="Times New Roman" w:hAnsi="Times New Roman" w:cs="Times New Roman"/>
        </w:rPr>
      </w:pPr>
      <w:bookmarkStart w:id="0" w:name="_GoBack"/>
      <w:r w:rsidRPr="0005127E">
        <w:rPr>
          <w:rFonts w:ascii="Times New Roman" w:hAnsi="Times New Roman" w:cs="Times New Roman"/>
        </w:rPr>
        <w:t xml:space="preserve">Este estudo trata do potencial dos processos de digitalização </w:t>
      </w:r>
      <w:r w:rsidR="00987C5A">
        <w:rPr>
          <w:rFonts w:ascii="Times New Roman" w:hAnsi="Times New Roman" w:cs="Times New Roman"/>
        </w:rPr>
        <w:t>nas instituições d</w:t>
      </w:r>
      <w:r w:rsidRPr="0005127E">
        <w:rPr>
          <w:rFonts w:ascii="Times New Roman" w:hAnsi="Times New Roman" w:cs="Times New Roman"/>
        </w:rPr>
        <w:t xml:space="preserve">e guarda dos arquivos como forma de franquear acesso </w:t>
      </w:r>
      <w:r w:rsidR="00987C5A">
        <w:rPr>
          <w:rFonts w:ascii="Times New Roman" w:hAnsi="Times New Roman" w:cs="Times New Roman"/>
        </w:rPr>
        <w:t>a documentos</w:t>
      </w:r>
      <w:r w:rsidRPr="0005127E">
        <w:rPr>
          <w:rFonts w:ascii="Times New Roman" w:hAnsi="Times New Roman" w:cs="Times New Roman"/>
        </w:rPr>
        <w:t>. Em uma análise transversal, pode-se considerar que tornar um documento acessível a pesqu</w:t>
      </w:r>
      <w:r w:rsidR="00987C5A">
        <w:rPr>
          <w:rFonts w:ascii="Times New Roman" w:hAnsi="Times New Roman" w:cs="Times New Roman"/>
        </w:rPr>
        <w:t>isadores e ao grande público teria</w:t>
      </w:r>
      <w:r w:rsidRPr="0005127E">
        <w:rPr>
          <w:rFonts w:ascii="Times New Roman" w:hAnsi="Times New Roman" w:cs="Times New Roman"/>
        </w:rPr>
        <w:t xml:space="preserve"> </w:t>
      </w:r>
      <w:r w:rsidR="00987C5A">
        <w:rPr>
          <w:rFonts w:ascii="Times New Roman" w:hAnsi="Times New Roman" w:cs="Times New Roman"/>
        </w:rPr>
        <w:t xml:space="preserve">a capacidade </w:t>
      </w:r>
      <w:r w:rsidRPr="0005127E">
        <w:rPr>
          <w:rFonts w:ascii="Times New Roman" w:hAnsi="Times New Roman" w:cs="Times New Roman"/>
        </w:rPr>
        <w:t xml:space="preserve">de permitir que ele seja rediscutido e estudado em novas pesquisas historiográficas. Este movimento </w:t>
      </w:r>
      <w:r w:rsidR="00987C5A">
        <w:rPr>
          <w:rFonts w:ascii="Times New Roman" w:hAnsi="Times New Roman" w:cs="Times New Roman"/>
        </w:rPr>
        <w:t xml:space="preserve">extrapola </w:t>
      </w:r>
      <w:r w:rsidRPr="0005127E">
        <w:rPr>
          <w:rFonts w:ascii="Times New Roman" w:hAnsi="Times New Roman" w:cs="Times New Roman"/>
        </w:rPr>
        <w:t xml:space="preserve">a possibilidade de consulta, </w:t>
      </w:r>
      <w:r w:rsidR="008D5BD6" w:rsidRPr="0005127E">
        <w:rPr>
          <w:rFonts w:ascii="Times New Roman" w:hAnsi="Times New Roman" w:cs="Times New Roman"/>
        </w:rPr>
        <w:t xml:space="preserve">pois </w:t>
      </w:r>
      <w:r w:rsidR="00987C5A">
        <w:rPr>
          <w:rFonts w:ascii="Times New Roman" w:hAnsi="Times New Roman" w:cs="Times New Roman"/>
        </w:rPr>
        <w:t xml:space="preserve">a partir do momento em que </w:t>
      </w:r>
      <w:r w:rsidR="008D5BD6" w:rsidRPr="0005127E">
        <w:rPr>
          <w:rFonts w:ascii="Times New Roman" w:hAnsi="Times New Roman" w:cs="Times New Roman"/>
        </w:rPr>
        <w:t>os documentos não são trazidos a público</w:t>
      </w:r>
      <w:r w:rsidR="0005127E">
        <w:rPr>
          <w:rFonts w:ascii="Times New Roman" w:hAnsi="Times New Roman" w:cs="Times New Roman"/>
        </w:rPr>
        <w:t>,</w:t>
      </w:r>
      <w:r w:rsidR="008D5BD6" w:rsidRPr="0005127E">
        <w:rPr>
          <w:rFonts w:ascii="Times New Roman" w:hAnsi="Times New Roman" w:cs="Times New Roman"/>
        </w:rPr>
        <w:t xml:space="preserve"> seu conteúdo se cristaliza no tempo, </w:t>
      </w:r>
      <w:r w:rsidR="00987C5A">
        <w:rPr>
          <w:rFonts w:ascii="Times New Roman" w:hAnsi="Times New Roman" w:cs="Times New Roman"/>
        </w:rPr>
        <w:t xml:space="preserve">torna-se </w:t>
      </w:r>
      <w:r w:rsidR="008D5BD6" w:rsidRPr="0005127E">
        <w:rPr>
          <w:rFonts w:ascii="Times New Roman" w:hAnsi="Times New Roman" w:cs="Times New Roman"/>
        </w:rPr>
        <w:t>imutável</w:t>
      </w:r>
      <w:r w:rsidR="00987C5A">
        <w:rPr>
          <w:rFonts w:ascii="Times New Roman" w:hAnsi="Times New Roman" w:cs="Times New Roman"/>
        </w:rPr>
        <w:t xml:space="preserve"> e estanque</w:t>
      </w:r>
      <w:r w:rsidR="008D5BD6" w:rsidRPr="0005127E">
        <w:rPr>
          <w:rFonts w:ascii="Times New Roman" w:hAnsi="Times New Roman" w:cs="Times New Roman"/>
        </w:rPr>
        <w:t xml:space="preserve">, sem </w:t>
      </w:r>
      <w:r w:rsidR="0005127E">
        <w:rPr>
          <w:rFonts w:ascii="Times New Roman" w:hAnsi="Times New Roman" w:cs="Times New Roman"/>
        </w:rPr>
        <w:t xml:space="preserve">possibilitar novas </w:t>
      </w:r>
      <w:r w:rsidR="008D5BD6" w:rsidRPr="0005127E">
        <w:rPr>
          <w:rFonts w:ascii="Times New Roman" w:hAnsi="Times New Roman" w:cs="Times New Roman"/>
        </w:rPr>
        <w:t xml:space="preserve">interpretações e </w:t>
      </w:r>
      <w:r w:rsidR="0005127E">
        <w:rPr>
          <w:rFonts w:ascii="Times New Roman" w:hAnsi="Times New Roman" w:cs="Times New Roman"/>
        </w:rPr>
        <w:t xml:space="preserve">pesquisas </w:t>
      </w:r>
      <w:r w:rsidR="00987C5A">
        <w:rPr>
          <w:rFonts w:ascii="Times New Roman" w:hAnsi="Times New Roman" w:cs="Times New Roman"/>
        </w:rPr>
        <w:t>histórica</w:t>
      </w:r>
      <w:r w:rsidR="008D5BD6" w:rsidRPr="0005127E">
        <w:rPr>
          <w:rFonts w:ascii="Times New Roman" w:hAnsi="Times New Roman" w:cs="Times New Roman"/>
        </w:rPr>
        <w:t xml:space="preserve">s. </w:t>
      </w:r>
      <w:r w:rsidR="00987C5A">
        <w:rPr>
          <w:rFonts w:ascii="Times New Roman" w:hAnsi="Times New Roman" w:cs="Times New Roman"/>
        </w:rPr>
        <w:t xml:space="preserve">Nesta pesquisa foi utilizada </w:t>
      </w:r>
      <w:r w:rsidR="008D5BD6" w:rsidRPr="0005127E">
        <w:rPr>
          <w:rFonts w:ascii="Times New Roman" w:hAnsi="Times New Roman" w:cs="Times New Roman"/>
        </w:rPr>
        <w:t xml:space="preserve">como exemplo de </w:t>
      </w:r>
      <w:r w:rsidR="0005127E">
        <w:rPr>
          <w:rFonts w:ascii="Times New Roman" w:hAnsi="Times New Roman" w:cs="Times New Roman"/>
        </w:rPr>
        <w:t xml:space="preserve">entidade de </w:t>
      </w:r>
      <w:r w:rsidR="008D5BD6" w:rsidRPr="0005127E">
        <w:rPr>
          <w:rFonts w:ascii="Times New Roman" w:hAnsi="Times New Roman" w:cs="Times New Roman"/>
        </w:rPr>
        <w:t>guarda documental a Biblioteca Nacional, uma das maiores do mundo</w:t>
      </w:r>
      <w:r w:rsidR="00987C5A">
        <w:rPr>
          <w:rFonts w:ascii="Times New Roman" w:hAnsi="Times New Roman" w:cs="Times New Roman"/>
        </w:rPr>
        <w:t xml:space="preserve"> e a maior da América Latina, com um acervo que contabiliza mais de 9 milhões de itens, entre partituras, obras de consulta geral, obras raras, manuscritos, entre outros. C</w:t>
      </w:r>
      <w:r w:rsidR="008D5BD6" w:rsidRPr="0005127E">
        <w:rPr>
          <w:rFonts w:ascii="Times New Roman" w:hAnsi="Times New Roman" w:cs="Times New Roman"/>
        </w:rPr>
        <w:t xml:space="preserve">om uma história que </w:t>
      </w:r>
      <w:r w:rsidR="00987C5A">
        <w:rPr>
          <w:rFonts w:ascii="Times New Roman" w:hAnsi="Times New Roman" w:cs="Times New Roman"/>
        </w:rPr>
        <w:t xml:space="preserve">é anterior ao </w:t>
      </w:r>
      <w:r w:rsidR="008D5BD6" w:rsidRPr="0005127E">
        <w:rPr>
          <w:rFonts w:ascii="Times New Roman" w:hAnsi="Times New Roman" w:cs="Times New Roman"/>
        </w:rPr>
        <w:t xml:space="preserve">Brasil </w:t>
      </w:r>
      <w:r w:rsidR="00987C5A">
        <w:rPr>
          <w:rFonts w:ascii="Times New Roman" w:hAnsi="Times New Roman" w:cs="Times New Roman"/>
        </w:rPr>
        <w:t>Império e a vida da família Real Portuguesa para a América, em 1808, a Biblioteca Nacional é referência no que diz respeito a tratamento e guarda de fontes históricos</w:t>
      </w:r>
      <w:r w:rsidR="008D5BD6" w:rsidRPr="0005127E">
        <w:rPr>
          <w:rFonts w:ascii="Times New Roman" w:hAnsi="Times New Roman" w:cs="Times New Roman"/>
        </w:rPr>
        <w:t xml:space="preserve">. Tendo como ponto de partida a </w:t>
      </w:r>
      <w:r w:rsidR="0005127E" w:rsidRPr="0005127E">
        <w:rPr>
          <w:rFonts w:ascii="Times New Roman" w:hAnsi="Times New Roman" w:cs="Times New Roman"/>
        </w:rPr>
        <w:t xml:space="preserve">política de acesso e de </w:t>
      </w:r>
      <w:r w:rsidR="008D5BD6" w:rsidRPr="0005127E">
        <w:rPr>
          <w:rFonts w:ascii="Times New Roman" w:hAnsi="Times New Roman" w:cs="Times New Roman"/>
        </w:rPr>
        <w:t xml:space="preserve">digitalização </w:t>
      </w:r>
      <w:r w:rsidR="00B432E9" w:rsidRPr="0005127E">
        <w:rPr>
          <w:rFonts w:ascii="Times New Roman" w:hAnsi="Times New Roman" w:cs="Times New Roman"/>
        </w:rPr>
        <w:t>de suas coleções</w:t>
      </w:r>
      <w:r w:rsidR="008D5BD6" w:rsidRPr="0005127E">
        <w:rPr>
          <w:rFonts w:ascii="Times New Roman" w:hAnsi="Times New Roman" w:cs="Times New Roman"/>
        </w:rPr>
        <w:t xml:space="preserve">, a Biblioteca Nacional </w:t>
      </w:r>
      <w:r w:rsidR="00987C5A">
        <w:rPr>
          <w:rFonts w:ascii="Times New Roman" w:hAnsi="Times New Roman" w:cs="Times New Roman"/>
        </w:rPr>
        <w:t xml:space="preserve">implementa um moderno projeto </w:t>
      </w:r>
      <w:r w:rsidR="008D5BD6" w:rsidRPr="0005127E">
        <w:rPr>
          <w:rFonts w:ascii="Times New Roman" w:hAnsi="Times New Roman" w:cs="Times New Roman"/>
        </w:rPr>
        <w:t xml:space="preserve">de franquear acesso ao </w:t>
      </w:r>
      <w:r w:rsidR="008D5BD6" w:rsidRPr="0005127E">
        <w:rPr>
          <w:rFonts w:ascii="Times New Roman" w:hAnsi="Times New Roman" w:cs="Times New Roman"/>
        </w:rPr>
        <w:lastRenderedPageBreak/>
        <w:t xml:space="preserve">grande público de </w:t>
      </w:r>
      <w:r w:rsidR="004B79CB">
        <w:rPr>
          <w:rFonts w:ascii="Times New Roman" w:hAnsi="Times New Roman" w:cs="Times New Roman"/>
        </w:rPr>
        <w:t xml:space="preserve">parte de seu inestimável acervo. </w:t>
      </w:r>
      <w:r w:rsidR="00987C5A">
        <w:rPr>
          <w:rFonts w:ascii="Times New Roman" w:hAnsi="Times New Roman" w:cs="Times New Roman"/>
        </w:rPr>
        <w:t xml:space="preserve">Ao utilizar o exemplo da Biblioteca Nacional, temos como ponto de partida do objetivo deste </w:t>
      </w:r>
      <w:r w:rsidR="004B79CB">
        <w:rPr>
          <w:rFonts w:ascii="Times New Roman" w:hAnsi="Times New Roman" w:cs="Times New Roman"/>
        </w:rPr>
        <w:t xml:space="preserve">estudo refletir sobre como a </w:t>
      </w:r>
      <w:r w:rsidR="00987C5A">
        <w:rPr>
          <w:rFonts w:ascii="Times New Roman" w:hAnsi="Times New Roman" w:cs="Times New Roman"/>
        </w:rPr>
        <w:t xml:space="preserve">facilitar </w:t>
      </w:r>
      <w:r w:rsidR="004B79CB">
        <w:rPr>
          <w:rFonts w:ascii="Times New Roman" w:hAnsi="Times New Roman" w:cs="Times New Roman"/>
        </w:rPr>
        <w:t xml:space="preserve">o acesso </w:t>
      </w:r>
      <w:r w:rsidR="00987C5A">
        <w:rPr>
          <w:rFonts w:ascii="Times New Roman" w:hAnsi="Times New Roman" w:cs="Times New Roman"/>
        </w:rPr>
        <w:t>a</w:t>
      </w:r>
      <w:r w:rsidR="004B79CB">
        <w:rPr>
          <w:rFonts w:ascii="Times New Roman" w:hAnsi="Times New Roman" w:cs="Times New Roman"/>
        </w:rPr>
        <w:t xml:space="preserve"> documentos, ainda que de forma virtual, </w:t>
      </w:r>
      <w:r w:rsidR="00987C5A">
        <w:rPr>
          <w:rFonts w:ascii="Times New Roman" w:hAnsi="Times New Roman" w:cs="Times New Roman"/>
        </w:rPr>
        <w:t xml:space="preserve">pode </w:t>
      </w:r>
      <w:r w:rsidR="004B79CB">
        <w:rPr>
          <w:rFonts w:ascii="Times New Roman" w:hAnsi="Times New Roman" w:cs="Times New Roman"/>
        </w:rPr>
        <w:t>engendrar novas problematizações historiográficas</w:t>
      </w:r>
      <w:r w:rsidR="00987C5A">
        <w:rPr>
          <w:rFonts w:ascii="Times New Roman" w:hAnsi="Times New Roman" w:cs="Times New Roman"/>
        </w:rPr>
        <w:t xml:space="preserve"> e aguçar o interesse de novas pesquisas</w:t>
      </w:r>
      <w:r w:rsidR="004B79CB">
        <w:rPr>
          <w:rFonts w:ascii="Times New Roman" w:hAnsi="Times New Roman" w:cs="Times New Roman"/>
        </w:rPr>
        <w:t xml:space="preserve">. Como </w:t>
      </w:r>
      <w:r w:rsidR="00C61B11">
        <w:rPr>
          <w:rFonts w:ascii="Times New Roman" w:hAnsi="Times New Roman" w:cs="Times New Roman"/>
        </w:rPr>
        <w:t xml:space="preserve">objetivos secundários, </w:t>
      </w:r>
      <w:r w:rsidR="007813C6">
        <w:rPr>
          <w:rFonts w:ascii="Times New Roman" w:hAnsi="Times New Roman" w:cs="Times New Roman"/>
        </w:rPr>
        <w:t xml:space="preserve">propomos a reflexão </w:t>
      </w:r>
      <w:r w:rsidR="00C61B11">
        <w:rPr>
          <w:rFonts w:ascii="Times New Roman" w:hAnsi="Times New Roman" w:cs="Times New Roman"/>
        </w:rPr>
        <w:t xml:space="preserve">que esta disponibilização </w:t>
      </w:r>
      <w:r w:rsidR="000A7247">
        <w:rPr>
          <w:rFonts w:ascii="Times New Roman" w:hAnsi="Times New Roman" w:cs="Times New Roman"/>
        </w:rPr>
        <w:t>paulatina dos arquivos em meio digital, ainda que obedecendo às regras internas</w:t>
      </w:r>
      <w:r w:rsidR="00C61B11">
        <w:rPr>
          <w:rFonts w:ascii="Times New Roman" w:hAnsi="Times New Roman" w:cs="Times New Roman"/>
        </w:rPr>
        <w:t xml:space="preserve"> </w:t>
      </w:r>
      <w:r w:rsidR="007813C6">
        <w:rPr>
          <w:rFonts w:ascii="Times New Roman" w:hAnsi="Times New Roman" w:cs="Times New Roman"/>
        </w:rPr>
        <w:t xml:space="preserve">das </w:t>
      </w:r>
      <w:r w:rsidR="000A7247">
        <w:rPr>
          <w:rFonts w:ascii="Times New Roman" w:hAnsi="Times New Roman" w:cs="Times New Roman"/>
        </w:rPr>
        <w:t xml:space="preserve">instituições de guarda, </w:t>
      </w:r>
      <w:r w:rsidR="00C61B11">
        <w:rPr>
          <w:rFonts w:ascii="Times New Roman" w:hAnsi="Times New Roman" w:cs="Times New Roman"/>
        </w:rPr>
        <w:t>poderia ter a capacidade de (</w:t>
      </w:r>
      <w:proofErr w:type="spellStart"/>
      <w:proofErr w:type="gramStart"/>
      <w:r w:rsidR="00C61B11">
        <w:rPr>
          <w:rFonts w:ascii="Times New Roman" w:hAnsi="Times New Roman" w:cs="Times New Roman"/>
        </w:rPr>
        <w:t>re</w:t>
      </w:r>
      <w:proofErr w:type="spellEnd"/>
      <w:r w:rsidR="00C61B11">
        <w:rPr>
          <w:rFonts w:ascii="Times New Roman" w:hAnsi="Times New Roman" w:cs="Times New Roman"/>
        </w:rPr>
        <w:t>)construir</w:t>
      </w:r>
      <w:proofErr w:type="gramEnd"/>
      <w:r w:rsidR="00C61B11">
        <w:rPr>
          <w:rFonts w:ascii="Times New Roman" w:hAnsi="Times New Roman" w:cs="Times New Roman"/>
        </w:rPr>
        <w:t xml:space="preserve"> a história</w:t>
      </w:r>
      <w:r w:rsidR="000A7247">
        <w:rPr>
          <w:rFonts w:ascii="Times New Roman" w:hAnsi="Times New Roman" w:cs="Times New Roman"/>
        </w:rPr>
        <w:t xml:space="preserve">, mesmo de forma </w:t>
      </w:r>
      <w:r w:rsidR="006527B7">
        <w:rPr>
          <w:rFonts w:ascii="Times New Roman" w:hAnsi="Times New Roman" w:cs="Times New Roman"/>
        </w:rPr>
        <w:t xml:space="preserve">não intencional. </w:t>
      </w:r>
      <w:r w:rsidR="006527B7" w:rsidRPr="006527B7">
        <w:rPr>
          <w:rFonts w:ascii="Times New Roman" w:hAnsi="Times New Roman" w:cs="Times New Roman"/>
        </w:rPr>
        <w:t xml:space="preserve">A metodologia </w:t>
      </w:r>
      <w:r w:rsidR="007813C6">
        <w:rPr>
          <w:rFonts w:ascii="Times New Roman" w:hAnsi="Times New Roman" w:cs="Times New Roman"/>
        </w:rPr>
        <w:t xml:space="preserve">aqui </w:t>
      </w:r>
      <w:r w:rsidR="006527B7">
        <w:rPr>
          <w:rFonts w:ascii="Times New Roman" w:hAnsi="Times New Roman" w:cs="Times New Roman"/>
        </w:rPr>
        <w:t xml:space="preserve">utilizada foi a análise </w:t>
      </w:r>
      <w:r w:rsidR="006527B7" w:rsidRPr="006527B7">
        <w:rPr>
          <w:rFonts w:ascii="Times New Roman" w:hAnsi="Times New Roman" w:cs="Times New Roman"/>
        </w:rPr>
        <w:t>b</w:t>
      </w:r>
      <w:r w:rsidR="006527B7">
        <w:rPr>
          <w:rFonts w:ascii="Times New Roman" w:hAnsi="Times New Roman" w:cs="Times New Roman"/>
        </w:rPr>
        <w:t xml:space="preserve">ibliográfica </w:t>
      </w:r>
      <w:r w:rsidR="007813C6">
        <w:rPr>
          <w:rFonts w:ascii="Times New Roman" w:hAnsi="Times New Roman" w:cs="Times New Roman"/>
        </w:rPr>
        <w:t>sobre os</w:t>
      </w:r>
      <w:r w:rsidR="000A7247">
        <w:rPr>
          <w:rFonts w:ascii="Times New Roman" w:hAnsi="Times New Roman" w:cs="Times New Roman"/>
        </w:rPr>
        <w:t xml:space="preserve"> seguintes</w:t>
      </w:r>
      <w:r w:rsidR="007813C6">
        <w:rPr>
          <w:rFonts w:ascii="Times New Roman" w:hAnsi="Times New Roman" w:cs="Times New Roman"/>
        </w:rPr>
        <w:t xml:space="preserve"> temas: </w:t>
      </w:r>
      <w:r w:rsidR="006527B7">
        <w:rPr>
          <w:rFonts w:ascii="Times New Roman" w:hAnsi="Times New Roman" w:cs="Times New Roman"/>
        </w:rPr>
        <w:t xml:space="preserve">o </w:t>
      </w:r>
      <w:r w:rsidR="000A7247">
        <w:rPr>
          <w:rFonts w:ascii="Times New Roman" w:hAnsi="Times New Roman" w:cs="Times New Roman"/>
        </w:rPr>
        <w:t>Rio de Janeiro e a família Real n</w:t>
      </w:r>
      <w:r w:rsidR="007813C6">
        <w:rPr>
          <w:rFonts w:ascii="Times New Roman" w:hAnsi="Times New Roman" w:cs="Times New Roman"/>
        </w:rPr>
        <w:t>o século XIX</w:t>
      </w:r>
      <w:r w:rsidR="000A7247">
        <w:rPr>
          <w:rFonts w:ascii="Times New Roman" w:hAnsi="Times New Roman" w:cs="Times New Roman"/>
        </w:rPr>
        <w:t>;</w:t>
      </w:r>
      <w:r w:rsidR="006527B7">
        <w:rPr>
          <w:rFonts w:ascii="Times New Roman" w:hAnsi="Times New Roman" w:cs="Times New Roman"/>
        </w:rPr>
        <w:t xml:space="preserve"> </w:t>
      </w:r>
      <w:r w:rsidR="007813C6">
        <w:rPr>
          <w:rFonts w:ascii="Times New Roman" w:hAnsi="Times New Roman" w:cs="Times New Roman"/>
        </w:rPr>
        <w:t xml:space="preserve">a </w:t>
      </w:r>
      <w:r w:rsidR="006527B7">
        <w:rPr>
          <w:rFonts w:ascii="Times New Roman" w:hAnsi="Times New Roman" w:cs="Times New Roman"/>
        </w:rPr>
        <w:t>Biblioteca Nac</w:t>
      </w:r>
      <w:r w:rsidR="007D751B">
        <w:rPr>
          <w:rFonts w:ascii="Times New Roman" w:hAnsi="Times New Roman" w:cs="Times New Roman"/>
        </w:rPr>
        <w:t>ional</w:t>
      </w:r>
      <w:r w:rsidR="007813C6">
        <w:rPr>
          <w:rFonts w:ascii="Times New Roman" w:hAnsi="Times New Roman" w:cs="Times New Roman"/>
        </w:rPr>
        <w:t xml:space="preserve"> e sua relação com os monarcas</w:t>
      </w:r>
      <w:r w:rsidR="000A7247">
        <w:rPr>
          <w:rFonts w:ascii="Times New Roman" w:hAnsi="Times New Roman" w:cs="Times New Roman"/>
        </w:rPr>
        <w:t xml:space="preserve"> e demais </w:t>
      </w:r>
      <w:r w:rsidR="007D751B">
        <w:rPr>
          <w:rFonts w:ascii="Times New Roman" w:hAnsi="Times New Roman" w:cs="Times New Roman"/>
        </w:rPr>
        <w:t>conceitos-chave para a</w:t>
      </w:r>
      <w:r w:rsidR="007813C6">
        <w:rPr>
          <w:rFonts w:ascii="Times New Roman" w:hAnsi="Times New Roman" w:cs="Times New Roman"/>
        </w:rPr>
        <w:t xml:space="preserve"> História da Educação</w:t>
      </w:r>
      <w:r w:rsidR="000A7247">
        <w:rPr>
          <w:rFonts w:ascii="Times New Roman" w:hAnsi="Times New Roman" w:cs="Times New Roman"/>
        </w:rPr>
        <w:t>.</w:t>
      </w:r>
      <w:r w:rsidR="007D751B">
        <w:rPr>
          <w:rFonts w:ascii="Times New Roman" w:hAnsi="Times New Roman" w:cs="Times New Roman"/>
        </w:rPr>
        <w:t xml:space="preserve"> Para tal</w:t>
      </w:r>
      <w:r w:rsidR="007813C6">
        <w:rPr>
          <w:rFonts w:ascii="Times New Roman" w:hAnsi="Times New Roman" w:cs="Times New Roman"/>
        </w:rPr>
        <w:t>,</w:t>
      </w:r>
      <w:r w:rsidR="007D751B">
        <w:rPr>
          <w:rFonts w:ascii="Times New Roman" w:hAnsi="Times New Roman" w:cs="Times New Roman"/>
        </w:rPr>
        <w:t xml:space="preserve"> foram utilizadas como </w:t>
      </w:r>
      <w:r w:rsidR="000A7247">
        <w:rPr>
          <w:rFonts w:ascii="Times New Roman" w:hAnsi="Times New Roman" w:cs="Times New Roman"/>
        </w:rPr>
        <w:t>fontes</w:t>
      </w:r>
      <w:r w:rsidR="007813C6">
        <w:rPr>
          <w:rFonts w:ascii="Times New Roman" w:hAnsi="Times New Roman" w:cs="Times New Roman"/>
        </w:rPr>
        <w:t>:</w:t>
      </w:r>
      <w:r w:rsidR="007D751B">
        <w:rPr>
          <w:rFonts w:ascii="Times New Roman" w:hAnsi="Times New Roman" w:cs="Times New Roman"/>
        </w:rPr>
        <w:t xml:space="preserve"> </w:t>
      </w:r>
      <w:r w:rsidR="003B7137">
        <w:rPr>
          <w:rFonts w:ascii="Times New Roman" w:hAnsi="Times New Roman" w:cs="Times New Roman"/>
        </w:rPr>
        <w:t xml:space="preserve">artigos e informações </w:t>
      </w:r>
      <w:r w:rsidR="007813C6">
        <w:rPr>
          <w:rFonts w:ascii="Times New Roman" w:hAnsi="Times New Roman" w:cs="Times New Roman"/>
        </w:rPr>
        <w:t xml:space="preserve">sobre a </w:t>
      </w:r>
      <w:r w:rsidR="006527B7">
        <w:rPr>
          <w:rFonts w:ascii="Times New Roman" w:hAnsi="Times New Roman" w:cs="Times New Roman"/>
        </w:rPr>
        <w:t>B</w:t>
      </w:r>
      <w:r w:rsidR="007D751B">
        <w:rPr>
          <w:rFonts w:ascii="Times New Roman" w:hAnsi="Times New Roman" w:cs="Times New Roman"/>
        </w:rPr>
        <w:t xml:space="preserve">iblioteca </w:t>
      </w:r>
      <w:r w:rsidR="006527B7">
        <w:rPr>
          <w:rFonts w:ascii="Times New Roman" w:hAnsi="Times New Roman" w:cs="Times New Roman"/>
        </w:rPr>
        <w:t>N</w:t>
      </w:r>
      <w:r w:rsidR="007D751B">
        <w:rPr>
          <w:rFonts w:ascii="Times New Roman" w:hAnsi="Times New Roman" w:cs="Times New Roman"/>
        </w:rPr>
        <w:t>acional</w:t>
      </w:r>
      <w:r w:rsidR="007813C6">
        <w:rPr>
          <w:rFonts w:ascii="Times New Roman" w:hAnsi="Times New Roman" w:cs="Times New Roman"/>
        </w:rPr>
        <w:t xml:space="preserve"> e seus momentos importantes, disponíveis</w:t>
      </w:r>
      <w:r w:rsidR="007D751B">
        <w:rPr>
          <w:rFonts w:ascii="Times New Roman" w:hAnsi="Times New Roman" w:cs="Times New Roman"/>
        </w:rPr>
        <w:t xml:space="preserve"> em seu site oficial</w:t>
      </w:r>
      <w:r w:rsidR="007813C6">
        <w:rPr>
          <w:rFonts w:ascii="Times New Roman" w:hAnsi="Times New Roman" w:cs="Times New Roman"/>
        </w:rPr>
        <w:t>;</w:t>
      </w:r>
      <w:r w:rsidR="007D751B">
        <w:rPr>
          <w:rFonts w:ascii="Times New Roman" w:hAnsi="Times New Roman" w:cs="Times New Roman"/>
        </w:rPr>
        <w:t xml:space="preserve"> </w:t>
      </w:r>
      <w:r w:rsidR="006527B7">
        <w:rPr>
          <w:rFonts w:ascii="Times New Roman" w:hAnsi="Times New Roman" w:cs="Times New Roman"/>
        </w:rPr>
        <w:t>arti</w:t>
      </w:r>
      <w:r w:rsidR="007D751B">
        <w:rPr>
          <w:rFonts w:ascii="Times New Roman" w:hAnsi="Times New Roman" w:cs="Times New Roman"/>
        </w:rPr>
        <w:t>gos e livros de relevância para a área do conhecimento da Educação</w:t>
      </w:r>
      <w:r w:rsidR="007813C6">
        <w:rPr>
          <w:rFonts w:ascii="Times New Roman" w:hAnsi="Times New Roman" w:cs="Times New Roman"/>
        </w:rPr>
        <w:t xml:space="preserve"> e de História</w:t>
      </w:r>
      <w:r w:rsidR="007D751B">
        <w:rPr>
          <w:rFonts w:ascii="Times New Roman" w:hAnsi="Times New Roman" w:cs="Times New Roman"/>
        </w:rPr>
        <w:t>. O referencial teórico e b</w:t>
      </w:r>
      <w:r w:rsidR="003B7137">
        <w:rPr>
          <w:rFonts w:ascii="Times New Roman" w:hAnsi="Times New Roman" w:cs="Times New Roman"/>
        </w:rPr>
        <w:t>ibliográfico da pesquisa trabalhou</w:t>
      </w:r>
      <w:r w:rsidR="007D751B">
        <w:rPr>
          <w:rFonts w:ascii="Times New Roman" w:hAnsi="Times New Roman" w:cs="Times New Roman"/>
        </w:rPr>
        <w:t xml:space="preserve"> com</w:t>
      </w:r>
      <w:r w:rsidR="007813C6">
        <w:rPr>
          <w:rFonts w:ascii="Times New Roman" w:hAnsi="Times New Roman" w:cs="Times New Roman"/>
        </w:rPr>
        <w:t xml:space="preserve"> </w:t>
      </w:r>
      <w:r w:rsidR="003B7137">
        <w:rPr>
          <w:rFonts w:ascii="Times New Roman" w:hAnsi="Times New Roman" w:cs="Times New Roman"/>
        </w:rPr>
        <w:t xml:space="preserve">estudos de </w:t>
      </w:r>
      <w:r w:rsidR="007813C6">
        <w:rPr>
          <w:rFonts w:ascii="Times New Roman" w:hAnsi="Times New Roman" w:cs="Times New Roman"/>
        </w:rPr>
        <w:t>Lilia</w:t>
      </w:r>
      <w:r w:rsidR="007D751B">
        <w:rPr>
          <w:rFonts w:ascii="Times New Roman" w:hAnsi="Times New Roman" w:cs="Times New Roman"/>
        </w:rPr>
        <w:t xml:space="preserve"> </w:t>
      </w:r>
      <w:proofErr w:type="spellStart"/>
      <w:r w:rsidR="007D751B">
        <w:rPr>
          <w:rFonts w:ascii="Times New Roman" w:hAnsi="Times New Roman" w:cs="Times New Roman"/>
        </w:rPr>
        <w:t>Schwarcz</w:t>
      </w:r>
      <w:proofErr w:type="spellEnd"/>
      <w:r w:rsidR="007D751B">
        <w:rPr>
          <w:rFonts w:ascii="Times New Roman" w:hAnsi="Times New Roman" w:cs="Times New Roman"/>
        </w:rPr>
        <w:t xml:space="preserve"> (2022, 2023), que pormenoriza a história da Biblioteca Nacional </w:t>
      </w:r>
      <w:r w:rsidR="003B7137">
        <w:rPr>
          <w:rFonts w:ascii="Times New Roman" w:hAnsi="Times New Roman" w:cs="Times New Roman"/>
        </w:rPr>
        <w:t xml:space="preserve">em diversos momentos importantes de sua trajetória, </w:t>
      </w:r>
      <w:r w:rsidR="007D751B">
        <w:rPr>
          <w:rFonts w:ascii="Times New Roman" w:hAnsi="Times New Roman" w:cs="Times New Roman"/>
        </w:rPr>
        <w:t>desde a sua fundação e transp</w:t>
      </w:r>
      <w:r w:rsidR="007813C6">
        <w:rPr>
          <w:rFonts w:ascii="Times New Roman" w:hAnsi="Times New Roman" w:cs="Times New Roman"/>
        </w:rPr>
        <w:t>osição de</w:t>
      </w:r>
      <w:r w:rsidR="007D751B">
        <w:rPr>
          <w:rFonts w:ascii="Times New Roman" w:hAnsi="Times New Roman" w:cs="Times New Roman"/>
        </w:rPr>
        <w:t xml:space="preserve"> Portugal para o Brasil</w:t>
      </w:r>
      <w:r w:rsidR="003B7137">
        <w:rPr>
          <w:rFonts w:ascii="Times New Roman" w:hAnsi="Times New Roman" w:cs="Times New Roman"/>
        </w:rPr>
        <w:t xml:space="preserve"> até a sua como patrimônio imperial após a Independência</w:t>
      </w:r>
      <w:r w:rsidR="007D751B">
        <w:rPr>
          <w:rFonts w:ascii="Times New Roman" w:hAnsi="Times New Roman" w:cs="Times New Roman"/>
        </w:rPr>
        <w:t xml:space="preserve">; </w:t>
      </w:r>
      <w:proofErr w:type="spellStart"/>
      <w:r w:rsidR="00313543">
        <w:rPr>
          <w:rFonts w:ascii="Times New Roman" w:hAnsi="Times New Roman" w:cs="Times New Roman"/>
        </w:rPr>
        <w:t>Rezutti</w:t>
      </w:r>
      <w:proofErr w:type="spellEnd"/>
      <w:r w:rsidR="004B1DC2">
        <w:rPr>
          <w:rFonts w:ascii="Times New Roman" w:hAnsi="Times New Roman" w:cs="Times New Roman"/>
        </w:rPr>
        <w:t xml:space="preserve"> (2022), que traz um panorama da então Capital Imperial, Rio de Janeiro, </w:t>
      </w:r>
      <w:r w:rsidR="00313543">
        <w:rPr>
          <w:rFonts w:ascii="Times New Roman" w:hAnsi="Times New Roman" w:cs="Times New Roman"/>
        </w:rPr>
        <w:t>e da família R</w:t>
      </w:r>
      <w:r w:rsidR="00970D77">
        <w:rPr>
          <w:rFonts w:ascii="Times New Roman" w:hAnsi="Times New Roman" w:cs="Times New Roman"/>
        </w:rPr>
        <w:t xml:space="preserve">eal </w:t>
      </w:r>
      <w:r w:rsidR="007813C6">
        <w:rPr>
          <w:rFonts w:ascii="Times New Roman" w:hAnsi="Times New Roman" w:cs="Times New Roman"/>
        </w:rPr>
        <w:t xml:space="preserve">Portuguesa </w:t>
      </w:r>
      <w:r w:rsidR="00970D77">
        <w:rPr>
          <w:rFonts w:ascii="Times New Roman" w:hAnsi="Times New Roman" w:cs="Times New Roman"/>
        </w:rPr>
        <w:t>no Brasil</w:t>
      </w:r>
      <w:r w:rsidR="003B7137">
        <w:rPr>
          <w:rFonts w:ascii="Times New Roman" w:hAnsi="Times New Roman" w:cs="Times New Roman"/>
        </w:rPr>
        <w:t xml:space="preserve"> pós 1808</w:t>
      </w:r>
      <w:r w:rsidR="00970D77">
        <w:rPr>
          <w:rFonts w:ascii="Times New Roman" w:hAnsi="Times New Roman" w:cs="Times New Roman"/>
        </w:rPr>
        <w:t xml:space="preserve">; em </w:t>
      </w:r>
      <w:proofErr w:type="spellStart"/>
      <w:r w:rsidR="00970D77">
        <w:rPr>
          <w:rFonts w:ascii="Times New Roman" w:hAnsi="Times New Roman" w:cs="Times New Roman"/>
        </w:rPr>
        <w:t>Chartier</w:t>
      </w:r>
      <w:proofErr w:type="spellEnd"/>
      <w:r w:rsidR="00970D77">
        <w:rPr>
          <w:rFonts w:ascii="Times New Roman" w:hAnsi="Times New Roman" w:cs="Times New Roman"/>
        </w:rPr>
        <w:t xml:space="preserve"> (2006), </w:t>
      </w:r>
      <w:r w:rsidR="003B7137">
        <w:rPr>
          <w:rFonts w:ascii="Times New Roman" w:hAnsi="Times New Roman" w:cs="Times New Roman"/>
        </w:rPr>
        <w:t>demarcamos</w:t>
      </w:r>
      <w:r w:rsidR="00970D77">
        <w:rPr>
          <w:rFonts w:ascii="Times New Roman" w:hAnsi="Times New Roman" w:cs="Times New Roman"/>
        </w:rPr>
        <w:t xml:space="preserve"> a relação entre a posse da informação e o exercício do poder</w:t>
      </w:r>
      <w:r w:rsidR="003B7137">
        <w:rPr>
          <w:rFonts w:ascii="Times New Roman" w:hAnsi="Times New Roman" w:cs="Times New Roman"/>
        </w:rPr>
        <w:t xml:space="preserve">, denotando uma relação direta entre conhecimento e dominância </w:t>
      </w:r>
      <w:r w:rsidR="004B1DC2">
        <w:rPr>
          <w:rFonts w:ascii="Times New Roman" w:hAnsi="Times New Roman" w:cs="Times New Roman"/>
        </w:rPr>
        <w:t>político-social</w:t>
      </w:r>
      <w:r w:rsidR="003B7137">
        <w:rPr>
          <w:rFonts w:ascii="Times New Roman" w:hAnsi="Times New Roman" w:cs="Times New Roman"/>
        </w:rPr>
        <w:t>; a partir</w:t>
      </w:r>
      <w:r w:rsidR="004B1DC2">
        <w:rPr>
          <w:rFonts w:ascii="Times New Roman" w:hAnsi="Times New Roman" w:cs="Times New Roman"/>
        </w:rPr>
        <w:t xml:space="preserve"> da leitura da obra </w:t>
      </w:r>
      <w:r w:rsidR="003B7137">
        <w:rPr>
          <w:rFonts w:ascii="Times New Roman" w:hAnsi="Times New Roman" w:cs="Times New Roman"/>
        </w:rPr>
        <w:t xml:space="preserve">de </w:t>
      </w:r>
      <w:r w:rsidR="007813C6">
        <w:rPr>
          <w:rFonts w:ascii="Times New Roman" w:hAnsi="Times New Roman" w:cs="Times New Roman"/>
        </w:rPr>
        <w:t>Jacques</w:t>
      </w:r>
      <w:r w:rsidR="00970D77">
        <w:rPr>
          <w:rFonts w:ascii="Times New Roman" w:hAnsi="Times New Roman" w:cs="Times New Roman"/>
        </w:rPr>
        <w:t xml:space="preserve"> Le </w:t>
      </w:r>
      <w:proofErr w:type="spellStart"/>
      <w:r w:rsidR="00970D77">
        <w:rPr>
          <w:rFonts w:ascii="Times New Roman" w:hAnsi="Times New Roman" w:cs="Times New Roman"/>
        </w:rPr>
        <w:t>Goff</w:t>
      </w:r>
      <w:proofErr w:type="spellEnd"/>
      <w:r w:rsidR="00970D77">
        <w:rPr>
          <w:rFonts w:ascii="Times New Roman" w:hAnsi="Times New Roman" w:cs="Times New Roman"/>
        </w:rPr>
        <w:t xml:space="preserve"> (1990) </w:t>
      </w:r>
      <w:r w:rsidR="007813C6">
        <w:rPr>
          <w:rFonts w:ascii="Times New Roman" w:hAnsi="Times New Roman" w:cs="Times New Roman"/>
        </w:rPr>
        <w:t xml:space="preserve">diferenciam-se </w:t>
      </w:r>
      <w:r w:rsidR="00313543">
        <w:rPr>
          <w:rFonts w:ascii="Times New Roman" w:hAnsi="Times New Roman" w:cs="Times New Roman"/>
        </w:rPr>
        <w:t xml:space="preserve">os conceitos </w:t>
      </w:r>
      <w:r w:rsidR="003B7137">
        <w:rPr>
          <w:rFonts w:ascii="Times New Roman" w:hAnsi="Times New Roman" w:cs="Times New Roman"/>
        </w:rPr>
        <w:t xml:space="preserve">essenciais </w:t>
      </w:r>
      <w:r w:rsidR="00313543">
        <w:rPr>
          <w:rFonts w:ascii="Times New Roman" w:hAnsi="Times New Roman" w:cs="Times New Roman"/>
        </w:rPr>
        <w:t xml:space="preserve">de </w:t>
      </w:r>
      <w:r w:rsidR="00313543" w:rsidRPr="004B1DC2">
        <w:rPr>
          <w:rFonts w:ascii="Times New Roman" w:hAnsi="Times New Roman" w:cs="Times New Roman"/>
          <w:i/>
        </w:rPr>
        <w:t>documento</w:t>
      </w:r>
      <w:r w:rsidR="00313543">
        <w:rPr>
          <w:rFonts w:ascii="Times New Roman" w:hAnsi="Times New Roman" w:cs="Times New Roman"/>
        </w:rPr>
        <w:t xml:space="preserve"> e</w:t>
      </w:r>
      <w:r w:rsidR="00313543" w:rsidRPr="004B1DC2">
        <w:rPr>
          <w:rFonts w:ascii="Times New Roman" w:hAnsi="Times New Roman" w:cs="Times New Roman"/>
          <w:i/>
        </w:rPr>
        <w:t xml:space="preserve"> monumento</w:t>
      </w:r>
      <w:r w:rsidR="00970D77">
        <w:rPr>
          <w:rFonts w:ascii="Times New Roman" w:hAnsi="Times New Roman" w:cs="Times New Roman"/>
        </w:rPr>
        <w:t>,</w:t>
      </w:r>
      <w:r w:rsidR="00313543">
        <w:rPr>
          <w:rFonts w:ascii="Times New Roman" w:hAnsi="Times New Roman" w:cs="Times New Roman"/>
        </w:rPr>
        <w:t xml:space="preserve"> como </w:t>
      </w:r>
      <w:r w:rsidR="00CE63C2">
        <w:rPr>
          <w:rFonts w:ascii="Times New Roman" w:hAnsi="Times New Roman" w:cs="Times New Roman"/>
        </w:rPr>
        <w:t xml:space="preserve">contraponto </w:t>
      </w:r>
      <w:r w:rsidR="004B1DC2">
        <w:rPr>
          <w:rFonts w:ascii="Times New Roman" w:hAnsi="Times New Roman" w:cs="Times New Roman"/>
        </w:rPr>
        <w:t xml:space="preserve">a um </w:t>
      </w:r>
      <w:r w:rsidR="00CE63C2">
        <w:rPr>
          <w:rFonts w:ascii="Times New Roman" w:hAnsi="Times New Roman" w:cs="Times New Roman"/>
        </w:rPr>
        <w:t xml:space="preserve">viés positivista </w:t>
      </w:r>
      <w:r w:rsidR="004B1DC2">
        <w:rPr>
          <w:rFonts w:ascii="Times New Roman" w:hAnsi="Times New Roman" w:cs="Times New Roman"/>
        </w:rPr>
        <w:t xml:space="preserve">da história, tornando-a </w:t>
      </w:r>
      <w:r w:rsidR="00970D77">
        <w:rPr>
          <w:rFonts w:ascii="Times New Roman" w:hAnsi="Times New Roman" w:cs="Times New Roman"/>
        </w:rPr>
        <w:t>cristalizada</w:t>
      </w:r>
      <w:r w:rsidR="007813C6">
        <w:rPr>
          <w:rFonts w:ascii="Times New Roman" w:hAnsi="Times New Roman" w:cs="Times New Roman"/>
        </w:rPr>
        <w:t xml:space="preserve"> e estanque, sem abertura para novos olhares</w:t>
      </w:r>
      <w:r w:rsidR="004B1DC2">
        <w:rPr>
          <w:rFonts w:ascii="Times New Roman" w:hAnsi="Times New Roman" w:cs="Times New Roman"/>
        </w:rPr>
        <w:t xml:space="preserve"> e problematizações</w:t>
      </w:r>
      <w:r w:rsidR="00970D77">
        <w:rPr>
          <w:rFonts w:ascii="Times New Roman" w:hAnsi="Times New Roman" w:cs="Times New Roman"/>
        </w:rPr>
        <w:t xml:space="preserve">; ainda, em Le </w:t>
      </w:r>
      <w:proofErr w:type="spellStart"/>
      <w:r w:rsidR="00970D77">
        <w:rPr>
          <w:rFonts w:ascii="Times New Roman" w:hAnsi="Times New Roman" w:cs="Times New Roman"/>
        </w:rPr>
        <w:t>Goff</w:t>
      </w:r>
      <w:proofErr w:type="spellEnd"/>
      <w:r w:rsidR="00970D77">
        <w:rPr>
          <w:rFonts w:ascii="Times New Roman" w:hAnsi="Times New Roman" w:cs="Times New Roman"/>
        </w:rPr>
        <w:t xml:space="preserve">, utiliza-se o referencial </w:t>
      </w:r>
      <w:r w:rsidR="007813C6">
        <w:rPr>
          <w:rFonts w:ascii="Times New Roman" w:hAnsi="Times New Roman" w:cs="Times New Roman"/>
        </w:rPr>
        <w:t xml:space="preserve">teórico </w:t>
      </w:r>
      <w:r w:rsidR="003C06F9">
        <w:rPr>
          <w:rFonts w:ascii="Times New Roman" w:hAnsi="Times New Roman" w:cs="Times New Roman"/>
        </w:rPr>
        <w:t xml:space="preserve">de </w:t>
      </w:r>
      <w:r w:rsidR="003C06F9" w:rsidRPr="007813C6">
        <w:rPr>
          <w:rFonts w:ascii="Times New Roman" w:hAnsi="Times New Roman" w:cs="Times New Roman"/>
          <w:i/>
        </w:rPr>
        <w:t>revolução documental</w:t>
      </w:r>
      <w:r w:rsidR="003C06F9">
        <w:rPr>
          <w:rFonts w:ascii="Times New Roman" w:hAnsi="Times New Roman" w:cs="Times New Roman"/>
        </w:rPr>
        <w:t xml:space="preserve"> e suas implicações no tratamento das fontes</w:t>
      </w:r>
      <w:r w:rsidR="00970D77">
        <w:rPr>
          <w:rFonts w:ascii="Times New Roman" w:hAnsi="Times New Roman" w:cs="Times New Roman"/>
        </w:rPr>
        <w:t xml:space="preserve">, </w:t>
      </w:r>
      <w:r w:rsidR="007813C6">
        <w:rPr>
          <w:rFonts w:ascii="Times New Roman" w:hAnsi="Times New Roman" w:cs="Times New Roman"/>
        </w:rPr>
        <w:t>o que as tornaria</w:t>
      </w:r>
      <w:r w:rsidR="004B1DC2">
        <w:rPr>
          <w:rFonts w:ascii="Times New Roman" w:hAnsi="Times New Roman" w:cs="Times New Roman"/>
        </w:rPr>
        <w:t xml:space="preserve"> dialógicas e questionável</w:t>
      </w:r>
      <w:r w:rsidR="003C06F9">
        <w:rPr>
          <w:rFonts w:ascii="Times New Roman" w:hAnsi="Times New Roman" w:cs="Times New Roman"/>
        </w:rPr>
        <w:t>.</w:t>
      </w:r>
      <w:r w:rsidR="00970D77">
        <w:rPr>
          <w:rFonts w:ascii="Times New Roman" w:hAnsi="Times New Roman" w:cs="Times New Roman"/>
        </w:rPr>
        <w:t xml:space="preserve"> Conclui-se que o acesso a arquivos e livros digitalizados possibilita uma </w:t>
      </w:r>
      <w:r w:rsidR="00810219">
        <w:rPr>
          <w:rFonts w:ascii="Times New Roman" w:hAnsi="Times New Roman" w:cs="Times New Roman"/>
        </w:rPr>
        <w:t xml:space="preserve">reescrita da historiografia e novas problematizações sobre </w:t>
      </w:r>
      <w:r w:rsidR="007813C6">
        <w:rPr>
          <w:rFonts w:ascii="Times New Roman" w:hAnsi="Times New Roman" w:cs="Times New Roman"/>
        </w:rPr>
        <w:t xml:space="preserve">eventos </w:t>
      </w:r>
      <w:r w:rsidR="00810219">
        <w:rPr>
          <w:rFonts w:ascii="Times New Roman" w:hAnsi="Times New Roman" w:cs="Times New Roman"/>
        </w:rPr>
        <w:t>e personagens tido</w:t>
      </w:r>
      <w:r w:rsidR="007813C6">
        <w:rPr>
          <w:rFonts w:ascii="Times New Roman" w:hAnsi="Times New Roman" w:cs="Times New Roman"/>
        </w:rPr>
        <w:t>s</w:t>
      </w:r>
      <w:r w:rsidR="00810219">
        <w:rPr>
          <w:rFonts w:ascii="Times New Roman" w:hAnsi="Times New Roman" w:cs="Times New Roman"/>
        </w:rPr>
        <w:t xml:space="preserve"> como cristalizados </w:t>
      </w:r>
      <w:r w:rsidR="004B1DC2">
        <w:rPr>
          <w:rFonts w:ascii="Times New Roman" w:hAnsi="Times New Roman" w:cs="Times New Roman"/>
        </w:rPr>
        <w:t xml:space="preserve">pelas pesquisas em </w:t>
      </w:r>
      <w:r w:rsidR="00810219">
        <w:rPr>
          <w:rFonts w:ascii="Times New Roman" w:hAnsi="Times New Roman" w:cs="Times New Roman"/>
        </w:rPr>
        <w:t xml:space="preserve">história. </w:t>
      </w:r>
      <w:r w:rsidR="007813C6">
        <w:rPr>
          <w:rFonts w:ascii="Times New Roman" w:hAnsi="Times New Roman" w:cs="Times New Roman"/>
        </w:rPr>
        <w:t>Partindo deste ponto, u</w:t>
      </w:r>
      <w:r w:rsidR="00810219">
        <w:rPr>
          <w:rFonts w:ascii="Times New Roman" w:hAnsi="Times New Roman" w:cs="Times New Roman"/>
        </w:rPr>
        <w:t>ma vez que os documentos se ‘</w:t>
      </w:r>
      <w:proofErr w:type="spellStart"/>
      <w:r w:rsidR="00810219">
        <w:rPr>
          <w:rFonts w:ascii="Times New Roman" w:hAnsi="Times New Roman" w:cs="Times New Roman"/>
        </w:rPr>
        <w:t>desmonumentalizam</w:t>
      </w:r>
      <w:proofErr w:type="spellEnd"/>
      <w:r w:rsidR="00810219">
        <w:rPr>
          <w:rFonts w:ascii="Times New Roman" w:hAnsi="Times New Roman" w:cs="Times New Roman"/>
        </w:rPr>
        <w:t>’</w:t>
      </w:r>
      <w:r w:rsidR="004B1DC2">
        <w:rPr>
          <w:rFonts w:ascii="Times New Roman" w:hAnsi="Times New Roman" w:cs="Times New Roman"/>
        </w:rPr>
        <w:t xml:space="preserve"> a partir de seu manuseio e estudo</w:t>
      </w:r>
      <w:r w:rsidR="00810219">
        <w:rPr>
          <w:rFonts w:ascii="Times New Roman" w:hAnsi="Times New Roman" w:cs="Times New Roman"/>
        </w:rPr>
        <w:t xml:space="preserve">, uma nova perspectiva é aberta, pois aqueles não </w:t>
      </w:r>
      <w:r w:rsidR="00636B7F">
        <w:rPr>
          <w:rFonts w:ascii="Times New Roman" w:hAnsi="Times New Roman" w:cs="Times New Roman"/>
        </w:rPr>
        <w:t>se encontram</w:t>
      </w:r>
      <w:r w:rsidR="00810219">
        <w:rPr>
          <w:rFonts w:ascii="Times New Roman" w:hAnsi="Times New Roman" w:cs="Times New Roman"/>
        </w:rPr>
        <w:t xml:space="preserve"> cerrados em </w:t>
      </w:r>
      <w:r w:rsidR="00636B7F">
        <w:rPr>
          <w:rFonts w:ascii="Times New Roman" w:hAnsi="Times New Roman" w:cs="Times New Roman"/>
        </w:rPr>
        <w:t>gavetas e baús</w:t>
      </w:r>
      <w:r w:rsidR="00810219">
        <w:rPr>
          <w:rFonts w:ascii="Times New Roman" w:hAnsi="Times New Roman" w:cs="Times New Roman"/>
        </w:rPr>
        <w:t xml:space="preserve">, inalcançáveis aos pesquisadores e </w:t>
      </w:r>
      <w:r w:rsidR="00636B7F">
        <w:rPr>
          <w:rFonts w:ascii="Times New Roman" w:hAnsi="Times New Roman" w:cs="Times New Roman"/>
        </w:rPr>
        <w:t xml:space="preserve">inexistentes para </w:t>
      </w:r>
      <w:r w:rsidR="00810219">
        <w:rPr>
          <w:rFonts w:ascii="Times New Roman" w:hAnsi="Times New Roman" w:cs="Times New Roman"/>
        </w:rPr>
        <w:t xml:space="preserve">o público em geral. Ainda que o processo de tornar público determinado acervo </w:t>
      </w:r>
      <w:r w:rsidR="00636B7F">
        <w:rPr>
          <w:rFonts w:ascii="Times New Roman" w:hAnsi="Times New Roman" w:cs="Times New Roman"/>
        </w:rPr>
        <w:t xml:space="preserve">faça parte de uma </w:t>
      </w:r>
      <w:r w:rsidR="00810219">
        <w:rPr>
          <w:rFonts w:ascii="Times New Roman" w:hAnsi="Times New Roman" w:cs="Times New Roman"/>
        </w:rPr>
        <w:t>política de acesso à informação</w:t>
      </w:r>
      <w:r w:rsidR="004B1DC2">
        <w:rPr>
          <w:rFonts w:ascii="Times New Roman" w:hAnsi="Times New Roman" w:cs="Times New Roman"/>
        </w:rPr>
        <w:t xml:space="preserve"> por meio da </w:t>
      </w:r>
      <w:r w:rsidR="00636B7F">
        <w:rPr>
          <w:rFonts w:ascii="Times New Roman" w:hAnsi="Times New Roman" w:cs="Times New Roman"/>
        </w:rPr>
        <w:t>digitalização</w:t>
      </w:r>
      <w:r w:rsidR="00810219">
        <w:rPr>
          <w:rFonts w:ascii="Times New Roman" w:hAnsi="Times New Roman" w:cs="Times New Roman"/>
        </w:rPr>
        <w:t xml:space="preserve">, este movimento de transformar </w:t>
      </w:r>
      <w:r w:rsidR="004B1DC2">
        <w:rPr>
          <w:rFonts w:ascii="Times New Roman" w:hAnsi="Times New Roman" w:cs="Times New Roman"/>
        </w:rPr>
        <w:t>objetos tangíveis</w:t>
      </w:r>
      <w:r w:rsidR="00810219">
        <w:rPr>
          <w:rFonts w:ascii="Times New Roman" w:hAnsi="Times New Roman" w:cs="Times New Roman"/>
        </w:rPr>
        <w:t xml:space="preserve"> em dígitos binários de zero-e-hum </w:t>
      </w:r>
      <w:r w:rsidR="004B1DC2">
        <w:rPr>
          <w:rFonts w:ascii="Times New Roman" w:hAnsi="Times New Roman" w:cs="Times New Roman"/>
        </w:rPr>
        <w:t xml:space="preserve">na tela </w:t>
      </w:r>
      <w:r w:rsidR="00810219">
        <w:rPr>
          <w:rFonts w:ascii="Times New Roman" w:hAnsi="Times New Roman" w:cs="Times New Roman"/>
        </w:rPr>
        <w:t xml:space="preserve">carrega consigo uma outra problematização: se há uma escolha </w:t>
      </w:r>
      <w:r w:rsidR="004B1DC2">
        <w:rPr>
          <w:rFonts w:ascii="Times New Roman" w:hAnsi="Times New Roman" w:cs="Times New Roman"/>
        </w:rPr>
        <w:t>entre</w:t>
      </w:r>
      <w:r w:rsidR="00810219">
        <w:rPr>
          <w:rFonts w:ascii="Times New Roman" w:hAnsi="Times New Roman" w:cs="Times New Roman"/>
        </w:rPr>
        <w:t xml:space="preserve"> quais documentos serão tornados públicos e digitalizados, haveria também uma razão por detrás dela? De modo inverso, a não digitalização de determinados documentos também teria o condão de afastá-los da análise e, consequent</w:t>
      </w:r>
      <w:r w:rsidR="00C8185F">
        <w:rPr>
          <w:rFonts w:ascii="Times New Roman" w:hAnsi="Times New Roman" w:cs="Times New Roman"/>
        </w:rPr>
        <w:t xml:space="preserve">emente, editar </w:t>
      </w:r>
      <w:r w:rsidR="004B1DC2">
        <w:rPr>
          <w:rFonts w:ascii="Times New Roman" w:hAnsi="Times New Roman" w:cs="Times New Roman"/>
        </w:rPr>
        <w:t>as futuras pesquisas em história</w:t>
      </w:r>
      <w:r w:rsidR="00C8185F">
        <w:rPr>
          <w:rFonts w:ascii="Times New Roman" w:hAnsi="Times New Roman" w:cs="Times New Roman"/>
        </w:rPr>
        <w:t xml:space="preserve">? </w:t>
      </w:r>
      <w:r w:rsidR="004B1DC2">
        <w:rPr>
          <w:rFonts w:ascii="Times New Roman" w:hAnsi="Times New Roman" w:cs="Times New Roman"/>
        </w:rPr>
        <w:t xml:space="preserve">Em suma, o que ocorreria </w:t>
      </w:r>
      <w:r w:rsidR="00E42969">
        <w:rPr>
          <w:rFonts w:ascii="Times New Roman" w:hAnsi="Times New Roman" w:cs="Times New Roman"/>
        </w:rPr>
        <w:t xml:space="preserve">durante este processo </w:t>
      </w:r>
      <w:r w:rsidR="004B1DC2">
        <w:rPr>
          <w:rFonts w:ascii="Times New Roman" w:hAnsi="Times New Roman" w:cs="Times New Roman"/>
        </w:rPr>
        <w:t xml:space="preserve">seria </w:t>
      </w:r>
      <w:r w:rsidR="00E42969">
        <w:rPr>
          <w:rFonts w:ascii="Times New Roman" w:hAnsi="Times New Roman" w:cs="Times New Roman"/>
        </w:rPr>
        <w:t xml:space="preserve">uma reconstrução dos acervos de guarda, </w:t>
      </w:r>
      <w:r w:rsidR="004B1DC2">
        <w:rPr>
          <w:rFonts w:ascii="Times New Roman" w:hAnsi="Times New Roman" w:cs="Times New Roman"/>
        </w:rPr>
        <w:t xml:space="preserve">ao torna-los digitais e acessíveis </w:t>
      </w:r>
      <w:r w:rsidR="00E42969">
        <w:rPr>
          <w:rFonts w:ascii="Times New Roman" w:hAnsi="Times New Roman" w:cs="Times New Roman"/>
        </w:rPr>
        <w:t xml:space="preserve">ou </w:t>
      </w:r>
      <w:r w:rsidR="004B1DC2">
        <w:rPr>
          <w:rFonts w:ascii="Times New Roman" w:hAnsi="Times New Roman" w:cs="Times New Roman"/>
        </w:rPr>
        <w:t xml:space="preserve">restringi-los </w:t>
      </w:r>
      <w:r w:rsidR="00B142E2">
        <w:rPr>
          <w:rFonts w:ascii="Times New Roman" w:hAnsi="Times New Roman" w:cs="Times New Roman"/>
        </w:rPr>
        <w:t>às estantes empoeiradas com o</w:t>
      </w:r>
      <w:r w:rsidR="004B1DC2">
        <w:rPr>
          <w:rFonts w:ascii="Times New Roman" w:hAnsi="Times New Roman" w:cs="Times New Roman"/>
        </w:rPr>
        <w:t xml:space="preserve"> passar</w:t>
      </w:r>
      <w:r w:rsidR="00874979">
        <w:rPr>
          <w:rFonts w:ascii="Times New Roman" w:hAnsi="Times New Roman" w:cs="Times New Roman"/>
        </w:rPr>
        <w:t xml:space="preserve"> </w:t>
      </w:r>
      <w:r w:rsidR="004B1DC2">
        <w:rPr>
          <w:rFonts w:ascii="Times New Roman" w:hAnsi="Times New Roman" w:cs="Times New Roman"/>
        </w:rPr>
        <w:t>do</w:t>
      </w:r>
      <w:r w:rsidR="00B142E2">
        <w:rPr>
          <w:rFonts w:ascii="Times New Roman" w:hAnsi="Times New Roman" w:cs="Times New Roman"/>
        </w:rPr>
        <w:t xml:space="preserve"> tempo.</w:t>
      </w:r>
      <w:r w:rsidR="002E0056">
        <w:rPr>
          <w:rFonts w:ascii="Times New Roman" w:hAnsi="Times New Roman" w:cs="Times New Roman"/>
        </w:rPr>
        <w:t xml:space="preserve"> </w:t>
      </w:r>
      <w:r w:rsidR="002E0056" w:rsidRPr="00762AC4">
        <w:rPr>
          <w:rFonts w:ascii="Times New Roman" w:hAnsi="Times New Roman" w:cs="Times New Roman"/>
        </w:rPr>
        <w:t xml:space="preserve">Por mais que </w:t>
      </w:r>
      <w:r w:rsidR="002E0056">
        <w:rPr>
          <w:rFonts w:ascii="Times New Roman" w:hAnsi="Times New Roman" w:cs="Times New Roman"/>
        </w:rPr>
        <w:t xml:space="preserve">as instituições de guarda documental se amparem em </w:t>
      </w:r>
      <w:r w:rsidR="002E0056" w:rsidRPr="00762AC4">
        <w:rPr>
          <w:rFonts w:ascii="Times New Roman" w:hAnsi="Times New Roman" w:cs="Times New Roman"/>
        </w:rPr>
        <w:t xml:space="preserve">normas </w:t>
      </w:r>
      <w:r w:rsidR="00874979">
        <w:rPr>
          <w:rFonts w:ascii="Times New Roman" w:hAnsi="Times New Roman" w:cs="Times New Roman"/>
        </w:rPr>
        <w:t xml:space="preserve">internas de digitalização, </w:t>
      </w:r>
      <w:r w:rsidR="002E0056">
        <w:rPr>
          <w:rFonts w:ascii="Times New Roman" w:hAnsi="Times New Roman" w:cs="Times New Roman"/>
        </w:rPr>
        <w:t>estritas e bem estruturadas</w:t>
      </w:r>
      <w:r w:rsidR="002E0056" w:rsidRPr="00762AC4">
        <w:rPr>
          <w:rFonts w:ascii="Times New Roman" w:hAnsi="Times New Roman" w:cs="Times New Roman"/>
        </w:rPr>
        <w:t xml:space="preserve">, não há como garantir quais efeitos elas terão </w:t>
      </w:r>
      <w:r w:rsidR="00874979">
        <w:rPr>
          <w:rFonts w:ascii="Times New Roman" w:hAnsi="Times New Roman" w:cs="Times New Roman"/>
        </w:rPr>
        <w:t xml:space="preserve">sobre </w:t>
      </w:r>
      <w:r w:rsidR="002E0056" w:rsidRPr="00762AC4">
        <w:rPr>
          <w:rFonts w:ascii="Times New Roman" w:hAnsi="Times New Roman" w:cs="Times New Roman"/>
        </w:rPr>
        <w:t>a memória. As intenções e técnicas podem ser as mais bem-intencionadas, porém é inegável que é feita uma escolha</w:t>
      </w:r>
      <w:r w:rsidR="00874979">
        <w:rPr>
          <w:rFonts w:ascii="Times New Roman" w:hAnsi="Times New Roman" w:cs="Times New Roman"/>
        </w:rPr>
        <w:t xml:space="preserve"> por um agente humano</w:t>
      </w:r>
      <w:r w:rsidR="002E0056" w:rsidRPr="00762AC4">
        <w:rPr>
          <w:rFonts w:ascii="Times New Roman" w:hAnsi="Times New Roman" w:cs="Times New Roman"/>
        </w:rPr>
        <w:t xml:space="preserve">. Essa </w:t>
      </w:r>
      <w:r w:rsidR="002E0056" w:rsidRPr="00762AC4">
        <w:rPr>
          <w:rFonts w:ascii="Times New Roman" w:hAnsi="Times New Roman" w:cs="Times New Roman"/>
        </w:rPr>
        <w:lastRenderedPageBreak/>
        <w:t xml:space="preserve">escolha, em última análise, pinça </w:t>
      </w:r>
      <w:r w:rsidR="00874979">
        <w:rPr>
          <w:rFonts w:ascii="Times New Roman" w:hAnsi="Times New Roman" w:cs="Times New Roman"/>
        </w:rPr>
        <w:t xml:space="preserve">cotidianos, documentos </w:t>
      </w:r>
      <w:proofErr w:type="gramStart"/>
      <w:r w:rsidR="00874979">
        <w:rPr>
          <w:rFonts w:ascii="Times New Roman" w:hAnsi="Times New Roman" w:cs="Times New Roman"/>
        </w:rPr>
        <w:t xml:space="preserve">e </w:t>
      </w:r>
      <w:r w:rsidR="002E0056" w:rsidRPr="00762AC4">
        <w:rPr>
          <w:rFonts w:ascii="Times New Roman" w:hAnsi="Times New Roman" w:cs="Times New Roman"/>
        </w:rPr>
        <w:t xml:space="preserve"> </w:t>
      </w:r>
      <w:r w:rsidR="00874979">
        <w:rPr>
          <w:rFonts w:ascii="Times New Roman" w:hAnsi="Times New Roman" w:cs="Times New Roman"/>
        </w:rPr>
        <w:t>acontecimentos</w:t>
      </w:r>
      <w:proofErr w:type="gramEnd"/>
      <w:r w:rsidR="00874979">
        <w:rPr>
          <w:rFonts w:ascii="Times New Roman" w:hAnsi="Times New Roman" w:cs="Times New Roman"/>
        </w:rPr>
        <w:t xml:space="preserve"> </w:t>
      </w:r>
      <w:r w:rsidR="002E0056" w:rsidRPr="00762AC4">
        <w:rPr>
          <w:rFonts w:ascii="Times New Roman" w:hAnsi="Times New Roman" w:cs="Times New Roman"/>
        </w:rPr>
        <w:t>da história.</w:t>
      </w:r>
      <w:r w:rsidR="002E0056">
        <w:rPr>
          <w:rFonts w:ascii="Times New Roman" w:hAnsi="Times New Roman" w:cs="Times New Roman"/>
        </w:rPr>
        <w:t xml:space="preserve"> A digitalização, vista como</w:t>
      </w:r>
      <w:r w:rsidR="002E0056" w:rsidRPr="002E0056">
        <w:rPr>
          <w:rFonts w:ascii="Times New Roman" w:hAnsi="Times New Roman" w:cs="Times New Roman"/>
        </w:rPr>
        <w:t xml:space="preserve"> progresso sob o ponto de vista tecnológico, nos dá a impressão de que transformar todos os documentos em incontáveis zeros e </w:t>
      </w:r>
      <w:proofErr w:type="spellStart"/>
      <w:r w:rsidR="002E0056" w:rsidRPr="002E0056">
        <w:rPr>
          <w:rFonts w:ascii="Times New Roman" w:hAnsi="Times New Roman" w:cs="Times New Roman"/>
        </w:rPr>
        <w:t>hums</w:t>
      </w:r>
      <w:proofErr w:type="spellEnd"/>
      <w:r w:rsidR="002E0056" w:rsidRPr="002E0056">
        <w:rPr>
          <w:rFonts w:ascii="Times New Roman" w:hAnsi="Times New Roman" w:cs="Times New Roman"/>
        </w:rPr>
        <w:t xml:space="preserve"> binários é a panaceia definitiva para preservar a materialidade de documentos e franquear acesso aberto ao público. A solução</w:t>
      </w:r>
      <w:r w:rsidR="00874979">
        <w:rPr>
          <w:rFonts w:ascii="Times New Roman" w:hAnsi="Times New Roman" w:cs="Times New Roman"/>
        </w:rPr>
        <w:t xml:space="preserve">, no </w:t>
      </w:r>
      <w:proofErr w:type="spellStart"/>
      <w:r w:rsidR="00874979">
        <w:rPr>
          <w:rFonts w:ascii="Times New Roman" w:hAnsi="Times New Roman" w:cs="Times New Roman"/>
        </w:rPr>
        <w:t>entando</w:t>
      </w:r>
      <w:proofErr w:type="spellEnd"/>
      <w:r w:rsidR="00874979">
        <w:rPr>
          <w:rFonts w:ascii="Times New Roman" w:hAnsi="Times New Roman" w:cs="Times New Roman"/>
        </w:rPr>
        <w:t>,</w:t>
      </w:r>
      <w:r w:rsidR="002E0056" w:rsidRPr="002E0056">
        <w:rPr>
          <w:rFonts w:ascii="Times New Roman" w:hAnsi="Times New Roman" w:cs="Times New Roman"/>
        </w:rPr>
        <w:t xml:space="preserve"> não é tão simples</w:t>
      </w:r>
      <w:r w:rsidR="00874979">
        <w:rPr>
          <w:rFonts w:ascii="Times New Roman" w:hAnsi="Times New Roman" w:cs="Times New Roman"/>
        </w:rPr>
        <w:t xml:space="preserve"> e traz novas problematizações</w:t>
      </w:r>
      <w:r w:rsidR="002E0056" w:rsidRPr="002E0056">
        <w:rPr>
          <w:rFonts w:ascii="Times New Roman" w:hAnsi="Times New Roman" w:cs="Times New Roman"/>
        </w:rPr>
        <w:t xml:space="preserve">. </w:t>
      </w:r>
      <w:r w:rsidR="00874979">
        <w:rPr>
          <w:rFonts w:ascii="Times New Roman" w:hAnsi="Times New Roman" w:cs="Times New Roman"/>
        </w:rPr>
        <w:t xml:space="preserve">Não há </w:t>
      </w:r>
      <w:r w:rsidR="002E0056" w:rsidRPr="002E0056">
        <w:rPr>
          <w:rFonts w:ascii="Times New Roman" w:hAnsi="Times New Roman" w:cs="Times New Roman"/>
        </w:rPr>
        <w:t>mesmo uma resposta definitiva, o que engendra mais pesquisas historiográficas</w:t>
      </w:r>
      <w:r w:rsidR="00874979">
        <w:rPr>
          <w:rFonts w:ascii="Times New Roman" w:hAnsi="Times New Roman" w:cs="Times New Roman"/>
        </w:rPr>
        <w:t xml:space="preserve"> sobre o tema</w:t>
      </w:r>
      <w:r w:rsidR="002E0056" w:rsidRPr="002E0056">
        <w:rPr>
          <w:rFonts w:ascii="Times New Roman" w:hAnsi="Times New Roman" w:cs="Times New Roman"/>
        </w:rPr>
        <w:t>. A tecnologia não resolve de imediato todos os problemas, mas certamente contribui com uma tentativa.</w:t>
      </w:r>
    </w:p>
    <w:p w:rsidR="007D751B" w:rsidRDefault="007D751B" w:rsidP="007D751B">
      <w:pPr>
        <w:jc w:val="right"/>
        <w:rPr>
          <w:rFonts w:ascii="Times New Roman" w:hAnsi="Times New Roman" w:cs="Times New Roman"/>
        </w:rPr>
      </w:pPr>
    </w:p>
    <w:p w:rsidR="00ED4500" w:rsidRDefault="00205D62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Referências</w:t>
      </w:r>
    </w:p>
    <w:p w:rsidR="000266B8" w:rsidRPr="000266B8" w:rsidRDefault="000266B8" w:rsidP="000266B8">
      <w:pPr>
        <w:rPr>
          <w:rFonts w:ascii="Times New Roman" w:eastAsia="Times New Roman" w:hAnsi="Times New Roman" w:cs="Times New Roman"/>
        </w:rPr>
      </w:pPr>
      <w:r w:rsidRPr="000266B8">
        <w:rPr>
          <w:rFonts w:ascii="Times New Roman" w:eastAsia="Times New Roman" w:hAnsi="Times New Roman" w:cs="Times New Roman"/>
          <w:iCs/>
        </w:rPr>
        <w:t xml:space="preserve">Agostinho. Confissões, livro XI. Apud </w:t>
      </w:r>
      <w:r w:rsidRPr="000266B8">
        <w:rPr>
          <w:rFonts w:ascii="Times New Roman" w:eastAsia="Times New Roman" w:hAnsi="Times New Roman" w:cs="Times New Roman"/>
        </w:rPr>
        <w:t xml:space="preserve">LE GOFF, Jacques. “História e memória”. 4ª edição. Campinas: </w:t>
      </w:r>
      <w:proofErr w:type="spellStart"/>
      <w:r w:rsidRPr="000266B8">
        <w:rPr>
          <w:rFonts w:ascii="Times New Roman" w:eastAsia="Times New Roman" w:hAnsi="Times New Roman" w:cs="Times New Roman"/>
        </w:rPr>
        <w:t>EdUnicamp</w:t>
      </w:r>
      <w:proofErr w:type="spellEnd"/>
      <w:r w:rsidRPr="000266B8">
        <w:rPr>
          <w:rFonts w:ascii="Times New Roman" w:eastAsia="Times New Roman" w:hAnsi="Times New Roman" w:cs="Times New Roman"/>
        </w:rPr>
        <w:t>, 1990.</w:t>
      </w:r>
    </w:p>
    <w:p w:rsidR="000266B8" w:rsidRPr="000266B8" w:rsidRDefault="000266B8" w:rsidP="000266B8">
      <w:pPr>
        <w:rPr>
          <w:rFonts w:ascii="Times New Roman" w:eastAsia="Times New Roman" w:hAnsi="Times New Roman" w:cs="Times New Roman"/>
          <w:b/>
        </w:rPr>
      </w:pPr>
    </w:p>
    <w:p w:rsidR="000266B8" w:rsidRPr="000266B8" w:rsidRDefault="000266B8" w:rsidP="000266B8">
      <w:pPr>
        <w:rPr>
          <w:rFonts w:ascii="Times New Roman" w:eastAsia="Times New Roman" w:hAnsi="Times New Roman" w:cs="Times New Roman"/>
        </w:rPr>
      </w:pPr>
      <w:r w:rsidRPr="000266B8">
        <w:rPr>
          <w:rFonts w:ascii="Times New Roman" w:eastAsia="Times New Roman" w:hAnsi="Times New Roman" w:cs="Times New Roman"/>
        </w:rPr>
        <w:t xml:space="preserve">CHARTIER, Roger. “O príncipe, a biblioteca e a dedicatória”. In: BARATIN, Marc; JACOB, Christian. </w:t>
      </w:r>
      <w:proofErr w:type="gramStart"/>
      <w:r w:rsidRPr="000266B8">
        <w:rPr>
          <w:rFonts w:ascii="Times New Roman" w:eastAsia="Times New Roman" w:hAnsi="Times New Roman" w:cs="Times New Roman"/>
        </w:rPr>
        <w:t>o</w:t>
      </w:r>
      <w:proofErr w:type="gramEnd"/>
      <w:r w:rsidRPr="000266B8">
        <w:rPr>
          <w:rFonts w:ascii="Times New Roman" w:eastAsia="Times New Roman" w:hAnsi="Times New Roman" w:cs="Times New Roman"/>
        </w:rPr>
        <w:t xml:space="preserve"> poder das bibliotecas: a memória dos livros no ocidente. Trad. Marcela </w:t>
      </w:r>
      <w:proofErr w:type="spellStart"/>
      <w:r w:rsidRPr="000266B8">
        <w:rPr>
          <w:rFonts w:ascii="Times New Roman" w:eastAsia="Times New Roman" w:hAnsi="Times New Roman" w:cs="Times New Roman"/>
        </w:rPr>
        <w:t>Mortara</w:t>
      </w:r>
      <w:proofErr w:type="spellEnd"/>
      <w:r w:rsidRPr="000266B8">
        <w:rPr>
          <w:rFonts w:ascii="Times New Roman" w:eastAsia="Times New Roman" w:hAnsi="Times New Roman" w:cs="Times New Roman"/>
        </w:rPr>
        <w:t>. 2. ed. Rio de Janeiro: Editora UFRJ, 2006. p. 184.</w:t>
      </w:r>
    </w:p>
    <w:p w:rsidR="000266B8" w:rsidRPr="000266B8" w:rsidRDefault="000266B8" w:rsidP="000266B8">
      <w:pPr>
        <w:rPr>
          <w:rFonts w:ascii="Times New Roman" w:eastAsia="Times New Roman" w:hAnsi="Times New Roman" w:cs="Times New Roman"/>
        </w:rPr>
      </w:pPr>
    </w:p>
    <w:p w:rsidR="000266B8" w:rsidRPr="000266B8" w:rsidRDefault="000266B8" w:rsidP="000266B8">
      <w:pPr>
        <w:rPr>
          <w:rFonts w:ascii="Times New Roman" w:eastAsia="Times New Roman" w:hAnsi="Times New Roman" w:cs="Times New Roman"/>
        </w:rPr>
      </w:pPr>
      <w:r w:rsidRPr="000266B8">
        <w:rPr>
          <w:rFonts w:ascii="Times New Roman" w:eastAsia="Times New Roman" w:hAnsi="Times New Roman" w:cs="Times New Roman"/>
        </w:rPr>
        <w:t xml:space="preserve">LUCA, Tania Regina de. </w:t>
      </w:r>
      <w:r w:rsidRPr="000266B8">
        <w:rPr>
          <w:rFonts w:ascii="Times New Roman" w:eastAsia="Times New Roman" w:hAnsi="Times New Roman" w:cs="Times New Roman"/>
          <w:i/>
          <w:iCs/>
        </w:rPr>
        <w:t>Práticas de pesquisa em história</w:t>
      </w:r>
      <w:r w:rsidRPr="000266B8">
        <w:rPr>
          <w:rFonts w:ascii="Times New Roman" w:eastAsia="Times New Roman" w:hAnsi="Times New Roman" w:cs="Times New Roman"/>
        </w:rPr>
        <w:t>. São Paulo: Contexto, 202</w:t>
      </w:r>
      <w:r>
        <w:rPr>
          <w:rFonts w:ascii="Times New Roman" w:eastAsia="Times New Roman" w:hAnsi="Times New Roman" w:cs="Times New Roman"/>
        </w:rPr>
        <w:t>3</w:t>
      </w:r>
      <w:r w:rsidRPr="000266B8">
        <w:rPr>
          <w:rFonts w:ascii="Times New Roman" w:eastAsia="Times New Roman" w:hAnsi="Times New Roman" w:cs="Times New Roman"/>
        </w:rPr>
        <w:t>.</w:t>
      </w:r>
    </w:p>
    <w:p w:rsidR="000266B8" w:rsidRPr="000266B8" w:rsidRDefault="000266B8" w:rsidP="000266B8">
      <w:pPr>
        <w:rPr>
          <w:rFonts w:ascii="Times New Roman" w:eastAsia="Times New Roman" w:hAnsi="Times New Roman" w:cs="Times New Roman"/>
        </w:rPr>
      </w:pPr>
    </w:p>
    <w:p w:rsidR="000266B8" w:rsidRPr="000266B8" w:rsidRDefault="000266B8" w:rsidP="000266B8">
      <w:pPr>
        <w:rPr>
          <w:rFonts w:ascii="Times New Roman" w:eastAsia="Times New Roman" w:hAnsi="Times New Roman" w:cs="Times New Roman"/>
        </w:rPr>
      </w:pPr>
      <w:r w:rsidRPr="000266B8">
        <w:rPr>
          <w:rFonts w:ascii="Times New Roman" w:eastAsia="Times New Roman" w:hAnsi="Times New Roman" w:cs="Times New Roman"/>
        </w:rPr>
        <w:t xml:space="preserve">FUNDAÇÃO BIBLIOTECA NACIONAL (Brasil). Curiosidades Biblioteca Nacional, c2023. </w:t>
      </w:r>
      <w:r w:rsidRPr="000266B8">
        <w:rPr>
          <w:rFonts w:ascii="Times New Roman" w:eastAsia="Times New Roman" w:hAnsi="Times New Roman" w:cs="Times New Roman"/>
          <w:i/>
        </w:rPr>
        <w:t>Terremoto em Lisboa</w:t>
      </w:r>
      <w:r w:rsidRPr="000266B8">
        <w:rPr>
          <w:rFonts w:ascii="Times New Roman" w:eastAsia="Times New Roman" w:hAnsi="Times New Roman" w:cs="Times New Roman"/>
        </w:rPr>
        <w:t xml:space="preserve">: Salve-se Quem </w:t>
      </w:r>
      <w:proofErr w:type="gramStart"/>
      <w:r w:rsidRPr="000266B8">
        <w:rPr>
          <w:rFonts w:ascii="Times New Roman" w:eastAsia="Times New Roman" w:hAnsi="Times New Roman" w:cs="Times New Roman"/>
        </w:rPr>
        <w:t>Puder!.</w:t>
      </w:r>
      <w:proofErr w:type="gramEnd"/>
      <w:r w:rsidRPr="000266B8">
        <w:rPr>
          <w:rFonts w:ascii="Times New Roman" w:eastAsia="Times New Roman" w:hAnsi="Times New Roman" w:cs="Times New Roman"/>
        </w:rPr>
        <w:t xml:space="preserve"> Disponível em: &lt;https://antigo.bn.gov.br/explore/curiosidades/terremoto-lisboa-salve-se-quem-puder&gt;. Acesso em: 21 </w:t>
      </w:r>
      <w:r>
        <w:rPr>
          <w:rFonts w:ascii="Times New Roman" w:eastAsia="Times New Roman" w:hAnsi="Times New Roman" w:cs="Times New Roman"/>
        </w:rPr>
        <w:t>maio</w:t>
      </w:r>
      <w:r w:rsidRPr="000266B8">
        <w:rPr>
          <w:rFonts w:ascii="Times New Roman" w:eastAsia="Times New Roman" w:hAnsi="Times New Roman" w:cs="Times New Roman"/>
        </w:rPr>
        <w:t>. 202</w:t>
      </w:r>
      <w:r>
        <w:rPr>
          <w:rFonts w:ascii="Times New Roman" w:eastAsia="Times New Roman" w:hAnsi="Times New Roman" w:cs="Times New Roman"/>
        </w:rPr>
        <w:t>4</w:t>
      </w:r>
      <w:r w:rsidRPr="000266B8">
        <w:rPr>
          <w:rFonts w:ascii="Times New Roman" w:eastAsia="Times New Roman" w:hAnsi="Times New Roman" w:cs="Times New Roman"/>
        </w:rPr>
        <w:t>.</w:t>
      </w:r>
    </w:p>
    <w:p w:rsidR="000266B8" w:rsidRPr="000266B8" w:rsidRDefault="000266B8" w:rsidP="000266B8">
      <w:pPr>
        <w:rPr>
          <w:rFonts w:ascii="Times New Roman" w:eastAsia="Times New Roman" w:hAnsi="Times New Roman" w:cs="Times New Roman"/>
        </w:rPr>
      </w:pPr>
    </w:p>
    <w:p w:rsidR="000266B8" w:rsidRPr="000266B8" w:rsidRDefault="000266B8" w:rsidP="000266B8">
      <w:pPr>
        <w:rPr>
          <w:rFonts w:ascii="Times New Roman" w:eastAsia="Times New Roman" w:hAnsi="Times New Roman" w:cs="Times New Roman"/>
        </w:rPr>
      </w:pPr>
      <w:r w:rsidRPr="000266B8">
        <w:rPr>
          <w:rFonts w:ascii="Times New Roman" w:eastAsia="Times New Roman" w:hAnsi="Times New Roman" w:cs="Times New Roman"/>
        </w:rPr>
        <w:t xml:space="preserve">______ (Brasil). </w:t>
      </w:r>
      <w:proofErr w:type="spellStart"/>
      <w:r w:rsidRPr="000266B8">
        <w:rPr>
          <w:rFonts w:ascii="Times New Roman" w:eastAsia="Times New Roman" w:hAnsi="Times New Roman" w:cs="Times New Roman"/>
        </w:rPr>
        <w:t>BNDigital</w:t>
      </w:r>
      <w:proofErr w:type="spellEnd"/>
      <w:r w:rsidRPr="000266B8">
        <w:rPr>
          <w:rFonts w:ascii="Times New Roman" w:eastAsia="Times New Roman" w:hAnsi="Times New Roman" w:cs="Times New Roman"/>
        </w:rPr>
        <w:t xml:space="preserve">. </w:t>
      </w:r>
      <w:r w:rsidRPr="000266B8">
        <w:rPr>
          <w:rFonts w:ascii="Times New Roman" w:eastAsia="Times New Roman" w:hAnsi="Times New Roman" w:cs="Times New Roman"/>
          <w:i/>
        </w:rPr>
        <w:t>Sobre</w:t>
      </w:r>
      <w:r w:rsidRPr="000266B8">
        <w:rPr>
          <w:rFonts w:ascii="Times New Roman" w:eastAsia="Times New Roman" w:hAnsi="Times New Roman" w:cs="Times New Roman"/>
        </w:rPr>
        <w:t xml:space="preserve">: Missão, c2024. Disponível em: &lt; https://bndigital.bn.gov.br/sobre-a-bndigital/missao/&gt;. Acesso em: </w:t>
      </w:r>
      <w:r>
        <w:rPr>
          <w:rFonts w:ascii="Times New Roman" w:eastAsia="Times New Roman" w:hAnsi="Times New Roman" w:cs="Times New Roman"/>
        </w:rPr>
        <w:t>30</w:t>
      </w:r>
      <w:r w:rsidRPr="000266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maio</w:t>
      </w:r>
      <w:r w:rsidRPr="000266B8">
        <w:rPr>
          <w:rFonts w:ascii="Times New Roman" w:eastAsia="Times New Roman" w:hAnsi="Times New Roman" w:cs="Times New Roman"/>
        </w:rPr>
        <w:t xml:space="preserve"> 2024.</w:t>
      </w:r>
    </w:p>
    <w:p w:rsidR="000266B8" w:rsidRPr="000266B8" w:rsidRDefault="000266B8" w:rsidP="000266B8">
      <w:pPr>
        <w:rPr>
          <w:rFonts w:ascii="Times New Roman" w:eastAsia="Times New Roman" w:hAnsi="Times New Roman" w:cs="Times New Roman"/>
        </w:rPr>
      </w:pPr>
    </w:p>
    <w:p w:rsidR="000266B8" w:rsidRPr="000266B8" w:rsidRDefault="000266B8" w:rsidP="000266B8">
      <w:pPr>
        <w:rPr>
          <w:rFonts w:ascii="Times New Roman" w:eastAsia="Times New Roman" w:hAnsi="Times New Roman" w:cs="Times New Roman"/>
        </w:rPr>
      </w:pPr>
      <w:r w:rsidRPr="000266B8">
        <w:rPr>
          <w:rFonts w:ascii="Times New Roman" w:eastAsia="Times New Roman" w:hAnsi="Times New Roman" w:cs="Times New Roman"/>
        </w:rPr>
        <w:t xml:space="preserve">GALVÃO, Ana Maria de Oliveira; LOPES, Eliane Marta Teixeira. </w:t>
      </w:r>
      <w:r w:rsidRPr="000266B8">
        <w:rPr>
          <w:rFonts w:ascii="Times New Roman" w:eastAsia="Times New Roman" w:hAnsi="Times New Roman" w:cs="Times New Roman"/>
          <w:i/>
        </w:rPr>
        <w:t>Território plural</w:t>
      </w:r>
      <w:r w:rsidRPr="000266B8">
        <w:rPr>
          <w:rFonts w:ascii="Times New Roman" w:eastAsia="Times New Roman" w:hAnsi="Times New Roman" w:cs="Times New Roman"/>
        </w:rPr>
        <w:t>: A pesquisa em história da educação. 1ª edição. São Paulo: Ática, 2010.</w:t>
      </w:r>
    </w:p>
    <w:p w:rsidR="000266B8" w:rsidRPr="000266B8" w:rsidRDefault="000266B8" w:rsidP="000266B8">
      <w:pPr>
        <w:rPr>
          <w:rFonts w:ascii="Times New Roman" w:eastAsia="Times New Roman" w:hAnsi="Times New Roman" w:cs="Times New Roman"/>
        </w:rPr>
      </w:pPr>
    </w:p>
    <w:p w:rsidR="000266B8" w:rsidRPr="000266B8" w:rsidRDefault="000266B8" w:rsidP="000266B8">
      <w:pPr>
        <w:rPr>
          <w:rFonts w:ascii="Times New Roman" w:eastAsia="Times New Roman" w:hAnsi="Times New Roman" w:cs="Times New Roman"/>
        </w:rPr>
      </w:pPr>
      <w:r w:rsidRPr="000266B8">
        <w:rPr>
          <w:rFonts w:ascii="Times New Roman" w:eastAsia="Times New Roman" w:hAnsi="Times New Roman" w:cs="Times New Roman"/>
        </w:rPr>
        <w:t xml:space="preserve">GOMES, Laurentino. </w:t>
      </w:r>
      <w:r w:rsidRPr="000266B8">
        <w:rPr>
          <w:rFonts w:ascii="Times New Roman" w:eastAsia="Times New Roman" w:hAnsi="Times New Roman" w:cs="Times New Roman"/>
          <w:i/>
        </w:rPr>
        <w:t>1808</w:t>
      </w:r>
      <w:r w:rsidRPr="000266B8">
        <w:rPr>
          <w:rFonts w:ascii="Times New Roman" w:eastAsia="Times New Roman" w:hAnsi="Times New Roman" w:cs="Times New Roman"/>
        </w:rPr>
        <w:t>: como uma rainha louca, um príncipe medroso e uma corte corrupta enganaram Napoleão e mudaram a História de Portugal e do Brasil. São Paulo: Planeta, 2007.</w:t>
      </w:r>
    </w:p>
    <w:p w:rsidR="000266B8" w:rsidRPr="000266B8" w:rsidRDefault="000266B8" w:rsidP="000266B8">
      <w:pPr>
        <w:rPr>
          <w:rFonts w:ascii="Times New Roman" w:eastAsia="Times New Roman" w:hAnsi="Times New Roman" w:cs="Times New Roman"/>
        </w:rPr>
      </w:pPr>
    </w:p>
    <w:p w:rsidR="000266B8" w:rsidRPr="000266B8" w:rsidRDefault="000266B8" w:rsidP="000266B8">
      <w:pPr>
        <w:rPr>
          <w:rFonts w:ascii="Times New Roman" w:eastAsia="Times New Roman" w:hAnsi="Times New Roman" w:cs="Times New Roman"/>
        </w:rPr>
      </w:pPr>
      <w:r w:rsidRPr="000266B8">
        <w:rPr>
          <w:rFonts w:ascii="Times New Roman" w:eastAsia="Times New Roman" w:hAnsi="Times New Roman" w:cs="Times New Roman"/>
        </w:rPr>
        <w:t xml:space="preserve">LE GOFF, Jacques. </w:t>
      </w:r>
      <w:r w:rsidRPr="000266B8">
        <w:rPr>
          <w:rFonts w:ascii="Times New Roman" w:eastAsia="Times New Roman" w:hAnsi="Times New Roman" w:cs="Times New Roman"/>
          <w:i/>
          <w:iCs/>
        </w:rPr>
        <w:t>História e memória</w:t>
      </w:r>
      <w:r w:rsidRPr="000266B8">
        <w:rPr>
          <w:rFonts w:ascii="Times New Roman" w:eastAsia="Times New Roman" w:hAnsi="Times New Roman" w:cs="Times New Roman"/>
        </w:rPr>
        <w:t xml:space="preserve">. 4ª edição. Campinas: </w:t>
      </w:r>
      <w:proofErr w:type="spellStart"/>
      <w:r w:rsidRPr="000266B8">
        <w:rPr>
          <w:rFonts w:ascii="Times New Roman" w:eastAsia="Times New Roman" w:hAnsi="Times New Roman" w:cs="Times New Roman"/>
        </w:rPr>
        <w:t>EdUnicamp</w:t>
      </w:r>
      <w:proofErr w:type="spellEnd"/>
      <w:r w:rsidRPr="000266B8">
        <w:rPr>
          <w:rFonts w:ascii="Times New Roman" w:eastAsia="Times New Roman" w:hAnsi="Times New Roman" w:cs="Times New Roman"/>
        </w:rPr>
        <w:t>, 1990.</w:t>
      </w:r>
    </w:p>
    <w:p w:rsidR="000266B8" w:rsidRPr="000266B8" w:rsidRDefault="000266B8" w:rsidP="000266B8">
      <w:pPr>
        <w:rPr>
          <w:rFonts w:ascii="Times New Roman" w:eastAsia="Times New Roman" w:hAnsi="Times New Roman" w:cs="Times New Roman"/>
        </w:rPr>
      </w:pPr>
    </w:p>
    <w:p w:rsidR="000266B8" w:rsidRPr="000266B8" w:rsidRDefault="000266B8" w:rsidP="000266B8">
      <w:pPr>
        <w:rPr>
          <w:rFonts w:ascii="Times New Roman" w:eastAsia="Times New Roman" w:hAnsi="Times New Roman" w:cs="Times New Roman"/>
          <w:u w:val="single"/>
        </w:rPr>
      </w:pPr>
      <w:r w:rsidRPr="000266B8">
        <w:rPr>
          <w:rFonts w:ascii="Times New Roman" w:eastAsia="Times New Roman" w:hAnsi="Times New Roman" w:cs="Times New Roman"/>
        </w:rPr>
        <w:t xml:space="preserve">MEIRELLES, J. G. A Real Biblioteca e a grandeza da monarquia luso-brasileira. In: </w:t>
      </w:r>
      <w:r w:rsidRPr="000266B8">
        <w:rPr>
          <w:rFonts w:ascii="Times New Roman" w:eastAsia="Times New Roman" w:hAnsi="Times New Roman" w:cs="Times New Roman"/>
          <w:i/>
        </w:rPr>
        <w:t>Política e cultura no governo de Dom João VI</w:t>
      </w:r>
      <w:r w:rsidRPr="000266B8">
        <w:rPr>
          <w:rFonts w:ascii="Times New Roman" w:eastAsia="Times New Roman" w:hAnsi="Times New Roman" w:cs="Times New Roman"/>
        </w:rPr>
        <w:t>: imprensa, teatros, academias e bibliotecas (1792-1821). São Bernardo do Campo, SP: Editora UFABC, 2017, pp. 331-430.</w:t>
      </w:r>
    </w:p>
    <w:p w:rsidR="000266B8" w:rsidRPr="000266B8" w:rsidRDefault="000266B8" w:rsidP="000266B8">
      <w:pPr>
        <w:rPr>
          <w:rFonts w:ascii="Times New Roman" w:eastAsia="Times New Roman" w:hAnsi="Times New Roman" w:cs="Times New Roman"/>
          <w:u w:val="single"/>
        </w:rPr>
      </w:pPr>
    </w:p>
    <w:p w:rsidR="000266B8" w:rsidRPr="000266B8" w:rsidRDefault="000266B8" w:rsidP="000266B8">
      <w:pPr>
        <w:rPr>
          <w:rFonts w:ascii="Times New Roman" w:eastAsia="Times New Roman" w:hAnsi="Times New Roman" w:cs="Times New Roman"/>
        </w:rPr>
      </w:pPr>
      <w:r w:rsidRPr="000266B8">
        <w:rPr>
          <w:rFonts w:ascii="Times New Roman" w:eastAsia="Times New Roman" w:hAnsi="Times New Roman" w:cs="Times New Roman"/>
        </w:rPr>
        <w:t xml:space="preserve">NAUDÉ, Gabriel. </w:t>
      </w:r>
      <w:proofErr w:type="spellStart"/>
      <w:r w:rsidRPr="000266B8">
        <w:rPr>
          <w:rFonts w:ascii="Times New Roman" w:eastAsia="Times New Roman" w:hAnsi="Times New Roman" w:cs="Times New Roman"/>
        </w:rPr>
        <w:t>Advis</w:t>
      </w:r>
      <w:proofErr w:type="spellEnd"/>
      <w:r w:rsidRPr="000266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266B8">
        <w:rPr>
          <w:rFonts w:ascii="Times New Roman" w:eastAsia="Times New Roman" w:hAnsi="Times New Roman" w:cs="Times New Roman"/>
        </w:rPr>
        <w:t>pour</w:t>
      </w:r>
      <w:proofErr w:type="spellEnd"/>
      <w:r w:rsidRPr="000266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266B8">
        <w:rPr>
          <w:rFonts w:ascii="Times New Roman" w:eastAsia="Times New Roman" w:hAnsi="Times New Roman" w:cs="Times New Roman"/>
        </w:rPr>
        <w:t>dresser</w:t>
      </w:r>
      <w:proofErr w:type="spellEnd"/>
      <w:r w:rsidRPr="000266B8">
        <w:rPr>
          <w:rFonts w:ascii="Times New Roman" w:eastAsia="Times New Roman" w:hAnsi="Times New Roman" w:cs="Times New Roman"/>
        </w:rPr>
        <w:t xml:space="preserve"> une </w:t>
      </w:r>
      <w:proofErr w:type="spellStart"/>
      <w:r w:rsidRPr="000266B8">
        <w:rPr>
          <w:rFonts w:ascii="Times New Roman" w:eastAsia="Times New Roman" w:hAnsi="Times New Roman" w:cs="Times New Roman"/>
        </w:rPr>
        <w:t>bibliothèque</w:t>
      </w:r>
      <w:proofErr w:type="spellEnd"/>
      <w:r w:rsidRPr="000266B8">
        <w:rPr>
          <w:rFonts w:ascii="Times New Roman" w:eastAsia="Times New Roman" w:hAnsi="Times New Roman" w:cs="Times New Roman"/>
        </w:rPr>
        <w:t xml:space="preserve"> (Conselhos para organizar uma biblioteca</w:t>
      </w:r>
      <w:proofErr w:type="gramStart"/>
      <w:r w:rsidRPr="000266B8">
        <w:rPr>
          <w:rFonts w:ascii="Times New Roman" w:eastAsia="Times New Roman" w:hAnsi="Times New Roman" w:cs="Times New Roman"/>
        </w:rPr>
        <w:t>) Apud</w:t>
      </w:r>
      <w:proofErr w:type="gramEnd"/>
      <w:r w:rsidRPr="000266B8">
        <w:rPr>
          <w:rFonts w:ascii="Times New Roman" w:eastAsia="Times New Roman" w:hAnsi="Times New Roman" w:cs="Times New Roman"/>
        </w:rPr>
        <w:t xml:space="preserve"> CHARTIER, Roger. “O príncipe, a biblioteca e a dedicatória”. In: BARATIN, Marc; JACOB, Christian. </w:t>
      </w:r>
      <w:proofErr w:type="gramStart"/>
      <w:r w:rsidRPr="000266B8">
        <w:rPr>
          <w:rFonts w:ascii="Times New Roman" w:eastAsia="Times New Roman" w:hAnsi="Times New Roman" w:cs="Times New Roman"/>
        </w:rPr>
        <w:t>o</w:t>
      </w:r>
      <w:proofErr w:type="gramEnd"/>
      <w:r w:rsidRPr="000266B8">
        <w:rPr>
          <w:rFonts w:ascii="Times New Roman" w:eastAsia="Times New Roman" w:hAnsi="Times New Roman" w:cs="Times New Roman"/>
        </w:rPr>
        <w:t xml:space="preserve"> poder das bibliotecas: a memória dos livros no ocidente. Trad. Marcela </w:t>
      </w:r>
      <w:proofErr w:type="spellStart"/>
      <w:r w:rsidRPr="000266B8">
        <w:rPr>
          <w:rFonts w:ascii="Times New Roman" w:eastAsia="Times New Roman" w:hAnsi="Times New Roman" w:cs="Times New Roman"/>
        </w:rPr>
        <w:t>Mortara</w:t>
      </w:r>
      <w:proofErr w:type="spellEnd"/>
      <w:r w:rsidRPr="000266B8">
        <w:rPr>
          <w:rFonts w:ascii="Times New Roman" w:eastAsia="Times New Roman" w:hAnsi="Times New Roman" w:cs="Times New Roman"/>
        </w:rPr>
        <w:t>. 2. ed. Rio de Janeiro: Editora UFRJ, 2006. p. 184.</w:t>
      </w:r>
    </w:p>
    <w:p w:rsidR="000266B8" w:rsidRPr="000266B8" w:rsidRDefault="000266B8" w:rsidP="000266B8">
      <w:pPr>
        <w:rPr>
          <w:rFonts w:ascii="Times New Roman" w:eastAsia="Times New Roman" w:hAnsi="Times New Roman" w:cs="Times New Roman"/>
        </w:rPr>
      </w:pPr>
    </w:p>
    <w:p w:rsidR="000266B8" w:rsidRPr="000266B8" w:rsidRDefault="000266B8" w:rsidP="000266B8">
      <w:pPr>
        <w:rPr>
          <w:rFonts w:ascii="Times New Roman" w:eastAsia="Times New Roman" w:hAnsi="Times New Roman" w:cs="Times New Roman"/>
        </w:rPr>
      </w:pPr>
      <w:r w:rsidRPr="000266B8">
        <w:rPr>
          <w:rFonts w:ascii="Times New Roman" w:eastAsia="Times New Roman" w:hAnsi="Times New Roman" w:cs="Times New Roman"/>
        </w:rPr>
        <w:t xml:space="preserve">NUNES, Clarice; CARVALHO, Marta Maria Chagas. “Historiografia da Educação e fontes”. In: Cadernos </w:t>
      </w:r>
      <w:proofErr w:type="spellStart"/>
      <w:r w:rsidRPr="000266B8">
        <w:rPr>
          <w:rFonts w:ascii="Times New Roman" w:eastAsia="Times New Roman" w:hAnsi="Times New Roman" w:cs="Times New Roman"/>
        </w:rPr>
        <w:t>Anped</w:t>
      </w:r>
      <w:proofErr w:type="spellEnd"/>
      <w:r w:rsidRPr="000266B8">
        <w:rPr>
          <w:rFonts w:ascii="Times New Roman" w:eastAsia="Times New Roman" w:hAnsi="Times New Roman" w:cs="Times New Roman"/>
        </w:rPr>
        <w:t>, nº. 5. Porto Alegre: FACED/UFRGS,1993, p.7-64</w:t>
      </w:r>
    </w:p>
    <w:p w:rsidR="000266B8" w:rsidRPr="000266B8" w:rsidRDefault="000266B8" w:rsidP="000266B8">
      <w:pPr>
        <w:rPr>
          <w:rFonts w:ascii="Times New Roman" w:eastAsia="Times New Roman" w:hAnsi="Times New Roman" w:cs="Times New Roman"/>
          <w:u w:val="single"/>
        </w:rPr>
      </w:pPr>
    </w:p>
    <w:p w:rsidR="000266B8" w:rsidRPr="000266B8" w:rsidRDefault="000266B8" w:rsidP="000266B8">
      <w:pPr>
        <w:rPr>
          <w:rFonts w:ascii="Times New Roman" w:eastAsia="Times New Roman" w:hAnsi="Times New Roman" w:cs="Times New Roman"/>
        </w:rPr>
      </w:pPr>
      <w:r w:rsidRPr="000266B8">
        <w:rPr>
          <w:rFonts w:ascii="Times New Roman" w:eastAsia="Times New Roman" w:hAnsi="Times New Roman" w:cs="Times New Roman"/>
        </w:rPr>
        <w:t xml:space="preserve">REZZUTTI, Paulo. </w:t>
      </w:r>
      <w:r w:rsidRPr="000266B8">
        <w:rPr>
          <w:rFonts w:ascii="Times New Roman" w:eastAsia="Times New Roman" w:hAnsi="Times New Roman" w:cs="Times New Roman"/>
          <w:i/>
        </w:rPr>
        <w:t xml:space="preserve">Independência </w:t>
      </w:r>
      <w:r w:rsidRPr="000266B8">
        <w:rPr>
          <w:rFonts w:ascii="Times New Roman" w:eastAsia="Times New Roman" w:hAnsi="Times New Roman" w:cs="Times New Roman"/>
        </w:rPr>
        <w:t xml:space="preserve">- A História não Contada: a construção do Brasil. São Paulo: </w:t>
      </w:r>
      <w:proofErr w:type="spellStart"/>
      <w:r w:rsidRPr="000266B8">
        <w:rPr>
          <w:rFonts w:ascii="Times New Roman" w:eastAsia="Times New Roman" w:hAnsi="Times New Roman" w:cs="Times New Roman"/>
        </w:rPr>
        <w:t>Leya</w:t>
      </w:r>
      <w:proofErr w:type="spellEnd"/>
      <w:r w:rsidRPr="000266B8">
        <w:rPr>
          <w:rFonts w:ascii="Times New Roman" w:eastAsia="Times New Roman" w:hAnsi="Times New Roman" w:cs="Times New Roman"/>
        </w:rPr>
        <w:t>, 2022.</w:t>
      </w:r>
    </w:p>
    <w:p w:rsidR="000266B8" w:rsidRPr="000266B8" w:rsidRDefault="000266B8" w:rsidP="000266B8">
      <w:pPr>
        <w:rPr>
          <w:rFonts w:ascii="Times New Roman" w:eastAsia="Times New Roman" w:hAnsi="Times New Roman" w:cs="Times New Roman"/>
        </w:rPr>
      </w:pPr>
    </w:p>
    <w:p w:rsidR="000266B8" w:rsidRPr="000266B8" w:rsidRDefault="000266B8" w:rsidP="000266B8">
      <w:pPr>
        <w:rPr>
          <w:rFonts w:ascii="Times New Roman" w:eastAsia="Times New Roman" w:hAnsi="Times New Roman" w:cs="Times New Roman"/>
        </w:rPr>
      </w:pPr>
      <w:r w:rsidRPr="000266B8">
        <w:rPr>
          <w:rFonts w:ascii="Times New Roman" w:eastAsia="Times New Roman" w:hAnsi="Times New Roman" w:cs="Times New Roman"/>
        </w:rPr>
        <w:t xml:space="preserve">SCHWARCZ, Lilia M. </w:t>
      </w:r>
      <w:r w:rsidRPr="000266B8">
        <w:rPr>
          <w:rFonts w:ascii="Times New Roman" w:eastAsia="Times New Roman" w:hAnsi="Times New Roman" w:cs="Times New Roman"/>
          <w:i/>
        </w:rPr>
        <w:t>A História de uma Biblioteca</w:t>
      </w:r>
      <w:r w:rsidRPr="000266B8">
        <w:rPr>
          <w:rFonts w:ascii="Times New Roman" w:eastAsia="Times New Roman" w:hAnsi="Times New Roman" w:cs="Times New Roman"/>
        </w:rPr>
        <w:t xml:space="preserve">: a Real Biblioteca e a sina comum e apartada de Brasil e Portugal. Fundação Biblioteca Nacional, c2023. Disponível em: &lt;https://bndigital.bn.gov.br/dossies/biblioteca-nacional-200-anos/as-colecoes-formadoras/a-historia-de-uma-biblioteca-a-real-biblioteca-e-a-sina-comum-e-apartada-de-brasil-e-portugal/&gt; Acesso em: </w:t>
      </w:r>
      <w:r>
        <w:rPr>
          <w:rFonts w:ascii="Times New Roman" w:eastAsia="Times New Roman" w:hAnsi="Times New Roman" w:cs="Times New Roman"/>
        </w:rPr>
        <w:t>30</w:t>
      </w:r>
      <w:r w:rsidRPr="000266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maio 2024</w:t>
      </w:r>
      <w:r w:rsidRPr="000266B8">
        <w:rPr>
          <w:rFonts w:ascii="Times New Roman" w:eastAsia="Times New Roman" w:hAnsi="Times New Roman" w:cs="Times New Roman"/>
        </w:rPr>
        <w:t>.</w:t>
      </w:r>
    </w:p>
    <w:p w:rsidR="000266B8" w:rsidRPr="000266B8" w:rsidRDefault="000266B8" w:rsidP="000266B8">
      <w:pPr>
        <w:rPr>
          <w:rFonts w:ascii="Times New Roman" w:eastAsia="Times New Roman" w:hAnsi="Times New Roman" w:cs="Times New Roman"/>
        </w:rPr>
      </w:pPr>
    </w:p>
    <w:p w:rsidR="000266B8" w:rsidRPr="000266B8" w:rsidRDefault="000266B8" w:rsidP="000266B8">
      <w:pPr>
        <w:rPr>
          <w:rFonts w:ascii="Times New Roman" w:eastAsia="Times New Roman" w:hAnsi="Times New Roman" w:cs="Times New Roman"/>
        </w:rPr>
      </w:pPr>
      <w:r w:rsidRPr="000266B8">
        <w:rPr>
          <w:rFonts w:ascii="Times New Roman" w:eastAsia="Times New Roman" w:hAnsi="Times New Roman" w:cs="Times New Roman"/>
        </w:rPr>
        <w:t xml:space="preserve">SCHWARCZ, Lilia M.; AZEVEDO, Paulo César de e COSTA, Ângela Márquez da. </w:t>
      </w:r>
      <w:r w:rsidRPr="000266B8">
        <w:rPr>
          <w:rFonts w:ascii="Times New Roman" w:eastAsia="Times New Roman" w:hAnsi="Times New Roman" w:cs="Times New Roman"/>
          <w:i/>
        </w:rPr>
        <w:t>A longa viagem da biblioteca dos reis</w:t>
      </w:r>
      <w:r w:rsidRPr="000266B8">
        <w:rPr>
          <w:rFonts w:ascii="Times New Roman" w:eastAsia="Times New Roman" w:hAnsi="Times New Roman" w:cs="Times New Roman"/>
        </w:rPr>
        <w:t>: do terremoto de Lisboa à Independência do Brasil. São Paulo. Companhia das Letras, 2002.</w:t>
      </w:r>
    </w:p>
    <w:p w:rsidR="000266B8" w:rsidRPr="000266B8" w:rsidRDefault="000266B8" w:rsidP="000266B8">
      <w:pPr>
        <w:rPr>
          <w:rFonts w:ascii="Times New Roman" w:eastAsia="Times New Roman" w:hAnsi="Times New Roman" w:cs="Times New Roman"/>
        </w:rPr>
      </w:pPr>
    </w:p>
    <w:p w:rsidR="00ED4500" w:rsidRDefault="000266B8">
      <w:pPr>
        <w:rPr>
          <w:rFonts w:ascii="Times New Roman" w:eastAsia="Times New Roman" w:hAnsi="Times New Roman" w:cs="Times New Roman"/>
        </w:rPr>
      </w:pPr>
      <w:r w:rsidRPr="000266B8">
        <w:rPr>
          <w:rFonts w:ascii="Times New Roman" w:eastAsia="Times New Roman" w:hAnsi="Times New Roman" w:cs="Times New Roman"/>
        </w:rPr>
        <w:t xml:space="preserve">SOUZA, Otávio Tarquínio de. </w:t>
      </w:r>
      <w:r w:rsidRPr="000266B8">
        <w:rPr>
          <w:rFonts w:ascii="Times New Roman" w:eastAsia="Times New Roman" w:hAnsi="Times New Roman" w:cs="Times New Roman"/>
          <w:i/>
        </w:rPr>
        <w:t>História dos fundadores do Império do Brasil</w:t>
      </w:r>
      <w:r w:rsidRPr="000266B8">
        <w:rPr>
          <w:rFonts w:ascii="Times New Roman" w:eastAsia="Times New Roman" w:hAnsi="Times New Roman" w:cs="Times New Roman"/>
        </w:rPr>
        <w:t xml:space="preserve"> - A vida de D. Pedro I, Tomo 1º. Volume 2. Brasília: Senado Federal, Conselho Editorial, 2015.</w:t>
      </w:r>
      <w:bookmarkEnd w:id="0"/>
    </w:p>
    <w:sectPr w:rsidR="00ED45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136" w:rsidRDefault="000B5136">
      <w:r>
        <w:separator/>
      </w:r>
    </w:p>
  </w:endnote>
  <w:endnote w:type="continuationSeparator" w:id="0">
    <w:p w:rsidR="000B5136" w:rsidRDefault="000B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00" w:rsidRDefault="00ED45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00" w:rsidRDefault="00ED45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00" w:rsidRDefault="00ED45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136" w:rsidRDefault="000B5136">
      <w:r>
        <w:separator/>
      </w:r>
    </w:p>
  </w:footnote>
  <w:footnote w:type="continuationSeparator" w:id="0">
    <w:p w:rsidR="000B5136" w:rsidRDefault="000B5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00" w:rsidRDefault="00ED45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00" w:rsidRDefault="00205D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00" w:rsidRDefault="00ED45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5033"/>
    <w:multiLevelType w:val="multilevel"/>
    <w:tmpl w:val="D3D2A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45D62"/>
    <w:multiLevelType w:val="multilevel"/>
    <w:tmpl w:val="6F429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00"/>
    <w:rsid w:val="000266B8"/>
    <w:rsid w:val="0005127E"/>
    <w:rsid w:val="00097CC6"/>
    <w:rsid w:val="000A7247"/>
    <w:rsid w:val="000B5136"/>
    <w:rsid w:val="001A5038"/>
    <w:rsid w:val="00205D62"/>
    <w:rsid w:val="00210AAF"/>
    <w:rsid w:val="002E0056"/>
    <w:rsid w:val="00313543"/>
    <w:rsid w:val="003B7137"/>
    <w:rsid w:val="003C06F9"/>
    <w:rsid w:val="003F342A"/>
    <w:rsid w:val="00425DD4"/>
    <w:rsid w:val="004B1DC2"/>
    <w:rsid w:val="004B79CB"/>
    <w:rsid w:val="00636B7F"/>
    <w:rsid w:val="006527B7"/>
    <w:rsid w:val="006C2628"/>
    <w:rsid w:val="007813C6"/>
    <w:rsid w:val="007D751B"/>
    <w:rsid w:val="007E54EF"/>
    <w:rsid w:val="00810219"/>
    <w:rsid w:val="0081362E"/>
    <w:rsid w:val="00874979"/>
    <w:rsid w:val="008B1131"/>
    <w:rsid w:val="008D5BD6"/>
    <w:rsid w:val="008F1E00"/>
    <w:rsid w:val="00970D77"/>
    <w:rsid w:val="00987C5A"/>
    <w:rsid w:val="00B142E2"/>
    <w:rsid w:val="00B432E9"/>
    <w:rsid w:val="00C61B11"/>
    <w:rsid w:val="00C8185F"/>
    <w:rsid w:val="00CA23A2"/>
    <w:rsid w:val="00CC132D"/>
    <w:rsid w:val="00CE63C2"/>
    <w:rsid w:val="00D66EA9"/>
    <w:rsid w:val="00DE592A"/>
    <w:rsid w:val="00DF4030"/>
    <w:rsid w:val="00E42969"/>
    <w:rsid w:val="00ED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4AD2"/>
  <w15:docId w15:val="{74513A88-F762-4BB7-B425-1D5E9915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E592A"/>
    <w:pPr>
      <w:ind w:firstLine="709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E592A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1493</Words>
  <Characters>8064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Vinícius David</cp:lastModifiedBy>
  <cp:revision>24</cp:revision>
  <dcterms:created xsi:type="dcterms:W3CDTF">2024-02-22T21:42:00Z</dcterms:created>
  <dcterms:modified xsi:type="dcterms:W3CDTF">2024-05-31T17:55:00Z</dcterms:modified>
</cp:coreProperties>
</file>