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E58A14" w14:textId="72512890" w:rsidR="003C0EEB" w:rsidRDefault="00083527" w:rsidP="0008352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08352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PRODUÇÃO TEXTUAL E SUSTENTABILIDADE: PRÁTICA INTERDISCIPLINAR NO PIBID</w:t>
      </w:r>
    </w:p>
    <w:p w14:paraId="12EEE321" w14:textId="189391C7" w:rsidR="003C0EEB" w:rsidRDefault="0011601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Patrícia Lopes da Silva</w:t>
      </w:r>
    </w:p>
    <w:p w14:paraId="718C35DD" w14:textId="7EB67DC8" w:rsidR="003C0EEB" w:rsidRDefault="0011601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Unimontes</w:t>
      </w:r>
      <w:r w:rsidR="0051616C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/</w:t>
      </w:r>
      <w:r w:rsidR="0051616C" w:rsidRPr="0051616C">
        <w:t xml:space="preserve"> </w:t>
      </w:r>
      <w:r w:rsidR="0051616C" w:rsidRPr="0051616C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Capes</w:t>
      </w:r>
    </w:p>
    <w:p w14:paraId="458893EC" w14:textId="77777777" w:rsidR="00B36B61" w:rsidRDefault="00B36B61" w:rsidP="00B36B6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6" w:history="1">
        <w:r w:rsidRPr="009719A2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pt-BR"/>
          </w:rPr>
          <w:t>patricia.silva93@educacao.mg.gov.br</w:t>
        </w:r>
      </w:hyperlink>
    </w:p>
    <w:p w14:paraId="4E2E7749" w14:textId="63D2247B" w:rsidR="0011601E" w:rsidRDefault="0011601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Ilca Oliveira </w:t>
      </w:r>
    </w:p>
    <w:p w14:paraId="7D7DB2CB" w14:textId="020B168C" w:rsidR="0011601E" w:rsidRDefault="0011601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Unimontes</w:t>
      </w:r>
      <w:r w:rsidR="0051616C" w:rsidRPr="0051616C">
        <w:t xml:space="preserve"> </w:t>
      </w:r>
      <w:r w:rsidR="0051616C">
        <w:t>/</w:t>
      </w:r>
      <w:r w:rsidR="0051616C" w:rsidRPr="0051616C">
        <w:rPr>
          <w:rFonts w:ascii="Times New Roman" w:eastAsia="Times New Roman" w:hAnsi="Times New Roman" w:cs="Times New Roman"/>
          <w:sz w:val="24"/>
          <w:szCs w:val="24"/>
          <w:lang w:eastAsia="pt-BR"/>
        </w:rPr>
        <w:t>Capes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14:paraId="38268332" w14:textId="57EF69C6" w:rsidR="0011601E" w:rsidRDefault="0097238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ilcavieiradeoliveira</w:t>
      </w:r>
      <w:r w:rsidR="0011601E" w:rsidRPr="0011601E">
        <w:rPr>
          <w:rFonts w:ascii="Times New Roman" w:eastAsia="Times New Roman" w:hAnsi="Times New Roman" w:cs="Times New Roman"/>
          <w:sz w:val="24"/>
          <w:szCs w:val="24"/>
          <w:lang w:eastAsia="pt-BR"/>
        </w:rPr>
        <w:t>@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yahoo.com.br</w:t>
      </w:r>
    </w:p>
    <w:p w14:paraId="2589780A" w14:textId="77777777" w:rsidR="00083527" w:rsidRDefault="00083527" w:rsidP="0008352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08352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Rainara Ferreira Terra</w:t>
      </w:r>
    </w:p>
    <w:p w14:paraId="6F12DDA5" w14:textId="154DEBC7" w:rsidR="00083527" w:rsidRPr="00083527" w:rsidRDefault="00083527" w:rsidP="0008352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Unimontes</w:t>
      </w:r>
      <w:r w:rsidR="0051616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/</w:t>
      </w:r>
      <w:r w:rsidR="0051616C" w:rsidRPr="0051616C">
        <w:t xml:space="preserve"> </w:t>
      </w:r>
      <w:r w:rsidR="0051616C" w:rsidRPr="0051616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Capes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 w:rsidRPr="0008352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</w:p>
    <w:p w14:paraId="019B979A" w14:textId="13584994" w:rsidR="00083527" w:rsidRDefault="00083527" w:rsidP="0008352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hyperlink r:id="rId7" w:history="1">
        <w:r w:rsidRPr="009719A2">
          <w:rPr>
            <w:rStyle w:val="Hyperlink"/>
            <w:rFonts w:ascii="Times New Roman" w:eastAsia="Times New Roman" w:hAnsi="Times New Roman" w:cs="Times New Roman"/>
            <w:bCs/>
            <w:sz w:val="24"/>
            <w:szCs w:val="24"/>
            <w:lang w:eastAsia="pt-BR"/>
          </w:rPr>
          <w:t>rainaraferreira43@gmail.com</w:t>
        </w:r>
      </w:hyperlink>
    </w:p>
    <w:p w14:paraId="74B2DA61" w14:textId="77777777" w:rsidR="0011601E" w:rsidRDefault="0011601E" w:rsidP="0011601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11601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Ana Julia Borges Godinho </w:t>
      </w:r>
    </w:p>
    <w:p w14:paraId="267F0D3B" w14:textId="57285D58" w:rsidR="0011601E" w:rsidRPr="0011601E" w:rsidRDefault="0011601E" w:rsidP="0011601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Unimontes </w:t>
      </w:r>
      <w:r w:rsidR="0051616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/</w:t>
      </w:r>
      <w:r w:rsidR="0051616C" w:rsidRPr="0051616C">
        <w:t xml:space="preserve"> </w:t>
      </w:r>
      <w:r w:rsidR="0051616C" w:rsidRPr="0051616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Capes</w:t>
      </w:r>
    </w:p>
    <w:p w14:paraId="19749930" w14:textId="44CB8960" w:rsidR="0011601E" w:rsidRDefault="0011601E" w:rsidP="0011601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hyperlink r:id="rId8" w:history="1">
        <w:r w:rsidRPr="009719A2">
          <w:rPr>
            <w:rStyle w:val="Hyperlink"/>
            <w:rFonts w:ascii="Times New Roman" w:eastAsia="Times New Roman" w:hAnsi="Times New Roman" w:cs="Times New Roman"/>
            <w:bCs/>
            <w:sz w:val="24"/>
            <w:szCs w:val="24"/>
            <w:lang w:eastAsia="pt-BR"/>
          </w:rPr>
          <w:t>anajuliagodinho27@gmail.com</w:t>
        </w:r>
      </w:hyperlink>
    </w:p>
    <w:p w14:paraId="595FA069" w14:textId="77777777" w:rsidR="0011601E" w:rsidRDefault="0011601E" w:rsidP="0011601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11601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Erica Alexsandra Silveira Ferreira</w:t>
      </w:r>
    </w:p>
    <w:p w14:paraId="5EA1F0FF" w14:textId="5A759A72" w:rsidR="0011601E" w:rsidRPr="0011601E" w:rsidRDefault="0011601E" w:rsidP="0011601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Unimontes</w:t>
      </w:r>
      <w:r w:rsidR="0051616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/</w:t>
      </w:r>
      <w:r w:rsidR="0051616C" w:rsidRPr="0051616C">
        <w:t xml:space="preserve"> </w:t>
      </w:r>
      <w:r w:rsidR="0051616C" w:rsidRPr="0051616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Capes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 w:rsidRPr="0011601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</w:p>
    <w:p w14:paraId="5D3B7C17" w14:textId="706E70C9" w:rsidR="0011601E" w:rsidRDefault="0011601E" w:rsidP="0011601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hyperlink r:id="rId9" w:history="1">
        <w:r w:rsidRPr="009719A2">
          <w:rPr>
            <w:rStyle w:val="Hyperlink"/>
            <w:rFonts w:ascii="Times New Roman" w:eastAsia="Times New Roman" w:hAnsi="Times New Roman" w:cs="Times New Roman"/>
            <w:bCs/>
            <w:sz w:val="24"/>
            <w:szCs w:val="24"/>
            <w:lang w:eastAsia="pt-BR"/>
          </w:rPr>
          <w:t>ericaalexsandra7@gmail.com</w:t>
        </w:r>
      </w:hyperlink>
    </w:p>
    <w:p w14:paraId="2FA37B50" w14:textId="186FCB66" w:rsidR="0011601E" w:rsidRDefault="0011601E" w:rsidP="0011601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11601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Matheus Fillipe Araújo Aguiar</w:t>
      </w:r>
    </w:p>
    <w:p w14:paraId="4AD49102" w14:textId="28B88EF1" w:rsidR="0011601E" w:rsidRDefault="0011601E" w:rsidP="0011601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Unimontes</w:t>
      </w:r>
      <w:r w:rsidR="0051616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/ </w:t>
      </w:r>
      <w:r w:rsidR="0051616C" w:rsidRPr="0051616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Capes</w:t>
      </w:r>
    </w:p>
    <w:p w14:paraId="676B7937" w14:textId="287B7B1A" w:rsidR="0011601E" w:rsidRDefault="0011601E" w:rsidP="0011601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hyperlink r:id="rId10" w:history="1">
        <w:r w:rsidRPr="009719A2">
          <w:rPr>
            <w:rStyle w:val="Hyperlink"/>
            <w:rFonts w:ascii="Times New Roman" w:eastAsia="Times New Roman" w:hAnsi="Times New Roman" w:cs="Times New Roman"/>
            <w:bCs/>
            <w:sz w:val="24"/>
            <w:szCs w:val="24"/>
            <w:lang w:eastAsia="pt-BR"/>
          </w:rPr>
          <w:t>matheusaguiarunimontes@gmail.com</w:t>
        </w:r>
      </w:hyperlink>
    </w:p>
    <w:p w14:paraId="7767C020" w14:textId="77777777" w:rsidR="0051616C" w:rsidRDefault="0051616C" w:rsidP="0051616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51616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Joyce Hellen Sena Macedo</w:t>
      </w:r>
    </w:p>
    <w:p w14:paraId="0F175041" w14:textId="77777777" w:rsidR="0051616C" w:rsidRDefault="0051616C" w:rsidP="0051616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Unimontes/ </w:t>
      </w:r>
      <w:r w:rsidRPr="0051616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Capes</w:t>
      </w:r>
    </w:p>
    <w:p w14:paraId="6C3EA7A5" w14:textId="0A96F1C9" w:rsidR="0051616C" w:rsidRDefault="0051616C" w:rsidP="0051616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hyperlink r:id="rId11" w:history="1">
        <w:r w:rsidRPr="009719A2">
          <w:rPr>
            <w:rStyle w:val="Hyperlink"/>
            <w:rFonts w:ascii="Times New Roman" w:eastAsia="Times New Roman" w:hAnsi="Times New Roman" w:cs="Times New Roman"/>
            <w:bCs/>
            <w:sz w:val="24"/>
            <w:szCs w:val="24"/>
            <w:lang w:eastAsia="pt-BR"/>
          </w:rPr>
          <w:t>joycehellenmacedo@gmail.com</w:t>
        </w:r>
      </w:hyperlink>
    </w:p>
    <w:p w14:paraId="07359734" w14:textId="1BD9A6CA" w:rsidR="0051616C" w:rsidRDefault="0051616C" w:rsidP="0051616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51616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Viviane Alves Gomes Rocha</w:t>
      </w:r>
    </w:p>
    <w:p w14:paraId="03ADEE5B" w14:textId="77777777" w:rsidR="0051616C" w:rsidRDefault="0051616C" w:rsidP="0051616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Unimontes/ </w:t>
      </w:r>
      <w:r w:rsidRPr="0051616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Capes</w:t>
      </w:r>
    </w:p>
    <w:p w14:paraId="4FA4E339" w14:textId="24938939" w:rsidR="0051616C" w:rsidRDefault="0051616C" w:rsidP="0051616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hyperlink r:id="rId12" w:history="1">
        <w:r w:rsidRPr="009719A2">
          <w:rPr>
            <w:rStyle w:val="Hyperlink"/>
            <w:rFonts w:ascii="Times New Roman" w:eastAsia="Times New Roman" w:hAnsi="Times New Roman" w:cs="Times New Roman"/>
            <w:bCs/>
            <w:sz w:val="24"/>
            <w:szCs w:val="24"/>
            <w:lang w:eastAsia="pt-BR"/>
          </w:rPr>
          <w:t>viviane061191@gmail.com</w:t>
        </w:r>
      </w:hyperlink>
    </w:p>
    <w:p w14:paraId="0F405107" w14:textId="0EFA17E7" w:rsidR="0051616C" w:rsidRDefault="00460C20" w:rsidP="0051616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460C2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Christiane Brant Murça Lopes</w:t>
      </w:r>
    </w:p>
    <w:p w14:paraId="7909F5BD" w14:textId="77777777" w:rsidR="00460C20" w:rsidRDefault="00460C20" w:rsidP="00460C2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Unimontes/ </w:t>
      </w:r>
      <w:r w:rsidRPr="0051616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Capes</w:t>
      </w:r>
    </w:p>
    <w:p w14:paraId="11A079BC" w14:textId="2CDD7E91" w:rsidR="00460C20" w:rsidRDefault="00460C20" w:rsidP="0051616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460C2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cbrantml@gmail.com</w:t>
      </w:r>
    </w:p>
    <w:p w14:paraId="343FE0F4" w14:textId="77777777" w:rsidR="00460C20" w:rsidRDefault="00460C20" w:rsidP="00460C2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460C2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Bruno de Lucca Colares Saccomani</w:t>
      </w:r>
    </w:p>
    <w:p w14:paraId="1F1F3123" w14:textId="77777777" w:rsidR="00460C20" w:rsidRDefault="00460C20" w:rsidP="00460C2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Unimontes/ </w:t>
      </w:r>
      <w:r w:rsidRPr="0051616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Capes</w:t>
      </w:r>
    </w:p>
    <w:p w14:paraId="0E67BF55" w14:textId="11A5CD7B" w:rsidR="00083527" w:rsidRDefault="00460C20" w:rsidP="00460C2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460C2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brunoluccayellow@hotmail.com</w:t>
      </w:r>
    </w:p>
    <w:p w14:paraId="20F8C36C" w14:textId="77777777" w:rsidR="00460C20" w:rsidRDefault="00460C20" w:rsidP="0008352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53929CBC" w14:textId="30AE76A7" w:rsidR="003C0EEB" w:rsidRDefault="00000000" w:rsidP="0008352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Eixo:</w:t>
      </w:r>
      <w:r w:rsidR="0008352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="00083527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="0008352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BR"/>
        </w:rPr>
        <w:t>lfabetização</w:t>
      </w:r>
      <w:r w:rsidR="00B36B61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BR"/>
        </w:rPr>
        <w:t>,</w:t>
      </w:r>
      <w:r w:rsidR="0008352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BR"/>
        </w:rPr>
        <w:t xml:space="preserve"> letramento e outras linguagens</w:t>
      </w:r>
    </w:p>
    <w:p w14:paraId="2F8C2C3D" w14:textId="77777777" w:rsidR="003C0EEB" w:rsidRDefault="003C0EE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F89F26F" w14:textId="24AA66F6" w:rsidR="003C0EEB" w:rsidRPr="00083527" w:rsidRDefault="00083527" w:rsidP="0008352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pt-BR"/>
        </w:rPr>
        <w:t xml:space="preserve">   Palavras-chave:</w:t>
      </w:r>
      <w:r w:rsidR="00914322">
        <w:rPr>
          <w:rFonts w:ascii="Times New Roman" w:eastAsia="Times New Roman" w:hAnsi="Times New Roman" w:cs="Times New Roman"/>
          <w:b/>
          <w:sz w:val="24"/>
          <w:szCs w:val="24"/>
          <w:lang w:val="en-US" w:eastAsia="pt-BR"/>
        </w:rPr>
        <w:t xml:space="preserve"> P</w:t>
      </w:r>
      <w:r w:rsidRPr="00083527">
        <w:rPr>
          <w:rFonts w:ascii="Times New Roman" w:hAnsi="Times New Roman" w:cs="Times New Roman"/>
          <w:b/>
          <w:bCs/>
          <w:sz w:val="24"/>
          <w:szCs w:val="24"/>
          <w:lang w:eastAsia="pt-BR"/>
        </w:rPr>
        <w:t xml:space="preserve">rodução textual; interdisciplinaridade; </w:t>
      </w:r>
      <w:r w:rsidR="00914322" w:rsidRPr="00083527">
        <w:rPr>
          <w:rFonts w:ascii="Times New Roman" w:hAnsi="Times New Roman" w:cs="Times New Roman"/>
          <w:b/>
          <w:bCs/>
          <w:sz w:val="24"/>
          <w:szCs w:val="24"/>
          <w:lang w:eastAsia="pt-BR"/>
        </w:rPr>
        <w:t>sustentabilidade</w:t>
      </w:r>
      <w:r w:rsidR="00914322">
        <w:rPr>
          <w:rFonts w:ascii="Times New Roman" w:hAnsi="Times New Roman" w:cs="Times New Roman"/>
          <w:b/>
          <w:bCs/>
          <w:sz w:val="24"/>
          <w:szCs w:val="24"/>
          <w:lang w:eastAsia="pt-BR"/>
        </w:rPr>
        <w:t xml:space="preserve">; </w:t>
      </w:r>
      <w:r w:rsidRPr="00083527">
        <w:rPr>
          <w:rFonts w:ascii="Times New Roman" w:hAnsi="Times New Roman" w:cs="Times New Roman"/>
          <w:b/>
          <w:bCs/>
          <w:sz w:val="24"/>
          <w:szCs w:val="24"/>
          <w:lang w:eastAsia="pt-BR"/>
        </w:rPr>
        <w:t>PIBID</w:t>
      </w:r>
    </w:p>
    <w:p w14:paraId="75187E34" w14:textId="7D6AC15E" w:rsidR="00083527" w:rsidRPr="00083527" w:rsidRDefault="00083527" w:rsidP="000835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CB9F70E" w14:textId="77777777" w:rsidR="00083527" w:rsidRDefault="00083527" w:rsidP="00083527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14:paraId="050589A6" w14:textId="775DA159" w:rsidR="00083527" w:rsidRPr="00083527" w:rsidRDefault="00083527" w:rsidP="00083527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 w:rsidRPr="00083527">
        <w:rPr>
          <w:rFonts w:ascii="Times New Roman" w:hAnsi="Times New Roman" w:cs="Times New Roman"/>
          <w:sz w:val="24"/>
          <w:szCs w:val="24"/>
          <w:lang w:eastAsia="pt-BR"/>
        </w:rPr>
        <w:t>Est</w:t>
      </w:r>
      <w:r>
        <w:rPr>
          <w:rFonts w:ascii="Times New Roman" w:hAnsi="Times New Roman" w:cs="Times New Roman"/>
          <w:sz w:val="24"/>
          <w:szCs w:val="24"/>
          <w:lang w:eastAsia="pt-BR"/>
        </w:rPr>
        <w:t>a proposta</w:t>
      </w:r>
      <w:r w:rsidRPr="00083527">
        <w:rPr>
          <w:rFonts w:ascii="Times New Roman" w:hAnsi="Times New Roman" w:cs="Times New Roman"/>
          <w:sz w:val="24"/>
          <w:szCs w:val="24"/>
          <w:lang w:eastAsia="pt-BR"/>
        </w:rPr>
        <w:t xml:space="preserve"> apresenta uma oficina de Língua Portuguesa desenvolvida por bolsistas do Programa Institucional de Bolsa de Iniciação à Docência (PIBID), da Universidade Estadual de Montes Claros (Unimontes), na Escola Estadual Professora Dulce Sarmento, no contexto de um projeto interdisciplinar</w:t>
      </w:r>
      <w:r>
        <w:rPr>
          <w:rFonts w:ascii="Times New Roman" w:hAnsi="Times New Roman" w:cs="Times New Roman"/>
          <w:sz w:val="24"/>
          <w:szCs w:val="24"/>
          <w:lang w:eastAsia="pt-BR"/>
        </w:rPr>
        <w:t xml:space="preserve"> desenvolvido na escola</w:t>
      </w:r>
      <w:r w:rsidRPr="00083527">
        <w:rPr>
          <w:rFonts w:ascii="Times New Roman" w:hAnsi="Times New Roman" w:cs="Times New Roman"/>
          <w:sz w:val="24"/>
          <w:szCs w:val="24"/>
          <w:lang w:eastAsia="pt-BR"/>
        </w:rPr>
        <w:t xml:space="preserve"> voltado à temática do desperdício de alimentos, de recursos e da produção de resíduos sólidos, articulada à sustentabilidade. A proposta justifica-se pela necessidade de promover a conscientização ambiental no ambiente escolar, </w:t>
      </w:r>
      <w:r w:rsidRPr="00083527">
        <w:rPr>
          <w:rFonts w:ascii="Times New Roman" w:hAnsi="Times New Roman" w:cs="Times New Roman"/>
          <w:sz w:val="24"/>
          <w:szCs w:val="24"/>
          <w:lang w:eastAsia="pt-BR"/>
        </w:rPr>
        <w:lastRenderedPageBreak/>
        <w:t xml:space="preserve">considerando os impactos do consumo excessivo e do descarte inadequado, ao mesmo tempo em que se busca o desenvolvimento das competências linguísticas dos estudantes. Nesse sentido, parte-se da problemática de como o ensino de Língua Portuguesa pode contribuir para a formação de sujeitos críticos e conscientes em relação às questões ambientais. </w:t>
      </w:r>
      <w:r w:rsidRPr="00083527">
        <w:rPr>
          <w:rFonts w:ascii="Times New Roman" w:hAnsi="Times New Roman" w:cs="Times New Roman"/>
          <w:sz w:val="24"/>
          <w:szCs w:val="24"/>
        </w:rPr>
        <w:t>O objetivo geral consistiu em desenvolver habilidades de leitura, interpretação e produção textual a partir dessa temática. Como objetivos específicos, buscou-se analisar diferentes gêneros textuais — reportagens, artigos de opinião e campanhas educativas — relacionados ao consumo consciente, ao lixo e ao desperdício de alimentos, além de aprimorar a escrita dissertativo-argumentativa e estimular a reflexão crítica dos estudantes. A</w:t>
      </w:r>
      <w:r w:rsidRPr="00083527">
        <w:rPr>
          <w:rFonts w:ascii="Times New Roman" w:hAnsi="Times New Roman" w:cs="Times New Roman"/>
          <w:sz w:val="24"/>
          <w:szCs w:val="24"/>
          <w:lang w:eastAsia="pt-BR"/>
        </w:rPr>
        <w:t xml:space="preserve"> fundamentação teórica apoia-se na Base Nacional Comum Curricular (Brasil, 2018), que orienta o ensino por competências, além das contribuições de Koch (2002), no que se refere à coerência e coesão textual; Antunes (2003), que defende um ensino de língua contextualizado; Geraldi (1997), que enfatiza o texto como eixo central das práticas pedagógicas; e Freire (1996), que propõe uma educação crítica e transformadora. A metodologia caracteriza-se como qualitativa, de natureza interventiva, desenvolvida por meio de uma sequência didática voltada à produção de textos dissertativo-argumentativos. As atividades envolveram leitura e análise de gêneros textuais, como reportagens, artigos de opinião e campanhas educativas sobre consumo consciente, lixo e desperdício de alimentos, além de discussões orientadas, produção e reescrita textual. Como estratégia de engajamento, os alunos participaram da criação de um mascote representativo da temática. A culminância do projeto ocorreu com a realização de um concurso de redação, no qual os estudantes puderam aplicar os conhecimentos construídos ao longo das atividades.</w:t>
      </w:r>
      <w:r>
        <w:rPr>
          <w:rFonts w:ascii="Times New Roman" w:hAnsi="Times New Roman" w:cs="Times New Roman"/>
          <w:sz w:val="24"/>
          <w:szCs w:val="24"/>
          <w:lang w:eastAsia="pt-BR"/>
        </w:rPr>
        <w:t xml:space="preserve"> </w:t>
      </w:r>
      <w:r w:rsidRPr="00083527">
        <w:rPr>
          <w:rFonts w:ascii="Times New Roman" w:hAnsi="Times New Roman" w:cs="Times New Roman"/>
          <w:sz w:val="24"/>
          <w:szCs w:val="24"/>
          <w:lang w:eastAsia="pt-BR"/>
        </w:rPr>
        <w:t>A análise das produções textuais evidenciou avanços na organização das ideias, na estruturação da redação e no desenvolvimento da argumentação, bem como maior criticidade em relação às questões ambientais. Observou-se também maior participação e envolvimento dos estudantes, além da ampliação da consciência sobre o desperdício de alimentos e a gestão de resíduos sólidos. O trabalho dialoga com a pesquisa em Educação ao propor práticas pedagógicas interdisciplinares e contextualizadas, alinhadas à formação docente e à educação ambiental, em consonância com os eixos temáticos do COPED. Conclui-se que a integração entre o ensino de Língua Portuguesa e temas sociais relevantes contribui para uma aprendizagem significativa, favorecendo a formação de sujeitos críticos, reflexivos e comprometidos com a sustentabilidade.</w:t>
      </w:r>
    </w:p>
    <w:p w14:paraId="2DAA7A27" w14:textId="77777777" w:rsidR="00083527" w:rsidRPr="0011601E" w:rsidRDefault="00083527" w:rsidP="0008352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eastAsia="pt-BR"/>
        </w:rPr>
      </w:pPr>
      <w:r w:rsidRPr="0011601E">
        <w:rPr>
          <w:rFonts w:ascii="Times New Roman" w:hAnsi="Times New Roman" w:cs="Times New Roman"/>
          <w:b/>
          <w:bCs/>
          <w:sz w:val="24"/>
          <w:szCs w:val="24"/>
          <w:lang w:eastAsia="pt-BR"/>
        </w:rPr>
        <w:t>Referências</w:t>
      </w:r>
    </w:p>
    <w:p w14:paraId="711BF5D5" w14:textId="77777777" w:rsidR="00083527" w:rsidRDefault="00083527" w:rsidP="00083527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14:paraId="1AC6BE7C" w14:textId="6D5D4199" w:rsidR="00083527" w:rsidRPr="00083527" w:rsidRDefault="00083527" w:rsidP="00083527">
      <w:pPr>
        <w:rPr>
          <w:rFonts w:ascii="Times New Roman" w:hAnsi="Times New Roman" w:cs="Times New Roman"/>
          <w:sz w:val="24"/>
          <w:szCs w:val="24"/>
        </w:rPr>
      </w:pPr>
      <w:r w:rsidRPr="00083527">
        <w:rPr>
          <w:rFonts w:ascii="Times New Roman" w:hAnsi="Times New Roman" w:cs="Times New Roman"/>
          <w:sz w:val="24"/>
          <w:szCs w:val="24"/>
        </w:rPr>
        <w:t xml:space="preserve">ANTUNES, Irandé. </w:t>
      </w:r>
      <w:r w:rsidRPr="00083527">
        <w:rPr>
          <w:rFonts w:ascii="Times New Roman" w:hAnsi="Times New Roman" w:cs="Times New Roman"/>
          <w:b/>
          <w:bCs/>
          <w:sz w:val="24"/>
          <w:szCs w:val="24"/>
        </w:rPr>
        <w:t>Lutar com palavras: coesão e coerência</w:t>
      </w:r>
      <w:r w:rsidRPr="00083527">
        <w:rPr>
          <w:rFonts w:ascii="Times New Roman" w:hAnsi="Times New Roman" w:cs="Times New Roman"/>
          <w:sz w:val="24"/>
          <w:szCs w:val="24"/>
        </w:rPr>
        <w:t>. São Paulo: Parábola, 2003.</w:t>
      </w:r>
      <w:r w:rsidRPr="00083527">
        <w:rPr>
          <w:rFonts w:ascii="Times New Roman" w:hAnsi="Times New Roman" w:cs="Times New Roman"/>
          <w:sz w:val="24"/>
          <w:szCs w:val="24"/>
        </w:rPr>
        <w:br/>
        <w:t xml:space="preserve">BRASIL. </w:t>
      </w:r>
      <w:r w:rsidRPr="00083527">
        <w:rPr>
          <w:rFonts w:ascii="Times New Roman" w:hAnsi="Times New Roman" w:cs="Times New Roman"/>
          <w:b/>
          <w:bCs/>
          <w:sz w:val="24"/>
          <w:szCs w:val="24"/>
        </w:rPr>
        <w:t>Base Nacional Comum Curricular</w:t>
      </w:r>
      <w:r w:rsidRPr="00083527">
        <w:rPr>
          <w:rFonts w:ascii="Times New Roman" w:hAnsi="Times New Roman" w:cs="Times New Roman"/>
          <w:sz w:val="24"/>
          <w:szCs w:val="24"/>
        </w:rPr>
        <w:t>. Brasília: MEC, 2018.</w:t>
      </w:r>
      <w:r w:rsidRPr="00083527">
        <w:rPr>
          <w:rFonts w:ascii="Times New Roman" w:hAnsi="Times New Roman" w:cs="Times New Roman"/>
          <w:sz w:val="24"/>
          <w:szCs w:val="24"/>
        </w:rPr>
        <w:br/>
        <w:t xml:space="preserve">FREIRE, Paulo. </w:t>
      </w:r>
      <w:r w:rsidRPr="00083527">
        <w:rPr>
          <w:rFonts w:ascii="Times New Roman" w:hAnsi="Times New Roman" w:cs="Times New Roman"/>
          <w:b/>
          <w:bCs/>
          <w:sz w:val="24"/>
          <w:szCs w:val="24"/>
        </w:rPr>
        <w:t>Pedagogia da autonomia</w:t>
      </w:r>
      <w:r w:rsidRPr="00083527">
        <w:rPr>
          <w:rFonts w:ascii="Times New Roman" w:hAnsi="Times New Roman" w:cs="Times New Roman"/>
          <w:sz w:val="24"/>
          <w:szCs w:val="24"/>
        </w:rPr>
        <w:t>: saberes necessários à prática educativa. São Paulo: Paz e Terra, 1996.</w:t>
      </w:r>
      <w:r w:rsidRPr="00083527">
        <w:rPr>
          <w:rFonts w:ascii="Times New Roman" w:hAnsi="Times New Roman" w:cs="Times New Roman"/>
          <w:sz w:val="24"/>
          <w:szCs w:val="24"/>
        </w:rPr>
        <w:br/>
        <w:t xml:space="preserve">GERALDI, João Wanderley. </w:t>
      </w:r>
      <w:r w:rsidRPr="00083527">
        <w:rPr>
          <w:rFonts w:ascii="Times New Roman" w:hAnsi="Times New Roman" w:cs="Times New Roman"/>
          <w:b/>
          <w:bCs/>
          <w:sz w:val="24"/>
          <w:szCs w:val="24"/>
        </w:rPr>
        <w:t>O texto na sala de aula</w:t>
      </w:r>
      <w:r w:rsidRPr="00083527">
        <w:rPr>
          <w:rFonts w:ascii="Times New Roman" w:hAnsi="Times New Roman" w:cs="Times New Roman"/>
          <w:sz w:val="24"/>
          <w:szCs w:val="24"/>
        </w:rPr>
        <w:t>. São Paulo: Ática, 1997.</w:t>
      </w:r>
      <w:r w:rsidRPr="00083527">
        <w:rPr>
          <w:rFonts w:ascii="Times New Roman" w:hAnsi="Times New Roman" w:cs="Times New Roman"/>
          <w:sz w:val="24"/>
          <w:szCs w:val="24"/>
        </w:rPr>
        <w:br/>
        <w:t xml:space="preserve">KOCH, Ingedore Villaça. </w:t>
      </w:r>
      <w:r w:rsidRPr="00083527">
        <w:rPr>
          <w:rFonts w:ascii="Times New Roman" w:hAnsi="Times New Roman" w:cs="Times New Roman"/>
          <w:b/>
          <w:bCs/>
          <w:sz w:val="24"/>
          <w:szCs w:val="24"/>
        </w:rPr>
        <w:t>Texto e coerência</w:t>
      </w:r>
      <w:r w:rsidRPr="00083527">
        <w:rPr>
          <w:rFonts w:ascii="Times New Roman" w:hAnsi="Times New Roman" w:cs="Times New Roman"/>
          <w:sz w:val="24"/>
          <w:szCs w:val="24"/>
        </w:rPr>
        <w:t>. São Paulo: Contexto, 2002.</w:t>
      </w:r>
    </w:p>
    <w:p w14:paraId="5A2650BC" w14:textId="558650D8" w:rsidR="003C0EEB" w:rsidRPr="00083527" w:rsidRDefault="003C0EEB" w:rsidP="00083527">
      <w:pPr>
        <w:rPr>
          <w:rFonts w:ascii="Times New Roman" w:hAnsi="Times New Roman" w:cs="Times New Roman"/>
          <w:sz w:val="24"/>
          <w:szCs w:val="24"/>
          <w:lang w:val="en-US" w:eastAsia="pt-BR"/>
        </w:rPr>
      </w:pPr>
    </w:p>
    <w:sectPr w:rsidR="003C0EEB" w:rsidRPr="00083527">
      <w:headerReference w:type="default" r:id="rId13"/>
      <w:pgSz w:w="11906" w:h="16838"/>
      <w:pgMar w:top="1701" w:right="1134" w:bottom="1134" w:left="1701" w:header="708" w:footer="709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32C6D8" w14:textId="77777777" w:rsidR="00F12043" w:rsidRDefault="00F12043">
      <w:pPr>
        <w:spacing w:line="240" w:lineRule="auto"/>
      </w:pPr>
      <w:r>
        <w:separator/>
      </w:r>
    </w:p>
  </w:endnote>
  <w:endnote w:type="continuationSeparator" w:id="0">
    <w:p w14:paraId="03A2E743" w14:textId="77777777" w:rsidR="00F12043" w:rsidRDefault="00F1204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A57251" w14:textId="77777777" w:rsidR="00F12043" w:rsidRDefault="00F12043">
      <w:pPr>
        <w:spacing w:after="0"/>
      </w:pPr>
      <w:r>
        <w:separator/>
      </w:r>
    </w:p>
  </w:footnote>
  <w:footnote w:type="continuationSeparator" w:id="0">
    <w:p w14:paraId="610E3EC2" w14:textId="77777777" w:rsidR="00F12043" w:rsidRDefault="00F1204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3D5F51" w14:textId="77777777" w:rsidR="003C0EEB" w:rsidRDefault="00000000">
    <w:pPr>
      <w:pStyle w:val="Cabealho"/>
    </w:pPr>
    <w:r>
      <w:rPr>
        <w:noProof/>
      </w:rPr>
      <w:drawing>
        <wp:inline distT="0" distB="0" distL="114300" distR="114300" wp14:anchorId="092E4B1D" wp14:editId="500440AC">
          <wp:extent cx="5756910" cy="1344295"/>
          <wp:effectExtent l="0" t="0" r="0" b="0"/>
          <wp:docPr id="1" name="Imagem 1" descr="Cabeçalho - fundo transpar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abeçalho - fundo transparent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83527"/>
    <w:rsid w:val="000B16D9"/>
    <w:rsid w:val="0011601E"/>
    <w:rsid w:val="00172A27"/>
    <w:rsid w:val="00195440"/>
    <w:rsid w:val="00391DE9"/>
    <w:rsid w:val="003C0EEB"/>
    <w:rsid w:val="00427514"/>
    <w:rsid w:val="00460C20"/>
    <w:rsid w:val="0051616C"/>
    <w:rsid w:val="005422D2"/>
    <w:rsid w:val="00677F30"/>
    <w:rsid w:val="00741E2B"/>
    <w:rsid w:val="00914322"/>
    <w:rsid w:val="00972382"/>
    <w:rsid w:val="00B36B61"/>
    <w:rsid w:val="00B82A8F"/>
    <w:rsid w:val="00BF2A6A"/>
    <w:rsid w:val="00D21245"/>
    <w:rsid w:val="00D34DBD"/>
    <w:rsid w:val="00EB2C6A"/>
    <w:rsid w:val="00F12043"/>
    <w:rsid w:val="1A894334"/>
    <w:rsid w:val="1EF63937"/>
    <w:rsid w:val="221653A0"/>
    <w:rsid w:val="22184B3D"/>
    <w:rsid w:val="25485496"/>
    <w:rsid w:val="27CD66DB"/>
    <w:rsid w:val="2A781B3D"/>
    <w:rsid w:val="2D0A23B4"/>
    <w:rsid w:val="35C9615A"/>
    <w:rsid w:val="39113C01"/>
    <w:rsid w:val="4AC02575"/>
    <w:rsid w:val="4B1D057D"/>
    <w:rsid w:val="4B8D7224"/>
    <w:rsid w:val="4DAD2754"/>
    <w:rsid w:val="51BA0143"/>
    <w:rsid w:val="59FB6197"/>
    <w:rsid w:val="5B5B3C9A"/>
    <w:rsid w:val="60FF12C0"/>
    <w:rsid w:val="64DA7F84"/>
    <w:rsid w:val="68F74436"/>
    <w:rsid w:val="6E68013B"/>
    <w:rsid w:val="704476BC"/>
    <w:rsid w:val="75DC28B3"/>
    <w:rsid w:val="7E5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C9451"/>
  <w15:docId w15:val="{AD15904C-6EDA-4D9C-995E-F11260854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qFormat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Cabealho">
    <w:name w:val="head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0835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ajuliagodinho27@gmail.com" TargetMode="External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rainaraferreira43@gmail.com" TargetMode="External"/><Relationship Id="rId12" Type="http://schemas.openxmlformats.org/officeDocument/2006/relationships/hyperlink" Target="mailto:viviane061191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atricia.silva93@educacao.mg.gov.br" TargetMode="External"/><Relationship Id="rId11" Type="http://schemas.openxmlformats.org/officeDocument/2006/relationships/hyperlink" Target="mailto:joycehellenmacedo@gmail.com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mailto:matheusaguiarunimontes@gmail.com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ericaalexsandra7@gmail.com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778</Words>
  <Characters>4206</Characters>
  <Application>Microsoft Office Word</Application>
  <DocSecurity>0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Ùrsula</dc:creator>
  <cp:lastModifiedBy>User</cp:lastModifiedBy>
  <cp:revision>7</cp:revision>
  <dcterms:created xsi:type="dcterms:W3CDTF">2026-05-13T22:59:00Z</dcterms:created>
  <dcterms:modified xsi:type="dcterms:W3CDTF">2026-05-14T02:03:00Z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24152E41DFE74EF09D8A67CBDC02D763_13</vt:lpwstr>
  </property>
</Properties>
</file>