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D34" w:rsidRDefault="00834D34" w:rsidP="00834D34">
      <w:pPr>
        <w:spacing w:after="0" w:line="240" w:lineRule="auto"/>
        <w:jc w:val="center"/>
        <w:rPr>
          <w:rFonts w:ascii="Times New Roman" w:hAnsi="Times New Roman"/>
          <w:b/>
          <w:sz w:val="28"/>
          <w:szCs w:val="24"/>
        </w:rPr>
      </w:pPr>
    </w:p>
    <w:p w:rsidR="00834D34" w:rsidRDefault="00834D34" w:rsidP="00834D34">
      <w:pPr>
        <w:spacing w:after="0" w:line="240" w:lineRule="auto"/>
        <w:jc w:val="center"/>
        <w:rPr>
          <w:rFonts w:ascii="Times New Roman" w:hAnsi="Times New Roman"/>
          <w:b/>
          <w:sz w:val="28"/>
          <w:szCs w:val="24"/>
        </w:rPr>
      </w:pPr>
      <w:r w:rsidRPr="00834D34">
        <w:rPr>
          <w:rFonts w:ascii="Times New Roman" w:hAnsi="Times New Roman"/>
          <w:b/>
          <w:sz w:val="28"/>
          <w:szCs w:val="24"/>
        </w:rPr>
        <w:drawing>
          <wp:anchor distT="0" distB="0" distL="114300" distR="114300" simplePos="0" relativeHeight="251659264" behindDoc="0" locked="0" layoutInCell="1" allowOverlap="1">
            <wp:simplePos x="0" y="0"/>
            <wp:positionH relativeFrom="column">
              <wp:posOffset>-1061085</wp:posOffset>
            </wp:positionH>
            <wp:positionV relativeFrom="page">
              <wp:posOffset>0</wp:posOffset>
            </wp:positionV>
            <wp:extent cx="7686675" cy="3438525"/>
            <wp:effectExtent l="19050" t="0" r="9525" b="0"/>
            <wp:wrapTopAndBottom/>
            <wp:docPr id="511" name="Imagem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6675" cy="3438525"/>
                    </a:xfrm>
                    <a:prstGeom prst="rect">
                      <a:avLst/>
                    </a:prstGeom>
                    <a:noFill/>
                    <a:ln>
                      <a:noFill/>
                    </a:ln>
                  </pic:spPr>
                </pic:pic>
              </a:graphicData>
            </a:graphic>
          </wp:anchor>
        </w:drawing>
      </w:r>
      <w:r w:rsidRPr="00D67A95">
        <w:rPr>
          <w:rFonts w:ascii="Times New Roman" w:hAnsi="Times New Roman"/>
          <w:b/>
          <w:sz w:val="28"/>
          <w:szCs w:val="24"/>
        </w:rPr>
        <w:t>O ENSINO REMOTO NAS SÉRIES INICIAIS: UM ESTUDO EM ESCOLAS DA CIDADE DE CAMPO AZUL</w:t>
      </w:r>
    </w:p>
    <w:p w:rsidR="00834D34" w:rsidRDefault="00834D34" w:rsidP="00834D34">
      <w:pPr>
        <w:spacing w:after="0" w:line="240" w:lineRule="auto"/>
        <w:jc w:val="both"/>
      </w:pPr>
    </w:p>
    <w:p w:rsidR="00834D34" w:rsidRDefault="00834D34" w:rsidP="00834D34">
      <w:pPr>
        <w:spacing w:after="0" w:line="240" w:lineRule="auto"/>
        <w:jc w:val="right"/>
      </w:pPr>
      <w:r>
        <w:rPr>
          <w:b/>
          <w:bCs/>
        </w:rPr>
        <w:t xml:space="preserve">                                                                                         </w:t>
      </w:r>
    </w:p>
    <w:p w:rsidR="00834D34" w:rsidRPr="001F71E5" w:rsidRDefault="00834D34" w:rsidP="00834D34">
      <w:pPr>
        <w:spacing w:after="0" w:line="240" w:lineRule="auto"/>
        <w:jc w:val="both"/>
        <w:rPr>
          <w:rFonts w:ascii="Times New Roman" w:hAnsi="Times New Roman"/>
          <w:b/>
          <w:sz w:val="24"/>
        </w:rPr>
      </w:pPr>
      <w:r w:rsidRPr="001F71E5">
        <w:rPr>
          <w:rFonts w:ascii="Times New Roman" w:hAnsi="Times New Roman"/>
          <w:b/>
          <w:sz w:val="24"/>
        </w:rPr>
        <w:t>Resumo</w:t>
      </w:r>
    </w:p>
    <w:p w:rsidR="00834D34" w:rsidRPr="00D67A95" w:rsidRDefault="00834D34" w:rsidP="00834D34">
      <w:pPr>
        <w:pStyle w:val="PargrafodaLista"/>
        <w:spacing w:after="0" w:line="240" w:lineRule="auto"/>
        <w:jc w:val="both"/>
        <w:rPr>
          <w:rFonts w:ascii="Times New Roman" w:hAnsi="Times New Roman"/>
          <w:b/>
          <w:sz w:val="24"/>
        </w:rPr>
      </w:pPr>
    </w:p>
    <w:p w:rsidR="00834D34" w:rsidRPr="00BC494C" w:rsidRDefault="00834D34" w:rsidP="00834D34">
      <w:pPr>
        <w:spacing w:after="0" w:line="240" w:lineRule="auto"/>
        <w:jc w:val="both"/>
        <w:rPr>
          <w:rFonts w:ascii="Times New Roman" w:hAnsi="Times New Roman" w:cs="Times New Roman"/>
          <w:sz w:val="24"/>
        </w:rPr>
      </w:pPr>
      <w:r w:rsidRPr="00446960">
        <w:rPr>
          <w:rFonts w:ascii="Times New Roman" w:hAnsi="Times New Roman" w:cs="Times New Roman"/>
          <w:sz w:val="24"/>
        </w:rPr>
        <w:t xml:space="preserve">Diante da </w:t>
      </w:r>
      <w:r w:rsidRPr="00446960">
        <w:rPr>
          <w:rFonts w:ascii="Times New Roman" w:hAnsi="Times New Roman" w:cs="Times New Roman"/>
          <w:sz w:val="24"/>
          <w:szCs w:val="24"/>
        </w:rPr>
        <w:t>pandemia do COVID-19 nos anos de 2020 e 2021</w:t>
      </w:r>
      <w:r w:rsidRPr="00446960">
        <w:rPr>
          <w:rFonts w:ascii="Times New Roman" w:hAnsi="Times New Roman" w:cs="Times New Roman"/>
          <w:sz w:val="24"/>
        </w:rPr>
        <w:t>, inúmeros países discutiram internamente possibilidades de atendimento escolar em situações de excepcionalidade, e</w:t>
      </w:r>
      <w:r w:rsidRPr="00446960">
        <w:rPr>
          <w:rFonts w:ascii="Times New Roman" w:hAnsi="Times New Roman" w:cs="Times New Roman"/>
          <w:sz w:val="24"/>
          <w:szCs w:val="24"/>
        </w:rPr>
        <w:t xml:space="preserve">sta pesquisa objetiva analisar </w:t>
      </w:r>
      <w:r w:rsidRPr="00446960">
        <w:rPr>
          <w:rFonts w:ascii="Times New Roman" w:eastAsia="Times New Roman" w:hAnsi="Times New Roman" w:cs="Times New Roman"/>
          <w:sz w:val="24"/>
          <w:szCs w:val="24"/>
          <w:lang w:eastAsia="pt-BR"/>
        </w:rPr>
        <w:t>estratégias metodológicas adotadas para o ensino remoto em escolas nos anos iniciais do ensino fundamental de escolas da rede municipal da cidade de Campo Azul</w:t>
      </w:r>
      <w:r w:rsidRPr="00446960">
        <w:rPr>
          <w:rFonts w:ascii="Times New Roman" w:hAnsi="Times New Roman" w:cs="Times New Roman"/>
          <w:sz w:val="24"/>
          <w:szCs w:val="24"/>
        </w:rPr>
        <w:t xml:space="preserve">. </w:t>
      </w:r>
      <w:r w:rsidRPr="00446960">
        <w:rPr>
          <w:rFonts w:ascii="Times New Roman" w:hAnsi="Times New Roman" w:cs="Times New Roman"/>
          <w:sz w:val="24"/>
        </w:rPr>
        <w:t>É importante salientar que o contexto contemporâneo apresenta opções e possibilidades bem diferentes de emergências pandêmicas do passado. Uma delas diz respeito à disseminação de Tecnologias Digitais de Informação e Comunicação TDIC- sobretudo a Internet. Com a contaminação de várias pessoas pelo vírus Covid-19</w:t>
      </w:r>
      <w:r w:rsidRPr="00446960">
        <w:rPr>
          <w:rFonts w:ascii="Times New Roman" w:hAnsi="Times New Roman" w:cs="Times New Roman"/>
          <w:sz w:val="24"/>
          <w:szCs w:val="24"/>
        </w:rPr>
        <w:t>, foi imposta uma situação de excepcionalidade para toda a sociedade, principalmente para professores e estudantes que passaram buscar alternativas tecnológicas para atender às necessidades de reduzir a transmissão do vírus sem com isso prejudicar o ano escolar.</w:t>
      </w:r>
    </w:p>
    <w:p w:rsidR="00834D34" w:rsidRPr="00BB00E6" w:rsidRDefault="00834D34" w:rsidP="00834D34">
      <w:pPr>
        <w:spacing w:after="0" w:line="240" w:lineRule="auto"/>
        <w:jc w:val="both"/>
      </w:pPr>
      <w:r w:rsidRPr="001F71E5">
        <w:rPr>
          <w:rFonts w:ascii="Times New Roman" w:eastAsia="Times New Roman" w:hAnsi="Times New Roman"/>
          <w:b/>
          <w:sz w:val="24"/>
          <w:szCs w:val="24"/>
          <w:lang w:eastAsia="pt-BR"/>
        </w:rPr>
        <w:t>Palavras-chave: Educação, Covid-19, Internet.</w:t>
      </w:r>
    </w:p>
    <w:p w:rsidR="00834D34" w:rsidRDefault="00834D34" w:rsidP="00834D34">
      <w:pPr>
        <w:spacing w:after="0" w:line="240" w:lineRule="auto"/>
        <w:jc w:val="both"/>
        <w:rPr>
          <w:rFonts w:ascii="Times New Roman" w:hAnsi="Times New Roman" w:cs="Times New Roman"/>
          <w:b/>
          <w:sz w:val="24"/>
        </w:rPr>
      </w:pPr>
    </w:p>
    <w:p w:rsidR="00834D34" w:rsidRPr="001F71E5" w:rsidRDefault="00834D34" w:rsidP="00834D34">
      <w:pPr>
        <w:spacing w:after="0" w:line="240" w:lineRule="auto"/>
        <w:jc w:val="both"/>
        <w:rPr>
          <w:rFonts w:ascii="Times New Roman" w:hAnsi="Times New Roman"/>
          <w:b/>
          <w:sz w:val="24"/>
        </w:rPr>
      </w:pPr>
      <w:r w:rsidRPr="001F71E5">
        <w:rPr>
          <w:rFonts w:ascii="Times New Roman" w:hAnsi="Times New Roman"/>
          <w:b/>
          <w:sz w:val="24"/>
        </w:rPr>
        <w:t>Introdução</w:t>
      </w:r>
    </w:p>
    <w:p w:rsidR="00834D34" w:rsidRPr="00D67A95" w:rsidRDefault="00834D34" w:rsidP="00834D34">
      <w:pPr>
        <w:spacing w:after="0" w:line="240" w:lineRule="auto"/>
        <w:jc w:val="both"/>
        <w:rPr>
          <w:rFonts w:ascii="Times New Roman" w:hAnsi="Times New Roman"/>
          <w:b/>
          <w:sz w:val="24"/>
        </w:rPr>
      </w:pPr>
    </w:p>
    <w:p w:rsidR="00834D34" w:rsidRDefault="00834D34" w:rsidP="00834D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presente trabalho de pesquisa tem como tema “</w:t>
      </w:r>
      <w:r>
        <w:rPr>
          <w:rFonts w:ascii="Times New Roman" w:eastAsia="Times New Roman" w:hAnsi="Times New Roman" w:cs="Times New Roman"/>
          <w:color w:val="000000"/>
          <w:sz w:val="24"/>
          <w:szCs w:val="24"/>
          <w:lang w:eastAsia="pt-BR"/>
        </w:rPr>
        <w:t>O Ensino Remoto nos anos iniciais: um estudo em escolas da cidade de Campo Azul”</w:t>
      </w:r>
      <w:r w:rsidRPr="000E487E">
        <w:rPr>
          <w:rFonts w:ascii="Times New Roman" w:eastAsia="Times New Roman" w:hAnsi="Times New Roman" w:cs="Times New Roman"/>
          <w:color w:val="000000"/>
          <w:sz w:val="24"/>
          <w:szCs w:val="24"/>
          <w:lang w:eastAsia="pt-BR"/>
        </w:rPr>
        <w:t xml:space="preserve">, </w:t>
      </w:r>
      <w:r w:rsidRPr="0041281C">
        <w:rPr>
          <w:rFonts w:ascii="Times New Roman" w:eastAsia="Times New Roman" w:hAnsi="Times New Roman" w:cs="Times New Roman"/>
          <w:sz w:val="24"/>
          <w:szCs w:val="24"/>
          <w:lang w:eastAsia="pt-BR"/>
        </w:rPr>
        <w:t xml:space="preserve">particularmente o ensino remoto durante a pandemia. </w:t>
      </w:r>
      <w:r>
        <w:rPr>
          <w:rFonts w:ascii="Times New Roman" w:eastAsia="Times New Roman" w:hAnsi="Times New Roman" w:cs="Times New Roman"/>
          <w:sz w:val="24"/>
          <w:szCs w:val="24"/>
          <w:lang w:eastAsia="pt-BR"/>
        </w:rPr>
        <w:t>O estudo do referido tema</w:t>
      </w:r>
      <w:r w:rsidRPr="0041281C">
        <w:rPr>
          <w:rFonts w:ascii="Times New Roman" w:eastAsia="Times New Roman" w:hAnsi="Times New Roman" w:cs="Times New Roman"/>
          <w:sz w:val="24"/>
          <w:szCs w:val="24"/>
          <w:lang w:eastAsia="pt-BR"/>
        </w:rPr>
        <w:t xml:space="preserve"> </w:t>
      </w:r>
      <w:r w:rsidRPr="0041281C">
        <w:rPr>
          <w:rFonts w:ascii="Times New Roman" w:hAnsi="Times New Roman" w:cs="Times New Roman"/>
          <w:sz w:val="24"/>
          <w:szCs w:val="24"/>
        </w:rPr>
        <w:t>surgiu a partir das</w:t>
      </w:r>
      <w:r>
        <w:rPr>
          <w:rFonts w:ascii="Times New Roman" w:hAnsi="Times New Roman" w:cs="Times New Roman"/>
          <w:sz w:val="24"/>
          <w:szCs w:val="24"/>
        </w:rPr>
        <w:t xml:space="preserve"> reflexões feitas após leituras realizadas tendo como referência esse momento pandêmico que estamos vivenciando causado pela Covid-19.</w:t>
      </w:r>
      <w:r w:rsidRPr="00BC7F0C">
        <w:rPr>
          <w:rFonts w:ascii="Times New Roman" w:hAnsi="Times New Roman" w:cs="Times New Roman"/>
          <w:sz w:val="24"/>
          <w:szCs w:val="24"/>
        </w:rPr>
        <w:t xml:space="preserve"> </w:t>
      </w:r>
    </w:p>
    <w:p w:rsidR="00834D34" w:rsidRPr="004F0401" w:rsidRDefault="00834D34" w:rsidP="00834D34">
      <w:pPr>
        <w:spacing w:after="0" w:line="240" w:lineRule="auto"/>
        <w:jc w:val="both"/>
        <w:rPr>
          <w:rFonts w:ascii="Times New Roman" w:hAnsi="Times New Roman" w:cs="Times New Roman"/>
          <w:sz w:val="24"/>
          <w:szCs w:val="24"/>
        </w:rPr>
      </w:pPr>
      <w:r w:rsidRPr="004F0401">
        <w:rPr>
          <w:rFonts w:ascii="Times New Roman" w:hAnsi="Times New Roman" w:cs="Times New Roman"/>
          <w:sz w:val="24"/>
          <w:szCs w:val="24"/>
        </w:rPr>
        <w:t xml:space="preserve">Em março de 2020, foi autorizado através da portaria 343 do ministério </w:t>
      </w:r>
      <w:proofErr w:type="gramStart"/>
      <w:r w:rsidRPr="004F0401">
        <w:rPr>
          <w:rFonts w:ascii="Times New Roman" w:hAnsi="Times New Roman" w:cs="Times New Roman"/>
          <w:sz w:val="24"/>
          <w:szCs w:val="24"/>
        </w:rPr>
        <w:t>das Educação</w:t>
      </w:r>
      <w:proofErr w:type="gramEnd"/>
      <w:r w:rsidRPr="004F0401">
        <w:rPr>
          <w:rFonts w:ascii="Times New Roman" w:hAnsi="Times New Roman" w:cs="Times New Roman"/>
          <w:sz w:val="24"/>
          <w:szCs w:val="24"/>
        </w:rPr>
        <w:t xml:space="preserve"> (MEC) a </w:t>
      </w:r>
      <w:r w:rsidRPr="00BC494C">
        <w:rPr>
          <w:rFonts w:ascii="Times New Roman" w:hAnsi="Times New Roman" w:cs="Times New Roman"/>
          <w:sz w:val="24"/>
          <w:szCs w:val="24"/>
        </w:rPr>
        <w:t>s</w:t>
      </w:r>
      <w:r w:rsidRPr="00BC494C">
        <w:rPr>
          <w:rFonts w:ascii="Times New Roman" w:hAnsi="Times New Roman" w:cs="Times New Roman"/>
          <w:sz w:val="24"/>
          <w:szCs w:val="24"/>
          <w:shd w:val="clear" w:color="auto" w:fill="FFFFFF"/>
        </w:rPr>
        <w:t>ubstituição das aulas presenciais por aulas em meios digitais enquanto durar a situação de pandemia do Novo Coronavírus - COVID-19.</w:t>
      </w:r>
      <w:r w:rsidRPr="004F0401">
        <w:rPr>
          <w:rFonts w:ascii="Times New Roman" w:hAnsi="Times New Roman" w:cs="Times New Roman"/>
          <w:sz w:val="24"/>
          <w:szCs w:val="24"/>
        </w:rPr>
        <w:t xml:space="preserve"> Em decorrência desse cenário</w:t>
      </w:r>
      <w:r>
        <w:rPr>
          <w:rFonts w:ascii="Times New Roman" w:hAnsi="Times New Roman" w:cs="Times New Roman"/>
          <w:sz w:val="24"/>
          <w:szCs w:val="24"/>
        </w:rPr>
        <w:t>,</w:t>
      </w:r>
      <w:r w:rsidRPr="004F0401">
        <w:rPr>
          <w:rFonts w:ascii="Times New Roman" w:hAnsi="Times New Roman" w:cs="Times New Roman"/>
          <w:sz w:val="24"/>
          <w:szCs w:val="24"/>
        </w:rPr>
        <w:t xml:space="preserve"> os conselhos estaduais e municipais emitiram resoluções e pareceres para as instituições de ensino pertencentes aos seus respectivos sistemas. Assim, a modalidade de ensino remoto emergencial (ERE) passou a ser uma realidade nas instituições escolares com uma estratégia de ensino extraclasse, mediada por tecnologias ou não, </w:t>
      </w:r>
      <w:r w:rsidRPr="004F0401">
        <w:rPr>
          <w:rFonts w:ascii="Times New Roman" w:hAnsi="Times New Roman" w:cs="Times New Roman"/>
          <w:sz w:val="24"/>
          <w:szCs w:val="24"/>
        </w:rPr>
        <w:lastRenderedPageBreak/>
        <w:t>que foi adotado em virtude da necessidade de distanciamento social entre os sujeitos envolvidos no processo educativo. Ressalta-se que no que se refere às atividades escolares</w:t>
      </w:r>
      <w:proofErr w:type="gramStart"/>
      <w:r w:rsidRPr="004F0401">
        <w:rPr>
          <w:rFonts w:ascii="Times New Roman" w:hAnsi="Times New Roman" w:cs="Times New Roman"/>
          <w:sz w:val="24"/>
          <w:szCs w:val="24"/>
        </w:rPr>
        <w:t xml:space="preserve">  </w:t>
      </w:r>
      <w:proofErr w:type="gramEnd"/>
      <w:r w:rsidRPr="004F0401">
        <w:rPr>
          <w:rFonts w:ascii="Times New Roman" w:hAnsi="Times New Roman" w:cs="Times New Roman"/>
          <w:sz w:val="24"/>
          <w:szCs w:val="24"/>
        </w:rPr>
        <w:t>durante o ensino remoto emergencial, a maioria precisou ser feita sem planejamento prévio, sem um ambiente virtual de aprendizagem escolhido com cautela e sem que os professores tivessem tempo de se prepara</w:t>
      </w:r>
      <w:r>
        <w:rPr>
          <w:rFonts w:ascii="Times New Roman" w:hAnsi="Times New Roman" w:cs="Times New Roman"/>
          <w:sz w:val="24"/>
          <w:szCs w:val="24"/>
        </w:rPr>
        <w:t xml:space="preserve">r, </w:t>
      </w:r>
      <w:r w:rsidRPr="004F0401">
        <w:rPr>
          <w:rFonts w:ascii="Times New Roman" w:hAnsi="Times New Roman" w:cs="Times New Roman"/>
          <w:sz w:val="24"/>
          <w:szCs w:val="24"/>
        </w:rPr>
        <w:t>de produzir e selecionar materiais e estratégias de ensino adequadas</w:t>
      </w:r>
      <w:r>
        <w:rPr>
          <w:rFonts w:ascii="Times New Roman" w:hAnsi="Times New Roman" w:cs="Times New Roman"/>
          <w:sz w:val="24"/>
          <w:szCs w:val="24"/>
        </w:rPr>
        <w:t xml:space="preserve"> </w:t>
      </w:r>
      <w:r w:rsidRPr="004F0401">
        <w:rPr>
          <w:rFonts w:ascii="Times New Roman" w:hAnsi="Times New Roman" w:cs="Times New Roman"/>
          <w:sz w:val="24"/>
          <w:szCs w:val="24"/>
        </w:rPr>
        <w:t>(COSCARELLI, 2020).Partindo desse contexto, esta pesquisa interroga:</w:t>
      </w:r>
      <w:r w:rsidRPr="004F0401">
        <w:rPr>
          <w:rFonts w:ascii="Times New Roman" w:eastAsia="Times New Roman" w:hAnsi="Times New Roman"/>
          <w:color w:val="000000"/>
          <w:sz w:val="24"/>
          <w:szCs w:val="24"/>
          <w:lang w:eastAsia="pt-BR"/>
        </w:rPr>
        <w:t xml:space="preserve"> quais foram</w:t>
      </w:r>
      <w:r>
        <w:rPr>
          <w:rFonts w:ascii="Times New Roman" w:eastAsia="Times New Roman" w:hAnsi="Times New Roman"/>
          <w:color w:val="000000"/>
          <w:sz w:val="24"/>
          <w:szCs w:val="24"/>
          <w:lang w:eastAsia="pt-BR"/>
        </w:rPr>
        <w:t xml:space="preserve"> as</w:t>
      </w:r>
      <w:r w:rsidRPr="004F0401">
        <w:rPr>
          <w:rFonts w:ascii="Times New Roman" w:eastAsia="Times New Roman" w:hAnsi="Times New Roman"/>
          <w:color w:val="000000"/>
          <w:sz w:val="24"/>
          <w:szCs w:val="24"/>
          <w:lang w:eastAsia="pt-BR"/>
        </w:rPr>
        <w:t xml:space="preserve"> estratégias metodológicas adotadas para o ensino remoto em escolas nos anos iniciais do ensino fundamental de escolas da rede municipal da cidade de Campo Azul.</w:t>
      </w:r>
      <w:r w:rsidRPr="004F0401">
        <w:rPr>
          <w:rFonts w:ascii="Times New Roman" w:hAnsi="Times New Roman" w:cs="Times New Roman"/>
          <w:sz w:val="24"/>
          <w:szCs w:val="24"/>
        </w:rPr>
        <w:t>?</w:t>
      </w:r>
    </w:p>
    <w:p w:rsidR="00834D34" w:rsidRPr="001F71E5" w:rsidRDefault="00834D34" w:rsidP="00834D34">
      <w:pPr>
        <w:spacing w:after="0" w:line="240" w:lineRule="auto"/>
        <w:jc w:val="both"/>
        <w:rPr>
          <w:rFonts w:ascii="Times New Roman" w:hAnsi="Times New Roman"/>
          <w:b/>
          <w:sz w:val="24"/>
        </w:rPr>
      </w:pPr>
      <w:r w:rsidRPr="001F71E5">
        <w:rPr>
          <w:rFonts w:ascii="Times New Roman" w:hAnsi="Times New Roman"/>
          <w:b/>
          <w:sz w:val="24"/>
        </w:rPr>
        <w:t>Referencial Teórico</w:t>
      </w:r>
    </w:p>
    <w:p w:rsidR="00834D34" w:rsidRDefault="00834D34" w:rsidP="00834D34">
      <w:pPr>
        <w:spacing w:after="0" w:line="240" w:lineRule="auto"/>
        <w:jc w:val="both"/>
        <w:rPr>
          <w:rFonts w:ascii="Times New Roman" w:hAnsi="Times New Roman" w:cs="Times New Roman"/>
          <w:b/>
          <w:sz w:val="24"/>
        </w:rPr>
      </w:pPr>
    </w:p>
    <w:p w:rsidR="00834D34" w:rsidRPr="00DC1ED8" w:rsidRDefault="00834D34" w:rsidP="00834D34">
      <w:pPr>
        <w:spacing w:after="0" w:line="240" w:lineRule="auto"/>
        <w:jc w:val="both"/>
        <w:rPr>
          <w:rFonts w:ascii="Times New Roman" w:hAnsi="Times New Roman" w:cs="Times New Roman"/>
          <w:b/>
          <w:sz w:val="24"/>
        </w:rPr>
      </w:pPr>
      <w:r>
        <w:rPr>
          <w:rFonts w:ascii="Times New Roman" w:hAnsi="Times New Roman"/>
          <w:sz w:val="24"/>
        </w:rPr>
        <w:t xml:space="preserve">Quando falamos de coronavírus, o primeiro aspecto que damos ênfase é à escolarização de crianças e jovens, a pandemia fez com que mudássemos vários aspectos e também conceitos da nossa rotina diária, resaltamos que na área da Educação, a principal mudança </w:t>
      </w:r>
      <w:r w:rsidRPr="000D681E">
        <w:rPr>
          <w:rFonts w:ascii="Times New Roman" w:hAnsi="Times New Roman"/>
          <w:sz w:val="24"/>
        </w:rPr>
        <w:t xml:space="preserve">foi à transição do ensino presencial para </w:t>
      </w:r>
      <w:r>
        <w:rPr>
          <w:rFonts w:ascii="Times New Roman" w:hAnsi="Times New Roman"/>
          <w:sz w:val="24"/>
        </w:rPr>
        <w:t>o ensino remoto</w:t>
      </w:r>
      <w:r w:rsidRPr="000D681E">
        <w:rPr>
          <w:rFonts w:ascii="Times New Roman" w:hAnsi="Times New Roman"/>
          <w:sz w:val="24"/>
        </w:rPr>
        <w:t>, conceitos que possuem suas similaridades e diferenças.</w:t>
      </w:r>
      <w:r>
        <w:rPr>
          <w:rFonts w:ascii="Times New Roman" w:hAnsi="Times New Roman"/>
          <w:sz w:val="24"/>
        </w:rPr>
        <w:t xml:space="preserve"> </w:t>
      </w:r>
      <w:r>
        <w:rPr>
          <w:rFonts w:ascii="Times New Roman" w:hAnsi="Times New Roman" w:cs="Times New Roman"/>
          <w:sz w:val="24"/>
        </w:rPr>
        <w:t xml:space="preserve">Com isso, </w:t>
      </w:r>
      <w:r w:rsidRPr="000D681E">
        <w:rPr>
          <w:rFonts w:ascii="Times New Roman" w:hAnsi="Times New Roman" w:cs="Times New Roman"/>
          <w:sz w:val="24"/>
        </w:rPr>
        <w:t>para que as crianças e jovens tenham o menor impacto possível no seu desenvolvimento escolar e o calendário letivo não seja comprometido, foi inevitável levar o ensin</w:t>
      </w:r>
      <w:r>
        <w:rPr>
          <w:rFonts w:ascii="Times New Roman" w:hAnsi="Times New Roman" w:cs="Times New Roman"/>
          <w:sz w:val="24"/>
        </w:rPr>
        <w:t>o da sala de aula para dentro da</w:t>
      </w:r>
      <w:r w:rsidRPr="000D681E">
        <w:rPr>
          <w:rFonts w:ascii="Times New Roman" w:hAnsi="Times New Roman" w:cs="Times New Roman"/>
          <w:sz w:val="24"/>
        </w:rPr>
        <w:t>s casas dos alunos</w:t>
      </w:r>
      <w:r>
        <w:rPr>
          <w:rFonts w:ascii="Times New Roman" w:hAnsi="Times New Roman" w:cs="Times New Roman"/>
          <w:sz w:val="24"/>
        </w:rPr>
        <w:t xml:space="preserve">. E </w:t>
      </w:r>
      <w:r w:rsidRPr="000D681E">
        <w:rPr>
          <w:rFonts w:ascii="Times New Roman" w:hAnsi="Times New Roman" w:cs="Times New Roman"/>
          <w:sz w:val="24"/>
        </w:rPr>
        <w:t>para que essa continuidade das atividades presencia</w:t>
      </w:r>
      <w:r>
        <w:rPr>
          <w:rFonts w:ascii="Times New Roman" w:hAnsi="Times New Roman" w:cs="Times New Roman"/>
          <w:sz w:val="24"/>
        </w:rPr>
        <w:t>is ocorra em ambientes virtuais</w:t>
      </w:r>
      <w:r w:rsidRPr="000D681E">
        <w:rPr>
          <w:rFonts w:ascii="Times New Roman" w:hAnsi="Times New Roman" w:cs="Times New Roman"/>
          <w:sz w:val="24"/>
        </w:rPr>
        <w:t xml:space="preserve"> é essencial </w:t>
      </w:r>
      <w:proofErr w:type="gramStart"/>
      <w:r w:rsidRPr="000D681E">
        <w:rPr>
          <w:rFonts w:ascii="Times New Roman" w:hAnsi="Times New Roman" w:cs="Times New Roman"/>
          <w:sz w:val="24"/>
        </w:rPr>
        <w:t>a</w:t>
      </w:r>
      <w:proofErr w:type="gramEnd"/>
      <w:r w:rsidRPr="000D681E">
        <w:rPr>
          <w:rFonts w:ascii="Times New Roman" w:hAnsi="Times New Roman" w:cs="Times New Roman"/>
          <w:sz w:val="24"/>
        </w:rPr>
        <w:t xml:space="preserve"> adoção de tecnologias variadas, permitindo a comunicação, a interação e a avaliação dos estudantes, mesmo e</w:t>
      </w:r>
      <w:r>
        <w:rPr>
          <w:rFonts w:ascii="Times New Roman" w:hAnsi="Times New Roman" w:cs="Times New Roman"/>
          <w:sz w:val="24"/>
        </w:rPr>
        <w:t xml:space="preserve">les estando afastados da escola, </w:t>
      </w:r>
      <w:r>
        <w:rPr>
          <w:rFonts w:ascii="Times New Roman" w:hAnsi="Times New Roman" w:cs="Times New Roman"/>
          <w:sz w:val="24"/>
          <w:szCs w:val="24"/>
        </w:rPr>
        <w:t>p</w:t>
      </w:r>
      <w:r w:rsidRPr="00D029D7">
        <w:rPr>
          <w:rFonts w:ascii="Times New Roman" w:hAnsi="Times New Roman" w:cs="Times New Roman"/>
          <w:sz w:val="24"/>
          <w:szCs w:val="24"/>
        </w:rPr>
        <w:t>rocurando</w:t>
      </w:r>
      <w:r>
        <w:rPr>
          <w:rFonts w:ascii="Times New Roman" w:hAnsi="Times New Roman" w:cs="Times New Roman"/>
          <w:sz w:val="24"/>
          <w:szCs w:val="24"/>
        </w:rPr>
        <w:t xml:space="preserve"> assim</w:t>
      </w:r>
      <w:r w:rsidRPr="00D029D7">
        <w:rPr>
          <w:rFonts w:ascii="Times New Roman" w:hAnsi="Times New Roman" w:cs="Times New Roman"/>
          <w:sz w:val="24"/>
          <w:szCs w:val="24"/>
        </w:rPr>
        <w:t xml:space="preserve"> englobar de maneira flexível toda uma gama de conteúdos e atividades para cada disciplina, de acordo com objetivos e características dos conhecimentos e das habilidades gerais, específicas e socioemocionais orientadas pelos órgão</w:t>
      </w:r>
      <w:r>
        <w:rPr>
          <w:rFonts w:ascii="Times New Roman" w:hAnsi="Times New Roman" w:cs="Times New Roman"/>
          <w:sz w:val="24"/>
          <w:szCs w:val="24"/>
        </w:rPr>
        <w:t>s diretivos da educação no país,</w:t>
      </w:r>
      <w:r w:rsidRPr="00D029D7">
        <w:rPr>
          <w:shd w:val="clear" w:color="auto" w:fill="F3F6FB"/>
        </w:rPr>
        <w:t xml:space="preserve"> </w:t>
      </w:r>
      <w:r>
        <w:rPr>
          <w:rFonts w:ascii="Times New Roman" w:hAnsi="Times New Roman" w:cs="Times New Roman"/>
          <w:sz w:val="24"/>
          <w:szCs w:val="24"/>
        </w:rPr>
        <w:t>m</w:t>
      </w:r>
      <w:r w:rsidRPr="00D029D7">
        <w:rPr>
          <w:rFonts w:ascii="Times New Roman" w:hAnsi="Times New Roman" w:cs="Times New Roman"/>
          <w:sz w:val="24"/>
          <w:szCs w:val="24"/>
        </w:rPr>
        <w:t>ais do que apresentar conteúdo</w:t>
      </w:r>
      <w:r>
        <w:rPr>
          <w:rFonts w:ascii="Times New Roman" w:hAnsi="Times New Roman" w:cs="Times New Roman"/>
          <w:sz w:val="24"/>
          <w:szCs w:val="24"/>
        </w:rPr>
        <w:t xml:space="preserve">s e encaminhar atividades. </w:t>
      </w:r>
      <w:r w:rsidRPr="00193B8F">
        <w:rPr>
          <w:rFonts w:ascii="Times New Roman" w:hAnsi="Times New Roman" w:cs="Times New Roman"/>
          <w:sz w:val="24"/>
          <w:szCs w:val="24"/>
        </w:rPr>
        <w:t>A partir dessas premissas</w:t>
      </w:r>
      <w:r>
        <w:rPr>
          <w:rFonts w:ascii="Times New Roman" w:hAnsi="Times New Roman" w:cs="Times New Roman"/>
          <w:sz w:val="24"/>
          <w:szCs w:val="24"/>
        </w:rPr>
        <w:t>,</w:t>
      </w:r>
      <w:r>
        <w:rPr>
          <w:rFonts w:ascii="Nunito" w:hAnsi="Nunito"/>
          <w:color w:val="000000"/>
          <w:sz w:val="24"/>
          <w:szCs w:val="24"/>
          <w:shd w:val="clear" w:color="auto" w:fill="F3F6FB"/>
        </w:rPr>
        <w:t xml:space="preserve"> </w:t>
      </w:r>
      <w:r w:rsidRPr="00193B8F">
        <w:rPr>
          <w:rFonts w:ascii="Times New Roman" w:hAnsi="Times New Roman" w:cs="Times New Roman"/>
          <w:sz w:val="24"/>
          <w:szCs w:val="24"/>
        </w:rPr>
        <w:t>os materiais</w:t>
      </w:r>
      <w:r>
        <w:rPr>
          <w:rFonts w:ascii="Times New Roman" w:hAnsi="Times New Roman" w:cs="Times New Roman"/>
          <w:sz w:val="24"/>
          <w:szCs w:val="24"/>
        </w:rPr>
        <w:t xml:space="preserve"> abordados em aulas remotas</w:t>
      </w:r>
      <w:r w:rsidRPr="00193B8F">
        <w:rPr>
          <w:rFonts w:ascii="Times New Roman" w:hAnsi="Times New Roman" w:cs="Times New Roman"/>
          <w:sz w:val="24"/>
          <w:szCs w:val="24"/>
        </w:rPr>
        <w:t xml:space="preserve"> </w:t>
      </w:r>
      <w:r>
        <w:rPr>
          <w:rFonts w:ascii="Times New Roman" w:hAnsi="Times New Roman" w:cs="Times New Roman"/>
          <w:sz w:val="24"/>
          <w:szCs w:val="24"/>
        </w:rPr>
        <w:t>não são preparado</w:t>
      </w:r>
      <w:r w:rsidRPr="00193B8F">
        <w:rPr>
          <w:rFonts w:ascii="Times New Roman" w:hAnsi="Times New Roman" w:cs="Times New Roman"/>
          <w:sz w:val="24"/>
          <w:szCs w:val="24"/>
        </w:rPr>
        <w:t>s</w:t>
      </w:r>
      <w:r>
        <w:rPr>
          <w:rFonts w:ascii="Times New Roman" w:hAnsi="Times New Roman" w:cs="Times New Roman"/>
          <w:sz w:val="24"/>
          <w:szCs w:val="24"/>
        </w:rPr>
        <w:t>.</w:t>
      </w:r>
      <w:r w:rsidRPr="00193B8F">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Com isso, os </w:t>
      </w:r>
      <w:r w:rsidRPr="00A25B2B">
        <w:rPr>
          <w:rFonts w:ascii="Times New Roman" w:hAnsi="Times New Roman" w:cs="Times New Roman"/>
          <w:sz w:val="24"/>
          <w:szCs w:val="24"/>
          <w:shd w:val="clear" w:color="auto" w:fill="FFFFFF"/>
        </w:rPr>
        <w:t>educadores e estudantes têm enfrentado grandes desafios com as aulas remotas, afinal, as mudanças foram abruptas. Adaptar toda a dinâmica da sala de aula presencial para os ambientes virtuais demanda investimento de tempo e em tecnologia.</w:t>
      </w:r>
      <w:r>
        <w:rPr>
          <w:rFonts w:ascii="Times New Roman" w:hAnsi="Times New Roman"/>
          <w:sz w:val="24"/>
          <w:szCs w:val="24"/>
          <w:shd w:val="clear" w:color="auto" w:fill="FFFFFF"/>
        </w:rPr>
        <w:t xml:space="preserve"> </w:t>
      </w:r>
      <w:r w:rsidRPr="00195DC8">
        <w:rPr>
          <w:rFonts w:ascii="Times New Roman" w:hAnsi="Times New Roman" w:cs="Times New Roman"/>
          <w:sz w:val="24"/>
        </w:rPr>
        <w:t>Essa modalidade é pensada e projetada para oferecer todo o suporte necessário de atendimento ao processo de aprendizagem, como videoaulas, tutores com disponibilidade em horários flexíveis, fóruns de discussão, atividades em formatos variados, ambiente virtual de aprendizado e outros recursos tecnológicos qu</w:t>
      </w:r>
      <w:r>
        <w:rPr>
          <w:rFonts w:ascii="Times New Roman" w:hAnsi="Times New Roman" w:cs="Times New Roman"/>
          <w:sz w:val="24"/>
        </w:rPr>
        <w:t>e favoreçam o ensino a remoto</w:t>
      </w:r>
      <w:r w:rsidRPr="00195DC8">
        <w:rPr>
          <w:rFonts w:ascii="Times New Roman" w:hAnsi="Times New Roman" w:cs="Times New Roman"/>
          <w:sz w:val="24"/>
        </w:rPr>
        <w:t xml:space="preserve"> mesmo a médio</w:t>
      </w:r>
      <w:r>
        <w:rPr>
          <w:rFonts w:ascii="Times New Roman" w:hAnsi="Times New Roman" w:cs="Times New Roman"/>
          <w:sz w:val="24"/>
        </w:rPr>
        <w:t>s e longos prazos. Mas mesmo oferecendo esse suporte, a preocupação com as crianças e jovens sem acesso ainda se torna alvo de desafios na aprendizagem, não só pela falta de acesso</w:t>
      </w:r>
      <w:r>
        <w:rPr>
          <w:rFonts w:ascii="Times New Roman" w:hAnsi="Times New Roman"/>
          <w:sz w:val="24"/>
        </w:rPr>
        <w:t xml:space="preserve"> tecnológico, mas</w:t>
      </w:r>
      <w:r>
        <w:rPr>
          <w:rFonts w:ascii="Times New Roman" w:hAnsi="Times New Roman" w:cs="Times New Roman"/>
          <w:sz w:val="24"/>
        </w:rPr>
        <w:t xml:space="preserve"> também pela falta de comprometimento dos familiares em relação ao ensinamento de seus filhos, pois muitos deles não possuem formação e na maioria das vezes o nível de escolaridade é baixo</w:t>
      </w:r>
      <w:r w:rsidRPr="000B4BE6">
        <w:rPr>
          <w:rFonts w:ascii="Times New Roman" w:hAnsi="Times New Roman" w:cs="Times New Roman"/>
          <w:sz w:val="24"/>
          <w:szCs w:val="24"/>
        </w:rPr>
        <w:t>.</w:t>
      </w:r>
      <w:r>
        <w:rPr>
          <w:rFonts w:ascii="Times New Roman" w:hAnsi="Times New Roman" w:cs="Times New Roman"/>
          <w:sz w:val="24"/>
          <w:szCs w:val="24"/>
        </w:rPr>
        <w:t xml:space="preserve"> Essa</w:t>
      </w:r>
      <w:r w:rsidRPr="000B4BE6">
        <w:rPr>
          <w:rFonts w:ascii="Times New Roman" w:hAnsi="Times New Roman" w:cs="Times New Roman"/>
          <w:sz w:val="24"/>
          <w:szCs w:val="24"/>
        </w:rPr>
        <w:t xml:space="preserve"> </w:t>
      </w:r>
      <w:r>
        <w:rPr>
          <w:rFonts w:ascii="Times New Roman" w:hAnsi="Times New Roman" w:cs="Times New Roman"/>
          <w:sz w:val="24"/>
          <w:szCs w:val="24"/>
        </w:rPr>
        <w:t>dificuldade</w:t>
      </w:r>
      <w:r w:rsidRPr="000B4BE6">
        <w:rPr>
          <w:rFonts w:ascii="Times New Roman" w:hAnsi="Times New Roman" w:cs="Times New Roman"/>
          <w:sz w:val="24"/>
          <w:szCs w:val="24"/>
        </w:rPr>
        <w:t xml:space="preserve"> de acesso aos conteúdos online por parte dos </w:t>
      </w:r>
      <w:r>
        <w:rPr>
          <w:rFonts w:ascii="Times New Roman" w:hAnsi="Times New Roman"/>
          <w:sz w:val="24"/>
          <w:szCs w:val="24"/>
        </w:rPr>
        <w:t>alunos seja</w:t>
      </w:r>
      <w:r w:rsidRPr="000B4BE6">
        <w:rPr>
          <w:rFonts w:ascii="Times New Roman" w:hAnsi="Times New Roman" w:cs="Times New Roman"/>
          <w:sz w:val="24"/>
          <w:szCs w:val="24"/>
        </w:rPr>
        <w:t xml:space="preserve"> pela falta de internet ou de equip</w:t>
      </w:r>
      <w:r>
        <w:rPr>
          <w:rFonts w:ascii="Times New Roman" w:hAnsi="Times New Roman"/>
          <w:sz w:val="24"/>
          <w:szCs w:val="24"/>
        </w:rPr>
        <w:t>amento adequado, também engloba</w:t>
      </w:r>
      <w:r w:rsidRPr="000B4BE6">
        <w:rPr>
          <w:rFonts w:ascii="Times New Roman" w:hAnsi="Times New Roman" w:cs="Times New Roman"/>
          <w:sz w:val="24"/>
          <w:szCs w:val="24"/>
        </w:rPr>
        <w:t xml:space="preserve"> aumento da carga de trabalho para adaptação de conteúdo e famílias que não conseguem dar o suporte pa</w:t>
      </w:r>
      <w:r>
        <w:rPr>
          <w:rFonts w:ascii="Times New Roman" w:hAnsi="Times New Roman" w:cs="Times New Roman"/>
          <w:sz w:val="24"/>
          <w:szCs w:val="24"/>
        </w:rPr>
        <w:t>ra as crianças na educação inf</w:t>
      </w:r>
      <w:r w:rsidRPr="000B4BE6">
        <w:rPr>
          <w:rFonts w:ascii="Times New Roman" w:hAnsi="Times New Roman" w:cs="Times New Roman"/>
          <w:sz w:val="24"/>
          <w:szCs w:val="24"/>
        </w:rPr>
        <w:t>a</w:t>
      </w:r>
      <w:r>
        <w:rPr>
          <w:rFonts w:ascii="Times New Roman" w:hAnsi="Times New Roman" w:cs="Times New Roman"/>
          <w:sz w:val="24"/>
          <w:szCs w:val="24"/>
        </w:rPr>
        <w:t>ntil, sendo esses</w:t>
      </w:r>
      <w:r w:rsidRPr="000B4BE6">
        <w:rPr>
          <w:rFonts w:ascii="Times New Roman" w:hAnsi="Times New Roman" w:cs="Times New Roman"/>
          <w:sz w:val="24"/>
          <w:szCs w:val="24"/>
        </w:rPr>
        <w:t xml:space="preserve"> entraves recorrentes do ensino remoto.</w:t>
      </w:r>
      <w:r w:rsidRPr="001D67DA">
        <w:rPr>
          <w:rFonts w:ascii="Times New Roman" w:hAnsi="Times New Roman" w:cs="Times New Roman"/>
          <w:sz w:val="24"/>
        </w:rPr>
        <w:t xml:space="preserve"> </w:t>
      </w:r>
      <w:r w:rsidRPr="0015185B">
        <w:rPr>
          <w:rFonts w:ascii="Times New Roman" w:hAnsi="Times New Roman" w:cs="Times New Roman"/>
          <w:sz w:val="24"/>
        </w:rPr>
        <w:t>O que podemos apreender dessa situação é que não se trata da escolha pela educação remota ou pela educação presencial, mas da necessidade de se discutir um contexto inédito no qual as informações são atualizadas cotidianamente e, conforme afirmamos, não é possível fazer projeções sobre o retorno das aulas presenciais.</w:t>
      </w:r>
    </w:p>
    <w:p w:rsidR="00834D34" w:rsidRPr="001F71E5" w:rsidRDefault="00834D34" w:rsidP="00834D34">
      <w:pPr>
        <w:spacing w:after="0" w:line="240" w:lineRule="auto"/>
        <w:ind w:left="2268" w:firstLine="709"/>
        <w:jc w:val="both"/>
        <w:rPr>
          <w:rFonts w:ascii="Times New Roman" w:hAnsi="Times New Roman" w:cs="Times New Roman"/>
          <w:color w:val="000000"/>
          <w:sz w:val="20"/>
          <w:szCs w:val="20"/>
          <w:shd w:val="clear" w:color="auto" w:fill="FFFFFF"/>
        </w:rPr>
      </w:pPr>
      <w:r w:rsidRPr="001F71E5">
        <w:rPr>
          <w:rFonts w:ascii="Times New Roman" w:hAnsi="Times New Roman" w:cs="Times New Roman"/>
          <w:sz w:val="20"/>
          <w:szCs w:val="20"/>
        </w:rPr>
        <w:t>O sucesso da educação presencial não ocorre necessariamente porque é bom dar aulas cara-a-cara. É preciso entender que as aulas são um aspecto educacional de um sistema projetado especificamente para dar apoio aos alunos com recursos formais, informais e sociais.</w:t>
      </w:r>
      <w:r w:rsidRPr="001F71E5">
        <w:rPr>
          <w:rFonts w:ascii="Times New Roman" w:hAnsi="Times New Roman" w:cs="Times New Roman"/>
          <w:color w:val="000000"/>
          <w:sz w:val="20"/>
          <w:szCs w:val="20"/>
          <w:shd w:val="clear" w:color="auto" w:fill="FFFFFF"/>
        </w:rPr>
        <w:t xml:space="preserve"> (HODGES et. al.2020, p.5)</w:t>
      </w:r>
    </w:p>
    <w:p w:rsidR="00834D34" w:rsidRPr="00595923" w:rsidRDefault="00834D34" w:rsidP="00834D34">
      <w:pPr>
        <w:spacing w:after="0" w:line="240" w:lineRule="auto"/>
        <w:jc w:val="both"/>
        <w:rPr>
          <w:rFonts w:ascii="Times New Roman" w:hAnsi="Times New Roman" w:cs="Times New Roman"/>
          <w:color w:val="000000"/>
          <w:sz w:val="24"/>
          <w:szCs w:val="20"/>
          <w:shd w:val="clear" w:color="auto" w:fill="FFFFFF"/>
        </w:rPr>
      </w:pPr>
      <w:r w:rsidRPr="00595923">
        <w:rPr>
          <w:rFonts w:ascii="Times New Roman" w:hAnsi="Times New Roman" w:cs="Times New Roman"/>
          <w:sz w:val="24"/>
        </w:rPr>
        <w:lastRenderedPageBreak/>
        <w:t>Para as escolas os meses seguintes foram de muita movimentação no sentido de se adequar a demandas novas, relacionadas à necessidade de fechamento de suas unidades por algum tempo e, por conseguinte, das aulas presenciais. Ocorreu uma migração em massa para o ensino remoto, com a adoção de diferentes plataformas e aplicativos para a efetivação das aulas. Isso fez também com que professores e gestores, em suas escolas, tivessem que aprender reaprender ou rever como deveriam trabalhar usando tais tecnologias e tantas outras.</w:t>
      </w:r>
    </w:p>
    <w:p w:rsidR="00834D34" w:rsidRPr="006D51D1" w:rsidRDefault="00834D34" w:rsidP="00834D34">
      <w:pPr>
        <w:spacing w:after="0" w:line="240" w:lineRule="auto"/>
        <w:ind w:left="2268" w:firstLine="709"/>
        <w:jc w:val="both"/>
        <w:rPr>
          <w:rFonts w:ascii="Times New Roman" w:hAnsi="Times New Roman" w:cs="Times New Roman"/>
          <w:color w:val="000000"/>
          <w:sz w:val="20"/>
          <w:szCs w:val="20"/>
          <w:shd w:val="clear" w:color="auto" w:fill="FFFFFF"/>
        </w:rPr>
      </w:pPr>
    </w:p>
    <w:p w:rsidR="00834D34" w:rsidRPr="001F71E5" w:rsidRDefault="00834D34" w:rsidP="00834D34">
      <w:pPr>
        <w:spacing w:after="0" w:line="240" w:lineRule="auto"/>
        <w:jc w:val="both"/>
        <w:rPr>
          <w:rFonts w:ascii="Times New Roman" w:hAnsi="Times New Roman"/>
          <w:b/>
          <w:sz w:val="24"/>
        </w:rPr>
      </w:pPr>
      <w:r w:rsidRPr="001F71E5">
        <w:rPr>
          <w:rFonts w:ascii="Times New Roman" w:hAnsi="Times New Roman"/>
          <w:b/>
          <w:sz w:val="24"/>
        </w:rPr>
        <w:t>Procedimentos Metodológicos</w:t>
      </w:r>
    </w:p>
    <w:p w:rsidR="00834D34" w:rsidRPr="00D67A95" w:rsidRDefault="00834D34" w:rsidP="00834D34">
      <w:pPr>
        <w:pStyle w:val="PargrafodaLista"/>
        <w:spacing w:after="0" w:line="240" w:lineRule="auto"/>
        <w:jc w:val="both"/>
        <w:rPr>
          <w:rFonts w:ascii="Times New Roman" w:hAnsi="Times New Roman"/>
          <w:b/>
          <w:sz w:val="24"/>
        </w:rPr>
      </w:pPr>
    </w:p>
    <w:p w:rsidR="00834D34" w:rsidRDefault="00834D34" w:rsidP="00834D34">
      <w:pPr>
        <w:pStyle w:val="Default"/>
        <w:jc w:val="both"/>
        <w:rPr>
          <w:rFonts w:ascii="Times New Roman" w:eastAsia="Times New Roman" w:hAnsi="Times New Roman"/>
          <w:lang w:eastAsia="pt-BR"/>
        </w:rPr>
      </w:pPr>
      <w:r w:rsidRPr="006B03A9">
        <w:rPr>
          <w:rFonts w:ascii="Times New Roman" w:hAnsi="Times New Roman" w:cs="Times New Roman"/>
          <w:lang w:val="pt-PT"/>
        </w:rPr>
        <w:t>A metodologia proposta para este estudo fundamenta-se em uma perspectiva de investigação qualitativa que considera uma relação dinâmica</w:t>
      </w:r>
      <w:r>
        <w:rPr>
          <w:rFonts w:ascii="Times New Roman" w:hAnsi="Times New Roman" w:cs="Times New Roman"/>
          <w:lang w:val="pt-PT"/>
        </w:rPr>
        <w:t xml:space="preserve"> entre o mundo real e o sujeito.I</w:t>
      </w:r>
      <w:r w:rsidRPr="006B03A9">
        <w:rPr>
          <w:rFonts w:ascii="Times New Roman" w:hAnsi="Times New Roman" w:cs="Times New Roman"/>
          <w:lang w:val="pt-PT"/>
        </w:rPr>
        <w:t>sto é, um vínculo indissociável entre o mundo objetivo e a subjetividade do sujeito que não pode ser traduzido em números</w:t>
      </w:r>
      <w:r>
        <w:rPr>
          <w:rFonts w:ascii="Times New Roman" w:hAnsi="Times New Roman" w:cs="Times New Roman"/>
          <w:lang w:val="pt-PT"/>
        </w:rPr>
        <w:t>.</w:t>
      </w:r>
      <w:r w:rsidRPr="001D67DA">
        <w:rPr>
          <w:rFonts w:ascii="Times New Roman" w:hAnsi="Times New Roman" w:cs="Times New Roman"/>
          <w:lang w:val="pt-PT"/>
        </w:rPr>
        <w:t xml:space="preserve"> </w:t>
      </w:r>
      <w:r w:rsidRPr="006B03A9">
        <w:rPr>
          <w:rFonts w:ascii="Times New Roman" w:hAnsi="Times New Roman" w:cs="Times New Roman"/>
          <w:lang w:val="pt-PT"/>
        </w:rPr>
        <w:t xml:space="preserve">Para efetivação desse estudo, realizaremos uma pesquisa de campo em </w:t>
      </w:r>
      <w:r>
        <w:rPr>
          <w:rFonts w:ascii="Times New Roman" w:hAnsi="Times New Roman" w:cs="Times New Roman"/>
          <w:lang w:val="pt-PT"/>
        </w:rPr>
        <w:t>uma escola</w:t>
      </w:r>
      <w:r w:rsidRPr="006B03A9">
        <w:rPr>
          <w:rFonts w:ascii="Times New Roman" w:hAnsi="Times New Roman" w:cs="Times New Roman"/>
          <w:lang w:val="pt-PT"/>
        </w:rPr>
        <w:t xml:space="preserve"> da Rede Municipal d</w:t>
      </w:r>
      <w:r>
        <w:rPr>
          <w:rFonts w:ascii="Times New Roman" w:hAnsi="Times New Roman" w:cs="Times New Roman"/>
          <w:lang w:val="pt-PT"/>
        </w:rPr>
        <w:t xml:space="preserve">e Campo Azul-MG, devido ser uma cidade da fácil acesso. </w:t>
      </w:r>
      <w:r w:rsidRPr="00321E99">
        <w:rPr>
          <w:rFonts w:ascii="Times New Roman" w:hAnsi="Times New Roman" w:cs="Times New Roman"/>
          <w:color w:val="auto"/>
          <w:lang w:val="pt-PT"/>
        </w:rPr>
        <w:t>Na</w:t>
      </w:r>
      <w:r w:rsidRPr="00430492">
        <w:rPr>
          <w:rFonts w:ascii="Times New Roman" w:hAnsi="Times New Roman" w:cs="Times New Roman"/>
          <w:color w:val="FF0000"/>
          <w:lang w:val="pt-PT"/>
        </w:rPr>
        <w:t xml:space="preserve"> </w:t>
      </w:r>
      <w:r w:rsidRPr="00321E99">
        <w:rPr>
          <w:rFonts w:ascii="Times New Roman" w:hAnsi="Times New Roman" w:cs="Times New Roman"/>
          <w:color w:val="auto"/>
          <w:lang w:val="pt-PT"/>
        </w:rPr>
        <w:t>pesquisa</w:t>
      </w:r>
      <w:r>
        <w:rPr>
          <w:rFonts w:ascii="Times New Roman" w:hAnsi="Times New Roman" w:cs="Times New Roman"/>
          <w:color w:val="auto"/>
          <w:lang w:val="pt-PT"/>
        </w:rPr>
        <w:t xml:space="preserve"> de campo será utilizada</w:t>
      </w:r>
      <w:r w:rsidRPr="00321E99">
        <w:rPr>
          <w:rFonts w:ascii="Times New Roman" w:hAnsi="Times New Roman" w:cs="Times New Roman"/>
          <w:color w:val="auto"/>
          <w:lang w:val="pt-PT"/>
        </w:rPr>
        <w:t xml:space="preserve"> para coleta de dados,</w:t>
      </w:r>
      <w:r w:rsidRPr="00430492">
        <w:rPr>
          <w:rFonts w:ascii="Times New Roman" w:hAnsi="Times New Roman" w:cs="Times New Roman"/>
          <w:color w:val="FF0000"/>
          <w:lang w:val="pt-PT"/>
        </w:rPr>
        <w:t xml:space="preserve"> </w:t>
      </w:r>
      <w:r w:rsidRPr="00321E99">
        <w:rPr>
          <w:rFonts w:ascii="Times New Roman" w:hAnsi="Times New Roman" w:cs="Times New Roman"/>
          <w:color w:val="auto"/>
          <w:lang w:val="pt-PT"/>
        </w:rPr>
        <w:t xml:space="preserve">um </w:t>
      </w:r>
      <w:r w:rsidRPr="00DA30C1">
        <w:rPr>
          <w:rFonts w:ascii="Times New Roman" w:hAnsi="Times New Roman" w:cs="Times New Roman"/>
          <w:color w:val="auto"/>
          <w:lang w:val="pt-PT"/>
        </w:rPr>
        <w:t xml:space="preserve">questionário </w:t>
      </w:r>
      <w:r w:rsidRPr="00DA30C1">
        <w:rPr>
          <w:rFonts w:ascii="Times New Roman" w:hAnsi="Times New Roman" w:cs="Times New Roman"/>
          <w:shd w:val="clear" w:color="auto" w:fill="FFFFFF"/>
        </w:rPr>
        <w:t>(LÜDKE; ANDRÉ, 1983)</w:t>
      </w:r>
      <w:r w:rsidRPr="00DA30C1">
        <w:rPr>
          <w:rFonts w:ascii="Times New Roman" w:hAnsi="Times New Roman" w:cs="Times New Roman"/>
          <w:color w:val="auto"/>
          <w:lang w:val="pt-PT"/>
        </w:rPr>
        <w:t xml:space="preserve"> via google forms </w:t>
      </w:r>
      <w:r>
        <w:rPr>
          <w:rFonts w:ascii="Times New Roman" w:hAnsi="Times New Roman" w:cs="Times New Roman"/>
          <w:color w:val="auto"/>
          <w:lang w:val="pt-PT"/>
        </w:rPr>
        <w:t>, devido este</w:t>
      </w:r>
      <w:r w:rsidRPr="00DA30C1">
        <w:rPr>
          <w:rFonts w:ascii="Times New Roman" w:hAnsi="Times New Roman" w:cs="Times New Roman"/>
          <w:color w:val="auto"/>
          <w:lang w:val="pt-PT"/>
        </w:rPr>
        <w:t xml:space="preserve"> ser mais viável no momento em que estamos vivenciando por causa do</w:t>
      </w:r>
      <w:r>
        <w:rPr>
          <w:rFonts w:ascii="Times New Roman" w:hAnsi="Times New Roman" w:cs="Times New Roman"/>
          <w:color w:val="auto"/>
          <w:lang w:val="pt-PT"/>
        </w:rPr>
        <w:t xml:space="preserve"> Covid-19, onde os sujeitos questionados serão os professores das series iniciais do ensino fundamental da rede pública. Com essa pesquisa pretende-se </w:t>
      </w:r>
      <w:r>
        <w:rPr>
          <w:rFonts w:ascii="Times New Roman" w:eastAsia="Times New Roman" w:hAnsi="Times New Roman"/>
          <w:lang w:eastAsia="pt-BR"/>
        </w:rPr>
        <w:t>a</w:t>
      </w:r>
      <w:r w:rsidRPr="002B464B">
        <w:rPr>
          <w:rFonts w:ascii="Times New Roman" w:eastAsia="Times New Roman" w:hAnsi="Times New Roman"/>
          <w:lang w:eastAsia="pt-BR"/>
        </w:rPr>
        <w:t>nalisar estratégias metodológicas adotadas para o ensino remoto</w:t>
      </w:r>
      <w:r>
        <w:rPr>
          <w:rFonts w:ascii="Times New Roman" w:eastAsia="Times New Roman" w:hAnsi="Times New Roman"/>
          <w:lang w:eastAsia="pt-BR"/>
        </w:rPr>
        <w:t xml:space="preserve"> nesse período de pandemia.</w:t>
      </w:r>
    </w:p>
    <w:p w:rsidR="00834D34" w:rsidRDefault="00834D34" w:rsidP="00834D34">
      <w:pPr>
        <w:pStyle w:val="Default"/>
        <w:jc w:val="both"/>
        <w:rPr>
          <w:rFonts w:ascii="Times New Roman" w:eastAsia="Times New Roman" w:hAnsi="Times New Roman"/>
          <w:lang w:eastAsia="pt-BR"/>
        </w:rPr>
      </w:pPr>
    </w:p>
    <w:p w:rsidR="00834D34" w:rsidRDefault="00834D34" w:rsidP="00834D34">
      <w:pPr>
        <w:pStyle w:val="Default"/>
        <w:jc w:val="both"/>
        <w:rPr>
          <w:rFonts w:ascii="Times New Roman" w:eastAsia="Times New Roman" w:hAnsi="Times New Roman"/>
          <w:b/>
          <w:lang w:eastAsia="pt-BR"/>
        </w:rPr>
      </w:pPr>
      <w:r w:rsidRPr="00A74FDC">
        <w:rPr>
          <w:rFonts w:ascii="Times New Roman" w:eastAsia="Times New Roman" w:hAnsi="Times New Roman"/>
          <w:b/>
          <w:lang w:eastAsia="pt-BR"/>
        </w:rPr>
        <w:t>Considerações finais</w:t>
      </w:r>
    </w:p>
    <w:p w:rsidR="00834D34" w:rsidRPr="00A74FDC" w:rsidRDefault="00834D34" w:rsidP="00834D34">
      <w:pPr>
        <w:pStyle w:val="Default"/>
        <w:jc w:val="both"/>
        <w:rPr>
          <w:rFonts w:ascii="Times New Roman" w:eastAsia="Times New Roman" w:hAnsi="Times New Roman"/>
          <w:b/>
          <w:lang w:eastAsia="pt-BR"/>
        </w:rPr>
      </w:pPr>
      <w:r w:rsidRPr="00A74FDC">
        <w:rPr>
          <w:rFonts w:ascii="Times New Roman" w:eastAsia="Times New Roman" w:hAnsi="Times New Roman"/>
          <w:b/>
          <w:lang w:eastAsia="pt-BR"/>
        </w:rPr>
        <w:t xml:space="preserve"> </w:t>
      </w:r>
    </w:p>
    <w:p w:rsidR="00834D34" w:rsidRPr="00991089" w:rsidRDefault="00834D34" w:rsidP="00834D34">
      <w:pPr>
        <w:pStyle w:val="Ttulo3"/>
        <w:spacing w:before="0" w:beforeAutospacing="0" w:after="0" w:afterAutospacing="0"/>
        <w:jc w:val="both"/>
        <w:rPr>
          <w:b w:val="0"/>
          <w:sz w:val="24"/>
          <w:szCs w:val="24"/>
          <w:shd w:val="clear" w:color="auto" w:fill="FFFFFF"/>
        </w:rPr>
      </w:pPr>
      <w:r>
        <w:rPr>
          <w:b w:val="0"/>
          <w:sz w:val="24"/>
          <w:szCs w:val="24"/>
          <w:shd w:val="clear" w:color="auto" w:fill="FFFFFF"/>
        </w:rPr>
        <w:t xml:space="preserve">A presente pesquisa está em </w:t>
      </w:r>
      <w:r w:rsidRPr="00991089">
        <w:rPr>
          <w:b w:val="0"/>
          <w:sz w:val="24"/>
          <w:szCs w:val="24"/>
          <w:shd w:val="clear" w:color="auto" w:fill="FFFFFF"/>
        </w:rPr>
        <w:t>fase inicial,</w:t>
      </w:r>
      <w:r>
        <w:rPr>
          <w:b w:val="0"/>
          <w:sz w:val="24"/>
          <w:szCs w:val="24"/>
          <w:shd w:val="clear" w:color="auto" w:fill="FFFFFF"/>
        </w:rPr>
        <w:t xml:space="preserve"> por isso</w:t>
      </w:r>
      <w:r w:rsidRPr="00991089">
        <w:rPr>
          <w:b w:val="0"/>
          <w:sz w:val="24"/>
          <w:szCs w:val="24"/>
          <w:shd w:val="clear" w:color="auto" w:fill="FFFFFF"/>
        </w:rPr>
        <w:t xml:space="preserve"> ainda não há resultados a serem apresentados.</w:t>
      </w:r>
      <w:r>
        <w:rPr>
          <w:b w:val="0"/>
          <w:sz w:val="24"/>
          <w:szCs w:val="24"/>
          <w:shd w:val="clear" w:color="auto" w:fill="FFFFFF"/>
        </w:rPr>
        <w:t xml:space="preserve"> Entretanto, acreditamos que </w:t>
      </w:r>
      <w:r w:rsidRPr="00991089">
        <w:rPr>
          <w:b w:val="0"/>
          <w:sz w:val="24"/>
          <w:szCs w:val="24"/>
          <w:shd w:val="clear" w:color="auto" w:fill="FFFFFF"/>
        </w:rPr>
        <w:t>significância científica, social e acadêmica desta pes</w:t>
      </w:r>
      <w:r>
        <w:rPr>
          <w:b w:val="0"/>
          <w:sz w:val="24"/>
          <w:szCs w:val="24"/>
          <w:shd w:val="clear" w:color="auto" w:fill="FFFFFF"/>
        </w:rPr>
        <w:t>quisa para o Curso de Pedagogia pode revelar as experiências de professores e alunos durante a pandemia.</w:t>
      </w:r>
    </w:p>
    <w:p w:rsidR="00834D34" w:rsidRDefault="00834D34" w:rsidP="00834D34">
      <w:pPr>
        <w:pStyle w:val="ReferenceHead"/>
        <w:spacing w:before="0" w:after="0"/>
        <w:jc w:val="both"/>
        <w:rPr>
          <w:b/>
          <w:smallCaps w:val="0"/>
          <w:sz w:val="24"/>
          <w:szCs w:val="24"/>
          <w:lang w:val="pt-BR"/>
        </w:rPr>
      </w:pPr>
    </w:p>
    <w:p w:rsidR="00834D34" w:rsidRPr="00991089" w:rsidRDefault="00834D34" w:rsidP="00834D34">
      <w:pPr>
        <w:pStyle w:val="ReferenceHead"/>
        <w:spacing w:before="0" w:after="0"/>
        <w:jc w:val="both"/>
        <w:rPr>
          <w:b/>
          <w:smallCaps w:val="0"/>
          <w:sz w:val="24"/>
          <w:szCs w:val="24"/>
          <w:lang w:val="pt-BR"/>
        </w:rPr>
      </w:pPr>
      <w:r w:rsidRPr="00991089">
        <w:rPr>
          <w:b/>
          <w:smallCaps w:val="0"/>
          <w:sz w:val="24"/>
          <w:szCs w:val="24"/>
          <w:lang w:val="pt-BR"/>
        </w:rPr>
        <w:t xml:space="preserve">Referências </w:t>
      </w:r>
    </w:p>
    <w:p w:rsidR="00834D34" w:rsidRPr="00991089" w:rsidRDefault="00834D34" w:rsidP="00834D34">
      <w:pPr>
        <w:spacing w:after="0" w:line="240" w:lineRule="auto"/>
        <w:rPr>
          <w:rFonts w:ascii="Times New Roman" w:hAnsi="Times New Roman" w:cs="Times New Roman"/>
          <w:sz w:val="24"/>
          <w:szCs w:val="24"/>
        </w:rPr>
      </w:pPr>
    </w:p>
    <w:p w:rsidR="00834D34" w:rsidRPr="00991089" w:rsidRDefault="00834D34" w:rsidP="00834D34">
      <w:pPr>
        <w:spacing w:after="0" w:line="240" w:lineRule="auto"/>
        <w:jc w:val="both"/>
        <w:rPr>
          <w:rFonts w:ascii="Times New Roman" w:hAnsi="Times New Roman" w:cs="Times New Roman"/>
          <w:sz w:val="24"/>
          <w:szCs w:val="24"/>
          <w:shd w:val="clear" w:color="auto" w:fill="FFFFFF"/>
        </w:rPr>
      </w:pPr>
      <w:r w:rsidRPr="00991089">
        <w:rPr>
          <w:rFonts w:ascii="Times New Roman" w:hAnsi="Times New Roman" w:cs="Times New Roman"/>
          <w:bCs/>
          <w:sz w:val="24"/>
          <w:szCs w:val="24"/>
          <w:shd w:val="clear" w:color="auto" w:fill="FFFFFF"/>
        </w:rPr>
        <w:t>BRASIL.</w:t>
      </w:r>
      <w:r w:rsidRPr="00991089">
        <w:rPr>
          <w:rFonts w:ascii="Times New Roman" w:hAnsi="Times New Roman" w:cs="Times New Roman"/>
          <w:b/>
          <w:bCs/>
          <w:sz w:val="24"/>
          <w:szCs w:val="24"/>
          <w:shd w:val="clear" w:color="auto" w:fill="FFFFFF"/>
        </w:rPr>
        <w:t xml:space="preserve"> MEC autoriza ensino </w:t>
      </w:r>
      <w:proofErr w:type="gramStart"/>
      <w:r w:rsidRPr="00991089">
        <w:rPr>
          <w:rFonts w:ascii="Times New Roman" w:hAnsi="Times New Roman" w:cs="Times New Roman"/>
          <w:b/>
          <w:bCs/>
          <w:sz w:val="24"/>
          <w:szCs w:val="24"/>
          <w:shd w:val="clear" w:color="auto" w:fill="FFFFFF"/>
        </w:rPr>
        <w:t>a</w:t>
      </w:r>
      <w:proofErr w:type="gramEnd"/>
      <w:r w:rsidRPr="00991089">
        <w:rPr>
          <w:rFonts w:ascii="Times New Roman" w:hAnsi="Times New Roman" w:cs="Times New Roman"/>
          <w:b/>
          <w:bCs/>
          <w:sz w:val="24"/>
          <w:szCs w:val="24"/>
          <w:shd w:val="clear" w:color="auto" w:fill="FFFFFF"/>
        </w:rPr>
        <w:t xml:space="preserve"> distância em cursos presenciais.</w:t>
      </w:r>
      <w:r w:rsidRPr="00991089">
        <w:rPr>
          <w:rFonts w:ascii="Times New Roman" w:hAnsi="Times New Roman" w:cs="Times New Roman"/>
          <w:sz w:val="24"/>
          <w:szCs w:val="24"/>
          <w:shd w:val="clear" w:color="auto" w:fill="FFFFFF"/>
        </w:rPr>
        <w:t xml:space="preserve"> [</w:t>
      </w:r>
      <w:r w:rsidRPr="00991089">
        <w:rPr>
          <w:rFonts w:ascii="Times New Roman" w:hAnsi="Times New Roman" w:cs="Times New Roman"/>
          <w:i/>
          <w:iCs/>
          <w:sz w:val="24"/>
          <w:szCs w:val="24"/>
          <w:shd w:val="clear" w:color="auto" w:fill="FFFFFF"/>
        </w:rPr>
        <w:t>S. l.</w:t>
      </w:r>
      <w:r w:rsidRPr="00991089">
        <w:rPr>
          <w:rFonts w:ascii="Times New Roman" w:hAnsi="Times New Roman" w:cs="Times New Roman"/>
          <w:sz w:val="24"/>
          <w:szCs w:val="24"/>
          <w:shd w:val="clear" w:color="auto" w:fill="FFFFFF"/>
        </w:rPr>
        <w:t xml:space="preserve">], 18 mar. 2020. Disponível em: </w:t>
      </w:r>
      <w:hyperlink r:id="rId5" w:history="1">
        <w:r w:rsidRPr="00991089">
          <w:rPr>
            <w:rStyle w:val="Hyperlink"/>
            <w:rFonts w:ascii="Times New Roman" w:hAnsi="Times New Roman" w:cs="Times New Roman"/>
            <w:sz w:val="24"/>
            <w:szCs w:val="24"/>
            <w:shd w:val="clear" w:color="auto" w:fill="FFFFFF"/>
          </w:rPr>
          <w:t>http://portal.mec.gov.br/busca-geral/12-noticias/acoes-programas-e-projetos%20637152388/86441-mec-autoriza-ensino-a-distancia-em-cursos-presenciais</w:t>
        </w:r>
      </w:hyperlink>
      <w:r w:rsidRPr="00991089">
        <w:rPr>
          <w:rFonts w:ascii="Times New Roman" w:hAnsi="Times New Roman" w:cs="Times New Roman"/>
          <w:sz w:val="24"/>
          <w:szCs w:val="24"/>
          <w:shd w:val="clear" w:color="auto" w:fill="FFFFFF"/>
        </w:rPr>
        <w:t xml:space="preserve">. Acesso em: </w:t>
      </w:r>
      <w:proofErr w:type="gramStart"/>
      <w:r w:rsidRPr="00991089">
        <w:rPr>
          <w:rFonts w:ascii="Times New Roman" w:hAnsi="Times New Roman" w:cs="Times New Roman"/>
          <w:sz w:val="24"/>
          <w:szCs w:val="24"/>
          <w:shd w:val="clear" w:color="auto" w:fill="FFFFFF"/>
        </w:rPr>
        <w:t>7</w:t>
      </w:r>
      <w:proofErr w:type="gramEnd"/>
      <w:r w:rsidRPr="00991089">
        <w:rPr>
          <w:rFonts w:ascii="Times New Roman" w:hAnsi="Times New Roman" w:cs="Times New Roman"/>
          <w:sz w:val="24"/>
          <w:szCs w:val="24"/>
          <w:shd w:val="clear" w:color="auto" w:fill="FFFFFF"/>
        </w:rPr>
        <w:t xml:space="preserve"> jul. 2021. </w:t>
      </w:r>
    </w:p>
    <w:p w:rsidR="00834D34" w:rsidRPr="00991089" w:rsidRDefault="00834D34" w:rsidP="00834D34">
      <w:pPr>
        <w:spacing w:after="0" w:line="240" w:lineRule="auto"/>
        <w:jc w:val="both"/>
        <w:rPr>
          <w:rFonts w:ascii="Times New Roman" w:hAnsi="Times New Roman" w:cs="Times New Roman"/>
          <w:sz w:val="24"/>
          <w:szCs w:val="24"/>
          <w:shd w:val="clear" w:color="auto" w:fill="FFFFFF"/>
        </w:rPr>
      </w:pPr>
    </w:p>
    <w:p w:rsidR="00834D34" w:rsidRDefault="00834D34" w:rsidP="00834D34">
      <w:pPr>
        <w:spacing w:after="0" w:line="240" w:lineRule="auto"/>
        <w:jc w:val="both"/>
        <w:rPr>
          <w:rFonts w:ascii="Times New Roman" w:hAnsi="Times New Roman" w:cs="Times New Roman"/>
          <w:sz w:val="24"/>
          <w:szCs w:val="24"/>
          <w:shd w:val="clear" w:color="auto" w:fill="FFFFFF"/>
        </w:rPr>
      </w:pPr>
      <w:r w:rsidRPr="00991089">
        <w:rPr>
          <w:rFonts w:ascii="Times New Roman" w:hAnsi="Times New Roman" w:cs="Times New Roman"/>
          <w:sz w:val="24"/>
          <w:szCs w:val="24"/>
          <w:shd w:val="clear" w:color="auto" w:fill="FFFFFF"/>
        </w:rPr>
        <w:t xml:space="preserve">LÜDKE, M.; ANDRÉ, M. E. D. A. </w:t>
      </w:r>
      <w:r w:rsidRPr="00991089">
        <w:rPr>
          <w:rFonts w:ascii="Times New Roman" w:hAnsi="Times New Roman" w:cs="Times New Roman"/>
          <w:b/>
          <w:sz w:val="24"/>
          <w:szCs w:val="24"/>
          <w:shd w:val="clear" w:color="auto" w:fill="FFFFFF"/>
        </w:rPr>
        <w:t>Pesquisa em educação:</w:t>
      </w:r>
      <w:r w:rsidRPr="00991089">
        <w:rPr>
          <w:rFonts w:ascii="Times New Roman" w:hAnsi="Times New Roman" w:cs="Times New Roman"/>
          <w:sz w:val="24"/>
          <w:szCs w:val="24"/>
          <w:shd w:val="clear" w:color="auto" w:fill="FFFFFF"/>
        </w:rPr>
        <w:t xml:space="preserve"> abordagens qualitativas. São Paulo: EPU, 1986. </w:t>
      </w:r>
    </w:p>
    <w:p w:rsidR="00834D34" w:rsidRDefault="00834D34" w:rsidP="00834D34">
      <w:pPr>
        <w:spacing w:after="0" w:line="240" w:lineRule="auto"/>
        <w:jc w:val="both"/>
        <w:rPr>
          <w:rFonts w:ascii="Times New Roman" w:hAnsi="Times New Roman" w:cs="Times New Roman"/>
          <w:b/>
          <w:sz w:val="24"/>
        </w:rPr>
      </w:pPr>
    </w:p>
    <w:p w:rsidR="00834D34" w:rsidRDefault="00834D34" w:rsidP="00834D34">
      <w:pPr>
        <w:rPr>
          <w:rFonts w:ascii="Times New Roman" w:hAnsi="Times New Roman" w:cs="Times New Roman"/>
          <w:color w:val="000000"/>
          <w:sz w:val="24"/>
          <w:szCs w:val="24"/>
          <w:shd w:val="clear" w:color="auto" w:fill="FFFFFF"/>
        </w:rPr>
      </w:pPr>
      <w:r w:rsidRPr="005D2609">
        <w:rPr>
          <w:rFonts w:ascii="Times New Roman" w:hAnsi="Times New Roman" w:cs="Times New Roman"/>
          <w:color w:val="000000"/>
          <w:sz w:val="24"/>
          <w:szCs w:val="24"/>
          <w:shd w:val="clear" w:color="auto" w:fill="FFFFFF"/>
        </w:rPr>
        <w:t>HODGES, Charles; TRUST, Torrey; MOORE, Stephanie; BOND, Aaron; LOCKEE, Barb. Diferenças entre o aprendizado online e o ensino remoto de emergência. </w:t>
      </w:r>
      <w:r w:rsidRPr="005D2609">
        <w:rPr>
          <w:rFonts w:ascii="Times New Roman" w:hAnsi="Times New Roman" w:cs="Times New Roman"/>
          <w:b/>
          <w:bCs/>
          <w:color w:val="000000"/>
          <w:sz w:val="24"/>
          <w:szCs w:val="24"/>
          <w:shd w:val="clear" w:color="auto" w:fill="FFFFFF"/>
        </w:rPr>
        <w:t>Revista da Escola, Professor, Educação e Tecnologia</w:t>
      </w:r>
      <w:r w:rsidRPr="005D2609">
        <w:rPr>
          <w:rFonts w:ascii="Times New Roman" w:hAnsi="Times New Roman" w:cs="Times New Roman"/>
          <w:color w:val="000000"/>
          <w:sz w:val="24"/>
          <w:szCs w:val="24"/>
          <w:shd w:val="clear" w:color="auto" w:fill="FFFFFF"/>
        </w:rPr>
        <w:t>, EDUCAUSE Review, ano 2020, v. 2, p. 2-12, 27 mar. 2020. Disponível em: EDUCAUSE Review. Acesso em: 27 mar. 2020.</w:t>
      </w:r>
    </w:p>
    <w:p w:rsidR="00834D34" w:rsidRPr="009A6A29" w:rsidRDefault="00834D34" w:rsidP="00834D34">
      <w:pPr>
        <w:spacing w:after="0" w:line="240" w:lineRule="auto"/>
        <w:jc w:val="both"/>
        <w:rPr>
          <w:rFonts w:ascii="Times New Roman" w:hAnsi="Times New Roman" w:cs="Times New Roman"/>
          <w:sz w:val="24"/>
        </w:rPr>
      </w:pPr>
      <w:r>
        <w:rPr>
          <w:rFonts w:ascii="Times New Roman" w:hAnsi="Times New Roman" w:cs="Times New Roman"/>
          <w:sz w:val="24"/>
        </w:rPr>
        <w:t xml:space="preserve">COSCARELLI, C. V. Ideias para pensar o fim da escola. In: </w:t>
      </w:r>
      <w:r w:rsidRPr="009A6A29">
        <w:rPr>
          <w:rFonts w:ascii="Times New Roman" w:hAnsi="Times New Roman" w:cs="Times New Roman"/>
          <w:sz w:val="24"/>
        </w:rPr>
        <w:t>RIBEIRO, A.</w:t>
      </w:r>
      <w:r>
        <w:rPr>
          <w:rFonts w:ascii="Times New Roman" w:hAnsi="Times New Roman" w:cs="Times New Roman"/>
          <w:sz w:val="24"/>
        </w:rPr>
        <w:t xml:space="preserve">; VECCHIO, </w:t>
      </w:r>
      <w:proofErr w:type="spellStart"/>
      <w:r>
        <w:rPr>
          <w:rFonts w:ascii="Times New Roman" w:hAnsi="Times New Roman" w:cs="Times New Roman"/>
          <w:sz w:val="24"/>
        </w:rPr>
        <w:t>P.M.M.</w:t>
      </w:r>
      <w:proofErr w:type="spellEnd"/>
      <w:r>
        <w:rPr>
          <w:rFonts w:ascii="Times New Roman" w:hAnsi="Times New Roman" w:cs="Times New Roman"/>
          <w:sz w:val="24"/>
        </w:rPr>
        <w:t xml:space="preserve"> </w:t>
      </w:r>
      <w:r w:rsidRPr="009A6A29">
        <w:rPr>
          <w:rFonts w:ascii="Times New Roman" w:hAnsi="Times New Roman" w:cs="Times New Roman"/>
          <w:b/>
          <w:sz w:val="24"/>
        </w:rPr>
        <w:t>Tecnologias e escola.</w:t>
      </w:r>
      <w:r w:rsidRPr="009A6A29">
        <w:rPr>
          <w:rFonts w:ascii="Times New Roman" w:hAnsi="Times New Roman" w:cs="Times New Roman"/>
          <w:sz w:val="24"/>
        </w:rPr>
        <w:t xml:space="preserve"> São Paulo Parábola, </w:t>
      </w:r>
      <w:proofErr w:type="gramStart"/>
      <w:r w:rsidRPr="009A6A29">
        <w:rPr>
          <w:rFonts w:ascii="Times New Roman" w:hAnsi="Times New Roman" w:cs="Times New Roman"/>
          <w:sz w:val="24"/>
        </w:rPr>
        <w:t>2020</w:t>
      </w:r>
      <w:proofErr w:type="gramEnd"/>
    </w:p>
    <w:p w:rsidR="00834D34" w:rsidRPr="00BC7F0C" w:rsidRDefault="00834D34" w:rsidP="00834D34">
      <w:pPr>
        <w:spacing w:after="0" w:line="240" w:lineRule="auto"/>
        <w:jc w:val="both"/>
        <w:rPr>
          <w:rFonts w:ascii="Times New Roman" w:hAnsi="Times New Roman" w:cs="Times New Roman"/>
          <w:b/>
          <w:sz w:val="24"/>
        </w:rPr>
      </w:pPr>
    </w:p>
    <w:p w:rsidR="00834D34" w:rsidRDefault="00834D34" w:rsidP="00834D34">
      <w:pPr>
        <w:spacing w:after="0" w:line="240" w:lineRule="auto"/>
        <w:jc w:val="both"/>
      </w:pPr>
    </w:p>
    <w:p w:rsidR="00957FB2" w:rsidRDefault="00957FB2" w:rsidP="00544646"/>
    <w:sectPr w:rsidR="00957FB2" w:rsidSect="00957FB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unito">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44646"/>
    <w:rsid w:val="00544646"/>
    <w:rsid w:val="00834D34"/>
    <w:rsid w:val="00957FB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D34"/>
  </w:style>
  <w:style w:type="paragraph" w:styleId="Ttulo1">
    <w:name w:val="heading 1"/>
    <w:basedOn w:val="Normal"/>
    <w:next w:val="Normal"/>
    <w:link w:val="Ttulo1Char"/>
    <w:uiPriority w:val="9"/>
    <w:qFormat/>
    <w:rsid w:val="00834D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834D3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44646"/>
    <w:rPr>
      <w:color w:val="0000FF" w:themeColor="hyperlink"/>
      <w:u w:val="single"/>
    </w:rPr>
  </w:style>
  <w:style w:type="character" w:customStyle="1" w:styleId="Ttulo3Char">
    <w:name w:val="Título 3 Char"/>
    <w:basedOn w:val="Fontepargpadro"/>
    <w:link w:val="Ttulo3"/>
    <w:uiPriority w:val="9"/>
    <w:rsid w:val="00834D34"/>
    <w:rPr>
      <w:rFonts w:ascii="Times New Roman" w:eastAsia="Times New Roman" w:hAnsi="Times New Roman" w:cs="Times New Roman"/>
      <w:b/>
      <w:bCs/>
      <w:sz w:val="27"/>
      <w:szCs w:val="27"/>
      <w:lang w:eastAsia="pt-BR"/>
    </w:rPr>
  </w:style>
  <w:style w:type="paragraph" w:styleId="PargrafodaLista">
    <w:name w:val="List Paragraph"/>
    <w:basedOn w:val="Normal"/>
    <w:uiPriority w:val="34"/>
    <w:qFormat/>
    <w:rsid w:val="00834D34"/>
    <w:pPr>
      <w:ind w:left="720"/>
      <w:contextualSpacing/>
    </w:pPr>
    <w:rPr>
      <w:rFonts w:ascii="Calibri" w:eastAsia="Calibri" w:hAnsi="Calibri" w:cs="Times New Roman"/>
    </w:rPr>
  </w:style>
  <w:style w:type="paragraph" w:customStyle="1" w:styleId="Default">
    <w:name w:val="Default"/>
    <w:rsid w:val="00834D34"/>
    <w:pPr>
      <w:autoSpaceDE w:val="0"/>
      <w:autoSpaceDN w:val="0"/>
      <w:adjustRightInd w:val="0"/>
      <w:spacing w:after="0" w:line="240" w:lineRule="auto"/>
    </w:pPr>
    <w:rPr>
      <w:rFonts w:ascii="Calibri" w:eastAsia="Calibri" w:hAnsi="Calibri" w:cs="Calibri"/>
      <w:color w:val="000000"/>
      <w:sz w:val="24"/>
      <w:szCs w:val="24"/>
    </w:rPr>
  </w:style>
  <w:style w:type="paragraph" w:customStyle="1" w:styleId="ReferenceHead">
    <w:name w:val="Reference Head"/>
    <w:basedOn w:val="Ttulo1"/>
    <w:rsid w:val="00834D34"/>
    <w:pPr>
      <w:keepLines w:val="0"/>
      <w:autoSpaceDE w:val="0"/>
      <w:autoSpaceDN w:val="0"/>
      <w:spacing w:before="240" w:after="80" w:line="240" w:lineRule="auto"/>
      <w:jc w:val="center"/>
    </w:pPr>
    <w:rPr>
      <w:rFonts w:ascii="Times New Roman" w:eastAsia="Times New Roman" w:hAnsi="Times New Roman" w:cs="Times New Roman"/>
      <w:b w:val="0"/>
      <w:bCs w:val="0"/>
      <w:smallCaps/>
      <w:color w:val="auto"/>
      <w:kern w:val="28"/>
      <w:sz w:val="20"/>
      <w:szCs w:val="20"/>
      <w:lang w:val="en-US"/>
    </w:rPr>
  </w:style>
  <w:style w:type="character" w:customStyle="1" w:styleId="Ttulo1Char">
    <w:name w:val="Título 1 Char"/>
    <w:basedOn w:val="Fontepargpadro"/>
    <w:link w:val="Ttulo1"/>
    <w:uiPriority w:val="9"/>
    <w:rsid w:val="00834D3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ortal.mec.gov.br/busca-geral/12-noticias/acoes-programas-e-projetos%20637152388/86441-mec-autoriza-ensino-a-distancia-em-cursos-presenciais" TargetMode="Externa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1372</Words>
  <Characters>7415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cp:revision>
  <dcterms:created xsi:type="dcterms:W3CDTF">2021-08-30T15:06:00Z</dcterms:created>
  <dcterms:modified xsi:type="dcterms:W3CDTF">2021-08-30T15:25:00Z</dcterms:modified>
</cp:coreProperties>
</file>