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C" w:rsidRDefault="0049474C" w:rsidP="00494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74C">
        <w:rPr>
          <w:rFonts w:ascii="Times New Roman" w:hAnsi="Times New Roman" w:cs="Times New Roman"/>
          <w:b/>
          <w:sz w:val="24"/>
          <w:szCs w:val="24"/>
        </w:rPr>
        <w:t>SEQUÊNCIA DIDÁTICA: A ETNOFÍSICA NA PRODUÇÃO DE CERÃMICAS UMA PROPOSTA PARA O ENSINO NA EDUCAÇÃO QUILOMBOLA</w:t>
      </w:r>
    </w:p>
    <w:p w:rsidR="0049474C" w:rsidRPr="0049474C" w:rsidRDefault="0049474C" w:rsidP="004947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474C">
        <w:rPr>
          <w:rFonts w:ascii="Times New Roman" w:hAnsi="Times New Roman" w:cs="Times New Roman"/>
          <w:sz w:val="20"/>
          <w:szCs w:val="20"/>
        </w:rPr>
        <w:t>Autora: Daniela Louzeiro Nunes Sousa</w:t>
      </w:r>
    </w:p>
    <w:p w:rsidR="0049474C" w:rsidRPr="0049474C" w:rsidRDefault="0049474C" w:rsidP="004947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474C">
        <w:rPr>
          <w:rFonts w:ascii="Times New Roman" w:hAnsi="Times New Roman" w:cs="Times New Roman"/>
          <w:sz w:val="20"/>
          <w:szCs w:val="20"/>
        </w:rPr>
        <w:t>Eixo:</w:t>
      </w:r>
      <w:r>
        <w:rPr>
          <w:rFonts w:ascii="Times New Roman" w:hAnsi="Times New Roman" w:cs="Times New Roman"/>
          <w:sz w:val="20"/>
          <w:szCs w:val="20"/>
        </w:rPr>
        <w:t xml:space="preserve"> Arte, Tecnologia e </w:t>
      </w:r>
      <w:proofErr w:type="gramStart"/>
      <w:r w:rsidR="00F2129B">
        <w:rPr>
          <w:rFonts w:ascii="Times New Roman" w:hAnsi="Times New Roman" w:cs="Times New Roman"/>
          <w:sz w:val="20"/>
          <w:szCs w:val="20"/>
        </w:rPr>
        <w:t>Educação</w:t>
      </w:r>
      <w:proofErr w:type="gramEnd"/>
    </w:p>
    <w:p w:rsidR="0049474C" w:rsidRPr="0049474C" w:rsidRDefault="0049474C" w:rsidP="004947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474C">
        <w:rPr>
          <w:rFonts w:ascii="Times New Roman" w:hAnsi="Times New Roman" w:cs="Times New Roman"/>
          <w:sz w:val="20"/>
          <w:szCs w:val="20"/>
        </w:rPr>
        <w:t>Orientadora: Thirza Pavan Sorpreso</w:t>
      </w:r>
    </w:p>
    <w:p w:rsidR="00F2129B" w:rsidRDefault="00F2129B" w:rsidP="004947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Universidade Federal do Maranhão-</w:t>
      </w:r>
      <w:r w:rsidR="0049474C" w:rsidRPr="0049474C">
        <w:rPr>
          <w:rFonts w:ascii="Times New Roman" w:hAnsi="Times New Roman" w:cs="Times New Roman"/>
          <w:sz w:val="20"/>
          <w:szCs w:val="20"/>
        </w:rPr>
        <w:t>UFMA</w:t>
      </w:r>
    </w:p>
    <w:p w:rsidR="0049474C" w:rsidRDefault="0049474C" w:rsidP="004947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2129B">
        <w:rPr>
          <w:rFonts w:ascii="Times New Roman" w:hAnsi="Times New Roman" w:cs="Times New Roman"/>
          <w:sz w:val="20"/>
          <w:szCs w:val="20"/>
        </w:rPr>
        <w:t>dnnyella@hotmail.com</w:t>
      </w:r>
      <w:r w:rsidRPr="0049474C">
        <w:rPr>
          <w:rFonts w:ascii="Times New Roman" w:hAnsi="Times New Roman" w:cs="Times New Roman"/>
          <w:sz w:val="20"/>
          <w:szCs w:val="20"/>
        </w:rPr>
        <w:t xml:space="preserve">; </w:t>
      </w:r>
      <w:r w:rsidR="00F2129B">
        <w:rPr>
          <w:rFonts w:ascii="Times New Roman" w:hAnsi="Times New Roman" w:cs="Times New Roman"/>
          <w:sz w:val="20"/>
          <w:szCs w:val="20"/>
        </w:rPr>
        <w:t>thirza.ps@gmail.com</w:t>
      </w:r>
    </w:p>
    <w:p w:rsidR="0001714B" w:rsidRDefault="0001714B" w:rsidP="00017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4FB" w:rsidRPr="0001714B" w:rsidRDefault="00ED5C4F" w:rsidP="000171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estudo teve por </w:t>
      </w:r>
      <w:r w:rsidR="0049474C" w:rsidRPr="00F2129B">
        <w:rPr>
          <w:rFonts w:ascii="Times New Roman" w:hAnsi="Times New Roman" w:cs="Times New Roman"/>
          <w:sz w:val="24"/>
          <w:szCs w:val="24"/>
        </w:rPr>
        <w:t xml:space="preserve">objetivo elaborar uma sequência didática de forma a propiciar aos envolvidos a exploração de conhecimentos científicos, utilizando a modelagem matemática e a física </w:t>
      </w:r>
      <w:r w:rsidR="00F2129B" w:rsidRPr="00F2129B">
        <w:rPr>
          <w:rFonts w:ascii="Times New Roman" w:hAnsi="Times New Roman" w:cs="Times New Roman"/>
          <w:sz w:val="24"/>
          <w:szCs w:val="24"/>
        </w:rPr>
        <w:t xml:space="preserve">existente na produção de cerâmicas </w:t>
      </w:r>
      <w:r w:rsidR="00EA34A5">
        <w:rPr>
          <w:rFonts w:ascii="Times New Roman" w:hAnsi="Times New Roman" w:cs="Times New Roman"/>
          <w:sz w:val="24"/>
          <w:szCs w:val="24"/>
        </w:rPr>
        <w:t>em</w:t>
      </w:r>
      <w:r w:rsidR="00F2129B" w:rsidRPr="00F2129B">
        <w:rPr>
          <w:rFonts w:ascii="Times New Roman" w:hAnsi="Times New Roman" w:cs="Times New Roman"/>
          <w:sz w:val="24"/>
          <w:szCs w:val="24"/>
        </w:rPr>
        <w:t xml:space="preserve"> uma comunidade quilombola do município de </w:t>
      </w:r>
      <w:r w:rsidR="00F6263E">
        <w:rPr>
          <w:rFonts w:ascii="Times New Roman" w:hAnsi="Times New Roman" w:cs="Times New Roman"/>
          <w:sz w:val="24"/>
          <w:szCs w:val="24"/>
        </w:rPr>
        <w:t>Alcântara - MA, Itamatatiua;</w:t>
      </w:r>
      <w:r w:rsidR="00F2129B" w:rsidRPr="00F2129B">
        <w:rPr>
          <w:rFonts w:ascii="Times New Roman" w:hAnsi="Times New Roman" w:cs="Times New Roman"/>
          <w:sz w:val="24"/>
          <w:szCs w:val="24"/>
        </w:rPr>
        <w:t xml:space="preserve"> tendo em vista </w:t>
      </w:r>
      <w:r w:rsidR="005C0B91">
        <w:rPr>
          <w:rFonts w:ascii="Times New Roman" w:hAnsi="Times New Roman" w:cs="Times New Roman"/>
          <w:sz w:val="24"/>
          <w:szCs w:val="24"/>
        </w:rPr>
        <w:t>a utilização de</w:t>
      </w:r>
      <w:r w:rsidR="00F2129B" w:rsidRPr="00F2129B">
        <w:rPr>
          <w:rFonts w:ascii="Times New Roman" w:hAnsi="Times New Roman" w:cs="Times New Roman"/>
          <w:sz w:val="24"/>
          <w:szCs w:val="24"/>
        </w:rPr>
        <w:t xml:space="preserve"> ferramentas matemáticas </w:t>
      </w:r>
      <w:r w:rsidR="005C0B91">
        <w:rPr>
          <w:rFonts w:ascii="Times New Roman" w:hAnsi="Times New Roman" w:cs="Times New Roman"/>
          <w:sz w:val="24"/>
          <w:szCs w:val="24"/>
        </w:rPr>
        <w:t xml:space="preserve">e </w:t>
      </w:r>
      <w:r w:rsidR="00F2129B" w:rsidRPr="00F2129B">
        <w:rPr>
          <w:rFonts w:ascii="Times New Roman" w:hAnsi="Times New Roman" w:cs="Times New Roman"/>
          <w:sz w:val="24"/>
          <w:szCs w:val="24"/>
        </w:rPr>
        <w:t xml:space="preserve">de modelos físicos </w:t>
      </w:r>
      <w:r w:rsidR="00884C12">
        <w:rPr>
          <w:rFonts w:ascii="Times New Roman" w:hAnsi="Times New Roman" w:cs="Times New Roman"/>
          <w:sz w:val="24"/>
          <w:szCs w:val="24"/>
        </w:rPr>
        <w:t xml:space="preserve">numa </w:t>
      </w:r>
      <w:r w:rsidR="00722433">
        <w:rPr>
          <w:rFonts w:ascii="Times New Roman" w:hAnsi="Times New Roman" w:cs="Times New Roman"/>
          <w:sz w:val="24"/>
          <w:szCs w:val="24"/>
        </w:rPr>
        <w:t>perspectiva integradora d</w:t>
      </w:r>
      <w:r w:rsidR="00F2129B" w:rsidRPr="00F2129B">
        <w:rPr>
          <w:rFonts w:ascii="Times New Roman" w:hAnsi="Times New Roman" w:cs="Times New Roman"/>
          <w:sz w:val="24"/>
          <w:szCs w:val="24"/>
        </w:rPr>
        <w:t xml:space="preserve">o conhecimento científico. </w:t>
      </w:r>
      <w:r w:rsidR="00884C12">
        <w:rPr>
          <w:rFonts w:ascii="Times New Roman" w:hAnsi="Times New Roman" w:cs="Times New Roman"/>
          <w:sz w:val="24"/>
          <w:szCs w:val="24"/>
        </w:rPr>
        <w:t>A</w:t>
      </w:r>
      <w:r w:rsidR="00F2129B" w:rsidRPr="00F2129B">
        <w:rPr>
          <w:rFonts w:ascii="Times New Roman" w:hAnsi="Times New Roman" w:cs="Times New Roman"/>
          <w:sz w:val="24"/>
          <w:szCs w:val="24"/>
        </w:rPr>
        <w:t xml:space="preserve"> Etnofísica</w:t>
      </w:r>
      <w:r w:rsidR="00EB7BCF">
        <w:rPr>
          <w:rFonts w:ascii="Times New Roman" w:hAnsi="Times New Roman" w:cs="Times New Roman"/>
          <w:sz w:val="24"/>
          <w:szCs w:val="24"/>
        </w:rPr>
        <w:t xml:space="preserve">, por sua vez, </w:t>
      </w:r>
      <w:r w:rsidR="00F2129B" w:rsidRPr="00F2129B">
        <w:rPr>
          <w:rFonts w:ascii="Times New Roman" w:hAnsi="Times New Roman" w:cs="Times New Roman"/>
          <w:sz w:val="24"/>
          <w:szCs w:val="24"/>
        </w:rPr>
        <w:t>parece perfazer esse caminho de forma articulada às necessidades e especificidades dos envolvidos. Pois, assim como a matemática</w:t>
      </w:r>
      <w:r w:rsidR="00884C12">
        <w:rPr>
          <w:rFonts w:ascii="Times New Roman" w:hAnsi="Times New Roman" w:cs="Times New Roman"/>
          <w:sz w:val="24"/>
          <w:szCs w:val="24"/>
        </w:rPr>
        <w:t>,</w:t>
      </w:r>
      <w:r w:rsidR="00F2129B" w:rsidRPr="00F2129B">
        <w:rPr>
          <w:rFonts w:ascii="Times New Roman" w:hAnsi="Times New Roman" w:cs="Times New Roman"/>
          <w:sz w:val="24"/>
          <w:szCs w:val="24"/>
        </w:rPr>
        <w:t xml:space="preserve"> a física está relacionada cotidianamente ao meio em que vivemos e a forma como nos r</w:t>
      </w:r>
      <w:r w:rsidR="00884C12">
        <w:rPr>
          <w:rFonts w:ascii="Times New Roman" w:hAnsi="Times New Roman" w:cs="Times New Roman"/>
          <w:sz w:val="24"/>
          <w:szCs w:val="24"/>
        </w:rPr>
        <w:t>elacionamos com ele. Para o desenvolvimento de um E</w:t>
      </w:r>
      <w:r w:rsidR="00F2129B" w:rsidRPr="00F2129B">
        <w:rPr>
          <w:rFonts w:ascii="Times New Roman" w:hAnsi="Times New Roman" w:cs="Times New Roman"/>
          <w:sz w:val="24"/>
          <w:szCs w:val="24"/>
        </w:rPr>
        <w:t xml:space="preserve">nsino de Física interdisciplinar e investigativo, faz-se necessário conhecer as tecnologias que a comunidade a ser trabalhada </w:t>
      </w:r>
      <w:r w:rsidR="00884C12" w:rsidRPr="00F2129B">
        <w:rPr>
          <w:rFonts w:ascii="Times New Roman" w:hAnsi="Times New Roman" w:cs="Times New Roman"/>
          <w:sz w:val="24"/>
          <w:szCs w:val="24"/>
        </w:rPr>
        <w:t>utiliza</w:t>
      </w:r>
      <w:r w:rsidR="00F2129B" w:rsidRPr="00F2129B">
        <w:rPr>
          <w:rFonts w:ascii="Times New Roman" w:hAnsi="Times New Roman" w:cs="Times New Roman"/>
          <w:sz w:val="24"/>
          <w:szCs w:val="24"/>
        </w:rPr>
        <w:t xml:space="preserve"> no seu cotidiano, como essas tecnologias influenciam e se influenciam os seus modos de agir e pensar, bem como compreender sua cultura, assim contribuiremos enquanto educ</w:t>
      </w:r>
      <w:r w:rsidR="005C0B91">
        <w:rPr>
          <w:rFonts w:ascii="Times New Roman" w:hAnsi="Times New Roman" w:cs="Times New Roman"/>
          <w:sz w:val="24"/>
          <w:szCs w:val="24"/>
        </w:rPr>
        <w:t xml:space="preserve">adores para o desenvolvimento, </w:t>
      </w:r>
      <w:r w:rsidR="00F2129B" w:rsidRPr="00F2129B">
        <w:rPr>
          <w:rFonts w:ascii="Times New Roman" w:hAnsi="Times New Roman" w:cs="Times New Roman"/>
          <w:sz w:val="24"/>
          <w:szCs w:val="24"/>
        </w:rPr>
        <w:t xml:space="preserve">construção de significados e </w:t>
      </w:r>
      <w:r w:rsidR="005C0B91">
        <w:rPr>
          <w:rFonts w:ascii="Times New Roman" w:hAnsi="Times New Roman" w:cs="Times New Roman"/>
          <w:sz w:val="24"/>
          <w:szCs w:val="24"/>
        </w:rPr>
        <w:t>enculturação científica, proporcionando</w:t>
      </w:r>
      <w:proofErr w:type="gramStart"/>
      <w:r w:rsidR="005C0B91">
        <w:rPr>
          <w:rFonts w:ascii="Times New Roman" w:hAnsi="Times New Roman" w:cs="Times New Roman"/>
          <w:sz w:val="24"/>
          <w:szCs w:val="24"/>
        </w:rPr>
        <w:t xml:space="preserve"> </w:t>
      </w:r>
      <w:r w:rsidR="00F2129B" w:rsidRPr="00F21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2129B" w:rsidRPr="00F2129B">
        <w:rPr>
          <w:rFonts w:ascii="Times New Roman" w:hAnsi="Times New Roman" w:cs="Times New Roman"/>
          <w:sz w:val="24"/>
          <w:szCs w:val="24"/>
        </w:rPr>
        <w:t>a tomada de decisão e maior participação dess</w:t>
      </w:r>
      <w:r w:rsidR="00884C12">
        <w:rPr>
          <w:rFonts w:ascii="Times New Roman" w:hAnsi="Times New Roman" w:cs="Times New Roman"/>
          <w:sz w:val="24"/>
          <w:szCs w:val="24"/>
        </w:rPr>
        <w:t xml:space="preserve">es cidadãos em sua comunidade. </w:t>
      </w:r>
      <w:r w:rsidR="00884C12" w:rsidRPr="00884C12">
        <w:rPr>
          <w:rFonts w:ascii="Times New Roman" w:hAnsi="Times New Roman" w:cs="Times New Roman"/>
          <w:sz w:val="24"/>
          <w:szCs w:val="24"/>
        </w:rPr>
        <w:t>Levando-se em consideração o caráter de enculturação científica e valorização cultu</w:t>
      </w:r>
      <w:r w:rsidR="00884C12">
        <w:rPr>
          <w:rFonts w:ascii="Times New Roman" w:hAnsi="Times New Roman" w:cs="Times New Roman"/>
          <w:sz w:val="24"/>
          <w:szCs w:val="24"/>
        </w:rPr>
        <w:t>ral proposto pela Etnofísica, a</w:t>
      </w:r>
      <w:r w:rsidR="0012363A">
        <w:rPr>
          <w:rFonts w:ascii="Times New Roman" w:hAnsi="Times New Roman" w:cs="Times New Roman"/>
          <w:sz w:val="24"/>
          <w:szCs w:val="24"/>
        </w:rPr>
        <w:t xml:space="preserve"> referida</w:t>
      </w:r>
      <w:r w:rsidR="00884C12" w:rsidRPr="00884C12">
        <w:rPr>
          <w:rFonts w:ascii="Times New Roman" w:hAnsi="Times New Roman" w:cs="Times New Roman"/>
          <w:sz w:val="24"/>
          <w:szCs w:val="24"/>
        </w:rPr>
        <w:t xml:space="preserve"> sequências didática</w:t>
      </w:r>
      <w:r w:rsidR="00884C12">
        <w:rPr>
          <w:rFonts w:ascii="Times New Roman" w:hAnsi="Times New Roman" w:cs="Times New Roman"/>
          <w:sz w:val="24"/>
          <w:szCs w:val="24"/>
        </w:rPr>
        <w:t xml:space="preserve"> tenta</w:t>
      </w:r>
      <w:r w:rsidR="00884C12" w:rsidRPr="00884C12">
        <w:rPr>
          <w:rFonts w:ascii="Times New Roman" w:hAnsi="Times New Roman" w:cs="Times New Roman"/>
          <w:sz w:val="24"/>
          <w:szCs w:val="24"/>
        </w:rPr>
        <w:t xml:space="preserve"> abarcar o que há de </w:t>
      </w:r>
      <w:r w:rsidR="00CE476E">
        <w:rPr>
          <w:rFonts w:ascii="Times New Roman" w:hAnsi="Times New Roman" w:cs="Times New Roman"/>
          <w:sz w:val="24"/>
          <w:szCs w:val="24"/>
        </w:rPr>
        <w:t xml:space="preserve">existente </w:t>
      </w:r>
      <w:r w:rsidR="00884C12" w:rsidRPr="00884C12">
        <w:rPr>
          <w:rFonts w:ascii="Times New Roman" w:hAnsi="Times New Roman" w:cs="Times New Roman"/>
          <w:sz w:val="24"/>
          <w:szCs w:val="24"/>
        </w:rPr>
        <w:t xml:space="preserve">nas bases legais </w:t>
      </w:r>
      <w:r w:rsidR="00457D75">
        <w:rPr>
          <w:rFonts w:ascii="Times New Roman" w:hAnsi="Times New Roman" w:cs="Times New Roman"/>
          <w:sz w:val="24"/>
          <w:szCs w:val="24"/>
        </w:rPr>
        <w:t xml:space="preserve">da Educação Quilombola </w:t>
      </w:r>
      <w:r w:rsidR="00884C12" w:rsidRPr="00884C12">
        <w:rPr>
          <w:rFonts w:ascii="Times New Roman" w:hAnsi="Times New Roman" w:cs="Times New Roman"/>
          <w:sz w:val="24"/>
          <w:szCs w:val="24"/>
        </w:rPr>
        <w:t>e alinhar o ensino de Física às necessidades da comunidade a qual está inserida.</w:t>
      </w:r>
      <w:r w:rsidR="00884C12" w:rsidRPr="00884C12">
        <w:rPr>
          <w:rFonts w:ascii="Arial" w:hAnsi="Arial" w:cs="Arial"/>
          <w:sz w:val="24"/>
          <w:szCs w:val="24"/>
        </w:rPr>
        <w:t xml:space="preserve"> </w:t>
      </w:r>
      <w:r w:rsidR="00884C12" w:rsidRPr="00884C12">
        <w:rPr>
          <w:rFonts w:ascii="Times New Roman" w:hAnsi="Times New Roman" w:cs="Times New Roman"/>
          <w:sz w:val="24"/>
          <w:szCs w:val="24"/>
        </w:rPr>
        <w:t xml:space="preserve">A sequência didática foi elaborada em quatro etapas, nas quais sugerimos a priori </w:t>
      </w:r>
      <w:r w:rsidR="00884C12">
        <w:rPr>
          <w:rFonts w:ascii="Times New Roman" w:hAnsi="Times New Roman" w:cs="Times New Roman"/>
          <w:sz w:val="24"/>
          <w:szCs w:val="24"/>
        </w:rPr>
        <w:t>i</w:t>
      </w:r>
      <w:r w:rsidR="00884C12" w:rsidRPr="00884C12">
        <w:rPr>
          <w:rFonts w:ascii="Times New Roman" w:hAnsi="Times New Roman" w:cs="Times New Roman"/>
          <w:sz w:val="24"/>
          <w:szCs w:val="24"/>
        </w:rPr>
        <w:t xml:space="preserve">nvestigar o conhecimento prévio dos alunos a respeito de calor e temperatura e interagir com os </w:t>
      </w:r>
      <w:r w:rsidR="00785F69">
        <w:rPr>
          <w:rFonts w:ascii="Times New Roman" w:hAnsi="Times New Roman" w:cs="Times New Roman"/>
          <w:sz w:val="24"/>
          <w:szCs w:val="24"/>
        </w:rPr>
        <w:t>mesmos</w:t>
      </w:r>
      <w:r w:rsidR="00884C12" w:rsidRPr="00884C12">
        <w:rPr>
          <w:rFonts w:ascii="Times New Roman" w:hAnsi="Times New Roman" w:cs="Times New Roman"/>
          <w:sz w:val="24"/>
          <w:szCs w:val="24"/>
        </w:rPr>
        <w:t xml:space="preserve"> a fim de criar um debate sobre c</w:t>
      </w:r>
      <w:r w:rsidR="00884C12">
        <w:rPr>
          <w:rFonts w:ascii="Times New Roman" w:hAnsi="Times New Roman" w:cs="Times New Roman"/>
          <w:sz w:val="24"/>
          <w:szCs w:val="24"/>
        </w:rPr>
        <w:t>onceitos básicos da temática, verificando</w:t>
      </w:r>
      <w:r w:rsidR="00884C12" w:rsidRPr="00884C12">
        <w:rPr>
          <w:rFonts w:ascii="Times New Roman" w:hAnsi="Times New Roman" w:cs="Times New Roman"/>
          <w:sz w:val="24"/>
          <w:szCs w:val="24"/>
        </w:rPr>
        <w:t xml:space="preserve"> se a produção de cerâmicas faz relação com o</w:t>
      </w:r>
      <w:r w:rsidR="00785F69">
        <w:rPr>
          <w:rFonts w:ascii="Times New Roman" w:hAnsi="Times New Roman" w:cs="Times New Roman"/>
          <w:sz w:val="24"/>
          <w:szCs w:val="24"/>
        </w:rPr>
        <w:t>s</w:t>
      </w:r>
      <w:r w:rsidR="00884C12" w:rsidRPr="00884C12">
        <w:rPr>
          <w:rFonts w:ascii="Times New Roman" w:hAnsi="Times New Roman" w:cs="Times New Roman"/>
          <w:sz w:val="24"/>
          <w:szCs w:val="24"/>
        </w:rPr>
        <w:t xml:space="preserve"> conhecimento</w:t>
      </w:r>
      <w:r w:rsidR="00785F69">
        <w:rPr>
          <w:rFonts w:ascii="Times New Roman" w:hAnsi="Times New Roman" w:cs="Times New Roman"/>
          <w:sz w:val="24"/>
          <w:szCs w:val="24"/>
        </w:rPr>
        <w:t>s</w:t>
      </w:r>
      <w:r w:rsidR="00884C12" w:rsidRPr="00884C12">
        <w:rPr>
          <w:rFonts w:ascii="Times New Roman" w:hAnsi="Times New Roman" w:cs="Times New Roman"/>
          <w:sz w:val="24"/>
          <w:szCs w:val="24"/>
        </w:rPr>
        <w:t xml:space="preserve"> físico</w:t>
      </w:r>
      <w:r w:rsidR="00785F69">
        <w:rPr>
          <w:rFonts w:ascii="Times New Roman" w:hAnsi="Times New Roman" w:cs="Times New Roman"/>
          <w:sz w:val="24"/>
          <w:szCs w:val="24"/>
        </w:rPr>
        <w:t>s</w:t>
      </w:r>
      <w:r w:rsidR="00884C12" w:rsidRPr="00884C12">
        <w:rPr>
          <w:rFonts w:ascii="Times New Roman" w:hAnsi="Times New Roman" w:cs="Times New Roman"/>
          <w:sz w:val="24"/>
          <w:szCs w:val="24"/>
        </w:rPr>
        <w:t xml:space="preserve"> (calor e temperatura) e, se os envolvidos tem consciência disso</w:t>
      </w:r>
      <w:r w:rsidR="00884C12">
        <w:rPr>
          <w:rFonts w:ascii="Times New Roman" w:hAnsi="Times New Roman" w:cs="Times New Roman"/>
          <w:sz w:val="24"/>
          <w:szCs w:val="24"/>
        </w:rPr>
        <w:t>, após procura-</w:t>
      </w:r>
      <w:bookmarkStart w:id="0" w:name="_GoBack"/>
      <w:bookmarkEnd w:id="0"/>
      <w:r w:rsidR="00884C12">
        <w:rPr>
          <w:rFonts w:ascii="Times New Roman" w:hAnsi="Times New Roman" w:cs="Times New Roman"/>
          <w:sz w:val="24"/>
          <w:szCs w:val="24"/>
        </w:rPr>
        <w:t>se r</w:t>
      </w:r>
      <w:r w:rsidR="00884C12" w:rsidRPr="00884C12">
        <w:rPr>
          <w:rFonts w:ascii="Times New Roman" w:hAnsi="Times New Roman" w:cs="Times New Roman"/>
          <w:sz w:val="24"/>
          <w:szCs w:val="24"/>
        </w:rPr>
        <w:t>etratar e diferenciar teoricamente e através de experimentação os fenômenos físicos ligados ao cotidiano</w:t>
      </w:r>
      <w:r w:rsidR="00884C12">
        <w:rPr>
          <w:rFonts w:ascii="Times New Roman" w:hAnsi="Times New Roman" w:cs="Times New Roman"/>
          <w:sz w:val="24"/>
          <w:szCs w:val="24"/>
        </w:rPr>
        <w:t xml:space="preserve">, em seguida </w:t>
      </w:r>
      <w:r w:rsidR="00722433">
        <w:rPr>
          <w:rFonts w:ascii="Times New Roman" w:hAnsi="Times New Roman" w:cs="Times New Roman"/>
          <w:sz w:val="24"/>
          <w:szCs w:val="24"/>
        </w:rPr>
        <w:t xml:space="preserve">retrata-se sobre a </w:t>
      </w:r>
      <w:r w:rsidR="00884C12" w:rsidRPr="00AA282B">
        <w:rPr>
          <w:rFonts w:ascii="Times New Roman" w:hAnsi="Times New Roman" w:cs="Times New Roman"/>
          <w:color w:val="000000"/>
          <w:sz w:val="24"/>
          <w:szCs w:val="24"/>
        </w:rPr>
        <w:t>valorização e o respeito à cultura da</w:t>
      </w:r>
      <w:r w:rsidR="00930DC4">
        <w:rPr>
          <w:rFonts w:ascii="Times New Roman" w:hAnsi="Times New Roman" w:cs="Times New Roman"/>
          <w:color w:val="000000"/>
          <w:sz w:val="24"/>
          <w:szCs w:val="24"/>
        </w:rPr>
        <w:t>quela</w:t>
      </w:r>
      <w:r w:rsidR="00884C12" w:rsidRPr="00AA282B">
        <w:rPr>
          <w:rFonts w:ascii="Times New Roman" w:hAnsi="Times New Roman" w:cs="Times New Roman"/>
          <w:color w:val="000000"/>
          <w:sz w:val="24"/>
          <w:szCs w:val="24"/>
        </w:rPr>
        <w:t xml:space="preserve"> comunidade </w:t>
      </w:r>
      <w:r w:rsidR="00DF64CA">
        <w:rPr>
          <w:rFonts w:ascii="Times New Roman" w:hAnsi="Times New Roman" w:cs="Times New Roman"/>
          <w:color w:val="000000"/>
          <w:sz w:val="24"/>
          <w:szCs w:val="24"/>
        </w:rPr>
        <w:t xml:space="preserve">na produção de cerâmicas </w:t>
      </w:r>
      <w:r w:rsidR="00884C12" w:rsidRPr="00AA282B">
        <w:rPr>
          <w:rFonts w:ascii="Times New Roman" w:hAnsi="Times New Roman" w:cs="Times New Roman"/>
          <w:color w:val="000000"/>
          <w:sz w:val="24"/>
          <w:szCs w:val="24"/>
        </w:rPr>
        <w:t>mantidas pelos anciãos, mostrando a importância</w:t>
      </w:r>
      <w:r w:rsidR="00722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C12" w:rsidRPr="00AA282B">
        <w:rPr>
          <w:rFonts w:ascii="Times New Roman" w:hAnsi="Times New Roman" w:cs="Times New Roman"/>
          <w:color w:val="000000"/>
          <w:sz w:val="24"/>
          <w:szCs w:val="24"/>
        </w:rPr>
        <w:t>da preservação</w:t>
      </w:r>
      <w:r w:rsidR="00884C12">
        <w:rPr>
          <w:rFonts w:ascii="Times New Roman" w:hAnsi="Times New Roman" w:cs="Times New Roman"/>
          <w:color w:val="000000"/>
          <w:sz w:val="24"/>
          <w:szCs w:val="24"/>
        </w:rPr>
        <w:t xml:space="preserve"> e manutenção </w:t>
      </w:r>
      <w:r w:rsidR="00722433">
        <w:rPr>
          <w:rFonts w:ascii="Times New Roman" w:hAnsi="Times New Roman" w:cs="Times New Roman"/>
          <w:color w:val="000000"/>
          <w:sz w:val="24"/>
          <w:szCs w:val="24"/>
        </w:rPr>
        <w:t xml:space="preserve">da mesma pelos mais jovens e, por último, propomos a construção e apresentação de </w:t>
      </w:r>
      <w:r w:rsidR="00C3489F">
        <w:rPr>
          <w:rFonts w:ascii="Times New Roman" w:hAnsi="Times New Roman" w:cs="Times New Roman"/>
          <w:color w:val="000000"/>
          <w:sz w:val="24"/>
          <w:szCs w:val="24"/>
        </w:rPr>
        <w:t xml:space="preserve">um </w:t>
      </w:r>
      <w:r w:rsidR="00722433">
        <w:rPr>
          <w:rFonts w:ascii="Times New Roman" w:hAnsi="Times New Roman" w:cs="Times New Roman"/>
          <w:color w:val="000000"/>
          <w:sz w:val="24"/>
          <w:szCs w:val="24"/>
        </w:rPr>
        <w:t xml:space="preserve">vídeo sobre a produção de cerâmicas daquela comunidade e sua relação com os </w:t>
      </w:r>
      <w:r w:rsidR="00722433" w:rsidRPr="0001714B">
        <w:rPr>
          <w:rFonts w:ascii="Times New Roman" w:hAnsi="Times New Roman" w:cs="Times New Roman"/>
          <w:color w:val="000000"/>
          <w:sz w:val="24"/>
          <w:szCs w:val="24"/>
        </w:rPr>
        <w:t xml:space="preserve">conhecimentos físicos apreendidos. </w:t>
      </w:r>
    </w:p>
    <w:p w:rsidR="0001714B" w:rsidRPr="0001714B" w:rsidRDefault="0001714B" w:rsidP="000171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714B" w:rsidRPr="0049474C" w:rsidRDefault="0001714B" w:rsidP="0001714B">
      <w:pPr>
        <w:spacing w:after="0" w:line="240" w:lineRule="auto"/>
        <w:jc w:val="both"/>
      </w:pPr>
      <w:r w:rsidRPr="0001714B">
        <w:rPr>
          <w:rFonts w:ascii="Times New Roman" w:hAnsi="Times New Roman" w:cs="Times New Roman"/>
          <w:b/>
          <w:color w:val="000000"/>
          <w:sz w:val="24"/>
          <w:szCs w:val="24"/>
        </w:rPr>
        <w:t>Palavras-chave:</w:t>
      </w:r>
      <w:r w:rsidR="00F94D65">
        <w:rPr>
          <w:rFonts w:ascii="Times New Roman" w:hAnsi="Times New Roman" w:cs="Times New Roman"/>
          <w:color w:val="000000"/>
          <w:sz w:val="24"/>
          <w:szCs w:val="24"/>
        </w:rPr>
        <w:t xml:space="preserve"> Etnofísica. Produção de Cerâmicas.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Educaçã</w:t>
      </w:r>
      <w:r w:rsidR="00F94D65">
        <w:rPr>
          <w:rFonts w:ascii="Times New Roman" w:hAnsi="Times New Roman" w:cs="Times New Roman"/>
          <w:color w:val="000000"/>
          <w:sz w:val="24"/>
          <w:szCs w:val="24"/>
        </w:rPr>
        <w:t>o Quilombola.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Sequência Didática.</w:t>
      </w:r>
    </w:p>
    <w:sectPr w:rsidR="0001714B" w:rsidRPr="004947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E7"/>
    <w:rsid w:val="0001714B"/>
    <w:rsid w:val="000C5997"/>
    <w:rsid w:val="0012363A"/>
    <w:rsid w:val="00204DE7"/>
    <w:rsid w:val="00457D75"/>
    <w:rsid w:val="0049474C"/>
    <w:rsid w:val="005C0B91"/>
    <w:rsid w:val="0060267B"/>
    <w:rsid w:val="00722433"/>
    <w:rsid w:val="00785F69"/>
    <w:rsid w:val="00884C12"/>
    <w:rsid w:val="009004FB"/>
    <w:rsid w:val="00930DC4"/>
    <w:rsid w:val="00C3489F"/>
    <w:rsid w:val="00C515CB"/>
    <w:rsid w:val="00CE476E"/>
    <w:rsid w:val="00DF64CA"/>
    <w:rsid w:val="00EA34A5"/>
    <w:rsid w:val="00EB7BCF"/>
    <w:rsid w:val="00ED5C4F"/>
    <w:rsid w:val="00F2129B"/>
    <w:rsid w:val="00F6263E"/>
    <w:rsid w:val="00F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04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47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04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47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5CBC-18F7-4456-B9BE-F6226718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2017-09-11T01:10:00Z</dcterms:created>
  <dcterms:modified xsi:type="dcterms:W3CDTF">2017-09-11T01:10:00Z</dcterms:modified>
</cp:coreProperties>
</file>