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D05A6" w:rsidRPr="00C840D6" w:rsidRDefault="000D05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</w:p>
    <w:p w:rsidR="000D05A6" w:rsidRPr="009411DA" w:rsidRDefault="009411DA" w:rsidP="009411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1DA">
        <w:rPr>
          <w:rFonts w:ascii="Times New Roman" w:hAnsi="Times New Roman" w:cs="Times New Roman"/>
          <w:b/>
          <w:smallCaps/>
          <w:color w:val="222222"/>
          <w:sz w:val="28"/>
          <w:szCs w:val="28"/>
          <w:highlight w:val="white"/>
        </w:rPr>
        <w:t>ANÁLISES FORENSES E TOXICOLÓGICAS DAS PRINCIPAIS DROGAS</w:t>
      </w:r>
      <w:r w:rsidR="002418C3">
        <w:rPr>
          <w:rFonts w:ascii="Times New Roman" w:hAnsi="Times New Roman" w:cs="Times New Roman"/>
          <w:b/>
          <w:smallCaps/>
          <w:color w:val="222222"/>
          <w:sz w:val="28"/>
          <w:szCs w:val="28"/>
        </w:rPr>
        <w:t xml:space="preserve"> PSICOATIVAS</w:t>
      </w:r>
    </w:p>
    <w:p w:rsidR="000D05A6" w:rsidRPr="00C840D6" w:rsidRDefault="00C840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Apolinário</w:t>
      </w:r>
      <w:r w:rsidR="009A0F86" w:rsidRPr="00C840D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Joelma Maria dos Santos da Silva</w:t>
      </w:r>
      <w:r w:rsidR="009A0F86" w:rsidRPr="00C840D6"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:rsidR="000D05A6" w:rsidRPr="00C840D6" w:rsidRDefault="000D05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840D6" w:rsidRPr="00C840D6" w:rsidRDefault="00C840D6" w:rsidP="00C840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0D6">
        <w:rPr>
          <w:rFonts w:ascii="Times New Roman" w:hAnsi="Times New Roman" w:cs="Times New Roman"/>
          <w:b/>
          <w:color w:val="000000"/>
          <w:sz w:val="24"/>
          <w:szCs w:val="24"/>
        </w:rPr>
        <w:t>INTRODUÇÃO: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11DA" w:rsidRPr="009411DA">
        <w:rPr>
          <w:rFonts w:ascii="Times New Roman" w:hAnsi="Times New Roman" w:cs="Times New Roman"/>
          <w:sz w:val="24"/>
          <w:szCs w:val="24"/>
        </w:rPr>
        <w:t>Toxicologia é a ciência que tem a função de identificar e quantificar os efeitos adversos relacionados com exposição a certos agentes, denominados tóxicos, que podem ser substâncias químicas orgânicas ou inorgânicas, sendo assim, a toxicologia constitui o estudo de substâncias tóxicas e as intoxicações</w:t>
      </w:r>
      <w:r w:rsidR="009411DA">
        <w:rPr>
          <w:rFonts w:ascii="Times New Roman" w:hAnsi="Times New Roman" w:cs="Times New Roman"/>
          <w:sz w:val="24"/>
          <w:szCs w:val="24"/>
        </w:rPr>
        <w:t>.</w:t>
      </w:r>
      <w:r w:rsidR="009411DA">
        <w:rPr>
          <w:sz w:val="24"/>
          <w:szCs w:val="24"/>
        </w:rPr>
        <w:t xml:space="preserve"> </w:t>
      </w:r>
      <w:r w:rsidRPr="00C840D6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C840D6">
        <w:rPr>
          <w:rFonts w:ascii="Times New Roman" w:hAnsi="Times New Roman" w:cs="Times New Roman"/>
          <w:sz w:val="24"/>
          <w:szCs w:val="24"/>
        </w:rPr>
        <w:t>análise</w:t>
      </w:r>
      <w:r w:rsidRPr="00C840D6">
        <w:rPr>
          <w:rFonts w:ascii="Times New Roman" w:hAnsi="Times New Roman" w:cs="Times New Roman"/>
          <w:color w:val="000000"/>
          <w:sz w:val="24"/>
          <w:szCs w:val="24"/>
        </w:rPr>
        <w:t xml:space="preserve"> forense e toxicológicas é </w:t>
      </w:r>
      <w:r w:rsidRPr="00C840D6">
        <w:rPr>
          <w:rFonts w:ascii="Times New Roman" w:hAnsi="Times New Roman" w:cs="Times New Roman"/>
          <w:sz w:val="24"/>
          <w:szCs w:val="24"/>
        </w:rPr>
        <w:t>uma</w:t>
      </w:r>
      <w:r w:rsidRPr="00C840D6">
        <w:rPr>
          <w:rFonts w:ascii="Times New Roman" w:hAnsi="Times New Roman" w:cs="Times New Roman"/>
          <w:color w:val="000000"/>
          <w:sz w:val="24"/>
          <w:szCs w:val="24"/>
        </w:rPr>
        <w:t xml:space="preserve"> área </w:t>
      </w:r>
      <w:r w:rsidRPr="00C840D6">
        <w:rPr>
          <w:rFonts w:ascii="Times New Roman" w:hAnsi="Times New Roman" w:cs="Times New Roman"/>
          <w:sz w:val="24"/>
          <w:szCs w:val="24"/>
        </w:rPr>
        <w:t>específica</w:t>
      </w:r>
      <w:r w:rsidRPr="00C840D6">
        <w:rPr>
          <w:rFonts w:ascii="Times New Roman" w:hAnsi="Times New Roman" w:cs="Times New Roman"/>
          <w:color w:val="000000"/>
          <w:sz w:val="24"/>
          <w:szCs w:val="24"/>
        </w:rPr>
        <w:t xml:space="preserve"> dedicada </w:t>
      </w:r>
      <w:r w:rsidRPr="00C840D6">
        <w:rPr>
          <w:rFonts w:ascii="Times New Roman" w:hAnsi="Times New Roman" w:cs="Times New Roman"/>
          <w:sz w:val="24"/>
          <w:szCs w:val="24"/>
        </w:rPr>
        <w:t>a identificar</w:t>
      </w:r>
      <w:r w:rsidRPr="00C840D6">
        <w:rPr>
          <w:rFonts w:ascii="Times New Roman" w:hAnsi="Times New Roman" w:cs="Times New Roman"/>
          <w:color w:val="000000"/>
          <w:sz w:val="24"/>
          <w:szCs w:val="24"/>
        </w:rPr>
        <w:t xml:space="preserve"> o agente químico que </w:t>
      </w:r>
      <w:r w:rsidRPr="00C840D6">
        <w:rPr>
          <w:rFonts w:ascii="Times New Roman" w:hAnsi="Times New Roman" w:cs="Times New Roman"/>
          <w:sz w:val="24"/>
          <w:szCs w:val="24"/>
        </w:rPr>
        <w:t>ocasiona</w:t>
      </w:r>
      <w:r w:rsidRPr="00C840D6">
        <w:rPr>
          <w:rFonts w:ascii="Times New Roman" w:hAnsi="Times New Roman" w:cs="Times New Roman"/>
          <w:color w:val="000000"/>
          <w:sz w:val="24"/>
          <w:szCs w:val="24"/>
        </w:rPr>
        <w:t xml:space="preserve"> morte devido </w:t>
      </w:r>
      <w:r w:rsidRPr="00C840D6">
        <w:rPr>
          <w:rFonts w:ascii="Times New Roman" w:hAnsi="Times New Roman" w:cs="Times New Roman"/>
          <w:sz w:val="24"/>
          <w:szCs w:val="24"/>
        </w:rPr>
        <w:t>às superdoses</w:t>
      </w:r>
      <w:r w:rsidRPr="00C840D6">
        <w:rPr>
          <w:rFonts w:ascii="Times New Roman" w:hAnsi="Times New Roman" w:cs="Times New Roman"/>
          <w:color w:val="000000"/>
          <w:sz w:val="24"/>
          <w:szCs w:val="24"/>
        </w:rPr>
        <w:t xml:space="preserve"> utilizadas, quais efeitos graves dessas drogas podem </w:t>
      </w:r>
      <w:r w:rsidRPr="00C840D6">
        <w:rPr>
          <w:rFonts w:ascii="Times New Roman" w:hAnsi="Times New Roman" w:cs="Times New Roman"/>
          <w:sz w:val="24"/>
          <w:szCs w:val="24"/>
        </w:rPr>
        <w:t>ocasionar</w:t>
      </w:r>
      <w:r w:rsidRPr="00C840D6">
        <w:rPr>
          <w:rFonts w:ascii="Times New Roman" w:hAnsi="Times New Roman" w:cs="Times New Roman"/>
          <w:color w:val="000000"/>
          <w:sz w:val="24"/>
          <w:szCs w:val="24"/>
        </w:rPr>
        <w:t xml:space="preserve"> a vítima a vir a óbito. </w:t>
      </w:r>
      <w:r w:rsidRPr="00C840D6">
        <w:rPr>
          <w:rFonts w:ascii="Times New Roman" w:hAnsi="Times New Roman" w:cs="Times New Roman"/>
          <w:b/>
          <w:color w:val="000000"/>
          <w:sz w:val="24"/>
          <w:szCs w:val="24"/>
        </w:rPr>
        <w:t>OBJETIVO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840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840D6">
        <w:rPr>
          <w:rFonts w:ascii="Times New Roman" w:hAnsi="Times New Roman" w:cs="Times New Roman"/>
          <w:color w:val="000000"/>
          <w:sz w:val="24"/>
          <w:szCs w:val="24"/>
        </w:rPr>
        <w:t xml:space="preserve">bordar sobre </w:t>
      </w:r>
      <w:r w:rsidRPr="00C840D6">
        <w:rPr>
          <w:rFonts w:ascii="Times New Roman" w:hAnsi="Times New Roman" w:cs="Times New Roman"/>
          <w:sz w:val="24"/>
          <w:szCs w:val="24"/>
        </w:rPr>
        <w:t>análise</w:t>
      </w:r>
      <w:r w:rsidRPr="00C840D6">
        <w:rPr>
          <w:rFonts w:ascii="Times New Roman" w:hAnsi="Times New Roman" w:cs="Times New Roman"/>
          <w:color w:val="000000"/>
          <w:sz w:val="24"/>
          <w:szCs w:val="24"/>
        </w:rPr>
        <w:t xml:space="preserve"> forense e to</w:t>
      </w:r>
      <w:r w:rsidR="00EB1360">
        <w:rPr>
          <w:rFonts w:ascii="Times New Roman" w:hAnsi="Times New Roman" w:cs="Times New Roman"/>
          <w:color w:val="000000"/>
          <w:sz w:val="24"/>
          <w:szCs w:val="24"/>
        </w:rPr>
        <w:t xml:space="preserve">xicológica e </w:t>
      </w:r>
      <w:r w:rsidRPr="00C840D6">
        <w:rPr>
          <w:rFonts w:ascii="Times New Roman" w:hAnsi="Times New Roman" w:cs="Times New Roman"/>
          <w:color w:val="000000"/>
          <w:sz w:val="24"/>
          <w:szCs w:val="24"/>
        </w:rPr>
        <w:t xml:space="preserve">discorrer sobre </w:t>
      </w:r>
      <w:r w:rsidRPr="00C840D6">
        <w:rPr>
          <w:rFonts w:ascii="Times New Roman" w:hAnsi="Times New Roman" w:cs="Times New Roman"/>
          <w:sz w:val="24"/>
          <w:szCs w:val="24"/>
        </w:rPr>
        <w:t>substâncias</w:t>
      </w:r>
      <w:r w:rsidRPr="00C840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4DD7">
        <w:rPr>
          <w:rFonts w:ascii="Times New Roman" w:hAnsi="Times New Roman" w:cs="Times New Roman"/>
          <w:color w:val="000000"/>
          <w:sz w:val="24"/>
          <w:szCs w:val="24"/>
        </w:rPr>
        <w:t>psicoativas</w:t>
      </w:r>
      <w:r w:rsidRPr="00C840D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1360"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 w:rsidR="00EB1360">
        <w:rPr>
          <w:rFonts w:ascii="Times New Roman" w:eastAsia="Times New Roman" w:hAnsi="Times New Roman" w:cs="Times New Roman"/>
          <w:sz w:val="24"/>
          <w:szCs w:val="24"/>
        </w:rPr>
        <w:t xml:space="preserve"> O presente estudo trata-se de uma revisão sistemática da literatura, onde foi escolhida como método para obtenção de dados foi realizado um levantamento bibliográfico nas bases de dados </w:t>
      </w:r>
      <w:r w:rsidR="008F4DD7">
        <w:rPr>
          <w:rFonts w:ascii="Times New Roman" w:eastAsia="Times New Roman" w:hAnsi="Times New Roman" w:cs="Times New Roman"/>
          <w:sz w:val="24"/>
          <w:szCs w:val="24"/>
        </w:rPr>
        <w:t xml:space="preserve">científicas: </w:t>
      </w:r>
      <w:proofErr w:type="spellStart"/>
      <w:r w:rsidR="008F4DD7"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 w:rsidR="008F4D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B1360">
        <w:rPr>
          <w:rFonts w:ascii="Times New Roman" w:eastAsia="Times New Roman" w:hAnsi="Times New Roman" w:cs="Times New Roman"/>
          <w:sz w:val="24"/>
          <w:szCs w:val="24"/>
        </w:rPr>
        <w:t xml:space="preserve">LILACS e SCIELO, utilizando os descritores cadastrados no </w:t>
      </w:r>
      <w:proofErr w:type="spellStart"/>
      <w:r w:rsidR="00EB1360"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 w:rsidR="00EB1360">
        <w:rPr>
          <w:rFonts w:ascii="Times New Roman" w:eastAsia="Times New Roman" w:hAnsi="Times New Roman" w:cs="Times New Roman"/>
          <w:sz w:val="24"/>
          <w:szCs w:val="24"/>
        </w:rPr>
        <w:t xml:space="preserve">: Toxicologia, Drogas, e Superdose, intermediados pelo operador booleano AND. Os artigos selecionados atenderam aos seguintes critérios de inclusão: estudos originais e completos, disponíveis na íntegra, no idioma português, espanhol e inglês, publicados entre 2013 a 2023 e que atendessem ao objetivo proposto. Dissertações, teses, monografias, estudos duplicados em mais de uma base de dados supracitados e que não enforcaram no tema proposto, foram excluídos. Foram obtidos 178 resultados, após a aplicabilidade dos critérios elegíveis, selecionou-se 19 estudos para compor a amostra dos resultados. </w:t>
      </w:r>
      <w:r w:rsidR="00EB1360" w:rsidRPr="00EB1360"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 w:rsidR="00EB1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1DA" w:rsidRPr="009411DA">
        <w:rPr>
          <w:rFonts w:ascii="Times New Roman" w:hAnsi="Times New Roman" w:cs="Times New Roman"/>
          <w:sz w:val="24"/>
          <w:szCs w:val="24"/>
        </w:rPr>
        <w:t xml:space="preserve">Conforme o tipo de substância, período de exposição e as condições fisiológicos do indivíduo, os riscos serão pequenos ou contribuirão significativamente para a o óbito da vítima, um exemplo que pode ser citado é o álcool, </w:t>
      </w:r>
      <w:r w:rsidR="000D289F">
        <w:rPr>
          <w:rFonts w:ascii="Times New Roman" w:hAnsi="Times New Roman" w:cs="Times New Roman"/>
          <w:sz w:val="24"/>
          <w:szCs w:val="24"/>
        </w:rPr>
        <w:t>que em</w:t>
      </w:r>
      <w:r w:rsidR="009411DA" w:rsidRPr="009411DA">
        <w:rPr>
          <w:rFonts w:ascii="Times New Roman" w:hAnsi="Times New Roman" w:cs="Times New Roman"/>
          <w:sz w:val="24"/>
          <w:szCs w:val="24"/>
        </w:rPr>
        <w:t xml:space="preserve"> pequenas doses pode se</w:t>
      </w:r>
      <w:r w:rsidR="000D289F">
        <w:rPr>
          <w:rFonts w:ascii="Times New Roman" w:hAnsi="Times New Roman" w:cs="Times New Roman"/>
          <w:sz w:val="24"/>
          <w:szCs w:val="24"/>
        </w:rPr>
        <w:t>r</w:t>
      </w:r>
      <w:r w:rsidR="009411DA" w:rsidRPr="009411DA">
        <w:rPr>
          <w:rFonts w:ascii="Times New Roman" w:hAnsi="Times New Roman" w:cs="Times New Roman"/>
          <w:sz w:val="24"/>
          <w:szCs w:val="24"/>
        </w:rPr>
        <w:t xml:space="preserve"> letal em pessoas com níveis baixos de metabolismo hepático</w:t>
      </w:r>
      <w:r w:rsidR="009411DA">
        <w:rPr>
          <w:rFonts w:ascii="Times New Roman" w:hAnsi="Times New Roman" w:cs="Times New Roman"/>
          <w:sz w:val="24"/>
          <w:szCs w:val="24"/>
        </w:rPr>
        <w:t xml:space="preserve">. </w:t>
      </w:r>
      <w:r w:rsidR="00672D31">
        <w:rPr>
          <w:rFonts w:ascii="Times New Roman" w:hAnsi="Times New Roman" w:cs="Times New Roman"/>
          <w:sz w:val="24"/>
          <w:szCs w:val="24"/>
        </w:rPr>
        <w:t xml:space="preserve">Estima-se que 67% de indivíduos façam uso de algum tipo de substância </w:t>
      </w:r>
      <w:r w:rsidR="002418C3">
        <w:rPr>
          <w:rFonts w:ascii="Times New Roman" w:hAnsi="Times New Roman" w:cs="Times New Roman"/>
          <w:sz w:val="24"/>
          <w:szCs w:val="24"/>
        </w:rPr>
        <w:t xml:space="preserve">lícita ou ilícita em todo o mundo. </w:t>
      </w:r>
      <w:r w:rsidR="000D289F">
        <w:rPr>
          <w:rFonts w:ascii="Times New Roman" w:hAnsi="Times New Roman" w:cs="Times New Roman"/>
          <w:sz w:val="24"/>
          <w:szCs w:val="24"/>
        </w:rPr>
        <w:t>Dentre as drogas mais utilizadas</w:t>
      </w:r>
      <w:r w:rsidR="009411DA">
        <w:rPr>
          <w:rFonts w:ascii="Times New Roman" w:hAnsi="Times New Roman" w:cs="Times New Roman"/>
          <w:sz w:val="24"/>
          <w:szCs w:val="24"/>
        </w:rPr>
        <w:t xml:space="preserve"> estão cocaína, crack, maconha, álcool e </w:t>
      </w:r>
      <w:r w:rsidR="009411DA" w:rsidRPr="009411DA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ecstasy</w:t>
      </w:r>
      <w:r w:rsidR="009411DA">
        <w:rPr>
          <w:rFonts w:ascii="Times New Roman" w:hAnsi="Times New Roman" w:cs="Times New Roman"/>
          <w:sz w:val="24"/>
          <w:szCs w:val="24"/>
        </w:rPr>
        <w:t xml:space="preserve">. No </w:t>
      </w:r>
      <w:r w:rsidR="009411DA">
        <w:rPr>
          <w:rFonts w:ascii="Times New Roman" w:hAnsi="Times New Roman" w:cs="Times New Roman"/>
          <w:color w:val="000000"/>
          <w:sz w:val="24"/>
          <w:szCs w:val="24"/>
        </w:rPr>
        <w:t>grupo de medicamentos</w:t>
      </w:r>
      <w:r w:rsidR="009411DA" w:rsidRPr="00C840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11DA">
        <w:rPr>
          <w:rFonts w:ascii="Times New Roman" w:hAnsi="Times New Roman" w:cs="Times New Roman"/>
          <w:color w:val="000000"/>
          <w:sz w:val="24"/>
          <w:szCs w:val="24"/>
        </w:rPr>
        <w:t>estão a classe de</w:t>
      </w:r>
      <w:r w:rsidR="009411DA" w:rsidRPr="00C840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11DA" w:rsidRPr="00C840D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ansiolíticos, anticonvulsivantes, </w:t>
      </w:r>
      <w:proofErr w:type="spellStart"/>
      <w:r w:rsidR="009411DA" w:rsidRPr="00C840D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neurolépticos</w:t>
      </w:r>
      <w:proofErr w:type="spellEnd"/>
      <w:r w:rsidR="009411DA" w:rsidRPr="00C840D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e antidepressivos, </w:t>
      </w:r>
      <w:r w:rsidR="00672D3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estas substâncias </w:t>
      </w:r>
      <w:r w:rsidR="009411DA" w:rsidRPr="00C840D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em alta</w:t>
      </w:r>
      <w:r w:rsidR="00672D3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s</w:t>
      </w:r>
      <w:r w:rsidR="009411DA" w:rsidRPr="00C840D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dose</w:t>
      </w:r>
      <w:r w:rsidR="00672D3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s</w:t>
      </w:r>
      <w:r w:rsidR="009411DA" w:rsidRPr="00C840D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pode</w:t>
      </w:r>
      <w:r w:rsidR="00672D3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m</w:t>
      </w:r>
      <w:r w:rsidR="009411DA" w:rsidRPr="00C840D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gerar agravos, como coma, </w:t>
      </w:r>
      <w:r w:rsidR="009411DA" w:rsidRPr="00C840D6">
        <w:rPr>
          <w:rFonts w:ascii="Times New Roman" w:hAnsi="Times New Roman" w:cs="Times New Roman"/>
          <w:sz w:val="24"/>
          <w:szCs w:val="24"/>
          <w:highlight w:val="white"/>
        </w:rPr>
        <w:t>infarto,</w:t>
      </w:r>
      <w:r w:rsidR="009411DA" w:rsidRPr="00C840D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alucinações entre outros.</w:t>
      </w:r>
      <w:r w:rsidR="009411DA" w:rsidRPr="00C840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11DA" w:rsidRPr="009411DA">
        <w:rPr>
          <w:rFonts w:ascii="Times New Roman" w:hAnsi="Times New Roman" w:cs="Times New Roman"/>
          <w:b/>
          <w:color w:val="000000"/>
          <w:sz w:val="24"/>
          <w:szCs w:val="24"/>
        </w:rPr>
        <w:t>CONCLUSÃO:</w:t>
      </w:r>
      <w:r w:rsidR="00941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40D6">
        <w:rPr>
          <w:rFonts w:ascii="Times New Roman" w:hAnsi="Times New Roman" w:cs="Times New Roman"/>
          <w:color w:val="000000"/>
          <w:sz w:val="24"/>
          <w:szCs w:val="24"/>
        </w:rPr>
        <w:t xml:space="preserve">A toxicologia busca qualificar e detectar substancias tóxicas que podem aparecer dentro do âmbito penal, portanto, ela visa a esclarecer os efeitos nocivos gerados por essas substancias no organismo humano. A toxicologia por meio de suas técnicas </w:t>
      </w:r>
      <w:r w:rsidRPr="00C840D6">
        <w:rPr>
          <w:rFonts w:ascii="Times New Roman" w:hAnsi="Times New Roman" w:cs="Times New Roman"/>
          <w:sz w:val="24"/>
          <w:szCs w:val="24"/>
        </w:rPr>
        <w:t>científicas</w:t>
      </w:r>
      <w:r w:rsidRPr="00C840D6">
        <w:rPr>
          <w:rFonts w:ascii="Times New Roman" w:hAnsi="Times New Roman" w:cs="Times New Roman"/>
          <w:color w:val="000000"/>
          <w:sz w:val="24"/>
          <w:szCs w:val="24"/>
        </w:rPr>
        <w:t xml:space="preserve"> age para desvendar qual reagente químico fora utilizado dentro daquela constatação de crime, sendo importante salientar que existem três grupos de agentes químicos, quando </w:t>
      </w:r>
      <w:r w:rsidRPr="00C840D6">
        <w:rPr>
          <w:rFonts w:ascii="Times New Roman" w:hAnsi="Times New Roman" w:cs="Times New Roman"/>
          <w:sz w:val="24"/>
          <w:szCs w:val="24"/>
        </w:rPr>
        <w:t>utilizados</w:t>
      </w:r>
      <w:r w:rsidRPr="00C840D6">
        <w:rPr>
          <w:rFonts w:ascii="Times New Roman" w:hAnsi="Times New Roman" w:cs="Times New Roman"/>
          <w:color w:val="000000"/>
          <w:sz w:val="24"/>
          <w:szCs w:val="24"/>
        </w:rPr>
        <w:t xml:space="preserve"> ou administrados em alta dose, pode ocasionar agravos e levar o indivíduo a óbito. </w:t>
      </w:r>
    </w:p>
    <w:p w:rsidR="00C840D6" w:rsidRPr="00C840D6" w:rsidRDefault="00C840D6" w:rsidP="00C840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0D6" w:rsidRPr="00C840D6" w:rsidRDefault="00C840D6" w:rsidP="00C840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0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Pr="00C840D6">
        <w:rPr>
          <w:rFonts w:ascii="Times New Roman" w:hAnsi="Times New Roman" w:cs="Times New Roman"/>
          <w:sz w:val="24"/>
          <w:szCs w:val="24"/>
        </w:rPr>
        <w:t>Análise</w:t>
      </w:r>
      <w:r w:rsidR="008F4DD7">
        <w:rPr>
          <w:rFonts w:ascii="Times New Roman" w:hAnsi="Times New Roman" w:cs="Times New Roman"/>
          <w:color w:val="000000"/>
          <w:sz w:val="24"/>
          <w:szCs w:val="24"/>
        </w:rPr>
        <w:t xml:space="preserve"> forense, Drogas, Toxicologia.</w:t>
      </w:r>
      <w:r w:rsidRPr="00C840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D05A6" w:rsidRPr="00C840D6" w:rsidRDefault="009A0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0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C840D6">
        <w:rPr>
          <w:rFonts w:ascii="Times New Roman" w:eastAsia="Times New Roman" w:hAnsi="Times New Roman" w:cs="Times New Roman"/>
          <w:color w:val="000000"/>
          <w:sz w:val="24"/>
          <w:szCs w:val="24"/>
        </w:rPr>
        <w:t>jo.silva00@hotmail.com</w:t>
      </w:r>
      <w:r w:rsidRPr="00C84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D05A6" w:rsidRPr="00C840D6" w:rsidRDefault="000D05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D05A6" w:rsidRPr="00C840D6" w:rsidRDefault="000D05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D05A6" w:rsidRPr="00C840D6" w:rsidRDefault="009A0F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D6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REFERÊNCIAS: </w:t>
      </w:r>
    </w:p>
    <w:p w:rsidR="00672D31" w:rsidRPr="00672D31" w:rsidRDefault="00672D31" w:rsidP="00672D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D31">
        <w:rPr>
          <w:rFonts w:ascii="Times New Roman" w:hAnsi="Times New Roman" w:cs="Times New Roman"/>
          <w:sz w:val="24"/>
          <w:szCs w:val="24"/>
        </w:rPr>
        <w:lastRenderedPageBreak/>
        <w:t xml:space="preserve">BUENO, L. </w:t>
      </w:r>
      <w:r w:rsidRPr="00672D31">
        <w:rPr>
          <w:rFonts w:ascii="Times New Roman" w:hAnsi="Times New Roman" w:cs="Times New Roman"/>
          <w:i/>
          <w:sz w:val="24"/>
          <w:szCs w:val="24"/>
        </w:rPr>
        <w:t>et al</w:t>
      </w:r>
      <w:r w:rsidRPr="00672D31">
        <w:rPr>
          <w:rFonts w:ascii="Times New Roman" w:hAnsi="Times New Roman" w:cs="Times New Roman"/>
          <w:sz w:val="24"/>
          <w:szCs w:val="24"/>
        </w:rPr>
        <w:t xml:space="preserve">. Oral </w:t>
      </w:r>
      <w:proofErr w:type="spellStart"/>
      <w:r w:rsidRPr="00672D31">
        <w:rPr>
          <w:rFonts w:ascii="Times New Roman" w:hAnsi="Times New Roman" w:cs="Times New Roman"/>
          <w:sz w:val="24"/>
          <w:szCs w:val="24"/>
        </w:rPr>
        <w:t>fluid</w:t>
      </w:r>
      <w:proofErr w:type="spellEnd"/>
      <w:r w:rsidRPr="00672D3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672D3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672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31">
        <w:rPr>
          <w:rFonts w:ascii="Times New Roman" w:hAnsi="Times New Roman" w:cs="Times New Roman"/>
          <w:sz w:val="24"/>
          <w:szCs w:val="24"/>
        </w:rPr>
        <w:t>alternative</w:t>
      </w:r>
      <w:proofErr w:type="spellEnd"/>
      <w:r w:rsidRPr="00672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31">
        <w:rPr>
          <w:rFonts w:ascii="Times New Roman" w:hAnsi="Times New Roman" w:cs="Times New Roman"/>
          <w:sz w:val="24"/>
          <w:szCs w:val="24"/>
        </w:rPr>
        <w:t>matrix</w:t>
      </w:r>
      <w:proofErr w:type="spellEnd"/>
      <w:r w:rsidRPr="00672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3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2D31">
        <w:rPr>
          <w:rFonts w:ascii="Times New Roman" w:hAnsi="Times New Roman" w:cs="Times New Roman"/>
          <w:sz w:val="24"/>
          <w:szCs w:val="24"/>
        </w:rPr>
        <w:t xml:space="preserve"> determine </w:t>
      </w:r>
      <w:proofErr w:type="spellStart"/>
      <w:r w:rsidRPr="00672D31">
        <w:rPr>
          <w:rFonts w:ascii="Times New Roman" w:hAnsi="Times New Roman" w:cs="Times New Roman"/>
          <w:sz w:val="24"/>
          <w:szCs w:val="24"/>
        </w:rPr>
        <w:t>ethanol</w:t>
      </w:r>
      <w:proofErr w:type="spellEnd"/>
      <w:r w:rsidRPr="00672D31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672D31">
        <w:rPr>
          <w:rFonts w:ascii="Times New Roman" w:hAnsi="Times New Roman" w:cs="Times New Roman"/>
          <w:sz w:val="24"/>
          <w:szCs w:val="24"/>
        </w:rPr>
        <w:t>forensic</w:t>
      </w:r>
      <w:proofErr w:type="spellEnd"/>
      <w:r w:rsidRPr="00672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31">
        <w:rPr>
          <w:rFonts w:ascii="Times New Roman" w:hAnsi="Times New Roman" w:cs="Times New Roman"/>
          <w:sz w:val="24"/>
          <w:szCs w:val="24"/>
        </w:rPr>
        <w:t>purposes</w:t>
      </w:r>
      <w:proofErr w:type="spellEnd"/>
      <w:r w:rsidRPr="00672D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2D31">
        <w:rPr>
          <w:rFonts w:ascii="Times New Roman" w:hAnsi="Times New Roman" w:cs="Times New Roman"/>
          <w:b/>
          <w:sz w:val="24"/>
          <w:szCs w:val="24"/>
        </w:rPr>
        <w:t>Journal</w:t>
      </w:r>
      <w:proofErr w:type="spellEnd"/>
      <w:r w:rsidRPr="00672D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2D31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672D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2D31">
        <w:rPr>
          <w:rFonts w:ascii="Times New Roman" w:hAnsi="Times New Roman" w:cs="Times New Roman"/>
          <w:b/>
          <w:sz w:val="24"/>
          <w:szCs w:val="24"/>
        </w:rPr>
        <w:t>Forensic</w:t>
      </w:r>
      <w:proofErr w:type="spellEnd"/>
      <w:r w:rsidRPr="00672D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2D31">
        <w:rPr>
          <w:rFonts w:ascii="Times New Roman" w:hAnsi="Times New Roman" w:cs="Times New Roman"/>
          <w:b/>
          <w:sz w:val="24"/>
          <w:szCs w:val="24"/>
        </w:rPr>
        <w:t>Sciences</w:t>
      </w:r>
      <w:proofErr w:type="spellEnd"/>
      <w:r w:rsidRPr="00672D31">
        <w:rPr>
          <w:rFonts w:ascii="Times New Roman" w:hAnsi="Times New Roman" w:cs="Times New Roman"/>
          <w:sz w:val="24"/>
          <w:szCs w:val="24"/>
        </w:rPr>
        <w:t xml:space="preserve">. São Paulo, v. 242, n.4, p. 117-122, 2014. Disponível em: </w:t>
      </w:r>
      <w:hyperlink r:id="rId8">
        <w:r w:rsidRPr="00672D31">
          <w:rPr>
            <w:rFonts w:ascii="Times New Roman" w:hAnsi="Times New Roman" w:cs="Times New Roman"/>
            <w:color w:val="000000"/>
            <w:sz w:val="24"/>
            <w:szCs w:val="24"/>
          </w:rPr>
          <w:t>https://pubmed.ncbi.nlm.nih.gov/25047219/</w:t>
        </w:r>
      </w:hyperlink>
      <w:r w:rsidRPr="00672D31">
        <w:rPr>
          <w:rFonts w:ascii="Times New Roman" w:hAnsi="Times New Roman" w:cs="Times New Roman"/>
          <w:sz w:val="24"/>
          <w:szCs w:val="24"/>
        </w:rPr>
        <w:t>. Acesso em: 20 fev. 2023</w:t>
      </w:r>
    </w:p>
    <w:p w:rsidR="00672D31" w:rsidRPr="00672D31" w:rsidRDefault="00672D31" w:rsidP="00672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D31">
        <w:rPr>
          <w:rFonts w:ascii="Times New Roman" w:hAnsi="Times New Roman" w:cs="Times New Roman"/>
          <w:sz w:val="24"/>
          <w:szCs w:val="24"/>
        </w:rPr>
        <w:t xml:space="preserve">JESUS, S; SILVA, D. Toxicologia forense e sua importância na saúde pública. </w:t>
      </w:r>
      <w:r w:rsidRPr="00672D31">
        <w:rPr>
          <w:rFonts w:ascii="Times New Roman" w:hAnsi="Times New Roman" w:cs="Times New Roman"/>
          <w:b/>
          <w:sz w:val="24"/>
          <w:szCs w:val="24"/>
        </w:rPr>
        <w:t>Revista Ibero-Americana de Humanidades, Ciências e Educação</w:t>
      </w:r>
      <w:r w:rsidRPr="00672D31">
        <w:rPr>
          <w:rFonts w:ascii="Times New Roman" w:hAnsi="Times New Roman" w:cs="Times New Roman"/>
          <w:sz w:val="24"/>
          <w:szCs w:val="24"/>
        </w:rPr>
        <w:t xml:space="preserve">. São Paulo, v. 7, n. 7, p. 767-781, 2021. Disponível em: </w:t>
      </w:r>
      <w:hyperlink r:id="rId9">
        <w:r w:rsidRPr="00672D31">
          <w:rPr>
            <w:rFonts w:ascii="Times New Roman" w:hAnsi="Times New Roman" w:cs="Times New Roman"/>
            <w:color w:val="000000"/>
            <w:sz w:val="24"/>
            <w:szCs w:val="24"/>
          </w:rPr>
          <w:t>https://periodicorease.pro.br/rease/article/view/1716</w:t>
        </w:r>
      </w:hyperlink>
      <w:r w:rsidRPr="00672D31">
        <w:rPr>
          <w:rFonts w:ascii="Times New Roman" w:hAnsi="Times New Roman" w:cs="Times New Roman"/>
          <w:sz w:val="24"/>
          <w:szCs w:val="24"/>
        </w:rPr>
        <w:t>. Acesso em: 17 fev. 2023.</w:t>
      </w:r>
    </w:p>
    <w:p w:rsidR="00672D31" w:rsidRPr="00672D31" w:rsidRDefault="00672D31" w:rsidP="00672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D31" w:rsidRPr="00672D31" w:rsidRDefault="00672D31" w:rsidP="00672D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D31">
        <w:rPr>
          <w:rFonts w:ascii="Times New Roman" w:hAnsi="Times New Roman" w:cs="Times New Roman"/>
          <w:sz w:val="24"/>
          <w:szCs w:val="24"/>
        </w:rPr>
        <w:t xml:space="preserve">NEVES, J. </w:t>
      </w:r>
      <w:r w:rsidRPr="00672D31">
        <w:rPr>
          <w:rFonts w:ascii="Times New Roman" w:hAnsi="Times New Roman" w:cs="Times New Roman"/>
          <w:b/>
          <w:sz w:val="24"/>
          <w:szCs w:val="24"/>
        </w:rPr>
        <w:t xml:space="preserve">Análise toxicológica de </w:t>
      </w:r>
      <w:proofErr w:type="spellStart"/>
      <w:r w:rsidRPr="00672D31">
        <w:rPr>
          <w:rFonts w:ascii="Times New Roman" w:hAnsi="Times New Roman" w:cs="Times New Roman"/>
          <w:b/>
          <w:sz w:val="24"/>
          <w:szCs w:val="24"/>
        </w:rPr>
        <w:t>opióides</w:t>
      </w:r>
      <w:proofErr w:type="spellEnd"/>
      <w:r w:rsidRPr="00672D31">
        <w:rPr>
          <w:rFonts w:ascii="Times New Roman" w:hAnsi="Times New Roman" w:cs="Times New Roman"/>
          <w:b/>
          <w:sz w:val="24"/>
          <w:szCs w:val="24"/>
        </w:rPr>
        <w:t xml:space="preserve"> em contexto forense</w:t>
      </w:r>
      <w:r w:rsidRPr="00672D31">
        <w:rPr>
          <w:rFonts w:ascii="Times New Roman" w:hAnsi="Times New Roman" w:cs="Times New Roman"/>
          <w:sz w:val="24"/>
          <w:szCs w:val="24"/>
        </w:rPr>
        <w:t>. Tese (Dissertação) - Mestrado em Ciências Farmacêuticas, Universidade Fernando Pessoa, Porto, f. 86, 2016.</w:t>
      </w:r>
    </w:p>
    <w:p w:rsidR="00672D31" w:rsidRPr="00672D31" w:rsidRDefault="00672D31" w:rsidP="00672D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D31">
        <w:rPr>
          <w:rFonts w:ascii="Times New Roman" w:hAnsi="Times New Roman" w:cs="Times New Roman"/>
          <w:sz w:val="24"/>
          <w:szCs w:val="24"/>
        </w:rPr>
        <w:t xml:space="preserve">SILVA, G. </w:t>
      </w:r>
      <w:r w:rsidRPr="00672D31">
        <w:rPr>
          <w:rFonts w:ascii="Times New Roman" w:hAnsi="Times New Roman" w:cs="Times New Roman"/>
          <w:b/>
          <w:sz w:val="24"/>
          <w:szCs w:val="24"/>
        </w:rPr>
        <w:t xml:space="preserve">Toxicologia forense: método de identificação de </w:t>
      </w:r>
      <w:proofErr w:type="spellStart"/>
      <w:r w:rsidRPr="00672D31">
        <w:rPr>
          <w:rFonts w:ascii="Times New Roman" w:hAnsi="Times New Roman" w:cs="Times New Roman"/>
          <w:b/>
          <w:sz w:val="24"/>
          <w:szCs w:val="24"/>
        </w:rPr>
        <w:t>xenobióticos</w:t>
      </w:r>
      <w:proofErr w:type="spellEnd"/>
      <w:r w:rsidRPr="00672D31">
        <w:rPr>
          <w:rFonts w:ascii="Times New Roman" w:hAnsi="Times New Roman" w:cs="Times New Roman"/>
          <w:b/>
          <w:sz w:val="24"/>
          <w:szCs w:val="24"/>
        </w:rPr>
        <w:t xml:space="preserve"> utilizando diferentes matrizes biológicas</w:t>
      </w:r>
      <w:r w:rsidRPr="00672D31">
        <w:rPr>
          <w:rFonts w:ascii="Times New Roman" w:hAnsi="Times New Roman" w:cs="Times New Roman"/>
          <w:sz w:val="24"/>
          <w:szCs w:val="24"/>
        </w:rPr>
        <w:t xml:space="preserve">. Tese (Dissertação) - Bacharel em Farmácia, Centro Universitário Estadual da Zona Oeste, UEZO, Rio de Janeiro, f. 98, 2020. </w:t>
      </w:r>
    </w:p>
    <w:p w:rsidR="00C2568D" w:rsidRPr="00C840D6" w:rsidRDefault="00C2568D" w:rsidP="00672D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2568D" w:rsidRPr="00C840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4D8" w:rsidRDefault="00D844D8">
      <w:pPr>
        <w:spacing w:after="0" w:line="240" w:lineRule="auto"/>
      </w:pPr>
      <w:r>
        <w:separator/>
      </w:r>
    </w:p>
  </w:endnote>
  <w:endnote w:type="continuationSeparator" w:id="0">
    <w:p w:rsidR="00D844D8" w:rsidRDefault="00D8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5A6" w:rsidRDefault="000D0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5A6" w:rsidRDefault="009A0F86" w:rsidP="00672D31">
    <w:pPr>
      <w:spacing w:after="0" w:line="240" w:lineRule="auto"/>
      <w:jc w:val="both"/>
      <w:rPr>
        <w:sz w:val="20"/>
        <w:szCs w:val="20"/>
      </w:rPr>
    </w:pPr>
    <w:bookmarkStart w:id="0" w:name="_GoBack"/>
    <w:r>
      <w:rPr>
        <w:rFonts w:ascii="Times New Roman" w:eastAsia="Times New Roman" w:hAnsi="Times New Roman" w:cs="Times New Roman"/>
        <w:sz w:val="18"/>
        <w:szCs w:val="18"/>
      </w:rPr>
      <w:t>¹</w:t>
    </w:r>
    <w:r w:rsidR="00672D31">
      <w:rPr>
        <w:rFonts w:ascii="Times New Roman" w:eastAsia="Times New Roman" w:hAnsi="Times New Roman" w:cs="Times New Roman"/>
        <w:sz w:val="18"/>
        <w:szCs w:val="18"/>
      </w:rPr>
      <w:t xml:space="preserve">Farmacêutica, pela UNINASSAU, Especialista em Toxicologia Clínica e Forense pela </w:t>
    </w:r>
    <w:r w:rsidR="002418C3">
      <w:rPr>
        <w:rFonts w:ascii="Times New Roman" w:eastAsia="Times New Roman" w:hAnsi="Times New Roman" w:cs="Times New Roman"/>
        <w:sz w:val="18"/>
        <w:szCs w:val="18"/>
      </w:rPr>
      <w:t>FARESE</w:t>
    </w:r>
    <w:r w:rsidR="00672D31">
      <w:rPr>
        <w:rFonts w:ascii="Times New Roman" w:eastAsia="Times New Roman" w:hAnsi="Times New Roman" w:cs="Times New Roman"/>
        <w:sz w:val="18"/>
        <w:szCs w:val="18"/>
      </w:rPr>
      <w:t>. Campina Grande/PB. jo.silva00@hotmail.com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5A6" w:rsidRDefault="000D0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4D8" w:rsidRDefault="00D844D8">
      <w:pPr>
        <w:spacing w:after="0" w:line="240" w:lineRule="auto"/>
      </w:pPr>
      <w:r>
        <w:separator/>
      </w:r>
    </w:p>
  </w:footnote>
  <w:footnote w:type="continuationSeparator" w:id="0">
    <w:p w:rsidR="00D844D8" w:rsidRDefault="00D84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5A6" w:rsidRDefault="00D844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2CECC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5A6" w:rsidRDefault="009A0F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-117474</wp:posOffset>
          </wp:positionV>
          <wp:extent cx="1133475" cy="1054735"/>
          <wp:effectExtent l="0" t="0" r="0" b="0"/>
          <wp:wrapTopAndBottom distT="0" distB="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3545840</wp:posOffset>
          </wp:positionH>
          <wp:positionV relativeFrom="paragraph">
            <wp:posOffset>-15874</wp:posOffset>
          </wp:positionV>
          <wp:extent cx="2214245" cy="872490"/>
          <wp:effectExtent l="0" t="0" r="0" b="0"/>
          <wp:wrapTopAndBottom distT="0" distB="0"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5A6" w:rsidRDefault="00D844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60982D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1774D"/>
    <w:multiLevelType w:val="hybridMultilevel"/>
    <w:tmpl w:val="1ECA9A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A6"/>
    <w:rsid w:val="000856C6"/>
    <w:rsid w:val="000D05A6"/>
    <w:rsid w:val="000D289F"/>
    <w:rsid w:val="00181F50"/>
    <w:rsid w:val="00184982"/>
    <w:rsid w:val="001A35EA"/>
    <w:rsid w:val="0023122E"/>
    <w:rsid w:val="002418C3"/>
    <w:rsid w:val="00246732"/>
    <w:rsid w:val="00276878"/>
    <w:rsid w:val="00332271"/>
    <w:rsid w:val="004C2FE3"/>
    <w:rsid w:val="004C3118"/>
    <w:rsid w:val="004C50B3"/>
    <w:rsid w:val="004C78A0"/>
    <w:rsid w:val="004D0C52"/>
    <w:rsid w:val="00506D77"/>
    <w:rsid w:val="005239C7"/>
    <w:rsid w:val="00552A8D"/>
    <w:rsid w:val="005816CD"/>
    <w:rsid w:val="005F4998"/>
    <w:rsid w:val="00615BBA"/>
    <w:rsid w:val="00640423"/>
    <w:rsid w:val="00663271"/>
    <w:rsid w:val="00672D31"/>
    <w:rsid w:val="0067616E"/>
    <w:rsid w:val="0069037F"/>
    <w:rsid w:val="006D40F7"/>
    <w:rsid w:val="00724C01"/>
    <w:rsid w:val="007460B2"/>
    <w:rsid w:val="007664ED"/>
    <w:rsid w:val="007944D3"/>
    <w:rsid w:val="0084545B"/>
    <w:rsid w:val="008722BF"/>
    <w:rsid w:val="008A0EB3"/>
    <w:rsid w:val="008F4DD7"/>
    <w:rsid w:val="00930E65"/>
    <w:rsid w:val="00937982"/>
    <w:rsid w:val="009411DA"/>
    <w:rsid w:val="009713CF"/>
    <w:rsid w:val="00986029"/>
    <w:rsid w:val="009A0F86"/>
    <w:rsid w:val="009A4BCA"/>
    <w:rsid w:val="009B7979"/>
    <w:rsid w:val="00A11BC5"/>
    <w:rsid w:val="00A50439"/>
    <w:rsid w:val="00A6693E"/>
    <w:rsid w:val="00B2229D"/>
    <w:rsid w:val="00BA258D"/>
    <w:rsid w:val="00BB0A04"/>
    <w:rsid w:val="00C2568D"/>
    <w:rsid w:val="00C840D6"/>
    <w:rsid w:val="00D05A3C"/>
    <w:rsid w:val="00D844D8"/>
    <w:rsid w:val="00DA184B"/>
    <w:rsid w:val="00DE2129"/>
    <w:rsid w:val="00E27FC9"/>
    <w:rsid w:val="00E32F9D"/>
    <w:rsid w:val="00E626AB"/>
    <w:rsid w:val="00E87562"/>
    <w:rsid w:val="00EA17A2"/>
    <w:rsid w:val="00EB1360"/>
    <w:rsid w:val="00EF4A1D"/>
    <w:rsid w:val="00F14218"/>
    <w:rsid w:val="00F23B21"/>
    <w:rsid w:val="00F31742"/>
    <w:rsid w:val="00F8302F"/>
    <w:rsid w:val="00FC1AA4"/>
    <w:rsid w:val="00FE5DE3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43ABB40"/>
  <w15:docId w15:val="{082D10AD-8B3D-4B56-B10D-6B8BAB30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713CF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0856C6"/>
    <w:rPr>
      <w:b/>
      <w:bCs/>
    </w:rPr>
  </w:style>
  <w:style w:type="character" w:styleId="nfase">
    <w:name w:val="Emphasis"/>
    <w:basedOn w:val="Fontepargpadro"/>
    <w:uiPriority w:val="20"/>
    <w:qFormat/>
    <w:rsid w:val="009411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25047219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eriodicorease.pro.br/rease/article/view/1716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xeRh4fWkA/vapzeCi3nMWdH+Cw==">AMUW2mUXCCoTkJgq5ZtY1oq7fqbVdg8XCCg6JvNDLXbZ7/iavm5G7TjeICq5Xsz2NLLfGAX1ABjEPevc6NC6Srcp+9yGBC9moqxTR5Ar9b2lNIiblw81bZU=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639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Joelma Maria dos Santos da Silva Apolinário</cp:lastModifiedBy>
  <cp:revision>46</cp:revision>
  <dcterms:created xsi:type="dcterms:W3CDTF">2023-02-28T21:07:00Z</dcterms:created>
  <dcterms:modified xsi:type="dcterms:W3CDTF">2023-03-16T01:49:00Z</dcterms:modified>
</cp:coreProperties>
</file>