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501D8" w14:textId="4BFA4206" w:rsidR="00945DE0" w:rsidRPr="007A389D" w:rsidRDefault="007A389D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89D">
        <w:rPr>
          <w:rFonts w:ascii="Times New Roman" w:eastAsia="Times New Roman" w:hAnsi="Times New Roman" w:cs="Times New Roman"/>
          <w:b/>
          <w:sz w:val="24"/>
          <w:szCs w:val="24"/>
        </w:rPr>
        <w:t>Estratégias eficazes para alfabetização: Relato de Experiências de Alfabetizadoras em Caicó/RN</w:t>
      </w:r>
    </w:p>
    <w:p w14:paraId="6BCD48F1" w14:textId="3A4DFBEA" w:rsidR="00FA4A9E" w:rsidRPr="007A389D" w:rsidRDefault="008E0BD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Cs w:val="24"/>
        </w:rPr>
      </w:pPr>
      <w:r w:rsidRPr="007A389D">
        <w:rPr>
          <w:rFonts w:ascii="Times New Roman" w:eastAsia="Times New Roman" w:hAnsi="Times New Roman" w:cs="Times New Roman"/>
          <w:szCs w:val="24"/>
        </w:rPr>
        <w:t>Ana Maria Santos de Araújo</w:t>
      </w:r>
      <w:r w:rsidR="00FA4A9E" w:rsidRPr="007A389D">
        <w:rPr>
          <w:rFonts w:ascii="Times New Roman" w:eastAsia="Times New Roman" w:hAnsi="Times New Roman" w:cs="Times New Roman"/>
          <w:szCs w:val="24"/>
        </w:rPr>
        <w:t xml:space="preserve"> -</w:t>
      </w:r>
      <w:r w:rsidRPr="007A389D">
        <w:rPr>
          <w:rFonts w:ascii="Times New Roman" w:eastAsia="Times New Roman" w:hAnsi="Times New Roman" w:cs="Times New Roman"/>
          <w:szCs w:val="24"/>
        </w:rPr>
        <w:t xml:space="preserve"> UFRN</w:t>
      </w:r>
    </w:p>
    <w:p w14:paraId="3D7440CD" w14:textId="6875B19F" w:rsidR="00FA4A9E" w:rsidRPr="007A389D" w:rsidRDefault="008E0BD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Cs w:val="24"/>
        </w:rPr>
      </w:pPr>
      <w:r w:rsidRPr="007A389D">
        <w:rPr>
          <w:rFonts w:ascii="Times New Roman" w:eastAsia="Times New Roman" w:hAnsi="Times New Roman" w:cs="Times New Roman"/>
          <w:i/>
          <w:iCs/>
          <w:szCs w:val="24"/>
        </w:rPr>
        <w:t>araujoanaamsa@gmail.com</w:t>
      </w:r>
    </w:p>
    <w:p w14:paraId="4E7EFD2D" w14:textId="60448F46" w:rsidR="008E0BDF" w:rsidRPr="007A389D" w:rsidRDefault="008E0BD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Cs w:val="24"/>
        </w:rPr>
      </w:pPr>
      <w:r w:rsidRPr="007A389D">
        <w:rPr>
          <w:rFonts w:ascii="Times New Roman" w:eastAsia="Times New Roman" w:hAnsi="Times New Roman" w:cs="Times New Roman"/>
          <w:szCs w:val="24"/>
        </w:rPr>
        <w:t>Jacicleide Ferreira Targino da Cruz Melo - UFRN</w:t>
      </w:r>
    </w:p>
    <w:p w14:paraId="70A36FB2" w14:textId="59A5CAA9" w:rsidR="00FA4A9E" w:rsidRPr="007A389D" w:rsidRDefault="008E0BDF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Cs w:val="24"/>
        </w:rPr>
      </w:pPr>
      <w:r w:rsidRPr="007A389D">
        <w:rPr>
          <w:rFonts w:ascii="Times New Roman" w:eastAsia="Times New Roman" w:hAnsi="Times New Roman" w:cs="Times New Roman"/>
          <w:i/>
          <w:iCs/>
          <w:szCs w:val="24"/>
        </w:rPr>
        <w:t>jacicleidemelo@hotmail.com</w:t>
      </w:r>
    </w:p>
    <w:p w14:paraId="5E04BEA1" w14:textId="77777777" w:rsidR="00945DE0" w:rsidRPr="007A389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3B20DB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 xml:space="preserve">INTRODUÇÃO </w:t>
      </w:r>
    </w:p>
    <w:p w14:paraId="24F01585" w14:textId="5A0BF48C" w:rsidR="008E0BDF" w:rsidRPr="003B20DB" w:rsidRDefault="008E0BDF" w:rsidP="008E0BDF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O presente </w:t>
      </w:r>
      <w:r w:rsidR="00AE13D9" w:rsidRPr="003B20DB">
        <w:rPr>
          <w:rFonts w:ascii="Times New Roman" w:eastAsia="Times New Roman" w:hAnsi="Times New Roman" w:cs="Times New Roman"/>
        </w:rPr>
        <w:t>trabalho</w:t>
      </w:r>
      <w:r w:rsidRPr="003B20DB">
        <w:rPr>
          <w:rFonts w:ascii="Times New Roman" w:eastAsia="Times New Roman" w:hAnsi="Times New Roman" w:cs="Times New Roman"/>
        </w:rPr>
        <w:t xml:space="preserve"> é produto d</w:t>
      </w:r>
      <w:r w:rsidR="00AE13D9" w:rsidRPr="003B20DB">
        <w:rPr>
          <w:rFonts w:ascii="Times New Roman" w:eastAsia="Times New Roman" w:hAnsi="Times New Roman" w:cs="Times New Roman"/>
        </w:rPr>
        <w:t>e</w:t>
      </w:r>
      <w:r w:rsidRPr="003B20DB">
        <w:rPr>
          <w:rFonts w:ascii="Times New Roman" w:eastAsia="Times New Roman" w:hAnsi="Times New Roman" w:cs="Times New Roman"/>
        </w:rPr>
        <w:t xml:space="preserve"> </w:t>
      </w:r>
      <w:r w:rsidR="00AE13D9" w:rsidRPr="003B20DB">
        <w:rPr>
          <w:rFonts w:ascii="Times New Roman" w:eastAsia="Times New Roman" w:hAnsi="Times New Roman" w:cs="Times New Roman"/>
        </w:rPr>
        <w:t>um Projeto de Pesquisa (PIBIC) – UFRN -</w:t>
      </w:r>
      <w:r w:rsidRPr="003B20DB">
        <w:rPr>
          <w:rFonts w:ascii="Times New Roman" w:eastAsia="Times New Roman" w:hAnsi="Times New Roman" w:cs="Times New Roman"/>
        </w:rPr>
        <w:t xml:space="preserve"> </w:t>
      </w:r>
      <w:r w:rsidRPr="003B20DB">
        <w:rPr>
          <w:rFonts w:ascii="Times New Roman" w:eastAsia="Times New Roman" w:hAnsi="Times New Roman" w:cs="Times New Roman"/>
          <w:i/>
        </w:rPr>
        <w:t>A mediação pedagógica de professores exitosos nos resultados da aprendizagem de crianças em processo de alfabetização</w:t>
      </w:r>
      <w:r w:rsidR="00D23EB6" w:rsidRPr="003B20DB">
        <w:rPr>
          <w:rFonts w:ascii="Times New Roman" w:eastAsia="Times New Roman" w:hAnsi="Times New Roman" w:cs="Times New Roman"/>
        </w:rPr>
        <w:t>, o qual objetiv</w:t>
      </w:r>
      <w:r w:rsidR="00AE13D9" w:rsidRPr="003B20DB">
        <w:rPr>
          <w:rFonts w:ascii="Times New Roman" w:eastAsia="Times New Roman" w:hAnsi="Times New Roman" w:cs="Times New Roman"/>
        </w:rPr>
        <w:t>ou</w:t>
      </w:r>
      <w:r w:rsidR="00D23EB6" w:rsidRPr="003B20DB">
        <w:rPr>
          <w:rFonts w:ascii="Times New Roman" w:eastAsia="Times New Roman" w:hAnsi="Times New Roman" w:cs="Times New Roman"/>
        </w:rPr>
        <w:t xml:space="preserve"> </w:t>
      </w:r>
      <w:r w:rsidRPr="003B20DB">
        <w:rPr>
          <w:rFonts w:ascii="Times New Roman" w:eastAsia="Times New Roman" w:hAnsi="Times New Roman" w:cs="Times New Roman"/>
        </w:rPr>
        <w:t xml:space="preserve">contribuir com discussões acerca das práticas exitosas de professores alfabetizadores. </w:t>
      </w:r>
    </w:p>
    <w:p w14:paraId="4201B2DA" w14:textId="765FCFEC" w:rsidR="00385BF7" w:rsidRPr="003B20DB" w:rsidRDefault="00D23EB6" w:rsidP="00385BF7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À</w:t>
      </w:r>
      <w:r w:rsidR="0022679B" w:rsidRPr="003B20DB">
        <w:rPr>
          <w:rFonts w:ascii="Times New Roman" w:eastAsia="Times New Roman" w:hAnsi="Times New Roman" w:cs="Times New Roman"/>
        </w:rPr>
        <w:t xml:space="preserve"> priori, é </w:t>
      </w:r>
      <w:r w:rsidRPr="003B20DB">
        <w:rPr>
          <w:rFonts w:ascii="Times New Roman" w:eastAsia="Times New Roman" w:hAnsi="Times New Roman" w:cs="Times New Roman"/>
        </w:rPr>
        <w:t xml:space="preserve">válido pontuar que </w:t>
      </w:r>
      <w:r w:rsidR="00385BF7" w:rsidRPr="003B20DB">
        <w:rPr>
          <w:rFonts w:ascii="Times New Roman" w:eastAsia="Times New Roman" w:hAnsi="Times New Roman" w:cs="Times New Roman"/>
        </w:rPr>
        <w:t>o</w:t>
      </w:r>
      <w:r w:rsidR="008E0BDF" w:rsidRPr="003B20DB">
        <w:rPr>
          <w:rFonts w:ascii="Times New Roman" w:eastAsia="Times New Roman" w:hAnsi="Times New Roman" w:cs="Times New Roman"/>
        </w:rPr>
        <w:t xml:space="preserve"> Plano Nacional de Educação (PNE) de 2019</w:t>
      </w:r>
      <w:r w:rsidR="00385BF7" w:rsidRPr="003B20DB">
        <w:rPr>
          <w:rFonts w:ascii="Times New Roman" w:eastAsia="Times New Roman" w:hAnsi="Times New Roman" w:cs="Times New Roman"/>
        </w:rPr>
        <w:t xml:space="preserve"> determina </w:t>
      </w:r>
      <w:r w:rsidR="008E0BDF" w:rsidRPr="003B20DB">
        <w:rPr>
          <w:rFonts w:ascii="Times New Roman" w:eastAsia="Times New Roman" w:hAnsi="Times New Roman" w:cs="Times New Roman"/>
        </w:rPr>
        <w:t>na meta 5 que os sistemas educacionais devem “alfabetizar todas as crianças, no máximo, até o final do 3º (tercei</w:t>
      </w:r>
      <w:r w:rsidR="00385BF7" w:rsidRPr="003B20DB">
        <w:rPr>
          <w:rFonts w:ascii="Times New Roman" w:eastAsia="Times New Roman" w:hAnsi="Times New Roman" w:cs="Times New Roman"/>
        </w:rPr>
        <w:t>ro) ano do ensino fundamental”, dessa maneira, tem-se que o</w:t>
      </w:r>
      <w:r w:rsidR="008E0BDF" w:rsidRPr="003B20DB">
        <w:rPr>
          <w:rFonts w:ascii="Times New Roman" w:eastAsia="Times New Roman" w:hAnsi="Times New Roman" w:cs="Times New Roman"/>
        </w:rPr>
        <w:t xml:space="preserve"> Ciclo de Alfabetização</w:t>
      </w:r>
      <w:r w:rsidR="00385BF7" w:rsidRPr="003B20DB">
        <w:rPr>
          <w:rFonts w:ascii="Times New Roman" w:eastAsia="Times New Roman" w:hAnsi="Times New Roman" w:cs="Times New Roman"/>
        </w:rPr>
        <w:t xml:space="preserve"> do Brasil</w:t>
      </w:r>
      <w:r w:rsidR="008E0BDF" w:rsidRPr="003B20DB">
        <w:rPr>
          <w:rFonts w:ascii="Times New Roman" w:eastAsia="Times New Roman" w:hAnsi="Times New Roman" w:cs="Times New Roman"/>
        </w:rPr>
        <w:t xml:space="preserve"> engloba o 1º, 2º e 3º ano</w:t>
      </w:r>
      <w:r w:rsidR="00385BF7" w:rsidRPr="003B20DB">
        <w:rPr>
          <w:rFonts w:ascii="Times New Roman" w:eastAsia="Times New Roman" w:hAnsi="Times New Roman" w:cs="Times New Roman"/>
        </w:rPr>
        <w:t>.</w:t>
      </w:r>
      <w:r w:rsidR="008E0BDF" w:rsidRPr="003B20DB">
        <w:rPr>
          <w:rFonts w:ascii="Times New Roman" w:eastAsia="Times New Roman" w:hAnsi="Times New Roman" w:cs="Times New Roman"/>
        </w:rPr>
        <w:t xml:space="preserve"> </w:t>
      </w:r>
      <w:r w:rsidR="00385BF7" w:rsidRPr="003B20DB">
        <w:rPr>
          <w:rFonts w:ascii="Times New Roman" w:eastAsia="Times New Roman" w:hAnsi="Times New Roman" w:cs="Times New Roman"/>
        </w:rPr>
        <w:t>Dentre os inúmeros profissionais alfabetizadores, é visto que alguns se destacam pelo êxito que obtêm no processo, por essa razão,</w:t>
      </w:r>
      <w:r w:rsidR="008E0BDF" w:rsidRPr="003B20DB">
        <w:rPr>
          <w:rFonts w:ascii="Times New Roman" w:eastAsia="Times New Roman" w:hAnsi="Times New Roman" w:cs="Times New Roman"/>
        </w:rPr>
        <w:t xml:space="preserve"> o presente trabalho tem</w:t>
      </w:r>
      <w:r w:rsidR="00385BF7" w:rsidRPr="003B20DB">
        <w:rPr>
          <w:rFonts w:ascii="Times New Roman" w:eastAsia="Times New Roman" w:hAnsi="Times New Roman" w:cs="Times New Roman"/>
        </w:rPr>
        <w:t xml:space="preserve"> como ponto de partida o seguinte questionamento: </w:t>
      </w:r>
      <w:r w:rsidR="008E0BDF" w:rsidRPr="003B20DB">
        <w:rPr>
          <w:rFonts w:ascii="Times New Roman" w:eastAsia="Times New Roman" w:hAnsi="Times New Roman" w:cs="Times New Roman"/>
        </w:rPr>
        <w:t>O que esses professores apresentam de diferente em suas práticas de ensino que lhes qualificam como bons alfabetizadores? Para isso, investigamos as estratégias mediadoras utilizadas durante a aprendizagem da leitura e escrita dos estudantes do 1º e 2º ano da Escola Municipal Irmã Maria Assunta Vieira da cidade Caicó-RN, bem como os saberes e conhecimentos inerentes às práticas das alfabetizadoras.</w:t>
      </w:r>
    </w:p>
    <w:p w14:paraId="158C12C0" w14:textId="1E150CA4" w:rsidR="008E0BDF" w:rsidRPr="003B20DB" w:rsidRDefault="00FD5C85" w:rsidP="00385BF7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A</w:t>
      </w:r>
      <w:r w:rsidR="0022679B" w:rsidRPr="003B20DB">
        <w:rPr>
          <w:rFonts w:ascii="Times New Roman" w:eastAsia="Times New Roman" w:hAnsi="Times New Roman" w:cs="Times New Roman"/>
        </w:rPr>
        <w:t>presentamos como aporte</w:t>
      </w:r>
      <w:r w:rsidR="00385BF7" w:rsidRPr="003B20DB">
        <w:rPr>
          <w:rFonts w:ascii="Times New Roman" w:eastAsia="Times New Roman" w:hAnsi="Times New Roman" w:cs="Times New Roman"/>
        </w:rPr>
        <w:t xml:space="preserve"> teórico </w:t>
      </w:r>
      <w:r w:rsidR="0022679B" w:rsidRPr="003B20DB">
        <w:rPr>
          <w:rFonts w:ascii="Times New Roman" w:eastAsia="Times New Roman" w:hAnsi="Times New Roman" w:cs="Times New Roman"/>
        </w:rPr>
        <w:t xml:space="preserve">os autores </w:t>
      </w:r>
      <w:r w:rsidR="008E0BDF" w:rsidRPr="003B20DB">
        <w:rPr>
          <w:rFonts w:ascii="Times New Roman" w:eastAsia="Times New Roman" w:hAnsi="Times New Roman" w:cs="Times New Roman"/>
        </w:rPr>
        <w:t>Vygotsky (2000; 199</w:t>
      </w:r>
      <w:r w:rsidR="00FC7351" w:rsidRPr="003B20DB">
        <w:rPr>
          <w:rFonts w:ascii="Times New Roman" w:eastAsia="Times New Roman" w:hAnsi="Times New Roman" w:cs="Times New Roman"/>
        </w:rPr>
        <w:t xml:space="preserve">8) e Pino (2005) </w:t>
      </w:r>
      <w:r w:rsidR="0022679B" w:rsidRPr="003B20DB">
        <w:rPr>
          <w:rFonts w:ascii="Times New Roman" w:eastAsia="Times New Roman" w:hAnsi="Times New Roman" w:cs="Times New Roman"/>
        </w:rPr>
        <w:t xml:space="preserve">que </w:t>
      </w:r>
      <w:r w:rsidR="00385BF7" w:rsidRPr="003B20DB">
        <w:rPr>
          <w:rFonts w:ascii="Times New Roman" w:eastAsia="Times New Roman" w:hAnsi="Times New Roman" w:cs="Times New Roman"/>
        </w:rPr>
        <w:t xml:space="preserve">discutem </w:t>
      </w:r>
      <w:r w:rsidR="0022679B" w:rsidRPr="003B20DB">
        <w:rPr>
          <w:rFonts w:ascii="Times New Roman" w:eastAsia="Times New Roman" w:hAnsi="Times New Roman" w:cs="Times New Roman"/>
        </w:rPr>
        <w:t>a</w:t>
      </w:r>
      <w:r w:rsidR="008E0BDF" w:rsidRPr="003B20DB">
        <w:rPr>
          <w:rFonts w:ascii="Times New Roman" w:eastAsia="Times New Roman" w:hAnsi="Times New Roman" w:cs="Times New Roman"/>
        </w:rPr>
        <w:t xml:space="preserve"> mediação do saber e a incorporação da cultura que ocorre a partir do outro, Wallon (1986</w:t>
      </w:r>
      <w:r w:rsidR="00B4347C" w:rsidRPr="003B20DB">
        <w:rPr>
          <w:rFonts w:ascii="Times New Roman" w:eastAsia="Times New Roman" w:hAnsi="Times New Roman" w:cs="Times New Roman"/>
        </w:rPr>
        <w:t xml:space="preserve"> </w:t>
      </w:r>
      <w:r w:rsidR="00B4347C" w:rsidRPr="003B20DB">
        <w:rPr>
          <w:rFonts w:ascii="Times New Roman" w:eastAsia="Times New Roman" w:hAnsi="Times New Roman" w:cs="Times New Roman"/>
          <w:i/>
        </w:rPr>
        <w:t>apud</w:t>
      </w:r>
      <w:r w:rsidR="00B4347C" w:rsidRPr="003B20DB">
        <w:rPr>
          <w:rFonts w:ascii="Times New Roman" w:eastAsia="Times New Roman" w:hAnsi="Times New Roman" w:cs="Times New Roman"/>
        </w:rPr>
        <w:t xml:space="preserve"> FERREIRA; ACIOLY-RÉGNIER, 2010</w:t>
      </w:r>
      <w:r w:rsidR="008E0BDF" w:rsidRPr="003B20DB">
        <w:rPr>
          <w:rFonts w:ascii="Times New Roman" w:eastAsia="Times New Roman" w:hAnsi="Times New Roman" w:cs="Times New Roman"/>
        </w:rPr>
        <w:t xml:space="preserve">) e Freire (1996) </w:t>
      </w:r>
      <w:r w:rsidR="0022679B" w:rsidRPr="003B20DB">
        <w:rPr>
          <w:rFonts w:ascii="Times New Roman" w:eastAsia="Times New Roman" w:hAnsi="Times New Roman" w:cs="Times New Roman"/>
        </w:rPr>
        <w:t>sobre</w:t>
      </w:r>
      <w:r w:rsidR="008E0BDF" w:rsidRPr="003B20DB">
        <w:rPr>
          <w:rFonts w:ascii="Times New Roman" w:eastAsia="Times New Roman" w:hAnsi="Times New Roman" w:cs="Times New Roman"/>
        </w:rPr>
        <w:t xml:space="preserve"> afetividade, escuta e acolhimento para com os alunos, Libâneo (2004) no que se refere ao conceito de formação continuada, Soares (200</w:t>
      </w:r>
      <w:r w:rsidR="00D711A8" w:rsidRPr="003B20DB">
        <w:rPr>
          <w:rFonts w:ascii="Times New Roman" w:eastAsia="Times New Roman" w:hAnsi="Times New Roman" w:cs="Times New Roman"/>
        </w:rPr>
        <w:t>9</w:t>
      </w:r>
      <w:r w:rsidR="008E0BDF" w:rsidRPr="003B20DB">
        <w:rPr>
          <w:rFonts w:ascii="Times New Roman" w:eastAsia="Times New Roman" w:hAnsi="Times New Roman" w:cs="Times New Roman"/>
        </w:rPr>
        <w:t>) concernente a alfabetização</w:t>
      </w:r>
      <w:r w:rsidR="0022679B" w:rsidRPr="003B20DB">
        <w:rPr>
          <w:rFonts w:ascii="Times New Roman" w:eastAsia="Times New Roman" w:hAnsi="Times New Roman" w:cs="Times New Roman"/>
        </w:rPr>
        <w:t xml:space="preserve"> e letramento e Luckesi (2005</w:t>
      </w:r>
      <w:r w:rsidR="00D90CE6" w:rsidRPr="003B20DB">
        <w:rPr>
          <w:rFonts w:ascii="Times New Roman" w:eastAsia="Times New Roman" w:hAnsi="Times New Roman" w:cs="Times New Roman"/>
        </w:rPr>
        <w:t xml:space="preserve"> </w:t>
      </w:r>
      <w:r w:rsidR="00D90CE6" w:rsidRPr="003B20DB">
        <w:rPr>
          <w:rFonts w:ascii="Times New Roman" w:eastAsia="Times New Roman" w:hAnsi="Times New Roman" w:cs="Times New Roman"/>
          <w:i/>
        </w:rPr>
        <w:t>apud</w:t>
      </w:r>
      <w:r w:rsidR="00D90CE6" w:rsidRPr="003B20DB">
        <w:rPr>
          <w:rFonts w:ascii="Times New Roman" w:eastAsia="Times New Roman" w:hAnsi="Times New Roman" w:cs="Times New Roman"/>
        </w:rPr>
        <w:t xml:space="preserve"> PEDREIRA, 2018</w:t>
      </w:r>
      <w:r w:rsidR="0022679B" w:rsidRPr="003B20DB">
        <w:rPr>
          <w:rFonts w:ascii="Times New Roman" w:eastAsia="Times New Roman" w:hAnsi="Times New Roman" w:cs="Times New Roman"/>
        </w:rPr>
        <w:t>)</w:t>
      </w:r>
      <w:r w:rsidR="008E0BDF" w:rsidRPr="003B20DB">
        <w:rPr>
          <w:rFonts w:ascii="Times New Roman" w:eastAsia="Times New Roman" w:hAnsi="Times New Roman" w:cs="Times New Roman"/>
        </w:rPr>
        <w:t xml:space="preserve"> a Ludicidade.</w:t>
      </w:r>
    </w:p>
    <w:p w14:paraId="0F05B5FA" w14:textId="69020123" w:rsidR="00AE13D9" w:rsidRPr="003B20DB" w:rsidRDefault="00AE13D9" w:rsidP="00385BF7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Isto posto, nesse trabalho abordaremos os principais achados da pesquisa supramencionada, no intuito de fomentar estudos e discussões que contribua para o aprimoramento de práticas alfabetizadoras exitosas na região do Seridó/RN.</w:t>
      </w:r>
    </w:p>
    <w:p w14:paraId="428AFBB8" w14:textId="77777777" w:rsidR="007F5AA8" w:rsidRPr="003B20DB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DB7466A" w14:textId="77777777" w:rsidR="007F5AA8" w:rsidRPr="003B20DB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 xml:space="preserve">MATERIAIS E MÉTODOS </w:t>
      </w:r>
    </w:p>
    <w:p w14:paraId="3C1B8CAC" w14:textId="2FA8CC5A" w:rsidR="007511A4" w:rsidRPr="003B20DB" w:rsidRDefault="007511A4" w:rsidP="007511A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O desenvolvimento da pesquisa ocorreu em três etapas, a primeira destinou-se a revisão bibliográfica acerca dos conceitos de mediação pedagógica abordados por Vygotsky (2008), bem como o entendimento de Cagli</w:t>
      </w:r>
      <w:r w:rsidR="003B20DB">
        <w:rPr>
          <w:rFonts w:ascii="Times New Roman" w:eastAsia="Times New Roman" w:hAnsi="Times New Roman" w:cs="Times New Roman"/>
        </w:rPr>
        <w:t>ari (2000) e Magda Soares (</w:t>
      </w:r>
      <w:r w:rsidRPr="003B20DB">
        <w:rPr>
          <w:rFonts w:ascii="Times New Roman" w:eastAsia="Times New Roman" w:hAnsi="Times New Roman" w:cs="Times New Roman"/>
        </w:rPr>
        <w:t xml:space="preserve">2009) acerca do processo de alfabetização. </w:t>
      </w:r>
      <w:r w:rsidR="003B20DB" w:rsidRPr="003B20DB">
        <w:rPr>
          <w:rFonts w:ascii="Times New Roman" w:eastAsia="Times New Roman" w:hAnsi="Times New Roman" w:cs="Times New Roman"/>
        </w:rPr>
        <w:t>A</w:t>
      </w:r>
      <w:r w:rsidRPr="003B20DB">
        <w:rPr>
          <w:rFonts w:ascii="Times New Roman" w:eastAsia="Times New Roman" w:hAnsi="Times New Roman" w:cs="Times New Roman"/>
        </w:rPr>
        <w:t xml:space="preserve"> segunda etapa </w:t>
      </w:r>
      <w:r w:rsidR="003B20DB" w:rsidRPr="003B20DB">
        <w:rPr>
          <w:rFonts w:ascii="Times New Roman" w:eastAsia="Times New Roman" w:hAnsi="Times New Roman" w:cs="Times New Roman"/>
        </w:rPr>
        <w:t>destinou-se a pesquisa de campo, a</w:t>
      </w:r>
      <w:r w:rsidRPr="003B20DB">
        <w:rPr>
          <w:rFonts w:ascii="Times New Roman" w:eastAsia="Times New Roman" w:hAnsi="Times New Roman" w:cs="Times New Roman"/>
        </w:rPr>
        <w:t xml:space="preserve"> qual</w:t>
      </w:r>
      <w:r w:rsidR="003B20DB" w:rsidRPr="003B20DB">
        <w:rPr>
          <w:rFonts w:ascii="Times New Roman" w:eastAsia="Times New Roman" w:hAnsi="Times New Roman" w:cs="Times New Roman"/>
        </w:rPr>
        <w:t xml:space="preserve"> utilizou </w:t>
      </w:r>
      <w:r w:rsidRPr="003B20DB">
        <w:rPr>
          <w:rFonts w:ascii="Times New Roman" w:eastAsia="Times New Roman" w:hAnsi="Times New Roman" w:cs="Times New Roman"/>
        </w:rPr>
        <w:t>as seguintes técnicas de pesquisa: questionário, entrevista semiestruturada e observação. A última etapa correspondeu a análise dos dados e a produção do trabalho escrito da pesquisa.</w:t>
      </w:r>
    </w:p>
    <w:p w14:paraId="7746EC85" w14:textId="1B7DEB03" w:rsidR="00EB03E8" w:rsidRPr="003B20DB" w:rsidRDefault="007511A4" w:rsidP="00EB03E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A</w:t>
      </w:r>
      <w:r w:rsidR="00EB03E8" w:rsidRPr="003B20DB">
        <w:rPr>
          <w:rFonts w:ascii="Times New Roman" w:eastAsia="Times New Roman" w:hAnsi="Times New Roman" w:cs="Times New Roman"/>
        </w:rPr>
        <w:t xml:space="preserve"> pesquisa foi </w:t>
      </w:r>
      <w:r w:rsidRPr="003B20DB">
        <w:rPr>
          <w:rFonts w:ascii="Times New Roman" w:eastAsia="Times New Roman" w:hAnsi="Times New Roman" w:cs="Times New Roman"/>
        </w:rPr>
        <w:t xml:space="preserve">implementada </w:t>
      </w:r>
      <w:r w:rsidR="00EB03E8" w:rsidRPr="003B20DB">
        <w:rPr>
          <w:rFonts w:ascii="Times New Roman" w:eastAsia="Times New Roman" w:hAnsi="Times New Roman" w:cs="Times New Roman"/>
        </w:rPr>
        <w:t>no âmbito escolar</w:t>
      </w:r>
      <w:r w:rsidR="00E62036" w:rsidRPr="003B20DB">
        <w:rPr>
          <w:rFonts w:ascii="Times New Roman" w:eastAsia="Times New Roman" w:hAnsi="Times New Roman" w:cs="Times New Roman"/>
        </w:rPr>
        <w:t xml:space="preserve"> e teve</w:t>
      </w:r>
      <w:r w:rsidR="00EB03E8" w:rsidRPr="003B20DB">
        <w:rPr>
          <w:rFonts w:ascii="Times New Roman" w:eastAsia="Times New Roman" w:hAnsi="Times New Roman" w:cs="Times New Roman"/>
        </w:rPr>
        <w:t xml:space="preserve"> o intuito de </w:t>
      </w:r>
      <w:r w:rsidR="00C269CC" w:rsidRPr="003B20DB">
        <w:rPr>
          <w:rFonts w:ascii="Times New Roman" w:eastAsia="Times New Roman" w:hAnsi="Times New Roman" w:cs="Times New Roman"/>
        </w:rPr>
        <w:t>analisar</w:t>
      </w:r>
      <w:r w:rsidR="00EB03E8" w:rsidRPr="003B20DB">
        <w:rPr>
          <w:rFonts w:ascii="Times New Roman" w:eastAsia="Times New Roman" w:hAnsi="Times New Roman" w:cs="Times New Roman"/>
        </w:rPr>
        <w:t xml:space="preserve"> a mediação que ocorre durante o processo de aprendizagem da leitura e da escrita</w:t>
      </w:r>
      <w:r w:rsidR="00ED256C" w:rsidRPr="003B20DB">
        <w:rPr>
          <w:rFonts w:ascii="Times New Roman" w:eastAsia="Times New Roman" w:hAnsi="Times New Roman" w:cs="Times New Roman"/>
        </w:rPr>
        <w:t xml:space="preserve"> dos alunos do 1º e 2º ano do Ensino Fundamental I</w:t>
      </w:r>
      <w:r w:rsidR="00A02A87" w:rsidRPr="003B20DB">
        <w:rPr>
          <w:rFonts w:ascii="Times New Roman" w:eastAsia="Times New Roman" w:hAnsi="Times New Roman" w:cs="Times New Roman"/>
        </w:rPr>
        <w:t>. A</w:t>
      </w:r>
      <w:r w:rsidR="00EB03E8" w:rsidRPr="003B20DB">
        <w:rPr>
          <w:rFonts w:ascii="Times New Roman" w:eastAsia="Times New Roman" w:hAnsi="Times New Roman" w:cs="Times New Roman"/>
        </w:rPr>
        <w:t xml:space="preserve"> metodologia </w:t>
      </w:r>
      <w:r w:rsidR="00C269CC" w:rsidRPr="003B20DB">
        <w:rPr>
          <w:rFonts w:ascii="Times New Roman" w:eastAsia="Times New Roman" w:hAnsi="Times New Roman" w:cs="Times New Roman"/>
        </w:rPr>
        <w:t>da</w:t>
      </w:r>
      <w:r w:rsidR="00EB03E8" w:rsidRPr="003B20DB">
        <w:rPr>
          <w:rFonts w:ascii="Times New Roman" w:eastAsia="Times New Roman" w:hAnsi="Times New Roman" w:cs="Times New Roman"/>
        </w:rPr>
        <w:t xml:space="preserve"> pesquisa se </w:t>
      </w:r>
      <w:r w:rsidR="00C269CC" w:rsidRPr="003B20DB">
        <w:rPr>
          <w:rFonts w:ascii="Times New Roman" w:eastAsia="Times New Roman" w:hAnsi="Times New Roman" w:cs="Times New Roman"/>
        </w:rPr>
        <w:t xml:space="preserve">caracteriza </w:t>
      </w:r>
      <w:r w:rsidR="00EB03E8" w:rsidRPr="003B20DB">
        <w:rPr>
          <w:rFonts w:ascii="Times New Roman" w:eastAsia="Times New Roman" w:hAnsi="Times New Roman" w:cs="Times New Roman"/>
        </w:rPr>
        <w:t xml:space="preserve">enquanto qualitativa, </w:t>
      </w:r>
      <w:r w:rsidR="00C269CC" w:rsidRPr="003B20DB">
        <w:rPr>
          <w:rFonts w:ascii="Times New Roman" w:eastAsia="Times New Roman" w:hAnsi="Times New Roman" w:cs="Times New Roman"/>
        </w:rPr>
        <w:t xml:space="preserve">visto </w:t>
      </w:r>
      <w:r w:rsidR="00EB03E8" w:rsidRPr="003B20DB">
        <w:rPr>
          <w:rFonts w:ascii="Times New Roman" w:eastAsia="Times New Roman" w:hAnsi="Times New Roman" w:cs="Times New Roman"/>
        </w:rPr>
        <w:t>seu caráter interpretativo, no qual o pesquisador analisa as informações obtidas no âmbito educacional e é responsável pela atribuição de significados</w:t>
      </w:r>
      <w:r w:rsidR="00AE13D9" w:rsidRPr="003B20DB">
        <w:rPr>
          <w:rFonts w:ascii="Times New Roman" w:eastAsia="Times New Roman" w:hAnsi="Times New Roman" w:cs="Times New Roman"/>
        </w:rPr>
        <w:t xml:space="preserve"> (MINAYO, 200</w:t>
      </w:r>
      <w:r w:rsidR="00814F0F" w:rsidRPr="003B20DB">
        <w:rPr>
          <w:rFonts w:ascii="Times New Roman" w:eastAsia="Times New Roman" w:hAnsi="Times New Roman" w:cs="Times New Roman"/>
        </w:rPr>
        <w:t>9</w:t>
      </w:r>
      <w:r w:rsidR="00AE13D9" w:rsidRPr="003B20DB">
        <w:rPr>
          <w:rFonts w:ascii="Times New Roman" w:eastAsia="Times New Roman" w:hAnsi="Times New Roman" w:cs="Times New Roman"/>
        </w:rPr>
        <w:t>)</w:t>
      </w:r>
      <w:r w:rsidR="00EB03E8" w:rsidRPr="003B20DB">
        <w:rPr>
          <w:rFonts w:ascii="Times New Roman" w:eastAsia="Times New Roman" w:hAnsi="Times New Roman" w:cs="Times New Roman"/>
        </w:rPr>
        <w:t xml:space="preserve">. </w:t>
      </w:r>
    </w:p>
    <w:p w14:paraId="6DCFBF3C" w14:textId="602CF844" w:rsidR="00EB03E8" w:rsidRPr="003B20DB" w:rsidRDefault="0095308A" w:rsidP="00EB03E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Para</w:t>
      </w:r>
      <w:r w:rsidR="00EB03E8" w:rsidRPr="003B20DB">
        <w:rPr>
          <w:rFonts w:ascii="Times New Roman" w:eastAsia="Times New Roman" w:hAnsi="Times New Roman" w:cs="Times New Roman"/>
        </w:rPr>
        <w:t xml:space="preserve"> isso, </w:t>
      </w:r>
      <w:r w:rsidRPr="003B20DB">
        <w:rPr>
          <w:rFonts w:ascii="Times New Roman" w:eastAsia="Times New Roman" w:hAnsi="Times New Roman" w:cs="Times New Roman"/>
        </w:rPr>
        <w:t xml:space="preserve">foi utilizado </w:t>
      </w:r>
      <w:r w:rsidR="00EB03E8" w:rsidRPr="003B20DB">
        <w:rPr>
          <w:rFonts w:ascii="Times New Roman" w:eastAsia="Times New Roman" w:hAnsi="Times New Roman" w:cs="Times New Roman"/>
        </w:rPr>
        <w:t>três técnicas de pesquisa durante o desenvolvimento do trabalho, sendo elas: dois questionários</w:t>
      </w:r>
      <w:r w:rsidR="001239B1">
        <w:rPr>
          <w:rFonts w:ascii="Times New Roman" w:eastAsia="Times New Roman" w:hAnsi="Times New Roman" w:cs="Times New Roman"/>
        </w:rPr>
        <w:t xml:space="preserve"> – destinados</w:t>
      </w:r>
      <w:r w:rsidR="001239B1" w:rsidRPr="003B20DB">
        <w:rPr>
          <w:rFonts w:ascii="Times New Roman" w:eastAsia="Times New Roman" w:hAnsi="Times New Roman" w:cs="Times New Roman"/>
        </w:rPr>
        <w:t xml:space="preserve"> à caracterização da instituição educacional colaboradora e do perfil das duas professoras alfabetizadoras</w:t>
      </w:r>
      <w:r w:rsidR="001239B1">
        <w:rPr>
          <w:rFonts w:ascii="Times New Roman" w:eastAsia="Times New Roman" w:hAnsi="Times New Roman" w:cs="Times New Roman"/>
        </w:rPr>
        <w:t xml:space="preserve"> –</w:t>
      </w:r>
      <w:r w:rsidR="00EB03E8" w:rsidRPr="003B20DB">
        <w:rPr>
          <w:rFonts w:ascii="Times New Roman" w:eastAsia="Times New Roman" w:hAnsi="Times New Roman" w:cs="Times New Roman"/>
        </w:rPr>
        <w:t xml:space="preserve">, uma entrevista semiestruturada </w:t>
      </w:r>
      <w:r w:rsidR="001239B1">
        <w:rPr>
          <w:rFonts w:ascii="Times New Roman" w:eastAsia="Times New Roman" w:hAnsi="Times New Roman" w:cs="Times New Roman"/>
        </w:rPr>
        <w:t xml:space="preserve">– </w:t>
      </w:r>
      <w:r w:rsidR="001239B1" w:rsidRPr="003B20DB">
        <w:rPr>
          <w:rFonts w:ascii="Times New Roman" w:eastAsia="Times New Roman" w:hAnsi="Times New Roman" w:cs="Times New Roman"/>
        </w:rPr>
        <w:t>utilizou como instrumento a gravação de áudio</w:t>
      </w:r>
      <w:r w:rsidR="0089259E">
        <w:rPr>
          <w:rFonts w:ascii="Times New Roman" w:eastAsia="Times New Roman" w:hAnsi="Times New Roman" w:cs="Times New Roman"/>
        </w:rPr>
        <w:t xml:space="preserve"> </w:t>
      </w:r>
      <w:r w:rsidR="001239B1">
        <w:rPr>
          <w:rFonts w:ascii="Times New Roman" w:eastAsia="Times New Roman" w:hAnsi="Times New Roman" w:cs="Times New Roman"/>
        </w:rPr>
        <w:t xml:space="preserve">– </w:t>
      </w:r>
      <w:r w:rsidR="00EB03E8" w:rsidRPr="003B20DB">
        <w:rPr>
          <w:rFonts w:ascii="Times New Roman" w:eastAsia="Times New Roman" w:hAnsi="Times New Roman" w:cs="Times New Roman"/>
        </w:rPr>
        <w:t>e a observação</w:t>
      </w:r>
      <w:r w:rsidR="001239B1">
        <w:rPr>
          <w:rFonts w:ascii="Times New Roman" w:eastAsia="Times New Roman" w:hAnsi="Times New Roman" w:cs="Times New Roman"/>
        </w:rPr>
        <w:t xml:space="preserve"> –</w:t>
      </w:r>
      <w:r w:rsidR="00EB03E8" w:rsidRPr="003B20DB">
        <w:rPr>
          <w:rFonts w:ascii="Times New Roman" w:eastAsia="Times New Roman" w:hAnsi="Times New Roman" w:cs="Times New Roman"/>
        </w:rPr>
        <w:t xml:space="preserve"> o </w:t>
      </w:r>
      <w:r w:rsidR="00EB03E8" w:rsidRPr="003B20DB">
        <w:rPr>
          <w:rFonts w:ascii="Times New Roman" w:eastAsia="Times New Roman" w:hAnsi="Times New Roman" w:cs="Times New Roman"/>
        </w:rPr>
        <w:lastRenderedPageBreak/>
        <w:t>instrumento empregado foi um diário de campo, o qual</w:t>
      </w:r>
      <w:r w:rsidR="00A02A87" w:rsidRPr="003B20DB">
        <w:rPr>
          <w:rFonts w:ascii="Times New Roman" w:eastAsia="Times New Roman" w:hAnsi="Times New Roman" w:cs="Times New Roman"/>
        </w:rPr>
        <w:t xml:space="preserve"> foi preenchido de acordo com os dias de observação</w:t>
      </w:r>
      <w:r w:rsidR="001239B1">
        <w:rPr>
          <w:rFonts w:ascii="Times New Roman" w:eastAsia="Times New Roman" w:hAnsi="Times New Roman" w:cs="Times New Roman"/>
        </w:rPr>
        <w:t xml:space="preserve"> –</w:t>
      </w:r>
      <w:r w:rsidR="00A02A87" w:rsidRPr="003B20DB">
        <w:rPr>
          <w:rFonts w:ascii="Times New Roman" w:eastAsia="Times New Roman" w:hAnsi="Times New Roman" w:cs="Times New Roman"/>
        </w:rPr>
        <w:t>.</w:t>
      </w:r>
    </w:p>
    <w:p w14:paraId="3BF39E77" w14:textId="1661E385" w:rsidR="00EB03E8" w:rsidRPr="003B20DB" w:rsidRDefault="0095308A" w:rsidP="00E62036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A instituição colaboradora</w:t>
      </w:r>
      <w:r w:rsidR="00AE13D9" w:rsidRPr="003B20DB">
        <w:rPr>
          <w:rFonts w:ascii="Times New Roman" w:eastAsia="Times New Roman" w:hAnsi="Times New Roman" w:cs="Times New Roman"/>
        </w:rPr>
        <w:t xml:space="preserve"> da pesquisa</w:t>
      </w:r>
      <w:r w:rsidRPr="003B20DB">
        <w:rPr>
          <w:rFonts w:ascii="Times New Roman" w:eastAsia="Times New Roman" w:hAnsi="Times New Roman" w:cs="Times New Roman"/>
        </w:rPr>
        <w:t xml:space="preserve">, </w:t>
      </w:r>
      <w:r w:rsidR="00EB03E8" w:rsidRPr="003B20DB">
        <w:rPr>
          <w:rFonts w:ascii="Times New Roman" w:eastAsia="Times New Roman" w:hAnsi="Times New Roman" w:cs="Times New Roman"/>
        </w:rPr>
        <w:t>Escola Municipal Irmã Maria Assunta Vieira</w:t>
      </w:r>
      <w:r w:rsidR="007511A4" w:rsidRPr="003B20DB">
        <w:rPr>
          <w:rFonts w:ascii="Times New Roman" w:eastAsia="Times New Roman" w:hAnsi="Times New Roman" w:cs="Times New Roman"/>
        </w:rPr>
        <w:t xml:space="preserve">, </w:t>
      </w:r>
      <w:r w:rsidRPr="003B20DB">
        <w:rPr>
          <w:rFonts w:ascii="Times New Roman" w:eastAsia="Times New Roman" w:hAnsi="Times New Roman" w:cs="Times New Roman"/>
        </w:rPr>
        <w:t>possui os melhores índices de alfabetização</w:t>
      </w:r>
      <w:r w:rsidR="007511A4" w:rsidRPr="003B20DB">
        <w:rPr>
          <w:rFonts w:ascii="Times New Roman" w:eastAsia="Times New Roman" w:hAnsi="Times New Roman" w:cs="Times New Roman"/>
        </w:rPr>
        <w:t xml:space="preserve"> de Caicó-RN</w:t>
      </w:r>
      <w:r w:rsidRPr="003B20DB">
        <w:rPr>
          <w:rFonts w:ascii="Times New Roman" w:eastAsia="Times New Roman" w:hAnsi="Times New Roman" w:cs="Times New Roman"/>
        </w:rPr>
        <w:t xml:space="preserve"> e </w:t>
      </w:r>
      <w:r w:rsidR="007511A4" w:rsidRPr="003B20DB">
        <w:rPr>
          <w:rFonts w:ascii="Times New Roman" w:eastAsia="Times New Roman" w:hAnsi="Times New Roman" w:cs="Times New Roman"/>
        </w:rPr>
        <w:t xml:space="preserve">2 </w:t>
      </w:r>
      <w:r w:rsidR="00EB03E8" w:rsidRPr="003B20DB">
        <w:rPr>
          <w:rFonts w:ascii="Times New Roman" w:eastAsia="Times New Roman" w:hAnsi="Times New Roman" w:cs="Times New Roman"/>
        </w:rPr>
        <w:t>professoras alfabetizadoras</w:t>
      </w:r>
      <w:r w:rsidR="007511A4" w:rsidRPr="003B20DB">
        <w:rPr>
          <w:rFonts w:ascii="Times New Roman" w:eastAsia="Times New Roman" w:hAnsi="Times New Roman" w:cs="Times New Roman"/>
        </w:rPr>
        <w:t xml:space="preserve"> tidas como referência na cidade. </w:t>
      </w:r>
      <w:r w:rsidR="00BF03A8" w:rsidRPr="003B20DB">
        <w:rPr>
          <w:rFonts w:ascii="Times New Roman" w:eastAsia="Times New Roman" w:hAnsi="Times New Roman" w:cs="Times New Roman"/>
        </w:rPr>
        <w:t>Com</w:t>
      </w:r>
      <w:r w:rsidR="007511A4" w:rsidRPr="003B20DB">
        <w:rPr>
          <w:rFonts w:ascii="Times New Roman" w:eastAsia="Times New Roman" w:hAnsi="Times New Roman" w:cs="Times New Roman"/>
        </w:rPr>
        <w:t xml:space="preserve"> isso, </w:t>
      </w:r>
      <w:r w:rsidR="00BF03A8" w:rsidRPr="003B20DB">
        <w:rPr>
          <w:rFonts w:ascii="Times New Roman" w:eastAsia="Times New Roman" w:hAnsi="Times New Roman" w:cs="Times New Roman"/>
        </w:rPr>
        <w:t>foram participantes da pesquisa as duas professoras (identificadas como P1 e P2 para terem suas identidades preservadas). É</w:t>
      </w:r>
      <w:r w:rsidR="007511A4" w:rsidRPr="003B20DB">
        <w:rPr>
          <w:rFonts w:ascii="Times New Roman" w:eastAsia="Times New Roman" w:hAnsi="Times New Roman" w:cs="Times New Roman"/>
        </w:rPr>
        <w:t xml:space="preserve"> cabível destacar que a</w:t>
      </w:r>
      <w:r w:rsidR="00EB03E8" w:rsidRPr="003B20DB">
        <w:rPr>
          <w:rFonts w:ascii="Times New Roman" w:eastAsia="Times New Roman" w:hAnsi="Times New Roman" w:cs="Times New Roman"/>
        </w:rPr>
        <w:t xml:space="preserve"> estratégia utilizada na pesquisa</w:t>
      </w:r>
      <w:r w:rsidR="007511A4" w:rsidRPr="003B20DB">
        <w:rPr>
          <w:rFonts w:ascii="Times New Roman" w:eastAsia="Times New Roman" w:hAnsi="Times New Roman" w:cs="Times New Roman"/>
        </w:rPr>
        <w:t xml:space="preserve"> é o</w:t>
      </w:r>
      <w:r w:rsidR="00EB03E8" w:rsidRPr="003B20DB">
        <w:rPr>
          <w:rFonts w:ascii="Times New Roman" w:eastAsia="Times New Roman" w:hAnsi="Times New Roman" w:cs="Times New Roman"/>
        </w:rPr>
        <w:t xml:space="preserve"> estudo de caso, haja vista que </w:t>
      </w:r>
      <w:r w:rsidR="007511A4" w:rsidRPr="003B20DB">
        <w:rPr>
          <w:rFonts w:ascii="Times New Roman" w:eastAsia="Times New Roman" w:hAnsi="Times New Roman" w:cs="Times New Roman"/>
        </w:rPr>
        <w:t xml:space="preserve">é analisado </w:t>
      </w:r>
      <w:r w:rsidR="00EB03E8" w:rsidRPr="003B20DB">
        <w:rPr>
          <w:rFonts w:ascii="Times New Roman" w:eastAsia="Times New Roman" w:hAnsi="Times New Roman" w:cs="Times New Roman"/>
        </w:rPr>
        <w:t xml:space="preserve">a atuação docente </w:t>
      </w:r>
      <w:r w:rsidR="007511A4" w:rsidRPr="003B20DB">
        <w:rPr>
          <w:rFonts w:ascii="Times New Roman" w:eastAsia="Times New Roman" w:hAnsi="Times New Roman" w:cs="Times New Roman"/>
        </w:rPr>
        <w:t>dessas</w:t>
      </w:r>
      <w:r w:rsidR="00EB03E8" w:rsidRPr="003B20DB">
        <w:rPr>
          <w:rFonts w:ascii="Times New Roman" w:eastAsia="Times New Roman" w:hAnsi="Times New Roman" w:cs="Times New Roman"/>
        </w:rPr>
        <w:t xml:space="preserve"> professoras alfabetizadoras destaque</w:t>
      </w:r>
      <w:r w:rsidR="007511A4" w:rsidRPr="003B20DB">
        <w:rPr>
          <w:rFonts w:ascii="Times New Roman" w:eastAsia="Times New Roman" w:hAnsi="Times New Roman" w:cs="Times New Roman"/>
        </w:rPr>
        <w:t>s</w:t>
      </w:r>
      <w:r w:rsidR="00E62036" w:rsidRPr="003B20DB">
        <w:rPr>
          <w:rFonts w:ascii="Times New Roman" w:eastAsia="Times New Roman" w:hAnsi="Times New Roman" w:cs="Times New Roman"/>
        </w:rPr>
        <w:t>.</w:t>
      </w:r>
    </w:p>
    <w:p w14:paraId="515EC7C3" w14:textId="6B9E27BA" w:rsidR="00FA4A9E" w:rsidRPr="003B20DB" w:rsidRDefault="00EB03E8" w:rsidP="00E62036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P</w:t>
      </w:r>
      <w:r w:rsidR="00E62036" w:rsidRPr="003B20DB">
        <w:rPr>
          <w:rFonts w:ascii="Times New Roman" w:eastAsia="Times New Roman" w:hAnsi="Times New Roman" w:cs="Times New Roman"/>
        </w:rPr>
        <w:t>ara a análise dos dados</w:t>
      </w:r>
      <w:r w:rsidR="00BF03A8" w:rsidRPr="003B20DB">
        <w:rPr>
          <w:rFonts w:ascii="Times New Roman" w:eastAsia="Times New Roman" w:hAnsi="Times New Roman" w:cs="Times New Roman"/>
        </w:rPr>
        <w:t>,</w:t>
      </w:r>
      <w:r w:rsidR="00E62036" w:rsidRPr="003B20DB">
        <w:rPr>
          <w:rFonts w:ascii="Times New Roman" w:eastAsia="Times New Roman" w:hAnsi="Times New Roman" w:cs="Times New Roman"/>
        </w:rPr>
        <w:t xml:space="preserve"> foi utilizado o Procedimento de Análise de Conteúdos Bardin (1977), </w:t>
      </w:r>
      <w:r w:rsidR="00BF03A8" w:rsidRPr="003B20DB">
        <w:rPr>
          <w:rFonts w:ascii="Times New Roman" w:eastAsia="Times New Roman" w:hAnsi="Times New Roman" w:cs="Times New Roman"/>
        </w:rPr>
        <w:t>a</w:t>
      </w:r>
      <w:r w:rsidR="00E62036" w:rsidRPr="003B20DB">
        <w:rPr>
          <w:rFonts w:ascii="Times New Roman" w:eastAsia="Times New Roman" w:hAnsi="Times New Roman" w:cs="Times New Roman"/>
        </w:rPr>
        <w:t xml:space="preserve"> qual teve </w:t>
      </w:r>
      <w:r w:rsidRPr="003B20DB">
        <w:rPr>
          <w:rFonts w:ascii="Times New Roman" w:eastAsia="Times New Roman" w:hAnsi="Times New Roman" w:cs="Times New Roman"/>
        </w:rPr>
        <w:t>três etapas: pré-análise</w:t>
      </w:r>
      <w:r w:rsidR="001239B1">
        <w:rPr>
          <w:rFonts w:ascii="Times New Roman" w:eastAsia="Times New Roman" w:hAnsi="Times New Roman" w:cs="Times New Roman"/>
        </w:rPr>
        <w:t xml:space="preserve"> – </w:t>
      </w:r>
      <w:r w:rsidR="001239B1" w:rsidRPr="003B20DB">
        <w:rPr>
          <w:rFonts w:ascii="Times New Roman" w:eastAsia="Times New Roman" w:hAnsi="Times New Roman" w:cs="Times New Roman"/>
        </w:rPr>
        <w:t>organização e filtragem das informações coletadas</w:t>
      </w:r>
      <w:r w:rsidR="001239B1">
        <w:rPr>
          <w:rFonts w:ascii="Times New Roman" w:eastAsia="Times New Roman" w:hAnsi="Times New Roman" w:cs="Times New Roman"/>
        </w:rPr>
        <w:t xml:space="preserve"> –</w:t>
      </w:r>
      <w:r w:rsidRPr="003B20DB">
        <w:rPr>
          <w:rFonts w:ascii="Times New Roman" w:eastAsia="Times New Roman" w:hAnsi="Times New Roman" w:cs="Times New Roman"/>
        </w:rPr>
        <w:t>, exploração do material</w:t>
      </w:r>
      <w:r w:rsidR="0089259E">
        <w:rPr>
          <w:rFonts w:ascii="Times New Roman" w:eastAsia="Times New Roman" w:hAnsi="Times New Roman" w:cs="Times New Roman"/>
        </w:rPr>
        <w:t xml:space="preserve"> – criação das categorias </w:t>
      </w:r>
      <w:r w:rsidR="0089259E" w:rsidRPr="003B20DB">
        <w:rPr>
          <w:rFonts w:ascii="Times New Roman" w:eastAsia="Times New Roman" w:hAnsi="Times New Roman" w:cs="Times New Roman"/>
          <w:i/>
        </w:rPr>
        <w:t>Relações estabelecidas durante o processo de alfabetização</w:t>
      </w:r>
      <w:r w:rsidR="0089259E" w:rsidRPr="003B20DB">
        <w:rPr>
          <w:rFonts w:ascii="Times New Roman" w:eastAsia="Times New Roman" w:hAnsi="Times New Roman" w:cs="Times New Roman"/>
        </w:rPr>
        <w:t xml:space="preserve">, </w:t>
      </w:r>
      <w:r w:rsidR="0089259E" w:rsidRPr="003B20DB">
        <w:rPr>
          <w:rFonts w:ascii="Times New Roman" w:eastAsia="Times New Roman" w:hAnsi="Times New Roman" w:cs="Times New Roman"/>
          <w:i/>
        </w:rPr>
        <w:t>Formação continuada para alfabetizadores</w:t>
      </w:r>
      <w:r w:rsidR="0089259E" w:rsidRPr="003B20DB">
        <w:rPr>
          <w:rFonts w:ascii="Times New Roman" w:eastAsia="Times New Roman" w:hAnsi="Times New Roman" w:cs="Times New Roman"/>
        </w:rPr>
        <w:t xml:space="preserve"> e </w:t>
      </w:r>
      <w:r w:rsidR="0089259E" w:rsidRPr="003B20DB">
        <w:rPr>
          <w:rFonts w:ascii="Times New Roman" w:eastAsia="Times New Roman" w:hAnsi="Times New Roman" w:cs="Times New Roman"/>
          <w:i/>
        </w:rPr>
        <w:t>Recursos Didáticos para alfabetizar</w:t>
      </w:r>
      <w:r w:rsidR="0089259E" w:rsidRPr="003B20DB">
        <w:rPr>
          <w:rFonts w:ascii="Times New Roman" w:eastAsia="Times New Roman" w:hAnsi="Times New Roman" w:cs="Times New Roman"/>
        </w:rPr>
        <w:t>, e suas respectivas subcategorias</w:t>
      </w:r>
      <w:r w:rsidR="0089259E">
        <w:rPr>
          <w:rFonts w:ascii="Times New Roman" w:eastAsia="Times New Roman" w:hAnsi="Times New Roman" w:cs="Times New Roman"/>
        </w:rPr>
        <w:t xml:space="preserve"> – </w:t>
      </w:r>
      <w:r w:rsidRPr="003B20DB">
        <w:rPr>
          <w:rFonts w:ascii="Times New Roman" w:eastAsia="Times New Roman" w:hAnsi="Times New Roman" w:cs="Times New Roman"/>
        </w:rPr>
        <w:t>e tratamento dos resultados</w:t>
      </w:r>
      <w:r w:rsidR="0089259E">
        <w:rPr>
          <w:rFonts w:ascii="Times New Roman" w:eastAsia="Times New Roman" w:hAnsi="Times New Roman" w:cs="Times New Roman"/>
        </w:rPr>
        <w:t xml:space="preserve"> – </w:t>
      </w:r>
      <w:r w:rsidRPr="003B20DB">
        <w:rPr>
          <w:rFonts w:ascii="Times New Roman" w:eastAsia="Times New Roman" w:hAnsi="Times New Roman" w:cs="Times New Roman"/>
        </w:rPr>
        <w:t>interpretação dos dados e a atribuição de significados a eles conforme os conceitos teóricos norteadores da pesquisa</w:t>
      </w:r>
      <w:r w:rsidR="00CA48E1" w:rsidRPr="003B20DB">
        <w:rPr>
          <w:rFonts w:ascii="Times New Roman" w:eastAsia="Times New Roman" w:hAnsi="Times New Roman" w:cs="Times New Roman"/>
        </w:rPr>
        <w:t>, o que originou a sessão de resultados</w:t>
      </w:r>
      <w:r w:rsidRPr="003B20DB">
        <w:rPr>
          <w:rFonts w:ascii="Times New Roman" w:eastAsia="Times New Roman" w:hAnsi="Times New Roman" w:cs="Times New Roman"/>
        </w:rPr>
        <w:t>.</w:t>
      </w:r>
    </w:p>
    <w:p w14:paraId="2FF15B33" w14:textId="77777777" w:rsidR="007F5AA8" w:rsidRPr="003B20DB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37F5B2A" w14:textId="694FBA2A" w:rsidR="00ED256C" w:rsidRPr="003B20DB" w:rsidRDefault="00FA4A9E" w:rsidP="00ED256C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 xml:space="preserve">RESULTADOS </w:t>
      </w:r>
    </w:p>
    <w:p w14:paraId="627C0602" w14:textId="0EC19265" w:rsidR="00ED256C" w:rsidRPr="003B20DB" w:rsidRDefault="009D32A8" w:rsidP="009D32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i/>
        </w:rPr>
      </w:pPr>
      <w:r w:rsidRPr="003B20DB">
        <w:rPr>
          <w:rFonts w:ascii="Times New Roman" w:eastAsia="Times New Roman" w:hAnsi="Times New Roman" w:cs="Times New Roman"/>
        </w:rPr>
        <w:t xml:space="preserve">As </w:t>
      </w:r>
      <w:r w:rsidR="00E433F3" w:rsidRPr="003B20DB">
        <w:rPr>
          <w:rFonts w:ascii="Times New Roman" w:eastAsia="Times New Roman" w:hAnsi="Times New Roman" w:cs="Times New Roman"/>
          <w:i/>
        </w:rPr>
        <w:t>Relações estabelecidas durante o processo de alfabetização</w:t>
      </w:r>
      <w:r w:rsidRPr="003B20DB">
        <w:rPr>
          <w:rFonts w:ascii="Times New Roman" w:eastAsia="Times New Roman" w:hAnsi="Times New Roman" w:cs="Times New Roman"/>
        </w:rPr>
        <w:t xml:space="preserve"> têm</w:t>
      </w:r>
      <w:r w:rsidR="00A02A87" w:rsidRPr="003B20DB">
        <w:rPr>
          <w:rFonts w:ascii="Times New Roman" w:eastAsia="Times New Roman" w:hAnsi="Times New Roman" w:cs="Times New Roman"/>
        </w:rPr>
        <w:t xml:space="preserve"> como </w:t>
      </w:r>
      <w:r w:rsidR="00A32353" w:rsidRPr="003B20DB">
        <w:rPr>
          <w:rFonts w:ascii="Times New Roman" w:eastAsia="Times New Roman" w:hAnsi="Times New Roman" w:cs="Times New Roman"/>
        </w:rPr>
        <w:t>tríade</w:t>
      </w:r>
      <w:r w:rsidR="00ED256C" w:rsidRPr="003B20DB">
        <w:rPr>
          <w:rFonts w:ascii="Times New Roman" w:eastAsia="Times New Roman" w:hAnsi="Times New Roman" w:cs="Times New Roman"/>
        </w:rPr>
        <w:t>: professor, aluno e responsável legal</w:t>
      </w:r>
      <w:r w:rsidR="00A32353" w:rsidRPr="003B20DB">
        <w:rPr>
          <w:rFonts w:ascii="Times New Roman" w:eastAsia="Times New Roman" w:hAnsi="Times New Roman" w:cs="Times New Roman"/>
        </w:rPr>
        <w:t xml:space="preserve"> do aluno, </w:t>
      </w:r>
      <w:r w:rsidRPr="003B20DB">
        <w:rPr>
          <w:rFonts w:ascii="Times New Roman" w:eastAsia="Times New Roman" w:hAnsi="Times New Roman" w:cs="Times New Roman"/>
        </w:rPr>
        <w:t>sendo elas propulsoras do</w:t>
      </w:r>
      <w:r w:rsidR="00ED256C" w:rsidRPr="003B20DB">
        <w:rPr>
          <w:rFonts w:ascii="Times New Roman" w:eastAsia="Times New Roman" w:hAnsi="Times New Roman" w:cs="Times New Roman"/>
        </w:rPr>
        <w:t xml:space="preserve"> desenvo</w:t>
      </w:r>
      <w:r w:rsidRPr="003B20DB">
        <w:rPr>
          <w:rFonts w:ascii="Times New Roman" w:eastAsia="Times New Roman" w:hAnsi="Times New Roman" w:cs="Times New Roman"/>
        </w:rPr>
        <w:t xml:space="preserve">lvimento acadêmico do discente, uma visão que </w:t>
      </w:r>
      <w:r w:rsidR="00CA48E1" w:rsidRPr="003B20DB">
        <w:rPr>
          <w:rFonts w:ascii="Times New Roman" w:eastAsia="Times New Roman" w:hAnsi="Times New Roman" w:cs="Times New Roman"/>
        </w:rPr>
        <w:t>dialoga</w:t>
      </w:r>
      <w:r w:rsidRPr="003B20DB">
        <w:rPr>
          <w:rFonts w:ascii="Times New Roman" w:eastAsia="Times New Roman" w:hAnsi="Times New Roman" w:cs="Times New Roman"/>
        </w:rPr>
        <w:t xml:space="preserve"> com Vygotsky </w:t>
      </w:r>
      <w:r w:rsidR="00ED256C" w:rsidRPr="003B20DB">
        <w:rPr>
          <w:rFonts w:ascii="Times New Roman" w:eastAsia="Times New Roman" w:hAnsi="Times New Roman" w:cs="Times New Roman"/>
        </w:rPr>
        <w:t>(2000).</w:t>
      </w:r>
      <w:r w:rsidRPr="003B20DB">
        <w:rPr>
          <w:rFonts w:ascii="Times New Roman" w:eastAsia="Times New Roman" w:hAnsi="Times New Roman" w:cs="Times New Roman"/>
          <w:i/>
        </w:rPr>
        <w:t xml:space="preserve"> </w:t>
      </w:r>
      <w:r w:rsidRPr="003B20DB">
        <w:rPr>
          <w:rFonts w:ascii="Times New Roman" w:eastAsia="Times New Roman" w:hAnsi="Times New Roman" w:cs="Times New Roman"/>
        </w:rPr>
        <w:t xml:space="preserve">Dito isso, </w:t>
      </w:r>
      <w:r w:rsidR="00C601EB" w:rsidRPr="003B20DB">
        <w:rPr>
          <w:rFonts w:ascii="Times New Roman" w:eastAsia="Times New Roman" w:hAnsi="Times New Roman" w:cs="Times New Roman"/>
        </w:rPr>
        <w:t xml:space="preserve">foram criadas três subcategorias </w:t>
      </w:r>
      <w:r w:rsidR="00D72788" w:rsidRPr="003B20DB">
        <w:rPr>
          <w:rFonts w:ascii="Times New Roman" w:eastAsia="Times New Roman" w:hAnsi="Times New Roman" w:cs="Times New Roman"/>
        </w:rPr>
        <w:t xml:space="preserve">a </w:t>
      </w:r>
      <w:r w:rsidR="00ED256C" w:rsidRPr="003B20DB">
        <w:rPr>
          <w:rFonts w:ascii="Times New Roman" w:eastAsia="Times New Roman" w:hAnsi="Times New Roman" w:cs="Times New Roman"/>
          <w:i/>
        </w:rPr>
        <w:t>Relação professor-aluno</w:t>
      </w:r>
      <w:r w:rsidR="00ED256C" w:rsidRPr="003B20DB">
        <w:rPr>
          <w:rFonts w:ascii="Times New Roman" w:eastAsia="Times New Roman" w:hAnsi="Times New Roman" w:cs="Times New Roman"/>
        </w:rPr>
        <w:t>,</w:t>
      </w:r>
      <w:r w:rsidR="00C601EB" w:rsidRPr="003B20DB">
        <w:rPr>
          <w:rFonts w:ascii="Times New Roman" w:eastAsia="Times New Roman" w:hAnsi="Times New Roman" w:cs="Times New Roman"/>
        </w:rPr>
        <w:t xml:space="preserve"> </w:t>
      </w:r>
      <w:r w:rsidR="00C601EB" w:rsidRPr="003B20DB">
        <w:rPr>
          <w:rFonts w:ascii="Times New Roman" w:eastAsia="Times New Roman" w:hAnsi="Times New Roman" w:cs="Times New Roman"/>
          <w:i/>
        </w:rPr>
        <w:t>Relação entre os professores alfabetizadores</w:t>
      </w:r>
      <w:r w:rsidR="00ED256C" w:rsidRPr="003B20DB">
        <w:rPr>
          <w:rFonts w:ascii="Times New Roman" w:eastAsia="Times New Roman" w:hAnsi="Times New Roman" w:cs="Times New Roman"/>
        </w:rPr>
        <w:t xml:space="preserve"> </w:t>
      </w:r>
      <w:r w:rsidR="00C601EB" w:rsidRPr="003B20DB">
        <w:rPr>
          <w:rFonts w:ascii="Times New Roman" w:eastAsia="Times New Roman" w:hAnsi="Times New Roman" w:cs="Times New Roman"/>
        </w:rPr>
        <w:t xml:space="preserve">e </w:t>
      </w:r>
      <w:r w:rsidR="00C601EB" w:rsidRPr="003B20DB">
        <w:rPr>
          <w:rFonts w:ascii="Times New Roman" w:eastAsia="Times New Roman" w:hAnsi="Times New Roman" w:cs="Times New Roman"/>
          <w:i/>
        </w:rPr>
        <w:t>Intervenção familiar no processo alfabetizador</w:t>
      </w:r>
      <w:r w:rsidR="00C601EB" w:rsidRPr="003B20DB">
        <w:rPr>
          <w:rFonts w:ascii="Times New Roman" w:eastAsia="Times New Roman" w:hAnsi="Times New Roman" w:cs="Times New Roman"/>
        </w:rPr>
        <w:t xml:space="preserve">. Destacou-se que na </w:t>
      </w:r>
      <w:r w:rsidR="00C601EB" w:rsidRPr="003B20DB">
        <w:rPr>
          <w:rFonts w:ascii="Times New Roman" w:eastAsia="Times New Roman" w:hAnsi="Times New Roman" w:cs="Times New Roman"/>
          <w:i/>
        </w:rPr>
        <w:t>Relação professor-aluno</w:t>
      </w:r>
      <w:r w:rsidR="00C601EB" w:rsidRPr="003B20DB">
        <w:rPr>
          <w:rFonts w:ascii="Times New Roman" w:eastAsia="Times New Roman" w:hAnsi="Times New Roman" w:cs="Times New Roman"/>
        </w:rPr>
        <w:t xml:space="preserve"> </w:t>
      </w:r>
      <w:r w:rsidR="002B707C" w:rsidRPr="003B20DB">
        <w:rPr>
          <w:rFonts w:ascii="Times New Roman" w:eastAsia="Times New Roman" w:hAnsi="Times New Roman" w:cs="Times New Roman"/>
        </w:rPr>
        <w:t xml:space="preserve">há </w:t>
      </w:r>
      <w:r w:rsidR="00C601EB" w:rsidRPr="003B20DB">
        <w:rPr>
          <w:rFonts w:ascii="Times New Roman" w:eastAsia="Times New Roman" w:hAnsi="Times New Roman" w:cs="Times New Roman"/>
        </w:rPr>
        <w:t>a necessidade de acolher</w:t>
      </w:r>
      <w:r w:rsidR="00ED256C" w:rsidRPr="003B20DB">
        <w:rPr>
          <w:rFonts w:ascii="Times New Roman" w:eastAsia="Times New Roman" w:hAnsi="Times New Roman" w:cs="Times New Roman"/>
        </w:rPr>
        <w:t xml:space="preserve"> os alunos de forma afetuosa e saber ouvi-los</w:t>
      </w:r>
      <w:r w:rsidR="002B707C" w:rsidRPr="003B20DB">
        <w:rPr>
          <w:rFonts w:ascii="Times New Roman" w:eastAsia="Times New Roman" w:hAnsi="Times New Roman" w:cs="Times New Roman"/>
        </w:rPr>
        <w:t xml:space="preserve"> o que coaduna com os escritos de Wallon (1986</w:t>
      </w:r>
      <w:r w:rsidR="00B4347C" w:rsidRPr="003B20DB">
        <w:rPr>
          <w:rFonts w:ascii="Times New Roman" w:eastAsia="Times New Roman" w:hAnsi="Times New Roman" w:cs="Times New Roman"/>
        </w:rPr>
        <w:t xml:space="preserve"> </w:t>
      </w:r>
      <w:r w:rsidR="00B4347C" w:rsidRPr="003B20DB">
        <w:rPr>
          <w:rFonts w:ascii="Times New Roman" w:eastAsia="Times New Roman" w:hAnsi="Times New Roman" w:cs="Times New Roman"/>
          <w:i/>
        </w:rPr>
        <w:t>apud</w:t>
      </w:r>
      <w:r w:rsidR="00B4347C" w:rsidRPr="003B20DB">
        <w:rPr>
          <w:rFonts w:ascii="Times New Roman" w:eastAsia="Times New Roman" w:hAnsi="Times New Roman" w:cs="Times New Roman"/>
        </w:rPr>
        <w:t xml:space="preserve"> FERREIRA; ACIOLY-RÉGNIER, 2010</w:t>
      </w:r>
      <w:r w:rsidR="002B707C" w:rsidRPr="003B20DB">
        <w:rPr>
          <w:rFonts w:ascii="Times New Roman" w:eastAsia="Times New Roman" w:hAnsi="Times New Roman" w:cs="Times New Roman"/>
        </w:rPr>
        <w:t>) e Freire (1996)</w:t>
      </w:r>
      <w:r w:rsidR="00ED256C" w:rsidRPr="003B20DB">
        <w:rPr>
          <w:rFonts w:ascii="Times New Roman" w:eastAsia="Times New Roman" w:hAnsi="Times New Roman" w:cs="Times New Roman"/>
        </w:rPr>
        <w:t xml:space="preserve">. </w:t>
      </w:r>
      <w:r w:rsidR="002B707C" w:rsidRPr="003B20DB">
        <w:rPr>
          <w:rFonts w:ascii="Times New Roman" w:eastAsia="Times New Roman" w:hAnsi="Times New Roman" w:cs="Times New Roman"/>
        </w:rPr>
        <w:t>No que se refere a</w:t>
      </w:r>
      <w:r w:rsidR="00ED256C" w:rsidRPr="003B20DB">
        <w:rPr>
          <w:rFonts w:ascii="Times New Roman" w:eastAsia="Times New Roman" w:hAnsi="Times New Roman" w:cs="Times New Roman"/>
        </w:rPr>
        <w:t xml:space="preserve"> </w:t>
      </w:r>
      <w:r w:rsidR="00ED256C" w:rsidRPr="003B20DB">
        <w:rPr>
          <w:rFonts w:ascii="Times New Roman" w:eastAsia="Times New Roman" w:hAnsi="Times New Roman" w:cs="Times New Roman"/>
          <w:i/>
        </w:rPr>
        <w:t>Relação entre os professores alfabetizadores</w:t>
      </w:r>
      <w:r w:rsidR="00ED256C" w:rsidRPr="003B20DB">
        <w:rPr>
          <w:rFonts w:ascii="Times New Roman" w:eastAsia="Times New Roman" w:hAnsi="Times New Roman" w:cs="Times New Roman"/>
        </w:rPr>
        <w:t xml:space="preserve"> do 1º e 2º ano</w:t>
      </w:r>
      <w:r w:rsidR="002B707C" w:rsidRPr="003B20DB">
        <w:rPr>
          <w:rFonts w:ascii="Times New Roman" w:eastAsia="Times New Roman" w:hAnsi="Times New Roman" w:cs="Times New Roman"/>
        </w:rPr>
        <w:t xml:space="preserve">, tem-se que o diálogo entre os profissionais viabiliza a reflexão da prática docente e sua melhoria. </w:t>
      </w:r>
      <w:r w:rsidR="00E433F3" w:rsidRPr="003B20DB">
        <w:rPr>
          <w:rFonts w:ascii="Times New Roman" w:eastAsia="Times New Roman" w:hAnsi="Times New Roman" w:cs="Times New Roman"/>
        </w:rPr>
        <w:t xml:space="preserve">No que tange a </w:t>
      </w:r>
      <w:r w:rsidR="00ED256C" w:rsidRPr="003B20DB">
        <w:rPr>
          <w:rFonts w:ascii="Times New Roman" w:eastAsia="Times New Roman" w:hAnsi="Times New Roman" w:cs="Times New Roman"/>
          <w:i/>
        </w:rPr>
        <w:t>Intervenção familiar no processo alfabetizador</w:t>
      </w:r>
      <w:r w:rsidR="002B707C" w:rsidRPr="003B20DB">
        <w:rPr>
          <w:rFonts w:ascii="Times New Roman" w:eastAsia="Times New Roman" w:hAnsi="Times New Roman" w:cs="Times New Roman"/>
        </w:rPr>
        <w:t xml:space="preserve">, é perceptível que a família influencia de </w:t>
      </w:r>
      <w:r w:rsidR="00ED256C" w:rsidRPr="003B20DB">
        <w:rPr>
          <w:rFonts w:ascii="Times New Roman" w:eastAsia="Times New Roman" w:hAnsi="Times New Roman" w:cs="Times New Roman"/>
        </w:rPr>
        <w:t xml:space="preserve">forma direta o processo educacional, podendo ter impacto negativo ou positivo, a depender </w:t>
      </w:r>
      <w:r w:rsidR="00956013" w:rsidRPr="003B20DB">
        <w:rPr>
          <w:rFonts w:ascii="Times New Roman" w:eastAsia="Times New Roman" w:hAnsi="Times New Roman" w:cs="Times New Roman"/>
        </w:rPr>
        <w:t>das vivências</w:t>
      </w:r>
      <w:r w:rsidR="00ED256C" w:rsidRPr="003B20DB">
        <w:rPr>
          <w:rFonts w:ascii="Times New Roman" w:eastAsia="Times New Roman" w:hAnsi="Times New Roman" w:cs="Times New Roman"/>
        </w:rPr>
        <w:t xml:space="preserve">. </w:t>
      </w:r>
    </w:p>
    <w:p w14:paraId="4DD572EC" w14:textId="77777777" w:rsidR="00E433F3" w:rsidRPr="003B20DB" w:rsidRDefault="00E433F3" w:rsidP="00E433F3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Além disso, tem-se que a </w:t>
      </w:r>
      <w:r w:rsidR="00F77C13" w:rsidRPr="003B20DB">
        <w:rPr>
          <w:rFonts w:ascii="Times New Roman" w:eastAsia="Times New Roman" w:hAnsi="Times New Roman" w:cs="Times New Roman"/>
        </w:rPr>
        <w:t xml:space="preserve">Educação </w:t>
      </w:r>
      <w:r w:rsidRPr="003B20DB">
        <w:rPr>
          <w:rFonts w:ascii="Times New Roman" w:eastAsia="Times New Roman" w:hAnsi="Times New Roman" w:cs="Times New Roman"/>
        </w:rPr>
        <w:t>é um</w:t>
      </w:r>
      <w:r w:rsidR="00BF03A8" w:rsidRPr="003B20DB">
        <w:rPr>
          <w:rFonts w:ascii="Times New Roman" w:eastAsia="Times New Roman" w:hAnsi="Times New Roman" w:cs="Times New Roman"/>
        </w:rPr>
        <w:t xml:space="preserve"> processo </w:t>
      </w:r>
      <w:r w:rsidR="00ED256C" w:rsidRPr="003B20DB">
        <w:rPr>
          <w:rFonts w:ascii="Times New Roman" w:eastAsia="Times New Roman" w:hAnsi="Times New Roman" w:cs="Times New Roman"/>
        </w:rPr>
        <w:t>dinâmic</w:t>
      </w:r>
      <w:r w:rsidR="00BF03A8" w:rsidRPr="003B20DB">
        <w:rPr>
          <w:rFonts w:ascii="Times New Roman" w:eastAsia="Times New Roman" w:hAnsi="Times New Roman" w:cs="Times New Roman"/>
        </w:rPr>
        <w:t>o</w:t>
      </w:r>
      <w:r w:rsidR="00ED256C" w:rsidRPr="003B20DB">
        <w:rPr>
          <w:rFonts w:ascii="Times New Roman" w:eastAsia="Times New Roman" w:hAnsi="Times New Roman" w:cs="Times New Roman"/>
        </w:rPr>
        <w:t>,</w:t>
      </w:r>
      <w:r w:rsidR="00F77C13" w:rsidRPr="003B20DB">
        <w:rPr>
          <w:rFonts w:ascii="Times New Roman" w:eastAsia="Times New Roman" w:hAnsi="Times New Roman" w:cs="Times New Roman"/>
        </w:rPr>
        <w:t xml:space="preserve"> </w:t>
      </w:r>
      <w:r w:rsidRPr="003B20DB">
        <w:rPr>
          <w:rFonts w:ascii="Times New Roman" w:eastAsia="Times New Roman" w:hAnsi="Times New Roman" w:cs="Times New Roman"/>
        </w:rPr>
        <w:t>no qual o</w:t>
      </w:r>
      <w:r w:rsidR="00ED256C" w:rsidRPr="003B20DB">
        <w:rPr>
          <w:rFonts w:ascii="Times New Roman" w:eastAsia="Times New Roman" w:hAnsi="Times New Roman" w:cs="Times New Roman"/>
        </w:rPr>
        <w:t xml:space="preserve"> </w:t>
      </w:r>
      <w:r w:rsidRPr="003B20DB">
        <w:rPr>
          <w:rFonts w:ascii="Times New Roman" w:eastAsia="Times New Roman" w:hAnsi="Times New Roman" w:cs="Times New Roman"/>
        </w:rPr>
        <w:t>alfabetizador deve</w:t>
      </w:r>
      <w:r w:rsidR="00ED256C" w:rsidRPr="003B20DB">
        <w:rPr>
          <w:rFonts w:ascii="Times New Roman" w:eastAsia="Times New Roman" w:hAnsi="Times New Roman" w:cs="Times New Roman"/>
        </w:rPr>
        <w:t xml:space="preserve"> buscar novos conhecimentos, bem como aprimorar suas habilidades</w:t>
      </w:r>
      <w:r w:rsidR="00F77C13" w:rsidRPr="003B20DB">
        <w:rPr>
          <w:rFonts w:ascii="Times New Roman" w:eastAsia="Times New Roman" w:hAnsi="Times New Roman" w:cs="Times New Roman"/>
        </w:rPr>
        <w:t xml:space="preserve">, isso </w:t>
      </w:r>
      <w:r w:rsidR="00ED256C" w:rsidRPr="003B20DB">
        <w:rPr>
          <w:rFonts w:ascii="Times New Roman" w:eastAsia="Times New Roman" w:hAnsi="Times New Roman" w:cs="Times New Roman"/>
        </w:rPr>
        <w:t>implica</w:t>
      </w:r>
      <w:r w:rsidR="00F77C13" w:rsidRPr="003B20DB">
        <w:rPr>
          <w:rFonts w:ascii="Times New Roman" w:eastAsia="Times New Roman" w:hAnsi="Times New Roman" w:cs="Times New Roman"/>
        </w:rPr>
        <w:t xml:space="preserve"> </w:t>
      </w:r>
      <w:r w:rsidR="00BF03A8" w:rsidRPr="003B20DB">
        <w:rPr>
          <w:rFonts w:ascii="Times New Roman" w:eastAsia="Times New Roman" w:hAnsi="Times New Roman" w:cs="Times New Roman"/>
        </w:rPr>
        <w:t>em um</w:t>
      </w:r>
      <w:r w:rsidR="00ED256C" w:rsidRPr="003B20DB">
        <w:rPr>
          <w:rFonts w:ascii="Times New Roman" w:eastAsia="Times New Roman" w:hAnsi="Times New Roman" w:cs="Times New Roman"/>
        </w:rPr>
        <w:t xml:space="preserve"> movimento </w:t>
      </w:r>
      <w:r w:rsidR="00BF03A8" w:rsidRPr="003B20DB">
        <w:rPr>
          <w:rFonts w:ascii="Times New Roman" w:eastAsia="Times New Roman" w:hAnsi="Times New Roman" w:cs="Times New Roman"/>
        </w:rPr>
        <w:t>d</w:t>
      </w:r>
      <w:r w:rsidR="00ED256C" w:rsidRPr="003B20DB">
        <w:rPr>
          <w:rFonts w:ascii="Times New Roman" w:eastAsia="Times New Roman" w:hAnsi="Times New Roman" w:cs="Times New Roman"/>
        </w:rPr>
        <w:t>e transformação,</w:t>
      </w:r>
      <w:r w:rsidR="00F77C13" w:rsidRPr="003B20DB">
        <w:rPr>
          <w:rFonts w:ascii="Times New Roman" w:eastAsia="Times New Roman" w:hAnsi="Times New Roman" w:cs="Times New Roman"/>
        </w:rPr>
        <w:t xml:space="preserve"> </w:t>
      </w:r>
      <w:r w:rsidR="00BF03A8" w:rsidRPr="003B20DB">
        <w:rPr>
          <w:rFonts w:ascii="Times New Roman" w:eastAsia="Times New Roman" w:hAnsi="Times New Roman" w:cs="Times New Roman"/>
        </w:rPr>
        <w:t xml:space="preserve">que </w:t>
      </w:r>
      <w:r w:rsidR="00F77C13" w:rsidRPr="003B20DB">
        <w:rPr>
          <w:rFonts w:ascii="Times New Roman" w:eastAsia="Times New Roman" w:hAnsi="Times New Roman" w:cs="Times New Roman"/>
        </w:rPr>
        <w:t>se d</w:t>
      </w:r>
      <w:r w:rsidR="00BF03A8" w:rsidRPr="003B20DB">
        <w:rPr>
          <w:rFonts w:ascii="Times New Roman" w:eastAsia="Times New Roman" w:hAnsi="Times New Roman" w:cs="Times New Roman"/>
        </w:rPr>
        <w:t>á</w:t>
      </w:r>
      <w:r w:rsidR="00F77C13" w:rsidRPr="003B20DB">
        <w:rPr>
          <w:rFonts w:ascii="Times New Roman" w:eastAsia="Times New Roman" w:hAnsi="Times New Roman" w:cs="Times New Roman"/>
        </w:rPr>
        <w:t xml:space="preserve"> a partir do processo</w:t>
      </w:r>
      <w:r w:rsidR="00ED256C" w:rsidRPr="003B20DB">
        <w:rPr>
          <w:rFonts w:ascii="Times New Roman" w:eastAsia="Times New Roman" w:hAnsi="Times New Roman" w:cs="Times New Roman"/>
        </w:rPr>
        <w:t xml:space="preserve"> </w:t>
      </w:r>
      <w:r w:rsidRPr="003B20DB">
        <w:rPr>
          <w:rFonts w:ascii="Times New Roman" w:eastAsia="Times New Roman" w:hAnsi="Times New Roman" w:cs="Times New Roman"/>
        </w:rPr>
        <w:t xml:space="preserve">de </w:t>
      </w:r>
      <w:r w:rsidRPr="003B20DB">
        <w:rPr>
          <w:rFonts w:ascii="Times New Roman" w:eastAsia="Times New Roman" w:hAnsi="Times New Roman" w:cs="Times New Roman"/>
          <w:i/>
        </w:rPr>
        <w:t>Formação continuada para alfabetizadores</w:t>
      </w:r>
      <w:r w:rsidR="00F77C13" w:rsidRPr="003B20DB">
        <w:rPr>
          <w:rFonts w:ascii="Times New Roman" w:eastAsia="Times New Roman" w:hAnsi="Times New Roman" w:cs="Times New Roman"/>
        </w:rPr>
        <w:t xml:space="preserve">. Acerca dessa formação, </w:t>
      </w:r>
      <w:r w:rsidR="00ED256C" w:rsidRPr="003B20DB">
        <w:rPr>
          <w:rFonts w:ascii="Times New Roman" w:eastAsia="Times New Roman" w:hAnsi="Times New Roman" w:cs="Times New Roman"/>
        </w:rPr>
        <w:t>P1 e P2 afirmaram ter participado do curso do PNAIC (Plano Nacional de Alfabetização na Idade Certa). O PNAIC é uma parceria entre os governos federais, estaduais, municipais e Distrito Federal para que as crianças ao final do Ciclo de Alfabetização – 1º, 2º e 3º do ensino fun</w:t>
      </w:r>
      <w:r w:rsidR="00F77C13" w:rsidRPr="003B20DB">
        <w:rPr>
          <w:rFonts w:ascii="Times New Roman" w:eastAsia="Times New Roman" w:hAnsi="Times New Roman" w:cs="Times New Roman"/>
        </w:rPr>
        <w:t>damental – sejam alfabetizadas.</w:t>
      </w:r>
      <w:r w:rsidR="00A32353" w:rsidRPr="003B20DB">
        <w:rPr>
          <w:rFonts w:ascii="Times New Roman" w:eastAsia="Times New Roman" w:hAnsi="Times New Roman" w:cs="Times New Roman"/>
        </w:rPr>
        <w:t xml:space="preserve"> Os </w:t>
      </w:r>
      <w:r w:rsidR="00ED256C" w:rsidRPr="003B20DB">
        <w:rPr>
          <w:rFonts w:ascii="Times New Roman" w:eastAsia="Times New Roman" w:hAnsi="Times New Roman" w:cs="Times New Roman"/>
        </w:rPr>
        <w:t xml:space="preserve">relatos apresentados pelas alfabetizadoras colaboradoras </w:t>
      </w:r>
      <w:r w:rsidR="00A32353" w:rsidRPr="003B20DB">
        <w:rPr>
          <w:rFonts w:ascii="Times New Roman" w:eastAsia="Times New Roman" w:hAnsi="Times New Roman" w:cs="Times New Roman"/>
        </w:rPr>
        <w:t xml:space="preserve">indicam que </w:t>
      </w:r>
      <w:r w:rsidR="00ED256C" w:rsidRPr="003B20DB">
        <w:rPr>
          <w:rFonts w:ascii="Times New Roman" w:eastAsia="Times New Roman" w:hAnsi="Times New Roman" w:cs="Times New Roman"/>
        </w:rPr>
        <w:t>o PNAIC foi um curso primordial para a formação de ambas, posto que</w:t>
      </w:r>
      <w:r w:rsidR="00BF03A8" w:rsidRPr="003B20DB">
        <w:rPr>
          <w:rFonts w:ascii="Times New Roman" w:eastAsia="Times New Roman" w:hAnsi="Times New Roman" w:cs="Times New Roman"/>
        </w:rPr>
        <w:t>,</w:t>
      </w:r>
      <w:r w:rsidR="00ED256C" w:rsidRPr="003B20DB">
        <w:rPr>
          <w:rFonts w:ascii="Times New Roman" w:eastAsia="Times New Roman" w:hAnsi="Times New Roman" w:cs="Times New Roman"/>
        </w:rPr>
        <w:t xml:space="preserve"> ele abordou de forma d</w:t>
      </w:r>
      <w:r w:rsidR="00A32353" w:rsidRPr="003B20DB">
        <w:rPr>
          <w:rFonts w:ascii="Times New Roman" w:eastAsia="Times New Roman" w:hAnsi="Times New Roman" w:cs="Times New Roman"/>
        </w:rPr>
        <w:t>inâmica o alfabetizar letrando (</w:t>
      </w:r>
      <w:r w:rsidR="00ED256C" w:rsidRPr="003B20DB">
        <w:rPr>
          <w:rFonts w:ascii="Times New Roman" w:eastAsia="Times New Roman" w:hAnsi="Times New Roman" w:cs="Times New Roman"/>
        </w:rPr>
        <w:t>SOARES, 2009)</w:t>
      </w:r>
      <w:r w:rsidR="00A32353" w:rsidRPr="003B20DB">
        <w:rPr>
          <w:rFonts w:ascii="Times New Roman" w:eastAsia="Times New Roman" w:hAnsi="Times New Roman" w:cs="Times New Roman"/>
        </w:rPr>
        <w:t>, bem como a ludicidade e as sequências didáticas</w:t>
      </w:r>
      <w:r w:rsidR="00ED256C" w:rsidRPr="003B20DB">
        <w:rPr>
          <w:rFonts w:ascii="Times New Roman" w:eastAsia="Times New Roman" w:hAnsi="Times New Roman" w:cs="Times New Roman"/>
        </w:rPr>
        <w:t>.</w:t>
      </w:r>
    </w:p>
    <w:p w14:paraId="5390C0C0" w14:textId="074BD265" w:rsidR="00ED256C" w:rsidRPr="003B20DB" w:rsidRDefault="00E433F3" w:rsidP="00E433F3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Por último, a</w:t>
      </w:r>
      <w:r w:rsidR="00ED256C" w:rsidRPr="003B20DB">
        <w:rPr>
          <w:rFonts w:ascii="Times New Roman" w:eastAsia="Times New Roman" w:hAnsi="Times New Roman" w:cs="Times New Roman"/>
        </w:rPr>
        <w:t xml:space="preserve"> categoria </w:t>
      </w:r>
      <w:r w:rsidR="00ED256C" w:rsidRPr="003B20DB">
        <w:rPr>
          <w:rFonts w:ascii="Times New Roman" w:eastAsia="Times New Roman" w:hAnsi="Times New Roman" w:cs="Times New Roman"/>
          <w:i/>
        </w:rPr>
        <w:t xml:space="preserve">Recursos didáticos para alfabetizar </w:t>
      </w:r>
      <w:r w:rsidR="00ED256C" w:rsidRPr="003B20DB">
        <w:rPr>
          <w:rFonts w:ascii="Times New Roman" w:eastAsia="Times New Roman" w:hAnsi="Times New Roman" w:cs="Times New Roman"/>
        </w:rPr>
        <w:t xml:space="preserve">e a sua subcategoria </w:t>
      </w:r>
      <w:r w:rsidR="00ED256C" w:rsidRPr="003B20DB">
        <w:rPr>
          <w:rFonts w:ascii="Times New Roman" w:eastAsia="Times New Roman" w:hAnsi="Times New Roman" w:cs="Times New Roman"/>
          <w:i/>
        </w:rPr>
        <w:t>Materiais didáticos utilizados no processo de alfabetização</w:t>
      </w:r>
      <w:r w:rsidR="00ED256C" w:rsidRPr="003B20DB">
        <w:rPr>
          <w:rFonts w:ascii="Times New Roman" w:eastAsia="Times New Roman" w:hAnsi="Times New Roman" w:cs="Times New Roman"/>
        </w:rPr>
        <w:t xml:space="preserve"> aparece para elucidar e exemplificar quais</w:t>
      </w:r>
      <w:r w:rsidR="00BF03A8" w:rsidRPr="003B20DB">
        <w:rPr>
          <w:rFonts w:ascii="Times New Roman" w:eastAsia="Times New Roman" w:hAnsi="Times New Roman" w:cs="Times New Roman"/>
        </w:rPr>
        <w:t xml:space="preserve"> recursos</w:t>
      </w:r>
      <w:r w:rsidR="00ED256C" w:rsidRPr="003B20DB">
        <w:rPr>
          <w:rFonts w:ascii="Times New Roman" w:eastAsia="Times New Roman" w:hAnsi="Times New Roman" w:cs="Times New Roman"/>
        </w:rPr>
        <w:t xml:space="preserve"> e co</w:t>
      </w:r>
      <w:r w:rsidR="00D956BD" w:rsidRPr="003B20DB">
        <w:rPr>
          <w:rFonts w:ascii="Times New Roman" w:eastAsia="Times New Roman" w:hAnsi="Times New Roman" w:cs="Times New Roman"/>
        </w:rPr>
        <w:t>mo eles são usados por P1 e P2, sendo esses: atividades impressas, cartilhas, jogos</w:t>
      </w:r>
      <w:r w:rsidR="00BF03A8" w:rsidRPr="003B20DB">
        <w:rPr>
          <w:rFonts w:ascii="Times New Roman" w:eastAsia="Times New Roman" w:hAnsi="Times New Roman" w:cs="Times New Roman"/>
        </w:rPr>
        <w:t>, t</w:t>
      </w:r>
      <w:r w:rsidR="00D956BD" w:rsidRPr="003B20DB">
        <w:rPr>
          <w:rFonts w:ascii="Times New Roman" w:eastAsia="Times New Roman" w:hAnsi="Times New Roman" w:cs="Times New Roman"/>
        </w:rPr>
        <w:t>abuleiros</w:t>
      </w:r>
      <w:r w:rsidR="00BF03A8" w:rsidRPr="003B20DB">
        <w:rPr>
          <w:rFonts w:ascii="Times New Roman" w:eastAsia="Times New Roman" w:hAnsi="Times New Roman" w:cs="Times New Roman"/>
        </w:rPr>
        <w:t>, entre outros</w:t>
      </w:r>
      <w:r w:rsidR="00D956BD" w:rsidRPr="003B20DB">
        <w:rPr>
          <w:rFonts w:ascii="Times New Roman" w:eastAsia="Times New Roman" w:hAnsi="Times New Roman" w:cs="Times New Roman"/>
        </w:rPr>
        <w:t>. Dito isso, é perceptível</w:t>
      </w:r>
      <w:r w:rsidR="00ED256C" w:rsidRPr="003B20DB">
        <w:rPr>
          <w:rFonts w:ascii="Times New Roman" w:eastAsia="Times New Roman" w:hAnsi="Times New Roman" w:cs="Times New Roman"/>
        </w:rPr>
        <w:t xml:space="preserve"> o </w:t>
      </w:r>
      <w:r w:rsidR="00D956BD" w:rsidRPr="003B20DB">
        <w:rPr>
          <w:rFonts w:ascii="Times New Roman" w:eastAsia="Times New Roman" w:hAnsi="Times New Roman" w:cs="Times New Roman"/>
        </w:rPr>
        <w:t>uso</w:t>
      </w:r>
      <w:r w:rsidR="00ED256C" w:rsidRPr="003B20DB">
        <w:rPr>
          <w:rFonts w:ascii="Times New Roman" w:eastAsia="Times New Roman" w:hAnsi="Times New Roman" w:cs="Times New Roman"/>
        </w:rPr>
        <w:t xml:space="preserve"> de estratégias </w:t>
      </w:r>
      <w:r w:rsidR="00D956BD" w:rsidRPr="003B20DB">
        <w:rPr>
          <w:rFonts w:ascii="Times New Roman" w:eastAsia="Times New Roman" w:hAnsi="Times New Roman" w:cs="Times New Roman"/>
        </w:rPr>
        <w:t xml:space="preserve">distintas, essas acabam por englobar </w:t>
      </w:r>
      <w:r w:rsidR="00ED256C" w:rsidRPr="003B20DB">
        <w:rPr>
          <w:rFonts w:ascii="Times New Roman" w:eastAsia="Times New Roman" w:hAnsi="Times New Roman" w:cs="Times New Roman"/>
        </w:rPr>
        <w:t xml:space="preserve">mais </w:t>
      </w:r>
      <w:r w:rsidR="00BF03A8" w:rsidRPr="003B20DB">
        <w:rPr>
          <w:rFonts w:ascii="Times New Roman" w:eastAsia="Times New Roman" w:hAnsi="Times New Roman" w:cs="Times New Roman"/>
        </w:rPr>
        <w:t xml:space="preserve">os </w:t>
      </w:r>
      <w:r w:rsidR="00ED256C" w:rsidRPr="003B20DB">
        <w:rPr>
          <w:rFonts w:ascii="Times New Roman" w:eastAsia="Times New Roman" w:hAnsi="Times New Roman" w:cs="Times New Roman"/>
        </w:rPr>
        <w:t>estudantes</w:t>
      </w:r>
      <w:r w:rsidR="00D956BD" w:rsidRPr="003B20DB">
        <w:rPr>
          <w:rFonts w:ascii="Times New Roman" w:eastAsia="Times New Roman" w:hAnsi="Times New Roman" w:cs="Times New Roman"/>
        </w:rPr>
        <w:t xml:space="preserve"> e suas</w:t>
      </w:r>
      <w:r w:rsidR="00ED256C" w:rsidRPr="003B20DB">
        <w:rPr>
          <w:rFonts w:ascii="Times New Roman" w:eastAsia="Times New Roman" w:hAnsi="Times New Roman" w:cs="Times New Roman"/>
        </w:rPr>
        <w:t xml:space="preserve"> especificidades. Tal realidade corrobora para afirmar que não existe uma única estratégia eficiente e eficaz, mas existem estratégias diversificadas e que seu êxito varia de acordo com as demandas do público.</w:t>
      </w:r>
      <w:r w:rsidR="00D956BD" w:rsidRPr="003B20DB">
        <w:rPr>
          <w:rFonts w:ascii="Times New Roman" w:eastAsia="Times New Roman" w:hAnsi="Times New Roman" w:cs="Times New Roman"/>
        </w:rPr>
        <w:t xml:space="preserve"> Assi</w:t>
      </w:r>
      <w:r w:rsidR="00A02A87" w:rsidRPr="003B20DB">
        <w:rPr>
          <w:rFonts w:ascii="Times New Roman" w:eastAsia="Times New Roman" w:hAnsi="Times New Roman" w:cs="Times New Roman"/>
        </w:rPr>
        <w:t>m sendo, é valoroso pontuar a necessidade de dispor de diversos recursos.</w:t>
      </w:r>
    </w:p>
    <w:p w14:paraId="5B75DBC3" w14:textId="77777777" w:rsidR="007F5AA8" w:rsidRPr="003B20DB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5535CD34" w14:textId="77777777" w:rsidR="007F5AA8" w:rsidRPr="003B20DB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 xml:space="preserve">CONSIDERAÇÕES FINAIS </w:t>
      </w:r>
    </w:p>
    <w:p w14:paraId="16A08D04" w14:textId="583CE8C2" w:rsidR="00FA4A9E" w:rsidRPr="003B20DB" w:rsidRDefault="00CA48E1" w:rsidP="00CA48E1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A explanação e análise dos dados da pesquisa apontam que os saberes e conhecimentos próprios das práticas dos professores alfabetizadores exitosos nos resultados da </w:t>
      </w:r>
      <w:r w:rsidRPr="003B20DB">
        <w:rPr>
          <w:rFonts w:ascii="Times New Roman" w:eastAsia="Times New Roman" w:hAnsi="Times New Roman" w:cs="Times New Roman"/>
        </w:rPr>
        <w:lastRenderedPageBreak/>
        <w:t>aprendizagem dos alunos do 1º e 2º ano do Ensino Fundamental da Escola Municipal Irmã Assunta Viera do município de Caicó-RN, se constituem de saberes científicos e não científicos – saberes humanos –</w:t>
      </w:r>
      <w:r w:rsidR="00BF03A8" w:rsidRPr="003B20DB">
        <w:rPr>
          <w:rFonts w:ascii="Times New Roman" w:eastAsia="Times New Roman" w:hAnsi="Times New Roman" w:cs="Times New Roman"/>
        </w:rPr>
        <w:t xml:space="preserve"> saberes de experiências</w:t>
      </w:r>
      <w:r w:rsidRPr="003B20DB">
        <w:rPr>
          <w:rFonts w:ascii="Times New Roman" w:eastAsia="Times New Roman" w:hAnsi="Times New Roman" w:cs="Times New Roman"/>
        </w:rPr>
        <w:t>. Constata-se que as professoras exitosas, enquanto alfabetizadoras consideram as necessidades dos alunos, os respeitam enquanto seres pensantes, reconhecem a importância de buscar novos conhecimentos para melhorar sua formação, atentam-se de elaborar estratégias condizentes com as especificidades dos alunos, de modo a envolvê-los e acolhe-los.</w:t>
      </w:r>
    </w:p>
    <w:p w14:paraId="3A877606" w14:textId="77777777" w:rsidR="007F5AA8" w:rsidRPr="003B20DB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68EA7C51" w14:textId="57AAE437" w:rsidR="00FA4A9E" w:rsidRPr="003B20DB" w:rsidRDefault="00FA4A9E" w:rsidP="00CA48E1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="00CA48E1" w:rsidRPr="003B20DB">
        <w:rPr>
          <w:rFonts w:ascii="Times New Roman" w:eastAsia="Times New Roman" w:hAnsi="Times New Roman" w:cs="Times New Roman"/>
        </w:rPr>
        <w:t>Alfabetização</w:t>
      </w:r>
      <w:r w:rsidR="00E1013E" w:rsidRPr="003B20DB">
        <w:rPr>
          <w:rFonts w:ascii="Times New Roman" w:eastAsia="Times New Roman" w:hAnsi="Times New Roman" w:cs="Times New Roman"/>
        </w:rPr>
        <w:t xml:space="preserve"> letrada. </w:t>
      </w:r>
      <w:r w:rsidR="00BF03A8" w:rsidRPr="003B20DB">
        <w:rPr>
          <w:rFonts w:ascii="Times New Roman" w:eastAsia="Times New Roman" w:hAnsi="Times New Roman" w:cs="Times New Roman"/>
        </w:rPr>
        <w:t>Saberes docentes</w:t>
      </w:r>
      <w:r w:rsidR="00E1013E" w:rsidRPr="003B20DB">
        <w:rPr>
          <w:rFonts w:ascii="Times New Roman" w:eastAsia="Times New Roman" w:hAnsi="Times New Roman" w:cs="Times New Roman"/>
        </w:rPr>
        <w:t>. Mediação.</w:t>
      </w:r>
      <w:r w:rsidR="00CA48E1" w:rsidRPr="003B20DB">
        <w:rPr>
          <w:rFonts w:ascii="Times New Roman" w:eastAsia="Times New Roman" w:hAnsi="Times New Roman" w:cs="Times New Roman"/>
        </w:rPr>
        <w:t xml:space="preserve"> </w:t>
      </w:r>
    </w:p>
    <w:p w14:paraId="491BC489" w14:textId="77777777" w:rsidR="007F5AA8" w:rsidRPr="003B20DB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</w:p>
    <w:p w14:paraId="1016B1B9" w14:textId="77777777" w:rsidR="007F5AA8" w:rsidRPr="003B20DB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 xml:space="preserve">AGRADECIMENTOS: </w:t>
      </w:r>
    </w:p>
    <w:p w14:paraId="3042839C" w14:textId="70E760DD" w:rsidR="00FA4A9E" w:rsidRPr="003B20DB" w:rsidRDefault="00E1013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>Agradecemos ao CNPQ e a UFRN por tornarem essa pesquisa possível.</w:t>
      </w:r>
    </w:p>
    <w:p w14:paraId="6AB27C5D" w14:textId="77777777" w:rsidR="007F5AA8" w:rsidRPr="003B20DB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44967F35" w14:textId="75F45BB3" w:rsidR="00FD5C85" w:rsidRPr="003B20DB" w:rsidRDefault="00FA4A9E" w:rsidP="00D90CE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</w:rPr>
      </w:pPr>
      <w:r w:rsidRPr="003B20DB">
        <w:rPr>
          <w:rFonts w:ascii="Times New Roman" w:eastAsia="Times New Roman" w:hAnsi="Times New Roman" w:cs="Times New Roman"/>
          <w:b/>
          <w:bCs/>
        </w:rPr>
        <w:t>Referências</w:t>
      </w:r>
      <w:r w:rsidR="00FD5C85" w:rsidRPr="003B20DB">
        <w:rPr>
          <w:rFonts w:ascii="Times New Roman" w:eastAsia="Times New Roman" w:hAnsi="Times New Roman" w:cs="Times New Roman"/>
          <w:b/>
          <w:bCs/>
        </w:rPr>
        <w:t xml:space="preserve">: </w:t>
      </w:r>
      <w:r w:rsidRPr="003B20D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9855337" w14:textId="40575526" w:rsidR="00D90CE6" w:rsidRPr="003B20DB" w:rsidRDefault="00756A99" w:rsidP="0089259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  <w:r w:rsidRPr="003B20DB">
        <w:rPr>
          <w:rFonts w:ascii="Times New Roman" w:hAnsi="Times New Roman" w:cs="Times New Roman"/>
          <w:color w:val="auto"/>
          <w:sz w:val="22"/>
          <w:szCs w:val="22"/>
          <w:lang w:val="pt-PT"/>
        </w:rPr>
        <w:t xml:space="preserve">BARDIN, L. </w:t>
      </w:r>
      <w:r w:rsidRPr="003B20DB">
        <w:rPr>
          <w:rFonts w:ascii="Times New Roman" w:hAnsi="Times New Roman" w:cs="Times New Roman"/>
          <w:b/>
          <w:color w:val="auto"/>
          <w:sz w:val="22"/>
          <w:szCs w:val="22"/>
          <w:lang w:val="pt-PT"/>
        </w:rPr>
        <w:t>Análise de Conteúdo</w:t>
      </w:r>
      <w:r w:rsidRPr="003B20DB">
        <w:rPr>
          <w:rFonts w:ascii="Times New Roman" w:hAnsi="Times New Roman" w:cs="Times New Roman"/>
          <w:color w:val="auto"/>
          <w:sz w:val="22"/>
          <w:szCs w:val="22"/>
          <w:lang w:val="pt-PT"/>
        </w:rPr>
        <w:t>. 70. ed. São Paulo: Livraria Martins Fontes, 1977.</w:t>
      </w:r>
    </w:p>
    <w:p w14:paraId="716A7003" w14:textId="77777777" w:rsidR="007A389D" w:rsidRPr="003B20DB" w:rsidRDefault="007A389D" w:rsidP="0089259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15FFDFCB" w14:textId="7F17C8BF" w:rsidR="00B4347C" w:rsidRPr="003B20DB" w:rsidRDefault="00B4347C" w:rsidP="0089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0DB">
        <w:rPr>
          <w:rFonts w:ascii="Times New Roman" w:hAnsi="Times New Roman" w:cs="Times New Roman"/>
        </w:rPr>
        <w:t>FERREIRA, Aurino Lima; ACIOLY-RÉGNIER, Nadja Maria. Contribuições de Henri Wal</w:t>
      </w:r>
      <w:bookmarkStart w:id="0" w:name="_GoBack"/>
      <w:bookmarkEnd w:id="0"/>
      <w:r w:rsidRPr="003B20DB">
        <w:rPr>
          <w:rFonts w:ascii="Times New Roman" w:hAnsi="Times New Roman" w:cs="Times New Roman"/>
        </w:rPr>
        <w:t xml:space="preserve">lon à relação cognição e afetividade na educação. </w:t>
      </w:r>
      <w:r w:rsidRPr="003B20DB">
        <w:rPr>
          <w:rFonts w:ascii="Times New Roman" w:hAnsi="Times New Roman" w:cs="Times New Roman"/>
          <w:b/>
        </w:rPr>
        <w:t>Educar</w:t>
      </w:r>
      <w:r w:rsidRPr="003B20DB">
        <w:rPr>
          <w:rFonts w:ascii="Times New Roman" w:hAnsi="Times New Roman" w:cs="Times New Roman"/>
        </w:rPr>
        <w:t xml:space="preserve">, Curitiba, n. 36, p. 21-38, 2010. Editora UFPR. Disponível em: </w:t>
      </w:r>
      <w:hyperlink r:id="rId8" w:history="1">
        <w:r w:rsidRPr="003B20DB">
          <w:rPr>
            <w:rStyle w:val="Hyperlink"/>
            <w:rFonts w:ascii="Times New Roman" w:hAnsi="Times New Roman" w:cs="Times New Roman"/>
            <w:color w:val="auto"/>
          </w:rPr>
          <w:t>https://www.scielo.br/j/er/a/9jbsbrcX4GygcRr3BDF98GL/abstract/?lang=pt</w:t>
        </w:r>
      </w:hyperlink>
      <w:r w:rsidRPr="003B20DB">
        <w:rPr>
          <w:rFonts w:ascii="Times New Roman" w:hAnsi="Times New Roman" w:cs="Times New Roman"/>
        </w:rPr>
        <w:t>. Acesso em: 14 de agosto de 2023.</w:t>
      </w:r>
    </w:p>
    <w:p w14:paraId="4E7D52AE" w14:textId="77777777" w:rsidR="007A389D" w:rsidRPr="003B20DB" w:rsidRDefault="007A389D" w:rsidP="008925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54F692" w14:textId="660D3425" w:rsidR="00E1013E" w:rsidRPr="003B20DB" w:rsidRDefault="00E1013E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FREIRE, Paulo. </w:t>
      </w:r>
      <w:r w:rsidRPr="003B20DB">
        <w:rPr>
          <w:rFonts w:ascii="Times New Roman" w:eastAsia="Times New Roman" w:hAnsi="Times New Roman" w:cs="Times New Roman"/>
          <w:b/>
          <w:bCs/>
        </w:rPr>
        <w:t>Pedagogia da autonomia: saberes necessários à prática educativa</w:t>
      </w:r>
      <w:r w:rsidR="003051AC" w:rsidRPr="003B20DB">
        <w:rPr>
          <w:rFonts w:ascii="Times New Roman" w:eastAsia="Times New Roman" w:hAnsi="Times New Roman" w:cs="Times New Roman"/>
        </w:rPr>
        <w:t>. São Paulo: Paz e Terra, 1996.</w:t>
      </w:r>
    </w:p>
    <w:p w14:paraId="23965AD1" w14:textId="77777777" w:rsidR="007A389D" w:rsidRPr="003B20DB" w:rsidRDefault="007A389D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6A9A4F" w14:textId="71B7D4C4" w:rsidR="00756A99" w:rsidRPr="003B20DB" w:rsidRDefault="00756A99" w:rsidP="0089259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B20DB">
        <w:rPr>
          <w:rFonts w:ascii="Times New Roman" w:hAnsi="Times New Roman" w:cs="Times New Roman"/>
          <w:shd w:val="clear" w:color="auto" w:fill="FFFFFF"/>
        </w:rPr>
        <w:t xml:space="preserve">CAGLIARI, Luiz Carlos. A escrita. In.: CAGLIARI, Luiz Carlos. </w:t>
      </w:r>
      <w:r w:rsidRPr="003B20DB">
        <w:rPr>
          <w:rFonts w:ascii="Times New Roman" w:hAnsi="Times New Roman" w:cs="Times New Roman"/>
          <w:b/>
          <w:bCs/>
          <w:shd w:val="clear" w:color="auto" w:fill="FFFFFF"/>
        </w:rPr>
        <w:t>Alfabetização e Linguística.</w:t>
      </w:r>
      <w:r w:rsidRPr="003B20DB">
        <w:rPr>
          <w:rFonts w:ascii="Times New Roman" w:hAnsi="Times New Roman" w:cs="Times New Roman"/>
          <w:shd w:val="clear" w:color="auto" w:fill="FFFFFF"/>
        </w:rPr>
        <w:t xml:space="preserve"> Editora Scipione: São Paulo: 2000. p. 103-124.</w:t>
      </w:r>
    </w:p>
    <w:p w14:paraId="66CC01E5" w14:textId="20EFCEEF" w:rsidR="007A389D" w:rsidRDefault="007A389D" w:rsidP="0089259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AE277E6" w14:textId="7451E6C6" w:rsidR="0089259E" w:rsidRPr="0089259E" w:rsidRDefault="0089259E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59E">
        <w:rPr>
          <w:rFonts w:ascii="Times New Roman" w:hAnsi="Times New Roman" w:cs="Times New Roman"/>
        </w:rPr>
        <w:t xml:space="preserve">Libâneo, J. C. </w:t>
      </w:r>
      <w:r w:rsidRPr="0089259E">
        <w:rPr>
          <w:rFonts w:ascii="Times New Roman" w:hAnsi="Times New Roman" w:cs="Times New Roman"/>
          <w:b/>
        </w:rPr>
        <w:t>Organização e Gestão Escolar Teoria e Prática</w:t>
      </w:r>
      <w:r w:rsidRPr="0089259E">
        <w:rPr>
          <w:rFonts w:ascii="Times New Roman" w:hAnsi="Times New Roman" w:cs="Times New Roman"/>
        </w:rPr>
        <w:t>. 5. ed. Goiânia: Alternativa, 2004.</w:t>
      </w:r>
    </w:p>
    <w:p w14:paraId="31B21912" w14:textId="77777777" w:rsidR="0089259E" w:rsidRDefault="0089259E" w:rsidP="008925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6A675" w14:textId="050F295A" w:rsidR="00814F0F" w:rsidRPr="003B20DB" w:rsidRDefault="00814F0F" w:rsidP="0089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0DB">
        <w:rPr>
          <w:rFonts w:ascii="Times New Roman" w:hAnsi="Times New Roman" w:cs="Times New Roman"/>
        </w:rPr>
        <w:t xml:space="preserve">MINAYO, Maria Cecília de Souza. O desafio da pesquisa social. In: DESLANDES, Suely Ferreira. </w:t>
      </w:r>
      <w:r w:rsidRPr="003B20DB">
        <w:rPr>
          <w:rFonts w:ascii="Times New Roman" w:hAnsi="Times New Roman" w:cs="Times New Roman"/>
          <w:b/>
          <w:bCs/>
        </w:rPr>
        <w:t>Pesquisa social:</w:t>
      </w:r>
      <w:r w:rsidRPr="003B20DB">
        <w:rPr>
          <w:rFonts w:ascii="Times New Roman" w:hAnsi="Times New Roman" w:cs="Times New Roman"/>
        </w:rPr>
        <w:t xml:space="preserve"> teoria, método e criatividade. 28. ed. Petrópolis, RJ: Vozes, 2009. p. 9-29.</w:t>
      </w:r>
    </w:p>
    <w:p w14:paraId="5B03FD81" w14:textId="77777777" w:rsidR="007A389D" w:rsidRPr="003B20DB" w:rsidRDefault="007A389D" w:rsidP="008925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335025" w14:textId="4193D15C" w:rsidR="003051AC" w:rsidRPr="003B20DB" w:rsidRDefault="003051AC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PEDREIRA, Roseane Ramos. </w:t>
      </w:r>
      <w:r w:rsidRPr="003B20DB">
        <w:rPr>
          <w:rFonts w:ascii="Times New Roman" w:eastAsia="Times New Roman" w:hAnsi="Times New Roman" w:cs="Times New Roman"/>
          <w:b/>
          <w:bCs/>
        </w:rPr>
        <w:t>Uma revisão bibliográfica sobre o lúdico com enfoque no ensino de ciências</w:t>
      </w:r>
      <w:r w:rsidRPr="003B20DB">
        <w:rPr>
          <w:rFonts w:ascii="Times New Roman" w:eastAsia="Times New Roman" w:hAnsi="Times New Roman" w:cs="Times New Roman"/>
        </w:rPr>
        <w:t>. Universidade Federal do Recôncavo da Bahia, Cruz Das Almas – Ba, 2018.</w:t>
      </w:r>
    </w:p>
    <w:p w14:paraId="5ED396DA" w14:textId="77777777" w:rsidR="007A389D" w:rsidRPr="003B20DB" w:rsidRDefault="007A389D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ADADCC" w14:textId="368EEEF2" w:rsidR="00E1013E" w:rsidRPr="003B20DB" w:rsidRDefault="00E1013E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PINO, Angel. A criança um ser cultural ou da passagem do biológico ao simbólico. In: PINO, Angel. </w:t>
      </w:r>
      <w:r w:rsidRPr="003B20DB">
        <w:rPr>
          <w:rFonts w:ascii="Times New Roman" w:eastAsia="Times New Roman" w:hAnsi="Times New Roman" w:cs="Times New Roman"/>
          <w:b/>
          <w:bCs/>
        </w:rPr>
        <w:t>As marcas do humano: às origens da constituição cultural da criança na perspectiva de Lev. S. Vigotski.</w:t>
      </w:r>
      <w:r w:rsidRPr="003B20DB">
        <w:rPr>
          <w:rFonts w:ascii="Times New Roman" w:eastAsia="Times New Roman" w:hAnsi="Times New Roman" w:cs="Times New Roman"/>
        </w:rPr>
        <w:t xml:space="preserve"> São Paulo: </w:t>
      </w:r>
      <w:r w:rsidR="003051AC" w:rsidRPr="003B20DB">
        <w:rPr>
          <w:rFonts w:ascii="Times New Roman" w:eastAsia="Times New Roman" w:hAnsi="Times New Roman" w:cs="Times New Roman"/>
        </w:rPr>
        <w:t>Cortez editora, 2005. p. 43-68</w:t>
      </w:r>
      <w:r w:rsidRPr="003B20DB">
        <w:rPr>
          <w:rFonts w:ascii="Times New Roman" w:eastAsia="Times New Roman" w:hAnsi="Times New Roman" w:cs="Times New Roman"/>
        </w:rPr>
        <w:t>.</w:t>
      </w:r>
    </w:p>
    <w:p w14:paraId="1FCF5975" w14:textId="79B45310" w:rsidR="00E433F3" w:rsidRPr="003B20DB" w:rsidRDefault="00E433F3" w:rsidP="0089259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033A8D" w14:textId="413E3856" w:rsidR="00E1013E" w:rsidRPr="003B20DB" w:rsidRDefault="00E1013E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SOARES, Magda. </w:t>
      </w:r>
      <w:r w:rsidRPr="003B20DB">
        <w:rPr>
          <w:rFonts w:ascii="Times New Roman" w:eastAsia="Times New Roman" w:hAnsi="Times New Roman" w:cs="Times New Roman"/>
          <w:b/>
          <w:bCs/>
        </w:rPr>
        <w:t>Letramento: um tema em três gêneros.</w:t>
      </w:r>
      <w:r w:rsidRPr="003B20DB">
        <w:rPr>
          <w:rFonts w:ascii="Times New Roman" w:eastAsia="Times New Roman" w:hAnsi="Times New Roman" w:cs="Times New Roman"/>
        </w:rPr>
        <w:t xml:space="preserve"> 3. ed. - Belo Horizonte: Autêntica Editora, 2009.</w:t>
      </w:r>
    </w:p>
    <w:p w14:paraId="0B041576" w14:textId="77777777" w:rsidR="00E433F3" w:rsidRPr="003B20DB" w:rsidRDefault="00E433F3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C3CFA4" w14:textId="22E433FB" w:rsidR="00E1013E" w:rsidRPr="003B20DB" w:rsidRDefault="00E1013E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VYGOTSKY, L.S. </w:t>
      </w:r>
      <w:r w:rsidRPr="003B20DB">
        <w:rPr>
          <w:rFonts w:ascii="Times New Roman" w:eastAsia="Times New Roman" w:hAnsi="Times New Roman" w:cs="Times New Roman"/>
          <w:b/>
          <w:bCs/>
        </w:rPr>
        <w:t>A formação social da mente</w:t>
      </w:r>
      <w:r w:rsidRPr="003B20DB">
        <w:rPr>
          <w:rFonts w:ascii="Times New Roman" w:eastAsia="Times New Roman" w:hAnsi="Times New Roman" w:cs="Times New Roman"/>
        </w:rPr>
        <w:t>. 6. ed. São Paulo: Martins Fontes, 1998.</w:t>
      </w:r>
    </w:p>
    <w:p w14:paraId="27AAE812" w14:textId="77777777" w:rsidR="00E433F3" w:rsidRPr="003B20DB" w:rsidRDefault="00E433F3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7A6331" w14:textId="7A3EF4F8" w:rsidR="00E1013E" w:rsidRPr="003B20DB" w:rsidRDefault="00E1013E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0DB">
        <w:rPr>
          <w:rFonts w:ascii="Times New Roman" w:eastAsia="Times New Roman" w:hAnsi="Times New Roman" w:cs="Times New Roman"/>
        </w:rPr>
        <w:t xml:space="preserve">VIGOTSKI, L.S. Manuscrito de 1929. </w:t>
      </w:r>
      <w:r w:rsidRPr="003B20DB">
        <w:rPr>
          <w:rFonts w:ascii="Times New Roman" w:eastAsia="Times New Roman" w:hAnsi="Times New Roman" w:cs="Times New Roman"/>
          <w:b/>
          <w:bCs/>
        </w:rPr>
        <w:t>Educação &amp; Sociedade</w:t>
      </w:r>
      <w:r w:rsidRPr="003B20DB">
        <w:rPr>
          <w:rFonts w:ascii="Times New Roman" w:eastAsia="Times New Roman" w:hAnsi="Times New Roman" w:cs="Times New Roman"/>
        </w:rPr>
        <w:t>, N. 71, Campinas, Jul. 2000.</w:t>
      </w:r>
    </w:p>
    <w:p w14:paraId="5C48C993" w14:textId="77777777" w:rsidR="00E433F3" w:rsidRPr="003B20DB" w:rsidRDefault="00E433F3" w:rsidP="00892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97E1B8" w14:textId="6874B9CB" w:rsidR="00756A99" w:rsidRPr="00D90CE6" w:rsidRDefault="00756A99" w:rsidP="0089259E">
      <w:pPr>
        <w:spacing w:after="0" w:line="240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3B20DB">
        <w:rPr>
          <w:rFonts w:ascii="Times New Roman" w:hAnsi="Times New Roman" w:cs="Times New Roman"/>
          <w:shd w:val="clear" w:color="auto" w:fill="FFFFFF"/>
        </w:rPr>
        <w:t xml:space="preserve">VYGOTSKY, L.S. </w:t>
      </w:r>
      <w:r w:rsidRPr="003B20DB">
        <w:rPr>
          <w:rFonts w:ascii="Times New Roman" w:hAnsi="Times New Roman" w:cs="Times New Roman"/>
          <w:b/>
          <w:bCs/>
          <w:shd w:val="clear" w:color="auto" w:fill="FFFFFF"/>
        </w:rPr>
        <w:t>Pensamento e Linguagem</w:t>
      </w:r>
      <w:r w:rsidRPr="007A389D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7A389D">
        <w:rPr>
          <w:rFonts w:ascii="Times New Roman" w:hAnsi="Times New Roman" w:cs="Times New Roman"/>
          <w:shd w:val="clear" w:color="auto" w:fill="FFFFFF"/>
        </w:rPr>
        <w:t xml:space="preserve"> São Paulo, Martins Fontes, 2008.</w:t>
      </w:r>
      <w:r w:rsidRPr="00D90CE6">
        <w:rPr>
          <w:rFonts w:ascii="Times New Roman" w:eastAsia="Times New Roman" w:hAnsi="Times New Roman" w:cs="Times New Roman"/>
        </w:rPr>
        <w:t xml:space="preserve"> </w:t>
      </w:r>
    </w:p>
    <w:sectPr w:rsidR="00756A99" w:rsidRPr="00D90CE6" w:rsidSect="00CE50BA">
      <w:headerReference w:type="default" r:id="rId9"/>
      <w:footerReference w:type="default" r:id="rId10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82493" w16cex:dateUtc="2023-09-22T17:34:00Z"/>
  <w16cex:commentExtensible w16cex:durableId="28B82E77" w16cex:dateUtc="2023-09-22T18:17:00Z"/>
  <w16cex:commentExtensible w16cex:durableId="28B82E83" w16cex:dateUtc="2023-09-22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61B7E" w16cid:durableId="28B82493"/>
  <w16cid:commentId w16cid:paraId="1CB22237" w16cid:durableId="28B82E77"/>
  <w16cid:commentId w16cid:paraId="6E24CAEB" w16cid:durableId="28B82E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9FE6" w14:textId="77777777" w:rsidR="00261A9B" w:rsidRDefault="00261A9B" w:rsidP="00066031">
      <w:pPr>
        <w:spacing w:after="0" w:line="240" w:lineRule="auto"/>
      </w:pPr>
      <w:r>
        <w:separator/>
      </w:r>
    </w:p>
  </w:endnote>
  <w:endnote w:type="continuationSeparator" w:id="0">
    <w:p w14:paraId="1361BF26" w14:textId="77777777" w:rsidR="00261A9B" w:rsidRDefault="00261A9B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  <w:lang w:eastAsia="pt-BR"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2405" w14:textId="77777777" w:rsidR="00261A9B" w:rsidRDefault="00261A9B" w:rsidP="00066031">
      <w:pPr>
        <w:spacing w:after="0" w:line="240" w:lineRule="auto"/>
      </w:pPr>
      <w:r>
        <w:separator/>
      </w:r>
    </w:p>
  </w:footnote>
  <w:footnote w:type="continuationSeparator" w:id="0">
    <w:p w14:paraId="58E4ED7C" w14:textId="77777777" w:rsidR="00261A9B" w:rsidRDefault="00261A9B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F8CB" w14:textId="55F3C2FD" w:rsidR="00066031" w:rsidRPr="002555DD" w:rsidRDefault="002555DD" w:rsidP="002555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8C544E" wp14:editId="468AFA0C">
          <wp:extent cx="5000625" cy="1292231"/>
          <wp:effectExtent l="0" t="0" r="0" b="3175"/>
          <wp:docPr id="1614883618" name="Imagem 1614883618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11084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7" b="21474"/>
                  <a:stretch/>
                </pic:blipFill>
                <pic:spPr bwMode="auto">
                  <a:xfrm>
                    <a:off x="0" y="0"/>
                    <a:ext cx="5009568" cy="1294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13"/>
    <w:rsid w:val="00020032"/>
    <w:rsid w:val="00020C22"/>
    <w:rsid w:val="00023895"/>
    <w:rsid w:val="000258A2"/>
    <w:rsid w:val="00066031"/>
    <w:rsid w:val="000B61D3"/>
    <w:rsid w:val="000D2460"/>
    <w:rsid w:val="00122AEF"/>
    <w:rsid w:val="001239B1"/>
    <w:rsid w:val="00176295"/>
    <w:rsid w:val="00180386"/>
    <w:rsid w:val="001F103F"/>
    <w:rsid w:val="0022679B"/>
    <w:rsid w:val="002555DD"/>
    <w:rsid w:val="00261183"/>
    <w:rsid w:val="00261A9B"/>
    <w:rsid w:val="00295D38"/>
    <w:rsid w:val="002B707C"/>
    <w:rsid w:val="003051AC"/>
    <w:rsid w:val="00357059"/>
    <w:rsid w:val="00385BF7"/>
    <w:rsid w:val="003B20DB"/>
    <w:rsid w:val="003E3604"/>
    <w:rsid w:val="00417198"/>
    <w:rsid w:val="00440777"/>
    <w:rsid w:val="004816ED"/>
    <w:rsid w:val="004956F8"/>
    <w:rsid w:val="004E6391"/>
    <w:rsid w:val="005008CE"/>
    <w:rsid w:val="00526AF2"/>
    <w:rsid w:val="0056372A"/>
    <w:rsid w:val="00566896"/>
    <w:rsid w:val="00601CDB"/>
    <w:rsid w:val="006452B1"/>
    <w:rsid w:val="00674E5F"/>
    <w:rsid w:val="006956FE"/>
    <w:rsid w:val="006B76F7"/>
    <w:rsid w:val="006C49D4"/>
    <w:rsid w:val="006E3032"/>
    <w:rsid w:val="00733EEC"/>
    <w:rsid w:val="00746F6D"/>
    <w:rsid w:val="007511A4"/>
    <w:rsid w:val="00756A99"/>
    <w:rsid w:val="007718AB"/>
    <w:rsid w:val="007A389D"/>
    <w:rsid w:val="007D0AB2"/>
    <w:rsid w:val="007F5AA8"/>
    <w:rsid w:val="00814F0F"/>
    <w:rsid w:val="0083025C"/>
    <w:rsid w:val="00836B56"/>
    <w:rsid w:val="00882A5B"/>
    <w:rsid w:val="0089259E"/>
    <w:rsid w:val="008C3D4B"/>
    <w:rsid w:val="008E0BDF"/>
    <w:rsid w:val="00945DE0"/>
    <w:rsid w:val="00946B99"/>
    <w:rsid w:val="0095308A"/>
    <w:rsid w:val="00956013"/>
    <w:rsid w:val="00983681"/>
    <w:rsid w:val="009B6072"/>
    <w:rsid w:val="009C4C8B"/>
    <w:rsid w:val="009D32A8"/>
    <w:rsid w:val="00A02A87"/>
    <w:rsid w:val="00A32353"/>
    <w:rsid w:val="00A93F32"/>
    <w:rsid w:val="00AC2ABF"/>
    <w:rsid w:val="00AE13D9"/>
    <w:rsid w:val="00AF21DE"/>
    <w:rsid w:val="00AF6C9D"/>
    <w:rsid w:val="00B10DC6"/>
    <w:rsid w:val="00B4347C"/>
    <w:rsid w:val="00BA6279"/>
    <w:rsid w:val="00BF03A8"/>
    <w:rsid w:val="00BF294E"/>
    <w:rsid w:val="00BF7FCE"/>
    <w:rsid w:val="00C134CA"/>
    <w:rsid w:val="00C269CC"/>
    <w:rsid w:val="00C601EB"/>
    <w:rsid w:val="00C717D1"/>
    <w:rsid w:val="00C83EDF"/>
    <w:rsid w:val="00CA48E1"/>
    <w:rsid w:val="00CA6C8F"/>
    <w:rsid w:val="00CE50BA"/>
    <w:rsid w:val="00D1605F"/>
    <w:rsid w:val="00D23EB6"/>
    <w:rsid w:val="00D27D15"/>
    <w:rsid w:val="00D711A8"/>
    <w:rsid w:val="00D72788"/>
    <w:rsid w:val="00D90CE6"/>
    <w:rsid w:val="00D956BD"/>
    <w:rsid w:val="00DB2D21"/>
    <w:rsid w:val="00E1013E"/>
    <w:rsid w:val="00E433F3"/>
    <w:rsid w:val="00E62036"/>
    <w:rsid w:val="00E8411A"/>
    <w:rsid w:val="00EB03E8"/>
    <w:rsid w:val="00EB1A7D"/>
    <w:rsid w:val="00EC6B02"/>
    <w:rsid w:val="00ED256C"/>
    <w:rsid w:val="00ED7AC7"/>
    <w:rsid w:val="00EE6B4C"/>
    <w:rsid w:val="00F77C13"/>
    <w:rsid w:val="00F86E5B"/>
    <w:rsid w:val="00FA0F13"/>
    <w:rsid w:val="00FA4A9E"/>
    <w:rsid w:val="00FC7351"/>
    <w:rsid w:val="00FD5C8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56A9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E13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13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13D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13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13D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A99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756A9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qFormat/>
    <w:rsid w:val="00756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er/a/9jbsbrcX4GygcRr3BDF98GL/abstract/?lang=pt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988AD79B-AD82-4E4B-AFAE-A3829C91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1562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Ana Maria Santos</cp:lastModifiedBy>
  <cp:revision>5</cp:revision>
  <dcterms:created xsi:type="dcterms:W3CDTF">2023-09-22T17:58:00Z</dcterms:created>
  <dcterms:modified xsi:type="dcterms:W3CDTF">2023-09-23T00:36:00Z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b262e4e6d2e9552a5f2bc647b39d27eae1b8f33493c1a7948f1b09757d629129</vt:lpwstr>
  </property>
</Properties>
</file>