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ESCALA DE APGAR COMO PREDITOR DE MORBIMORTALIDADE NEONATAL: UMA REVISÃO LITERÁRIA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Ádria Maria Nascimento Júnior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Nycolle de Azevedo Moreira de Araujo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Yasmin dos Santos David de Andrade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Alessandra Gelande de Souza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Graduanda em medicina pelo Centro Universitário de Brasília, Brasília- DF,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adria.maria@sempreceub.com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Graduanda em medicina pelo Centro Universitário Unieuro, Brasília - DF,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nycolleaa@gmail.com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Graduanda em medicina pelo Centro Universitário Unieuro, Brasília – DF,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andradeyah495@gmail.com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Médica, Brasília, DF,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alessandra.gelande@uniceplac.edu.br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A escala de Apgar consiste em cinco parâmetros avaliados no pós parto imediato, incluindo frequência cardíaca, esforço respiratório, tônus muscular, irritabilidade reflexa e coloração. Esses são avaliados em dois momentos, ao primeiro e quinto minuto de vida, variando de 0 a 10 pontos. Portanto, a escala tem finalidade a avaliação da vitalidade e prognóstico da evolução do paciente.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sz w:val="24"/>
          <w:szCs w:val="24"/>
          <w:rtl w:val="0"/>
        </w:rPr>
        <w:t xml:space="preserve"> Analisar a escala de Apgar como preditor de morbimortalidade dos pacientes.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Trata-se de uma revisão bibliográfica, utilizando como base de dados o PubMed. Os descritores foram “Índice de Apgar”, “Mortalidade Infantil” e “Morbidade”. Os critérios de inclusão foram artigos em inglês e português, publicados de 2017 a 2023. Em contraste, o critério de exclusão foram artigos publicados entre 2012 a 2017, os quais não utilizavam a escala de Apgar como preditor de mortalidade.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REVISÃO DE LITERATURA: </w:t>
      </w:r>
      <w:r w:rsidDel="00000000" w:rsidR="00000000" w:rsidRPr="00000000">
        <w:rPr>
          <w:sz w:val="24"/>
          <w:szCs w:val="24"/>
          <w:rtl w:val="0"/>
        </w:rPr>
        <w:t xml:space="preserve">A escala de Apgar é útil para avaliar o estado geral dos neonatos e fornece pertinentes informações prognósticas. Assim, um baixo escore avaliado em 1, 5 e 10 minutos de vida do recém-nascido, está associado a maiores riscos de mortalidade e morbidade neonatal, bem como aumenta as chances de infecções, hipoglicemia, maior esforço respiratório e asfixia relacionada a complicações. Ademais, uma diminuição no escore de Apgar, mesmo que mínima, em 5 e 10 minutos de vida, respectivamente, é associada a um maior risco de morbidade neonatal, tal como o contrário é verdade, ou seja, um aumento na pontuação de 5 para 10 minutos está relacionado a uma menor mortalidade neonatal, refletindo um bom estado de saúde do neonato. Nesse sentido, quanto menor for o escore, pior será o quadro clínico e prognóstico do neonato, aumentando o risco de morbimortalidade neonatal. Sendo assim, é necessário vigilância e atenção para a realização imediata da devida assistência.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Mediante o exposto, a escala de Apgar é uma ferramenta importante para avaliar a vitalidade neonatal e pode fornecer informações prognósticas valiosas, sendo considerada um indicador confiável para prever a evolução do paciente e seu potencial de morbidade e mortalidade em pacientes neonatais.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Índice de apgar; Morbidade; Mortalidade infantil.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CNATTINGIUS, S, et al. Apgar Score and Risk of Neonatal Death among Preterm Infants. New England Journal of Medicine, vol. 383, no 1, p. 49–57, julho de 2020. </w:t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CNATTINGIUS, S, et al. Apgar Score Components at 5 Minutes: Risks and Prediction of Neonatal Mortality. Paediatric and Perinatal Epidemiology, vol. 31, no 4, p. 328–37, julho de 2017.</w:t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RAZAZ, N, et al. Association between Apgar Scores of 7 to 9 and Neonatal Mortality and Morbidity: Population Based Cohort Study of Term Infants in Sweden. BMJ, p. l1656,  maio de 2019. </w:t>
      </w:r>
    </w:p>
    <w:sectPr>
      <w:headerReference r:id="rId10" w:type="default"/>
      <w:pgSz w:h="16834" w:w="11909" w:orient="portrait"/>
      <w:pgMar w:bottom="1133" w:top="1700" w:left="1700" w:right="1144.13385826771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sz w:val="20"/>
        <w:szCs w:val="20"/>
      </w:rPr>
      <w:pict>
        <v:shape id="WordPictureWatermark1" style="position:absolute;width:675.8pt;height:901.1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alessandra.gelande@uniceplac.edu.br" TargetMode="External"/><Relationship Id="rId5" Type="http://schemas.openxmlformats.org/officeDocument/2006/relationships/styles" Target="styles.xml"/><Relationship Id="rId6" Type="http://schemas.openxmlformats.org/officeDocument/2006/relationships/hyperlink" Target="mailto:adria.maria@sempreceub.com" TargetMode="External"/><Relationship Id="rId7" Type="http://schemas.openxmlformats.org/officeDocument/2006/relationships/hyperlink" Target="mailto:nycolleaa@gmail.com" TargetMode="External"/><Relationship Id="rId8" Type="http://schemas.openxmlformats.org/officeDocument/2006/relationships/hyperlink" Target="mailto:andradeyah495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