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uu3hjyxv3340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DIAGNÓSTICO E MANEJO DE DOENÇA RENAL CRÔNICA NA ATENÇÃO PRIMÁRIA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Beatriz Teixeira Costa</w:t>
        <w:br w:type="textWrapping"/>
        <w:t xml:space="preserve"> beatrizcosta14@gmail.com</w:t>
        <w:br w:type="textWrapping"/>
        <w:t xml:space="preserve"> UNINOVE Osasco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Jhonatta Ritter Ramos</w:t>
        <w:br w:type="textWrapping"/>
        <w:t xml:space="preserve"> Jhonattaritter@hotmail.com</w:t>
        <w:br w:type="textWrapping"/>
        <w:t xml:space="preserve"> Universidad de Aquino Bolivia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Paulo César Barbosa de Brito Filho</w:t>
        <w:br w:type="textWrapping"/>
        <w:t xml:space="preserve"> soypaulobrito@gmail.com</w:t>
        <w:br w:type="textWrapping"/>
        <w:t xml:space="preserve"> AFYA Faculdade de Ciências Médicas da Paraíba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Tereza Souza Lopes</w:t>
        <w:br w:type="textWrapping"/>
        <w:t xml:space="preserve"> mariaterezalopes0@gmail.com</w:t>
        <w:br w:type="textWrapping"/>
        <w:t xml:space="preserve"> Unfipmoc - Afya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Júlia Omodei Rodrigues Martim</w:t>
        <w:br w:type="textWrapping"/>
        <w:t xml:space="preserve"> anajuliamartim@gmail.com</w:t>
        <w:br w:type="textWrapping"/>
        <w:t xml:space="preserve"> Centro Universitário São Lucas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Tatiana Luiza Silva Knauf</w:t>
        <w:br w:type="textWrapping"/>
        <w:t xml:space="preserve"> tati.knauf@gmail.com</w:t>
        <w:br w:type="textWrapping"/>
        <w:t xml:space="preserve"> Uniatenas Passos-MG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 Macanhan</w:t>
        <w:br w:type="textWrapping"/>
        <w:t xml:space="preserve"> macanhan_a@hotmail.com</w:t>
        <w:br w:type="textWrapping"/>
        <w:t xml:space="preserve"> Universidade Regional de Blumenau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Vitor Ribeiro Novaes</w:t>
        <w:br w:type="textWrapping"/>
        <w:t xml:space="preserve"> Dr.vrnovaes@gmail.com</w:t>
        <w:br w:type="textWrapping"/>
        <w:t xml:space="preserve"> Universidade de Rio Verde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Luís Felipe Morais Barros</w:t>
        <w:br w:type="textWrapping"/>
        <w:t xml:space="preserve"> lfelipembarros@gmail.com</w:t>
        <w:br w:type="textWrapping"/>
        <w:t xml:space="preserve"> UNIRG - Universidade de Gurupi - TO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Mateus Dantas Monteiro Formiga</w:t>
        <w:br w:type="textWrapping"/>
        <w:t xml:space="preserve"> mateus.dantas.714@ufrn.edu.br</w:t>
        <w:br w:type="textWrapping"/>
        <w:t xml:space="preserve"> Universidade Federal do Rio Grande do Norte (UFRN)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A Doença Renal Crônica (DRC) é um grave problema de saúde pública, devido à sua alta incidência, custos elevados e prognósticos desfavorável. A Atenção Primaria à Saúde (APS) é essencial na prevenção, no diagnostico precoce e manejo da doença contribuindo para frear sua progressão e minimizar complicações. Estratégias como rastreamento de fatores de risco, controle de comorbidades e educação em saúde são fundamentais. Este estudo analisa o papel da APS, destacando intervenções que aprimoram o cuidado e reduzem a sobrecarga do sistema de saúde. OBJETIVO: Avaliar o impacto do diagnóstico precoce e do manejo da doença renal crônica na Atenção Primaria para minimizar agravamentos e mortalidade. METODOLOGIA: Realizou-se uma revisão bibliográfica sobre o diagnostico e manejo da Doença Renal Crônica na Atenção Primária. A busca ocorreu nas bases Scielo, LILACS e MedLine, com os descritores “DRC”, “Atenção Primária à Saúde”, “Diagnostico Precoce” e “Manejo Clínico”. Foram incluídos artigos dos últimos dez anos, em português e inglês. Excluíram-se estudos com metodologia indefinida, duplicados e indisponíveis na integra ou não relacionados a temática. RESULTADOS E DISCUSSÃO: A Doença Renal Crônica (DRC) é um desafio crescente na Atenção Primária, com impacto significativo na morbimortalidade e nos custos de saúde. Sua alta prevalência, associada à hipertensão e diabetes, destaca a importância do diagnóstico precoce e manejo adequado. No entanto, falhas na monitorização de parâmetros essenciais, como proteinúria e função renal, comprometem o prognostico dos pacientes. Assim, a detecção precoce, o controle rigoroso dos fatores de risco e o encaminhamento oportuno são fundamentais para reduzir complicações e custos. A implementação de estratégias de prevenção e educação em saúde é essencial para qualificar o atendimento e melhorar o reconhecimento da DRC pelos profissionais da APS. CONCLUSÃO: O manejo eficaz da DRC na Atenção Primaria depende, portanto, do diagnóstico precoce, do encaminhamento ágil e da implementação de estratégias preventivas. Além disso, a formação continua dos profissionais e o apoio multidisciplinar são cruciais para retardar a progressão da doença e, consequentemente, melhorar a qualidade de vida dos pacientes. 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 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Diagnóstico Precoce; Manejo Clínico; DRC.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3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BRITO, L. et al. PREVENÇÃO DE DOENÇAS CRÔNICAS NO CONTEXTO DA ATENÇÃO PRIMÁRIA À SAÚDE.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Brazilian Journal of Implantology and Health Sciences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6, n. 9, p. 3888–3910, 27 set. 2024.</w:t>
      </w:r>
    </w:p>
    <w:p w:rsidR="00000000" w:rsidDel="00000000" w:rsidP="00000000" w:rsidRDefault="00000000" w:rsidRPr="00000000" w14:paraId="00000014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SANTOS, J. et al. ESTRATÉGIAS DA ATENÇÃO BÁSICA NA DOENÇA RENAL CRÔNICA: A IMPORTÂNCIA DO DIAGNÓSTICO PRECOCE.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Saúde.com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13, n. 2, p. 863–870, 27 jun. 2017. </w:t>
      </w:r>
    </w:p>
    <w:p w:rsidR="00000000" w:rsidDel="00000000" w:rsidP="00000000" w:rsidRDefault="00000000" w:rsidRPr="00000000" w14:paraId="00000015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-470524</wp:posOffset>
          </wp:positionH>
          <wp:positionV relativeFrom="paragraph">
            <wp:posOffset>-34913</wp:posOffset>
          </wp:positionV>
          <wp:extent cx="2520950" cy="1129030"/>
          <wp:effectExtent b="0" l="0" r="0" t="0"/>
          <wp:wrapTopAndBottom distB="0" distT="0"/>
          <wp:docPr id="2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g9AV/qrgZ3io9dMJMk4pC2UpGw==">CgMxLjAyDmgudXUzaGp5eHYzMzQwOAByITFYeHdqSU9yNDJXdWRXM3p4MUZYWTFkQ3lxVVlsbFFRSQ==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