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A" w:rsidRPr="00A0659B" w:rsidRDefault="00330A2D" w:rsidP="00CA6B10">
      <w:pPr>
        <w:spacing w:line="276" w:lineRule="auto"/>
        <w:jc w:val="center"/>
        <w:rPr>
          <w:b/>
          <w:i/>
          <w:sz w:val="28"/>
        </w:rPr>
      </w:pPr>
      <w:r>
        <w:rPr>
          <w:b/>
          <w:sz w:val="28"/>
        </w:rPr>
        <w:t xml:space="preserve">AÇÃO DOS </w:t>
      </w:r>
      <w:r w:rsidR="00B61237">
        <w:rPr>
          <w:b/>
          <w:sz w:val="28"/>
        </w:rPr>
        <w:t>ALIMENTOS FUNCIONAIS</w:t>
      </w:r>
      <w:r w:rsidR="00585464">
        <w:rPr>
          <w:b/>
          <w:sz w:val="28"/>
        </w:rPr>
        <w:t xml:space="preserve"> NAS CONDIÇÕES METABÓLICAS</w:t>
      </w:r>
      <w:r w:rsidR="00CE3279">
        <w:rPr>
          <w:b/>
          <w:sz w:val="28"/>
        </w:rPr>
        <w:t xml:space="preserve"> E NA MICROBIOTA INTESTINAL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0B4B8C" w:rsidRDefault="00454955" w:rsidP="000B4B8C">
      <w:pPr>
        <w:spacing w:after="120"/>
        <w:jc w:val="center"/>
        <w:rPr>
          <w:vertAlign w:val="superscript"/>
        </w:rPr>
      </w:pPr>
      <w:r>
        <w:t xml:space="preserve">THAÍS </w:t>
      </w:r>
      <w:r w:rsidR="00D57F67">
        <w:t>MA</w:t>
      </w:r>
      <w:r w:rsidR="008E2B71">
        <w:t xml:space="preserve">RYELLE </w:t>
      </w:r>
      <w:r>
        <w:t>DOS S</w:t>
      </w:r>
      <w:r w:rsidR="008E2B71">
        <w:t>.</w:t>
      </w:r>
      <w:r>
        <w:t xml:space="preserve"> COSTA</w:t>
      </w:r>
      <w:r w:rsidR="006E78F7" w:rsidRPr="002B6F5A">
        <w:rPr>
          <w:vertAlign w:val="superscript"/>
        </w:rPr>
        <w:t>1</w:t>
      </w:r>
      <w:r w:rsidR="006E78F7">
        <w:t>;</w:t>
      </w:r>
      <w:r>
        <w:t xml:space="preserve"> </w:t>
      </w:r>
      <w:r w:rsidR="00F775B5">
        <w:t>LIGIA A</w:t>
      </w:r>
      <w:r w:rsidR="008E2B71">
        <w:t>.</w:t>
      </w:r>
      <w:r w:rsidR="00F775B5">
        <w:t xml:space="preserve"> B</w:t>
      </w:r>
      <w:r w:rsidR="008E2B71">
        <w:t>.</w:t>
      </w:r>
      <w:r w:rsidR="00F775B5">
        <w:t xml:space="preserve"> M</w:t>
      </w:r>
      <w:r w:rsidR="008E2B71">
        <w:t>.</w:t>
      </w:r>
      <w:r w:rsidR="00F775B5">
        <w:t xml:space="preserve"> MENDONÇA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="00C7267D">
        <w:t>ROSÂNGELA DOS S</w:t>
      </w:r>
      <w:r w:rsidR="008E2B71">
        <w:t>.</w:t>
      </w:r>
      <w:r w:rsidR="00C7267D">
        <w:t xml:space="preserve"> FERREIRA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0B4B8C">
        <w:t>RITA DE CÁSSIA A. GUIMARÃES</w:t>
      </w:r>
      <w:r w:rsidR="000B4B8C" w:rsidRPr="00C85490">
        <w:rPr>
          <w:vertAlign w:val="superscript"/>
        </w:rPr>
        <w:t xml:space="preserve"> </w:t>
      </w:r>
      <w:r w:rsidR="00C85490" w:rsidRPr="00C85490">
        <w:rPr>
          <w:vertAlign w:val="superscript"/>
        </w:rPr>
        <w:t>4</w:t>
      </w:r>
      <w:r w:rsidR="00C85490">
        <w:t xml:space="preserve">; </w:t>
      </w:r>
      <w:r w:rsidR="000B4B8C">
        <w:t>PRISCILA A. HIANE</w:t>
      </w:r>
      <w:r w:rsidR="000B4B8C">
        <w:rPr>
          <w:vertAlign w:val="superscript"/>
        </w:rPr>
        <w:t xml:space="preserve"> 7</w:t>
      </w:r>
    </w:p>
    <w:p w:rsidR="002B6F5A" w:rsidRPr="00A61E2F" w:rsidRDefault="002B6F5A" w:rsidP="002B6F5A">
      <w:pPr>
        <w:spacing w:after="120"/>
        <w:jc w:val="center"/>
      </w:pPr>
    </w:p>
    <w:p w:rsidR="00B70813" w:rsidRDefault="002B6F5A" w:rsidP="00B70813">
      <w:pPr>
        <w:jc w:val="center"/>
        <w:rPr>
          <w:rStyle w:val="Hyperlink"/>
        </w:rPr>
      </w:pPr>
      <w:r>
        <w:rPr>
          <w:vertAlign w:val="superscript"/>
        </w:rPr>
        <w:t xml:space="preserve">1 </w:t>
      </w:r>
      <w:r w:rsidR="003051DB">
        <w:t>Universidade Católica Dom Bosco</w:t>
      </w:r>
      <w:r w:rsidRPr="00932045">
        <w:t>,</w:t>
      </w:r>
      <w:r w:rsidR="003663A0">
        <w:t xml:space="preserve"> </w:t>
      </w:r>
      <w:r w:rsidR="003663A0" w:rsidRPr="007515C6">
        <w:t>thais</w:t>
      </w:r>
      <w:r w:rsidR="006B73D2">
        <w:t>poncenutri</w:t>
      </w:r>
      <w:r w:rsidR="003663A0" w:rsidRPr="007515C6">
        <w:t>@gmail.com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3051DB">
        <w:t>Universidade Católica Dom Bosco</w:t>
      </w:r>
      <w:r w:rsidRPr="00932045">
        <w:t xml:space="preserve">, </w:t>
      </w:r>
      <w:r w:rsidR="003663A0">
        <w:t>lmendoncanutri@gmail.com</w:t>
      </w:r>
      <w:r w:rsidR="004467FD">
        <w:rPr>
          <w:rStyle w:val="Hyperlink"/>
          <w:color w:val="auto"/>
          <w:u w:val="none"/>
        </w:rPr>
        <w:t xml:space="preserve">; </w:t>
      </w:r>
      <w:r w:rsidRPr="00577397">
        <w:rPr>
          <w:rStyle w:val="Hyperlink"/>
          <w:color w:val="auto"/>
          <w:u w:val="none"/>
          <w:vertAlign w:val="superscript"/>
        </w:rPr>
        <w:t xml:space="preserve">3 </w:t>
      </w:r>
      <w:r w:rsidR="003675B5">
        <w:t>Universidade Católica Dom Bosco</w:t>
      </w:r>
      <w:r w:rsidRPr="00932045">
        <w:t xml:space="preserve">, </w:t>
      </w:r>
      <w:r w:rsidR="00577397">
        <w:t>rosangela.ferreira@ufms.br</w:t>
      </w:r>
      <w:r w:rsidR="004467FD">
        <w:t xml:space="preserve">; </w:t>
      </w:r>
      <w:r>
        <w:rPr>
          <w:vertAlign w:val="superscript"/>
        </w:rPr>
        <w:t xml:space="preserve">4 </w:t>
      </w:r>
      <w:r w:rsidR="00577397">
        <w:t>Universidade Federal de Mato Grosso do Sul</w:t>
      </w:r>
      <w:r w:rsidRPr="00932045">
        <w:t xml:space="preserve">, </w:t>
      </w:r>
      <w:r w:rsidR="002F39F2" w:rsidRPr="002F39F2">
        <w:t>rita.guimaraes@ufms.br</w:t>
      </w:r>
      <w:r w:rsidR="002F39F2">
        <w:t xml:space="preserve">; </w:t>
      </w:r>
      <w:r w:rsidR="002F39F2">
        <w:rPr>
          <w:vertAlign w:val="superscript"/>
        </w:rPr>
        <w:t>7</w:t>
      </w:r>
      <w:r w:rsidR="002F39F2">
        <w:t xml:space="preserve"> </w:t>
      </w:r>
      <w:r w:rsidR="00B70813">
        <w:t>Universidade Federal de Mato Grosso do Sul, priscila.hiane@ufms.br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CA53EC" w:rsidRPr="00DE1FA2" w:rsidRDefault="00CA53EC" w:rsidP="002B6F5A">
      <w:pPr>
        <w:spacing w:line="276" w:lineRule="auto"/>
        <w:jc w:val="both"/>
        <w:textAlignment w:val="baseline"/>
      </w:pPr>
      <w:r w:rsidRPr="002A7405">
        <w:rPr>
          <w:color w:val="000000"/>
          <w:bdr w:val="none" w:sz="0" w:space="0" w:color="auto" w:frame="1"/>
        </w:rPr>
        <w:t xml:space="preserve">Introdução: </w:t>
      </w:r>
      <w:r w:rsidR="004C5F57">
        <w:rPr>
          <w:color w:val="000000"/>
          <w:bdr w:val="none" w:sz="0" w:space="0" w:color="auto" w:frame="1"/>
        </w:rPr>
        <w:t>A</w:t>
      </w:r>
      <w:r w:rsidR="00B0541D">
        <w:rPr>
          <w:color w:val="000000"/>
          <w:bdr w:val="none" w:sz="0" w:space="0" w:color="auto" w:frame="1"/>
        </w:rPr>
        <w:t xml:space="preserve"> </w:t>
      </w:r>
      <w:r w:rsidR="00CF3C1A">
        <w:rPr>
          <w:color w:val="000000"/>
          <w:bdr w:val="none" w:sz="0" w:space="0" w:color="auto" w:frame="1"/>
        </w:rPr>
        <w:t xml:space="preserve">síndrome metabólica (SM) </w:t>
      </w:r>
      <w:r w:rsidR="006E059F">
        <w:rPr>
          <w:color w:val="000000"/>
          <w:bdr w:val="none" w:sz="0" w:space="0" w:color="auto" w:frame="1"/>
        </w:rPr>
        <w:t xml:space="preserve">é </w:t>
      </w:r>
      <w:r w:rsidR="006E059F" w:rsidRPr="006E059F">
        <w:rPr>
          <w:color w:val="000000"/>
          <w:bdr w:val="none" w:sz="0" w:space="0" w:color="auto" w:frame="1"/>
        </w:rPr>
        <w:t xml:space="preserve">um conjunto de fatores de risco metabólico </w:t>
      </w:r>
      <w:r w:rsidR="001D6659">
        <w:rPr>
          <w:color w:val="000000"/>
          <w:bdr w:val="none" w:sz="0" w:space="0" w:color="auto" w:frame="1"/>
        </w:rPr>
        <w:t>que influenciam</w:t>
      </w:r>
      <w:r w:rsidR="006E059F" w:rsidRPr="006E059F">
        <w:rPr>
          <w:color w:val="000000"/>
          <w:bdr w:val="none" w:sz="0" w:space="0" w:color="auto" w:frame="1"/>
        </w:rPr>
        <w:t xml:space="preserve"> </w:t>
      </w:r>
      <w:r w:rsidR="001D6659">
        <w:rPr>
          <w:color w:val="000000"/>
          <w:bdr w:val="none" w:sz="0" w:space="0" w:color="auto" w:frame="1"/>
        </w:rPr>
        <w:t>no desenvolvimento de doenças cardiovasculares</w:t>
      </w:r>
      <w:r w:rsidR="001D7384">
        <w:rPr>
          <w:color w:val="000000"/>
          <w:bdr w:val="none" w:sz="0" w:space="0" w:color="auto" w:frame="1"/>
        </w:rPr>
        <w:t xml:space="preserve"> (aterosclerose, acidente vascular cerebral e hipertensão arterial sistêmica - HAS)</w:t>
      </w:r>
      <w:r w:rsidR="00887B7E">
        <w:rPr>
          <w:color w:val="000000"/>
          <w:bdr w:val="none" w:sz="0" w:space="0" w:color="auto" w:frame="1"/>
        </w:rPr>
        <w:t>,</w:t>
      </w:r>
      <w:r w:rsidR="006E059F" w:rsidRPr="006E059F">
        <w:rPr>
          <w:color w:val="000000"/>
          <w:bdr w:val="none" w:sz="0" w:space="0" w:color="auto" w:frame="1"/>
        </w:rPr>
        <w:t xml:space="preserve"> </w:t>
      </w:r>
      <w:r w:rsidR="001D6659">
        <w:rPr>
          <w:color w:val="000000"/>
          <w:bdr w:val="none" w:sz="0" w:space="0" w:color="auto" w:frame="1"/>
        </w:rPr>
        <w:t>diabetes mellitus tipo 2 (DM2)</w:t>
      </w:r>
      <w:r w:rsidR="00887B7E">
        <w:rPr>
          <w:color w:val="000000"/>
          <w:bdr w:val="none" w:sz="0" w:space="0" w:color="auto" w:frame="1"/>
        </w:rPr>
        <w:t xml:space="preserve"> e obesidade,</w:t>
      </w:r>
      <w:r w:rsidR="00DE1FA2">
        <w:rPr>
          <w:color w:val="000000"/>
          <w:bdr w:val="none" w:sz="0" w:space="0" w:color="auto" w:frame="1"/>
        </w:rPr>
        <w:t xml:space="preserve"> apresentando </w:t>
      </w:r>
      <w:r w:rsidR="00C07A76" w:rsidRPr="00550125">
        <w:t>el</w:t>
      </w:r>
      <w:r w:rsidR="00E65D2F">
        <w:t xml:space="preserve">evação dos níveis de colesterol, </w:t>
      </w:r>
      <w:r w:rsidR="00C07A76" w:rsidRPr="00550125">
        <w:t>triglicerídeos</w:t>
      </w:r>
      <w:r w:rsidR="00C07A76">
        <w:t xml:space="preserve"> (TG)</w:t>
      </w:r>
      <w:r w:rsidR="00E65D2F">
        <w:rPr>
          <w:color w:val="000000"/>
          <w:bdr w:val="none" w:sz="0" w:space="0" w:color="auto" w:frame="1"/>
        </w:rPr>
        <w:t xml:space="preserve"> e glicose</w:t>
      </w:r>
      <w:r w:rsidR="004A5132">
        <w:rPr>
          <w:color w:val="000000"/>
          <w:bdr w:val="none" w:sz="0" w:space="0" w:color="auto" w:frame="1"/>
        </w:rPr>
        <w:t xml:space="preserve">. </w:t>
      </w:r>
      <w:r w:rsidRPr="002A7405">
        <w:rPr>
          <w:color w:val="000000"/>
          <w:bdr w:val="none" w:sz="0" w:space="0" w:color="auto" w:frame="1"/>
        </w:rPr>
        <w:t>Objetivo:</w:t>
      </w:r>
      <w:r w:rsidR="00477D4E">
        <w:rPr>
          <w:color w:val="000000"/>
          <w:bdr w:val="none" w:sz="0" w:space="0" w:color="auto" w:frame="1"/>
        </w:rPr>
        <w:t xml:space="preserve"> </w:t>
      </w:r>
      <w:r w:rsidR="004A5132">
        <w:rPr>
          <w:color w:val="000000"/>
          <w:bdr w:val="none" w:sz="0" w:space="0" w:color="auto" w:frame="1"/>
        </w:rPr>
        <w:t>D</w:t>
      </w:r>
      <w:r w:rsidR="004A5132" w:rsidRPr="004A5132">
        <w:rPr>
          <w:color w:val="000000"/>
          <w:bdr w:val="none" w:sz="0" w:space="0" w:color="auto" w:frame="1"/>
        </w:rPr>
        <w:t xml:space="preserve">emonstrar a efetividade de alimentos </w:t>
      </w:r>
      <w:r w:rsidR="004A5132">
        <w:rPr>
          <w:color w:val="000000"/>
          <w:bdr w:val="none" w:sz="0" w:space="0" w:color="auto" w:frame="1"/>
        </w:rPr>
        <w:t>funcionais</w:t>
      </w:r>
      <w:r w:rsidR="004A5132" w:rsidRPr="004A5132">
        <w:rPr>
          <w:color w:val="000000"/>
          <w:bdr w:val="none" w:sz="0" w:space="0" w:color="auto" w:frame="1"/>
        </w:rPr>
        <w:t>, quando reunidos em um Composto Alimentar</w:t>
      </w:r>
      <w:r w:rsidR="004A5132">
        <w:rPr>
          <w:color w:val="000000"/>
          <w:bdr w:val="none" w:sz="0" w:space="0" w:color="auto" w:frame="1"/>
        </w:rPr>
        <w:t xml:space="preserve"> Bioativo (CAB)</w:t>
      </w:r>
      <w:r w:rsidR="004A5132" w:rsidRPr="004A5132">
        <w:rPr>
          <w:color w:val="000000"/>
          <w:bdr w:val="none" w:sz="0" w:space="0" w:color="auto" w:frame="1"/>
        </w:rPr>
        <w:t xml:space="preserve">, mediando </w:t>
      </w:r>
      <w:r w:rsidR="00CC4A2B">
        <w:rPr>
          <w:color w:val="000000"/>
          <w:bdr w:val="none" w:sz="0" w:space="0" w:color="auto" w:frame="1"/>
        </w:rPr>
        <w:t xml:space="preserve">o perfil </w:t>
      </w:r>
      <w:r w:rsidR="00420C11">
        <w:rPr>
          <w:color w:val="000000"/>
          <w:bdr w:val="none" w:sz="0" w:space="0" w:color="auto" w:frame="1"/>
        </w:rPr>
        <w:t>lipídico</w:t>
      </w:r>
      <w:r w:rsidR="00CC4A2B" w:rsidRPr="004A5132">
        <w:rPr>
          <w:color w:val="000000"/>
          <w:bdr w:val="none" w:sz="0" w:space="0" w:color="auto" w:frame="1"/>
        </w:rPr>
        <w:t xml:space="preserve"> </w:t>
      </w:r>
      <w:r w:rsidR="004A5132" w:rsidRPr="004A5132">
        <w:rPr>
          <w:color w:val="000000"/>
          <w:bdr w:val="none" w:sz="0" w:space="0" w:color="auto" w:frame="1"/>
        </w:rPr>
        <w:t xml:space="preserve">e a </w:t>
      </w:r>
      <w:r w:rsidR="00CC4A2B">
        <w:rPr>
          <w:color w:val="000000"/>
          <w:bdr w:val="none" w:sz="0" w:space="0" w:color="auto" w:frame="1"/>
        </w:rPr>
        <w:t xml:space="preserve">modulação da </w:t>
      </w:r>
      <w:r w:rsidR="004A5132" w:rsidRPr="004A5132">
        <w:rPr>
          <w:color w:val="000000"/>
          <w:bdr w:val="none" w:sz="0" w:space="0" w:color="auto" w:frame="1"/>
        </w:rPr>
        <w:t>microbiota intestinal</w:t>
      </w:r>
      <w:r w:rsidR="00B4769D">
        <w:rPr>
          <w:color w:val="000000"/>
          <w:bdr w:val="none" w:sz="0" w:space="0" w:color="auto" w:frame="1"/>
        </w:rPr>
        <w:t xml:space="preserve"> (MI)</w:t>
      </w:r>
      <w:r w:rsidR="004A5132" w:rsidRPr="004A5132">
        <w:rPr>
          <w:color w:val="000000"/>
          <w:bdr w:val="none" w:sz="0" w:space="0" w:color="auto" w:frame="1"/>
        </w:rPr>
        <w:t>.</w:t>
      </w:r>
      <w:r w:rsidR="00FC74E4">
        <w:rPr>
          <w:color w:val="000000"/>
          <w:bdr w:val="none" w:sz="0" w:space="0" w:color="auto" w:frame="1"/>
        </w:rPr>
        <w:t xml:space="preserve"> </w:t>
      </w:r>
      <w:r w:rsidR="006F13A2">
        <w:rPr>
          <w:color w:val="000000"/>
          <w:bdr w:val="none" w:sz="0" w:space="0" w:color="auto" w:frame="1"/>
        </w:rPr>
        <w:t>Revisão da l</w:t>
      </w:r>
      <w:r w:rsidR="00FC74E4">
        <w:rPr>
          <w:color w:val="000000"/>
          <w:bdr w:val="none" w:sz="0" w:space="0" w:color="auto" w:frame="1"/>
        </w:rPr>
        <w:t>iteratura</w:t>
      </w:r>
      <w:r w:rsidRPr="00205A19">
        <w:rPr>
          <w:color w:val="000000"/>
          <w:bdr w:val="none" w:sz="0" w:space="0" w:color="auto" w:frame="1"/>
        </w:rPr>
        <w:t>:</w:t>
      </w:r>
      <w:r w:rsidR="004A569B">
        <w:rPr>
          <w:color w:val="000000"/>
          <w:bdr w:val="none" w:sz="0" w:space="0" w:color="auto" w:frame="1"/>
        </w:rPr>
        <w:t xml:space="preserve"> </w:t>
      </w:r>
      <w:r w:rsidR="007E3A09">
        <w:rPr>
          <w:color w:val="000000"/>
          <w:bdr w:val="none" w:sz="0" w:space="0" w:color="auto" w:frame="1"/>
        </w:rPr>
        <w:t>A SM</w:t>
      </w:r>
      <w:r w:rsidR="008E64B2">
        <w:rPr>
          <w:color w:val="000000"/>
          <w:bdr w:val="none" w:sz="0" w:space="0" w:color="auto" w:frame="1"/>
        </w:rPr>
        <w:t>,</w:t>
      </w:r>
      <w:r w:rsidR="007E3A09">
        <w:rPr>
          <w:color w:val="000000"/>
          <w:bdr w:val="none" w:sz="0" w:space="0" w:color="auto" w:frame="1"/>
        </w:rPr>
        <w:t xml:space="preserve"> em t</w:t>
      </w:r>
      <w:r w:rsidR="008E64B2">
        <w:rPr>
          <w:color w:val="000000"/>
          <w:bdr w:val="none" w:sz="0" w:space="0" w:color="auto" w:frame="1"/>
        </w:rPr>
        <w:t xml:space="preserve">oda sua complexidade, </w:t>
      </w:r>
      <w:r w:rsidR="00420C11">
        <w:rPr>
          <w:color w:val="000000"/>
          <w:bdr w:val="none" w:sz="0" w:space="0" w:color="auto" w:frame="1"/>
        </w:rPr>
        <w:t>é uma condição</w:t>
      </w:r>
      <w:r w:rsidR="008E64B2">
        <w:rPr>
          <w:color w:val="000000"/>
          <w:bdr w:val="none" w:sz="0" w:space="0" w:color="auto" w:frame="1"/>
        </w:rPr>
        <w:t xml:space="preserve"> </w:t>
      </w:r>
      <w:r w:rsidR="00967B09">
        <w:rPr>
          <w:color w:val="000000"/>
          <w:bdr w:val="none" w:sz="0" w:space="0" w:color="auto" w:frame="1"/>
        </w:rPr>
        <w:t xml:space="preserve">que </w:t>
      </w:r>
      <w:r w:rsidR="00AB712C">
        <w:rPr>
          <w:color w:val="000000"/>
          <w:bdr w:val="none" w:sz="0" w:space="0" w:color="auto" w:frame="1"/>
        </w:rPr>
        <w:t>apresenta combinação de fatores fisiológicos e bioquímicos</w:t>
      </w:r>
      <w:r w:rsidR="005C3CC1">
        <w:rPr>
          <w:color w:val="000000"/>
          <w:bdr w:val="none" w:sz="0" w:space="0" w:color="auto" w:frame="1"/>
        </w:rPr>
        <w:t xml:space="preserve"> alterados</w:t>
      </w:r>
      <w:r w:rsidR="004E1C15">
        <w:rPr>
          <w:color w:val="000000"/>
          <w:bdr w:val="none" w:sz="0" w:space="0" w:color="auto" w:frame="1"/>
        </w:rPr>
        <w:t xml:space="preserve">. </w:t>
      </w:r>
      <w:r w:rsidR="00AA3790">
        <w:rPr>
          <w:color w:val="000000"/>
          <w:bdr w:val="none" w:sz="0" w:space="0" w:color="auto" w:frame="1"/>
        </w:rPr>
        <w:t xml:space="preserve">Nesse sentido, </w:t>
      </w:r>
      <w:r w:rsidR="00AA3790">
        <w:t xml:space="preserve">mudanças no estilo de vida-MEV e hábito alimentar </w:t>
      </w:r>
      <w:r w:rsidR="00AA3790">
        <w:rPr>
          <w:color w:val="000000"/>
          <w:bdr w:val="none" w:sz="0" w:space="0" w:color="auto" w:frame="1"/>
        </w:rPr>
        <w:t>são visto</w:t>
      </w:r>
      <w:r w:rsidR="002379E0">
        <w:rPr>
          <w:color w:val="000000"/>
          <w:bdr w:val="none" w:sz="0" w:space="0" w:color="auto" w:frame="1"/>
        </w:rPr>
        <w:t>s</w:t>
      </w:r>
      <w:r w:rsidR="00AA3790">
        <w:rPr>
          <w:color w:val="000000"/>
          <w:bdr w:val="none" w:sz="0" w:space="0" w:color="auto" w:frame="1"/>
        </w:rPr>
        <w:t xml:space="preserve"> como uma viável e acessível estratégia para a prevenção destas condições e/ou minimização dos seus efeitos desfavoráveis. </w:t>
      </w:r>
      <w:r w:rsidR="000C604D">
        <w:rPr>
          <w:color w:val="000000"/>
          <w:bdr w:val="none" w:sz="0" w:space="0" w:color="auto" w:frame="1"/>
        </w:rPr>
        <w:t>Entre as</w:t>
      </w:r>
      <w:r w:rsidR="003A1171">
        <w:rPr>
          <w:color w:val="000000"/>
          <w:bdr w:val="none" w:sz="0" w:space="0" w:color="auto" w:frame="1"/>
        </w:rPr>
        <w:t xml:space="preserve"> recomenda</w:t>
      </w:r>
      <w:r w:rsidR="000C604D">
        <w:rPr>
          <w:color w:val="000000"/>
          <w:bdr w:val="none" w:sz="0" w:space="0" w:color="auto" w:frame="1"/>
        </w:rPr>
        <w:t xml:space="preserve">ções </w:t>
      </w:r>
      <w:r w:rsidR="003C56D1">
        <w:rPr>
          <w:color w:val="000000"/>
          <w:bdr w:val="none" w:sz="0" w:space="0" w:color="auto" w:frame="1"/>
        </w:rPr>
        <w:t xml:space="preserve">nutricionais, </w:t>
      </w:r>
      <w:r w:rsidR="000C604D">
        <w:rPr>
          <w:color w:val="000000"/>
          <w:bdr w:val="none" w:sz="0" w:space="0" w:color="auto" w:frame="1"/>
        </w:rPr>
        <w:t>está</w:t>
      </w:r>
      <w:r w:rsidR="003A1171">
        <w:rPr>
          <w:color w:val="000000"/>
          <w:bdr w:val="none" w:sz="0" w:space="0" w:color="auto" w:frame="1"/>
        </w:rPr>
        <w:t xml:space="preserve"> o consumo de fibras</w:t>
      </w:r>
      <w:r w:rsidR="002379E0">
        <w:rPr>
          <w:color w:val="000000"/>
          <w:bdr w:val="none" w:sz="0" w:space="0" w:color="auto" w:frame="1"/>
        </w:rPr>
        <w:t xml:space="preserve">, </w:t>
      </w:r>
      <w:r w:rsidR="0089787B">
        <w:rPr>
          <w:color w:val="000000"/>
          <w:bdr w:val="none" w:sz="0" w:space="0" w:color="auto" w:frame="1"/>
        </w:rPr>
        <w:t xml:space="preserve">como a lignana (linhaça) e a beta-glucana (aveia), </w:t>
      </w:r>
      <w:r w:rsidR="002379E0">
        <w:rPr>
          <w:color w:val="000000"/>
          <w:bdr w:val="none" w:sz="0" w:space="0" w:color="auto" w:frame="1"/>
        </w:rPr>
        <w:t>que são componentes dietéticos não digeríveis e absorvíveis</w:t>
      </w:r>
      <w:r w:rsidR="00817FA6">
        <w:rPr>
          <w:color w:val="000000"/>
          <w:bdr w:val="none" w:sz="0" w:space="0" w:color="auto" w:frame="1"/>
        </w:rPr>
        <w:t xml:space="preserve">, </w:t>
      </w:r>
      <w:r w:rsidR="00B50A58">
        <w:rPr>
          <w:color w:val="000000"/>
          <w:bdr w:val="none" w:sz="0" w:space="0" w:color="auto" w:frame="1"/>
        </w:rPr>
        <w:t>e</w:t>
      </w:r>
      <w:r w:rsidR="00817FA6">
        <w:rPr>
          <w:color w:val="000000"/>
          <w:bdr w:val="none" w:sz="0" w:space="0" w:color="auto" w:frame="1"/>
        </w:rPr>
        <w:t xml:space="preserve"> que sofrem fermentação por comunidades intestinais, formando os ácidos graxos de cadeia curta (AGCC)</w:t>
      </w:r>
      <w:r w:rsidR="00FA0B12">
        <w:rPr>
          <w:color w:val="000000"/>
          <w:bdr w:val="none" w:sz="0" w:space="0" w:color="auto" w:frame="1"/>
        </w:rPr>
        <w:t xml:space="preserve">. Também é recomendado o consumo de </w:t>
      </w:r>
      <w:r w:rsidR="001C11FC">
        <w:rPr>
          <w:color w:val="000000"/>
          <w:bdr w:val="none" w:sz="0" w:space="0" w:color="auto" w:frame="1"/>
        </w:rPr>
        <w:t>ácidos graxos polinsaturados (n-3)</w:t>
      </w:r>
      <w:r w:rsidR="00444036">
        <w:rPr>
          <w:color w:val="000000"/>
          <w:bdr w:val="none" w:sz="0" w:space="0" w:color="auto" w:frame="1"/>
        </w:rPr>
        <w:t>, encontrados em peixes (sardinha, atum e salmão)</w:t>
      </w:r>
      <w:r w:rsidR="000C25CA">
        <w:rPr>
          <w:color w:val="000000"/>
          <w:bdr w:val="none" w:sz="0" w:space="0" w:color="auto" w:frame="1"/>
        </w:rPr>
        <w:t xml:space="preserve"> e </w:t>
      </w:r>
      <w:r w:rsidR="00EE2CD2">
        <w:rPr>
          <w:color w:val="000000"/>
          <w:bdr w:val="none" w:sz="0" w:space="0" w:color="auto" w:frame="1"/>
        </w:rPr>
        <w:t>sementes</w:t>
      </w:r>
      <w:r w:rsidR="000C25CA">
        <w:rPr>
          <w:color w:val="000000"/>
          <w:bdr w:val="none" w:sz="0" w:space="0" w:color="auto" w:frame="1"/>
        </w:rPr>
        <w:t>/óleos</w:t>
      </w:r>
      <w:r w:rsidR="00EE2CD2">
        <w:rPr>
          <w:color w:val="000000"/>
          <w:bdr w:val="none" w:sz="0" w:space="0" w:color="auto" w:frame="1"/>
        </w:rPr>
        <w:t xml:space="preserve"> </w:t>
      </w:r>
      <w:r w:rsidR="000C25CA">
        <w:rPr>
          <w:color w:val="000000"/>
          <w:bdr w:val="none" w:sz="0" w:space="0" w:color="auto" w:frame="1"/>
        </w:rPr>
        <w:t>(</w:t>
      </w:r>
      <w:r w:rsidR="00CB52DB">
        <w:rPr>
          <w:color w:val="000000"/>
          <w:bdr w:val="none" w:sz="0" w:space="0" w:color="auto" w:frame="1"/>
        </w:rPr>
        <w:t>linhaça</w:t>
      </w:r>
      <w:r w:rsidR="000C25CA">
        <w:rPr>
          <w:color w:val="000000"/>
          <w:bdr w:val="none" w:sz="0" w:space="0" w:color="auto" w:frame="1"/>
        </w:rPr>
        <w:t>)</w:t>
      </w:r>
      <w:r w:rsidR="00092E1C">
        <w:rPr>
          <w:color w:val="000000"/>
          <w:bdr w:val="none" w:sz="0" w:space="0" w:color="auto" w:frame="1"/>
        </w:rPr>
        <w:t>, além do consumo</w:t>
      </w:r>
      <w:r w:rsidR="00EE2CD2">
        <w:rPr>
          <w:color w:val="000000"/>
          <w:bdr w:val="none" w:sz="0" w:space="0" w:color="auto" w:frame="1"/>
        </w:rPr>
        <w:t xml:space="preserve"> </w:t>
      </w:r>
      <w:r w:rsidR="0089787B">
        <w:rPr>
          <w:color w:val="000000"/>
          <w:bdr w:val="none" w:sz="0" w:space="0" w:color="auto" w:frame="1"/>
        </w:rPr>
        <w:t xml:space="preserve">de </w:t>
      </w:r>
      <w:r w:rsidR="00EE2CD2">
        <w:rPr>
          <w:color w:val="000000"/>
          <w:bdr w:val="none" w:sz="0" w:space="0" w:color="auto" w:frame="1"/>
        </w:rPr>
        <w:t>substâncias bioativas</w:t>
      </w:r>
      <w:r w:rsidR="00A97C96">
        <w:rPr>
          <w:color w:val="000000"/>
          <w:bdr w:val="none" w:sz="0" w:space="0" w:color="auto" w:frame="1"/>
        </w:rPr>
        <w:t>,</w:t>
      </w:r>
      <w:r w:rsidR="00EE2CD2">
        <w:rPr>
          <w:color w:val="000000"/>
          <w:bdr w:val="none" w:sz="0" w:space="0" w:color="auto" w:frame="1"/>
        </w:rPr>
        <w:t xml:space="preserve"> como compostos fenólicos e flavonoides</w:t>
      </w:r>
      <w:r w:rsidR="00B50A58">
        <w:rPr>
          <w:color w:val="000000"/>
          <w:bdr w:val="none" w:sz="0" w:space="0" w:color="auto" w:frame="1"/>
        </w:rPr>
        <w:t xml:space="preserve"> (</w:t>
      </w:r>
      <w:r w:rsidR="00CB52DB">
        <w:rPr>
          <w:color w:val="000000"/>
          <w:bdr w:val="none" w:sz="0" w:space="0" w:color="auto" w:frame="1"/>
        </w:rPr>
        <w:t>soja</w:t>
      </w:r>
      <w:r w:rsidR="00B50A58">
        <w:rPr>
          <w:color w:val="000000"/>
          <w:bdr w:val="none" w:sz="0" w:space="0" w:color="auto" w:frame="1"/>
        </w:rPr>
        <w:t>)</w:t>
      </w:r>
      <w:r w:rsidR="00ED1440">
        <w:t xml:space="preserve">. </w:t>
      </w:r>
      <w:r w:rsidR="00FC74E4">
        <w:rPr>
          <w:color w:val="000000"/>
          <w:bdr w:val="none" w:sz="0" w:space="0" w:color="auto" w:frame="1"/>
        </w:rPr>
        <w:t>Discussão</w:t>
      </w:r>
      <w:r w:rsidRPr="002A7405">
        <w:rPr>
          <w:color w:val="000000"/>
          <w:bdr w:val="none" w:sz="0" w:space="0" w:color="auto" w:frame="1"/>
        </w:rPr>
        <w:t>:</w:t>
      </w:r>
      <w:r w:rsidR="002122AB">
        <w:rPr>
          <w:color w:val="000000"/>
          <w:bdr w:val="none" w:sz="0" w:space="0" w:color="auto" w:frame="1"/>
        </w:rPr>
        <w:t xml:space="preserve"> </w:t>
      </w:r>
      <w:r w:rsidR="00D00CAB">
        <w:rPr>
          <w:color w:val="000000"/>
          <w:bdr w:val="none" w:sz="0" w:space="0" w:color="auto" w:frame="1"/>
        </w:rPr>
        <w:t>O CAB é composto por</w:t>
      </w:r>
      <w:r w:rsidR="002C2771">
        <w:rPr>
          <w:color w:val="000000"/>
          <w:bdr w:val="none" w:sz="0" w:space="0" w:color="auto" w:frame="1"/>
        </w:rPr>
        <w:t xml:space="preserve"> linhaça, </w:t>
      </w:r>
      <w:r w:rsidR="00D00CAB">
        <w:rPr>
          <w:color w:val="000000"/>
          <w:bdr w:val="none" w:sz="0" w:space="0" w:color="auto" w:frame="1"/>
        </w:rPr>
        <w:t xml:space="preserve">aveia e </w:t>
      </w:r>
      <w:r w:rsidR="002C2771">
        <w:rPr>
          <w:color w:val="000000"/>
          <w:bdr w:val="none" w:sz="0" w:space="0" w:color="auto" w:frame="1"/>
        </w:rPr>
        <w:t>soja</w:t>
      </w:r>
      <w:r w:rsidR="004E54E3">
        <w:t xml:space="preserve">, </w:t>
      </w:r>
      <w:r w:rsidR="00B76607">
        <w:t>apresenta</w:t>
      </w:r>
      <w:r w:rsidR="005317E0" w:rsidRPr="005C40BE">
        <w:t xml:space="preserve"> baixos índices de aterogenicidade/</w:t>
      </w:r>
      <w:r w:rsidR="00401F5E">
        <w:t>t</w:t>
      </w:r>
      <w:r w:rsidR="005317E0">
        <w:t>rombogenici</w:t>
      </w:r>
      <w:r w:rsidR="000C3CF2">
        <w:t xml:space="preserve">dade e </w:t>
      </w:r>
      <w:r w:rsidR="005317E0" w:rsidRPr="005C40BE">
        <w:t xml:space="preserve">relação adequada de n-3:n-6, </w:t>
      </w:r>
      <w:r w:rsidR="000A29DE">
        <w:t>sendo</w:t>
      </w:r>
      <w:r w:rsidR="005317E0" w:rsidRPr="005C40BE">
        <w:t xml:space="preserve"> um produto de alto valor nutricional</w:t>
      </w:r>
      <w:r w:rsidR="00E90EBF">
        <w:t xml:space="preserve"> </w:t>
      </w:r>
      <w:r w:rsidR="00EE3C9C">
        <w:rPr>
          <w:color w:val="000000"/>
          <w:bdr w:val="none" w:sz="0" w:space="0" w:color="auto" w:frame="1"/>
        </w:rPr>
        <w:t xml:space="preserve">que pode também </w:t>
      </w:r>
      <w:r w:rsidR="00401F5E">
        <w:rPr>
          <w:color w:val="000000"/>
          <w:bdr w:val="none" w:sz="0" w:space="0" w:color="auto" w:frame="1"/>
        </w:rPr>
        <w:t xml:space="preserve">modular </w:t>
      </w:r>
      <w:r w:rsidR="00EE3C9C">
        <w:rPr>
          <w:color w:val="000000"/>
          <w:bdr w:val="none" w:sz="0" w:space="0" w:color="auto" w:frame="1"/>
        </w:rPr>
        <w:t xml:space="preserve">a MI, já que </w:t>
      </w:r>
      <w:r w:rsidR="004E54E3">
        <w:rPr>
          <w:color w:val="000000"/>
          <w:bdr w:val="none" w:sz="0" w:space="0" w:color="auto" w:frame="1"/>
        </w:rPr>
        <w:t>as recomendações sugerem</w:t>
      </w:r>
      <w:r w:rsidR="00EE3C9C">
        <w:rPr>
          <w:color w:val="000000"/>
          <w:bdr w:val="none" w:sz="0" w:space="0" w:color="auto" w:frame="1"/>
        </w:rPr>
        <w:t xml:space="preserve"> o uso </w:t>
      </w:r>
      <w:r w:rsidR="001219B6">
        <w:rPr>
          <w:color w:val="000000"/>
          <w:bdr w:val="none" w:sz="0" w:space="0" w:color="auto" w:frame="1"/>
        </w:rPr>
        <w:t>destes</w:t>
      </w:r>
      <w:r w:rsidR="00EE3C9C">
        <w:rPr>
          <w:color w:val="000000"/>
          <w:bdr w:val="none" w:sz="0" w:space="0" w:color="auto" w:frame="1"/>
        </w:rPr>
        <w:t xml:space="preserve"> </w:t>
      </w:r>
      <w:r w:rsidR="00FF7C05">
        <w:rPr>
          <w:color w:val="000000"/>
          <w:bdr w:val="none" w:sz="0" w:space="0" w:color="auto" w:frame="1"/>
        </w:rPr>
        <w:t>alimentos funcionais (</w:t>
      </w:r>
      <w:r w:rsidR="00F6022C">
        <w:rPr>
          <w:color w:val="000000"/>
          <w:bdr w:val="none" w:sz="0" w:space="0" w:color="auto" w:frame="1"/>
        </w:rPr>
        <w:t>prebiótico</w:t>
      </w:r>
      <w:r w:rsidR="004B31B3">
        <w:rPr>
          <w:color w:val="000000"/>
          <w:bdr w:val="none" w:sz="0" w:space="0" w:color="auto" w:frame="1"/>
        </w:rPr>
        <w:t>s</w:t>
      </w:r>
      <w:r w:rsidR="00FF7C05">
        <w:rPr>
          <w:color w:val="000000"/>
          <w:bdr w:val="none" w:sz="0" w:space="0" w:color="auto" w:frame="1"/>
        </w:rPr>
        <w:t>)</w:t>
      </w:r>
      <w:r w:rsidR="00EE3C9C">
        <w:rPr>
          <w:color w:val="000000"/>
          <w:bdr w:val="none" w:sz="0" w:space="0" w:color="auto" w:frame="1"/>
        </w:rPr>
        <w:t xml:space="preserve"> em associação com </w:t>
      </w:r>
      <w:r w:rsidR="00F6022C">
        <w:rPr>
          <w:color w:val="000000"/>
          <w:bdr w:val="none" w:sz="0" w:space="0" w:color="auto" w:frame="1"/>
        </w:rPr>
        <w:t>probióticos</w:t>
      </w:r>
      <w:r w:rsidR="001C1C40">
        <w:rPr>
          <w:color w:val="000000"/>
          <w:bdr w:val="none" w:sz="0" w:space="0" w:color="auto" w:frame="1"/>
        </w:rPr>
        <w:t>,</w:t>
      </w:r>
      <w:r w:rsidR="003137CE">
        <w:rPr>
          <w:color w:val="000000"/>
          <w:bdr w:val="none" w:sz="0" w:space="0" w:color="auto" w:frame="1"/>
        </w:rPr>
        <w:t xml:space="preserve"> </w:t>
      </w:r>
      <w:r w:rsidR="00DD264E">
        <w:rPr>
          <w:color w:val="000000"/>
          <w:bdr w:val="none" w:sz="0" w:space="0" w:color="auto" w:frame="1"/>
        </w:rPr>
        <w:t>potencializ</w:t>
      </w:r>
      <w:r w:rsidR="001C1C40">
        <w:rPr>
          <w:color w:val="000000"/>
          <w:bdr w:val="none" w:sz="0" w:space="0" w:color="auto" w:frame="1"/>
        </w:rPr>
        <w:t>ando</w:t>
      </w:r>
      <w:r w:rsidR="003137CE">
        <w:rPr>
          <w:color w:val="000000"/>
          <w:bdr w:val="none" w:sz="0" w:space="0" w:color="auto" w:frame="1"/>
        </w:rPr>
        <w:t xml:space="preserve"> os </w:t>
      </w:r>
      <w:r w:rsidR="001C1C40">
        <w:rPr>
          <w:color w:val="000000"/>
          <w:bdr w:val="none" w:sz="0" w:space="0" w:color="auto" w:frame="1"/>
        </w:rPr>
        <w:t xml:space="preserve">seus </w:t>
      </w:r>
      <w:r w:rsidR="003137CE">
        <w:rPr>
          <w:color w:val="000000"/>
          <w:bdr w:val="none" w:sz="0" w:space="0" w:color="auto" w:frame="1"/>
        </w:rPr>
        <w:t>efeitos</w:t>
      </w:r>
      <w:r w:rsidR="001C1C40">
        <w:rPr>
          <w:color w:val="000000"/>
          <w:bdr w:val="none" w:sz="0" w:space="0" w:color="auto" w:frame="1"/>
        </w:rPr>
        <w:t xml:space="preserve">, </w:t>
      </w:r>
      <w:r w:rsidR="00DD264E">
        <w:rPr>
          <w:color w:val="000000"/>
          <w:bdr w:val="none" w:sz="0" w:space="0" w:color="auto" w:frame="1"/>
        </w:rPr>
        <w:t xml:space="preserve">como </w:t>
      </w:r>
      <w:r w:rsidR="001C1C40">
        <w:rPr>
          <w:color w:val="000000"/>
          <w:bdr w:val="none" w:sz="0" w:space="0" w:color="auto" w:frame="1"/>
        </w:rPr>
        <w:t>por exemplo d</w:t>
      </w:r>
      <w:r w:rsidR="00DD264E">
        <w:rPr>
          <w:color w:val="000000"/>
          <w:bdr w:val="none" w:sz="0" w:space="0" w:color="auto" w:frame="1"/>
        </w:rPr>
        <w:t xml:space="preserve">as </w:t>
      </w:r>
      <w:r w:rsidR="007A22BF">
        <w:rPr>
          <w:color w:val="000000"/>
          <w:bdr w:val="none" w:sz="0" w:space="0" w:color="auto" w:frame="1"/>
        </w:rPr>
        <w:t>espécie</w:t>
      </w:r>
      <w:r w:rsidR="00DD264E">
        <w:rPr>
          <w:color w:val="000000"/>
          <w:bdr w:val="none" w:sz="0" w:space="0" w:color="auto" w:frame="1"/>
        </w:rPr>
        <w:t>s</w:t>
      </w:r>
      <w:r w:rsidR="007A22BF">
        <w:rPr>
          <w:color w:val="000000"/>
          <w:bdr w:val="none" w:sz="0" w:space="0" w:color="auto" w:frame="1"/>
        </w:rPr>
        <w:t xml:space="preserve"> </w:t>
      </w:r>
      <w:r w:rsidR="00572C24">
        <w:rPr>
          <w:i/>
          <w:iCs/>
        </w:rPr>
        <w:t>Bifidobacterium</w:t>
      </w:r>
      <w:r w:rsidR="009C2988">
        <w:rPr>
          <w:iCs/>
        </w:rPr>
        <w:t xml:space="preserve">, </w:t>
      </w:r>
      <w:r w:rsidR="00F25981" w:rsidRPr="00550125">
        <w:rPr>
          <w:i/>
        </w:rPr>
        <w:t>Lactobac</w:t>
      </w:r>
      <w:r w:rsidR="00E17B6D">
        <w:rPr>
          <w:i/>
        </w:rPr>
        <w:t>illus</w:t>
      </w:r>
      <w:r w:rsidR="009C2988">
        <w:t xml:space="preserve">, </w:t>
      </w:r>
      <w:r w:rsidR="009C2988">
        <w:rPr>
          <w:i/>
        </w:rPr>
        <w:t>Streptococcus</w:t>
      </w:r>
      <w:r w:rsidR="006061E6">
        <w:t xml:space="preserve"> e</w:t>
      </w:r>
      <w:bookmarkStart w:id="0" w:name="_GoBack"/>
      <w:bookmarkEnd w:id="0"/>
      <w:r w:rsidR="009C2988">
        <w:t xml:space="preserve"> </w:t>
      </w:r>
      <w:r w:rsidR="006061E6">
        <w:rPr>
          <w:i/>
        </w:rPr>
        <w:t>Enterococcus</w:t>
      </w:r>
      <w:r w:rsidR="00E17B6D">
        <w:rPr>
          <w:i/>
        </w:rPr>
        <w:t xml:space="preserve">. </w:t>
      </w:r>
      <w:r w:rsidR="00C54404">
        <w:rPr>
          <w:color w:val="000000"/>
          <w:bdr w:val="none" w:sz="0" w:space="0" w:color="auto" w:frame="1"/>
        </w:rPr>
        <w:t xml:space="preserve">Conclusões: </w:t>
      </w:r>
      <w:r w:rsidR="003B7D19">
        <w:rPr>
          <w:color w:val="000000"/>
          <w:bdr w:val="none" w:sz="0" w:space="0" w:color="auto" w:frame="1"/>
        </w:rPr>
        <w:t>O CAB</w:t>
      </w:r>
      <w:r w:rsidR="004E6D07">
        <w:rPr>
          <w:color w:val="000000"/>
          <w:bdr w:val="none" w:sz="0" w:space="0" w:color="auto" w:frame="1"/>
        </w:rPr>
        <w:t xml:space="preserve"> contribui</w:t>
      </w:r>
      <w:r w:rsidR="006035DF">
        <w:rPr>
          <w:color w:val="000000"/>
          <w:bdr w:val="none" w:sz="0" w:space="0" w:color="auto" w:frame="1"/>
        </w:rPr>
        <w:t xml:space="preserve"> </w:t>
      </w:r>
      <w:r w:rsidR="00CC4B72">
        <w:rPr>
          <w:color w:val="000000"/>
          <w:bdr w:val="none" w:sz="0" w:space="0" w:color="auto" w:frame="1"/>
        </w:rPr>
        <w:t>prevenindo</w:t>
      </w:r>
      <w:r w:rsidR="002813B0">
        <w:rPr>
          <w:color w:val="000000"/>
          <w:bdr w:val="none" w:sz="0" w:space="0" w:color="auto" w:frame="1"/>
        </w:rPr>
        <w:t xml:space="preserve"> e/ou minimiza</w:t>
      </w:r>
      <w:r w:rsidR="00CC4B72">
        <w:rPr>
          <w:color w:val="000000"/>
          <w:bdr w:val="none" w:sz="0" w:space="0" w:color="auto" w:frame="1"/>
        </w:rPr>
        <w:t>ndo</w:t>
      </w:r>
      <w:r w:rsidR="002813B0">
        <w:rPr>
          <w:color w:val="000000"/>
          <w:bdr w:val="none" w:sz="0" w:space="0" w:color="auto" w:frame="1"/>
        </w:rPr>
        <w:t xml:space="preserve"> os efeitos de </w:t>
      </w:r>
      <w:r w:rsidR="003B7D19">
        <w:rPr>
          <w:color w:val="000000"/>
          <w:bdr w:val="none" w:sz="0" w:space="0" w:color="auto" w:frame="1"/>
        </w:rPr>
        <w:t>desordens</w:t>
      </w:r>
      <w:r w:rsidR="004A58A5">
        <w:rPr>
          <w:color w:val="000000"/>
          <w:bdr w:val="none" w:sz="0" w:space="0" w:color="auto" w:frame="1"/>
        </w:rPr>
        <w:t xml:space="preserve"> metabólicas </w:t>
      </w:r>
      <w:r w:rsidR="00D002D0">
        <w:t>com controle das</w:t>
      </w:r>
      <w:r w:rsidR="00D002D0" w:rsidRPr="00111D40">
        <w:t xml:space="preserve"> lipoproteínas séricas</w:t>
      </w:r>
      <w:r w:rsidR="004C474A">
        <w:t xml:space="preserve"> e glicemia, além de</w:t>
      </w:r>
      <w:r w:rsidR="004A58A5">
        <w:rPr>
          <w:color w:val="000000"/>
          <w:bdr w:val="none" w:sz="0" w:space="0" w:color="auto" w:frame="1"/>
        </w:rPr>
        <w:t xml:space="preserve"> </w:t>
      </w:r>
      <w:r w:rsidR="00937B34">
        <w:rPr>
          <w:color w:val="000000"/>
          <w:bdr w:val="none" w:sz="0" w:space="0" w:color="auto" w:frame="1"/>
        </w:rPr>
        <w:t>influencia</w:t>
      </w:r>
      <w:r w:rsidR="004C474A">
        <w:rPr>
          <w:color w:val="000000"/>
          <w:bdr w:val="none" w:sz="0" w:space="0" w:color="auto" w:frame="1"/>
        </w:rPr>
        <w:t>r</w:t>
      </w:r>
      <w:r w:rsidR="00937B34">
        <w:rPr>
          <w:color w:val="000000"/>
          <w:bdr w:val="none" w:sz="0" w:space="0" w:color="auto" w:frame="1"/>
        </w:rPr>
        <w:t xml:space="preserve"> positivamente</w:t>
      </w:r>
      <w:r w:rsidR="00A905AD">
        <w:rPr>
          <w:color w:val="000000"/>
          <w:bdr w:val="none" w:sz="0" w:space="0" w:color="auto" w:frame="1"/>
        </w:rPr>
        <w:t xml:space="preserve"> </w:t>
      </w:r>
      <w:r w:rsidR="00D002D0">
        <w:rPr>
          <w:color w:val="000000"/>
          <w:bdr w:val="none" w:sz="0" w:space="0" w:color="auto" w:frame="1"/>
        </w:rPr>
        <w:t>na</w:t>
      </w:r>
      <w:r w:rsidR="00A905AD">
        <w:rPr>
          <w:color w:val="000000"/>
          <w:bdr w:val="none" w:sz="0" w:space="0" w:color="auto" w:frame="1"/>
        </w:rPr>
        <w:t xml:space="preserve"> modulação</w:t>
      </w:r>
      <w:r w:rsidR="004A58A5">
        <w:rPr>
          <w:color w:val="000000"/>
          <w:bdr w:val="none" w:sz="0" w:space="0" w:color="auto" w:frame="1"/>
        </w:rPr>
        <w:t xml:space="preserve"> </w:t>
      </w:r>
      <w:r w:rsidR="00D002D0">
        <w:rPr>
          <w:color w:val="000000"/>
          <w:bdr w:val="none" w:sz="0" w:space="0" w:color="auto" w:frame="1"/>
        </w:rPr>
        <w:t>da</w:t>
      </w:r>
      <w:r w:rsidR="007244BF">
        <w:rPr>
          <w:color w:val="000000"/>
          <w:bdr w:val="none" w:sz="0" w:space="0" w:color="auto" w:frame="1"/>
        </w:rPr>
        <w:t xml:space="preserve"> MI</w:t>
      </w:r>
      <w:r w:rsidR="003B7D19">
        <w:rPr>
          <w:color w:val="000000"/>
          <w:bdr w:val="none" w:sz="0" w:space="0" w:color="auto" w:frame="1"/>
        </w:rPr>
        <w:t xml:space="preserve">. </w:t>
      </w:r>
      <w:r w:rsidRPr="002A7405">
        <w:rPr>
          <w:color w:val="000000"/>
          <w:bdr w:val="none" w:sz="0" w:space="0" w:color="auto" w:frame="1"/>
        </w:rPr>
        <w:t>Palavras-chave:</w:t>
      </w:r>
      <w:r w:rsidR="0037117F">
        <w:rPr>
          <w:color w:val="000000"/>
          <w:bdr w:val="none" w:sz="0" w:space="0" w:color="auto" w:frame="1"/>
        </w:rPr>
        <w:t xml:space="preserve"> </w:t>
      </w:r>
      <w:r w:rsidR="009912F2">
        <w:rPr>
          <w:color w:val="000000"/>
          <w:bdr w:val="none" w:sz="0" w:space="0" w:color="auto" w:frame="1"/>
        </w:rPr>
        <w:t>Dislipidemia</w:t>
      </w:r>
      <w:r w:rsidR="00BA2438">
        <w:rPr>
          <w:color w:val="000000"/>
          <w:bdr w:val="none" w:sz="0" w:space="0" w:color="auto" w:frame="1"/>
        </w:rPr>
        <w:t>;</w:t>
      </w:r>
      <w:r w:rsidR="00D002D0">
        <w:rPr>
          <w:color w:val="000000"/>
          <w:bdr w:val="none" w:sz="0" w:space="0" w:color="auto" w:frame="1"/>
        </w:rPr>
        <w:t xml:space="preserve"> Diabetes Mellitus</w:t>
      </w:r>
      <w:r w:rsidR="00BA2438">
        <w:rPr>
          <w:color w:val="000000"/>
          <w:bdr w:val="none" w:sz="0" w:space="0" w:color="auto" w:frame="1"/>
        </w:rPr>
        <w:t>;</w:t>
      </w:r>
      <w:r w:rsidR="00D002D0">
        <w:rPr>
          <w:color w:val="000000"/>
          <w:bdr w:val="none" w:sz="0" w:space="0" w:color="auto" w:frame="1"/>
        </w:rPr>
        <w:t xml:space="preserve"> </w:t>
      </w:r>
      <w:r w:rsidR="008E4D1E">
        <w:rPr>
          <w:color w:val="000000"/>
          <w:bdr w:val="none" w:sz="0" w:space="0" w:color="auto" w:frame="1"/>
        </w:rPr>
        <w:t>Obesidade</w:t>
      </w:r>
      <w:r w:rsidR="005E4924">
        <w:rPr>
          <w:color w:val="000000"/>
          <w:bdr w:val="none" w:sz="0" w:space="0" w:color="auto" w:frame="1"/>
        </w:rPr>
        <w:t>.</w:t>
      </w:r>
    </w:p>
    <w:sectPr w:rsidR="00CA53EC" w:rsidRPr="00DE1FA2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5D" w:rsidRDefault="000E395D" w:rsidP="00C422FB">
      <w:r>
        <w:separator/>
      </w:r>
    </w:p>
  </w:endnote>
  <w:endnote w:type="continuationSeparator" w:id="0">
    <w:p w:rsidR="000E395D" w:rsidRDefault="000E395D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5D" w:rsidRDefault="000E395D" w:rsidP="00C422FB">
      <w:r>
        <w:separator/>
      </w:r>
    </w:p>
  </w:footnote>
  <w:footnote w:type="continuationSeparator" w:id="0">
    <w:p w:rsidR="000E395D" w:rsidRDefault="000E395D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BD0AA" wp14:editId="5510F3DB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017B1"/>
    <w:rsid w:val="0000284F"/>
    <w:rsid w:val="00006346"/>
    <w:rsid w:val="00006B35"/>
    <w:rsid w:val="00017389"/>
    <w:rsid w:val="00017888"/>
    <w:rsid w:val="00025334"/>
    <w:rsid w:val="00027047"/>
    <w:rsid w:val="00032D1F"/>
    <w:rsid w:val="000571E9"/>
    <w:rsid w:val="000622B6"/>
    <w:rsid w:val="000659DC"/>
    <w:rsid w:val="00067D6A"/>
    <w:rsid w:val="0007726D"/>
    <w:rsid w:val="00091A12"/>
    <w:rsid w:val="00092E1C"/>
    <w:rsid w:val="00095383"/>
    <w:rsid w:val="000A29DE"/>
    <w:rsid w:val="000B046C"/>
    <w:rsid w:val="000B4B8C"/>
    <w:rsid w:val="000B5CFC"/>
    <w:rsid w:val="000C25CA"/>
    <w:rsid w:val="000C3CF2"/>
    <w:rsid w:val="000C604D"/>
    <w:rsid w:val="000C6DE6"/>
    <w:rsid w:val="000D618F"/>
    <w:rsid w:val="000E25B7"/>
    <w:rsid w:val="000E25BE"/>
    <w:rsid w:val="000E2648"/>
    <w:rsid w:val="000E395D"/>
    <w:rsid w:val="000F07A2"/>
    <w:rsid w:val="000F7DE6"/>
    <w:rsid w:val="00110F13"/>
    <w:rsid w:val="001219B6"/>
    <w:rsid w:val="00126D74"/>
    <w:rsid w:val="00141294"/>
    <w:rsid w:val="001523B0"/>
    <w:rsid w:val="001551B4"/>
    <w:rsid w:val="00161FFE"/>
    <w:rsid w:val="00186313"/>
    <w:rsid w:val="00191D5E"/>
    <w:rsid w:val="001B27A6"/>
    <w:rsid w:val="001B7901"/>
    <w:rsid w:val="001C11FC"/>
    <w:rsid w:val="001C1C40"/>
    <w:rsid w:val="001D3C8B"/>
    <w:rsid w:val="001D6659"/>
    <w:rsid w:val="001D7384"/>
    <w:rsid w:val="001F4C9C"/>
    <w:rsid w:val="002002FF"/>
    <w:rsid w:val="00205A19"/>
    <w:rsid w:val="002122AB"/>
    <w:rsid w:val="002163F1"/>
    <w:rsid w:val="00216ABD"/>
    <w:rsid w:val="00217B4D"/>
    <w:rsid w:val="00221288"/>
    <w:rsid w:val="002237DF"/>
    <w:rsid w:val="002306D6"/>
    <w:rsid w:val="002379E0"/>
    <w:rsid w:val="0024504A"/>
    <w:rsid w:val="00246B7E"/>
    <w:rsid w:val="0026688B"/>
    <w:rsid w:val="002669D1"/>
    <w:rsid w:val="002813B0"/>
    <w:rsid w:val="002A3D13"/>
    <w:rsid w:val="002A62B8"/>
    <w:rsid w:val="002A7405"/>
    <w:rsid w:val="002B6F5A"/>
    <w:rsid w:val="002C2771"/>
    <w:rsid w:val="002D71AA"/>
    <w:rsid w:val="002F39F2"/>
    <w:rsid w:val="002F3CF7"/>
    <w:rsid w:val="002F6C07"/>
    <w:rsid w:val="00300882"/>
    <w:rsid w:val="00301AFB"/>
    <w:rsid w:val="00304299"/>
    <w:rsid w:val="003051DB"/>
    <w:rsid w:val="003137CE"/>
    <w:rsid w:val="003237B7"/>
    <w:rsid w:val="0032424B"/>
    <w:rsid w:val="00330A2D"/>
    <w:rsid w:val="00354EB0"/>
    <w:rsid w:val="003663A0"/>
    <w:rsid w:val="003675B5"/>
    <w:rsid w:val="0037117F"/>
    <w:rsid w:val="00375F10"/>
    <w:rsid w:val="00384333"/>
    <w:rsid w:val="003A1171"/>
    <w:rsid w:val="003B7D19"/>
    <w:rsid w:val="003C56D1"/>
    <w:rsid w:val="003D0F2B"/>
    <w:rsid w:val="003D5F9C"/>
    <w:rsid w:val="003E2F5B"/>
    <w:rsid w:val="00401F5E"/>
    <w:rsid w:val="0040386D"/>
    <w:rsid w:val="00411936"/>
    <w:rsid w:val="0041463C"/>
    <w:rsid w:val="00415916"/>
    <w:rsid w:val="00417698"/>
    <w:rsid w:val="00420C11"/>
    <w:rsid w:val="0042777E"/>
    <w:rsid w:val="00431773"/>
    <w:rsid w:val="00431BE2"/>
    <w:rsid w:val="00436DB2"/>
    <w:rsid w:val="00444036"/>
    <w:rsid w:val="00444BE9"/>
    <w:rsid w:val="004467FD"/>
    <w:rsid w:val="00454955"/>
    <w:rsid w:val="00456C65"/>
    <w:rsid w:val="0046070C"/>
    <w:rsid w:val="00460986"/>
    <w:rsid w:val="004642EC"/>
    <w:rsid w:val="00476F08"/>
    <w:rsid w:val="00477D4E"/>
    <w:rsid w:val="004A215B"/>
    <w:rsid w:val="004A5132"/>
    <w:rsid w:val="004A569B"/>
    <w:rsid w:val="004A58A5"/>
    <w:rsid w:val="004A7552"/>
    <w:rsid w:val="004B0310"/>
    <w:rsid w:val="004B06F7"/>
    <w:rsid w:val="004B31B3"/>
    <w:rsid w:val="004B50FB"/>
    <w:rsid w:val="004B68C8"/>
    <w:rsid w:val="004C474A"/>
    <w:rsid w:val="004C5F57"/>
    <w:rsid w:val="004C77A6"/>
    <w:rsid w:val="004E1C15"/>
    <w:rsid w:val="004E2F5D"/>
    <w:rsid w:val="004E346E"/>
    <w:rsid w:val="004E54E3"/>
    <w:rsid w:val="004E6D07"/>
    <w:rsid w:val="004F2D4C"/>
    <w:rsid w:val="004F6FBD"/>
    <w:rsid w:val="004F7417"/>
    <w:rsid w:val="00522920"/>
    <w:rsid w:val="005249EF"/>
    <w:rsid w:val="00525B91"/>
    <w:rsid w:val="00527671"/>
    <w:rsid w:val="005279B0"/>
    <w:rsid w:val="005317E0"/>
    <w:rsid w:val="00535044"/>
    <w:rsid w:val="0054626F"/>
    <w:rsid w:val="00565C28"/>
    <w:rsid w:val="00566BAB"/>
    <w:rsid w:val="00572C24"/>
    <w:rsid w:val="00574BAC"/>
    <w:rsid w:val="00577397"/>
    <w:rsid w:val="00585464"/>
    <w:rsid w:val="00594218"/>
    <w:rsid w:val="005A0DAD"/>
    <w:rsid w:val="005A0DD5"/>
    <w:rsid w:val="005A73D8"/>
    <w:rsid w:val="005B017E"/>
    <w:rsid w:val="005B115A"/>
    <w:rsid w:val="005B2DFA"/>
    <w:rsid w:val="005B304C"/>
    <w:rsid w:val="005B3706"/>
    <w:rsid w:val="005C3CAE"/>
    <w:rsid w:val="005C3CC1"/>
    <w:rsid w:val="005C40BE"/>
    <w:rsid w:val="005C795F"/>
    <w:rsid w:val="005D42C8"/>
    <w:rsid w:val="005E4924"/>
    <w:rsid w:val="005F3FDB"/>
    <w:rsid w:val="005F7344"/>
    <w:rsid w:val="00600A50"/>
    <w:rsid w:val="006035DF"/>
    <w:rsid w:val="00604518"/>
    <w:rsid w:val="006061E6"/>
    <w:rsid w:val="00616A28"/>
    <w:rsid w:val="00621613"/>
    <w:rsid w:val="0063077A"/>
    <w:rsid w:val="00670E37"/>
    <w:rsid w:val="0067166A"/>
    <w:rsid w:val="006727E4"/>
    <w:rsid w:val="006748EA"/>
    <w:rsid w:val="00676C26"/>
    <w:rsid w:val="006869D9"/>
    <w:rsid w:val="006A75F9"/>
    <w:rsid w:val="006B73D2"/>
    <w:rsid w:val="006D20AE"/>
    <w:rsid w:val="006D6EF3"/>
    <w:rsid w:val="006E059F"/>
    <w:rsid w:val="006E07DD"/>
    <w:rsid w:val="006E5692"/>
    <w:rsid w:val="006E78F7"/>
    <w:rsid w:val="006F13A2"/>
    <w:rsid w:val="00705C55"/>
    <w:rsid w:val="00714114"/>
    <w:rsid w:val="00721E79"/>
    <w:rsid w:val="00722FF9"/>
    <w:rsid w:val="007235C7"/>
    <w:rsid w:val="007244BF"/>
    <w:rsid w:val="00726C68"/>
    <w:rsid w:val="00741AB9"/>
    <w:rsid w:val="00745C71"/>
    <w:rsid w:val="0075132C"/>
    <w:rsid w:val="007515C6"/>
    <w:rsid w:val="00755FCE"/>
    <w:rsid w:val="00760692"/>
    <w:rsid w:val="00763B9D"/>
    <w:rsid w:val="00764184"/>
    <w:rsid w:val="007679C5"/>
    <w:rsid w:val="00771B36"/>
    <w:rsid w:val="00777479"/>
    <w:rsid w:val="00784E3B"/>
    <w:rsid w:val="0079121A"/>
    <w:rsid w:val="007A22BF"/>
    <w:rsid w:val="007C159E"/>
    <w:rsid w:val="007C29E2"/>
    <w:rsid w:val="007E3A09"/>
    <w:rsid w:val="00817FA6"/>
    <w:rsid w:val="0082788A"/>
    <w:rsid w:val="00831E11"/>
    <w:rsid w:val="00833152"/>
    <w:rsid w:val="008400A9"/>
    <w:rsid w:val="00840B9A"/>
    <w:rsid w:val="00841226"/>
    <w:rsid w:val="00851CBA"/>
    <w:rsid w:val="00866B1C"/>
    <w:rsid w:val="00870E86"/>
    <w:rsid w:val="00874657"/>
    <w:rsid w:val="00887009"/>
    <w:rsid w:val="00887B7E"/>
    <w:rsid w:val="0089666C"/>
    <w:rsid w:val="0089787B"/>
    <w:rsid w:val="008A0182"/>
    <w:rsid w:val="008C7DEE"/>
    <w:rsid w:val="008C7EED"/>
    <w:rsid w:val="008E2B71"/>
    <w:rsid w:val="008E44F3"/>
    <w:rsid w:val="008E4D1E"/>
    <w:rsid w:val="008E64B2"/>
    <w:rsid w:val="00917E94"/>
    <w:rsid w:val="00922938"/>
    <w:rsid w:val="00926CB7"/>
    <w:rsid w:val="00927CA1"/>
    <w:rsid w:val="00937B34"/>
    <w:rsid w:val="00940191"/>
    <w:rsid w:val="0094315E"/>
    <w:rsid w:val="0094563F"/>
    <w:rsid w:val="00946DF2"/>
    <w:rsid w:val="00953AF0"/>
    <w:rsid w:val="00967B09"/>
    <w:rsid w:val="00973ECC"/>
    <w:rsid w:val="009912F2"/>
    <w:rsid w:val="009A0208"/>
    <w:rsid w:val="009A14F5"/>
    <w:rsid w:val="009A1A07"/>
    <w:rsid w:val="009A1B1B"/>
    <w:rsid w:val="009A7BB3"/>
    <w:rsid w:val="009B15D2"/>
    <w:rsid w:val="009B3DC3"/>
    <w:rsid w:val="009C1C51"/>
    <w:rsid w:val="009C26FD"/>
    <w:rsid w:val="009C2988"/>
    <w:rsid w:val="009C382C"/>
    <w:rsid w:val="009C3E34"/>
    <w:rsid w:val="009D121B"/>
    <w:rsid w:val="009E188F"/>
    <w:rsid w:val="00A0659B"/>
    <w:rsid w:val="00A30AF5"/>
    <w:rsid w:val="00A42359"/>
    <w:rsid w:val="00A43E98"/>
    <w:rsid w:val="00A51AFE"/>
    <w:rsid w:val="00A56AF9"/>
    <w:rsid w:val="00A72E72"/>
    <w:rsid w:val="00A8545E"/>
    <w:rsid w:val="00A905AD"/>
    <w:rsid w:val="00A97C96"/>
    <w:rsid w:val="00AA3790"/>
    <w:rsid w:val="00AB712C"/>
    <w:rsid w:val="00AE24F9"/>
    <w:rsid w:val="00AE2A13"/>
    <w:rsid w:val="00AE68E3"/>
    <w:rsid w:val="00AF4082"/>
    <w:rsid w:val="00B0541D"/>
    <w:rsid w:val="00B25B43"/>
    <w:rsid w:val="00B27142"/>
    <w:rsid w:val="00B31E97"/>
    <w:rsid w:val="00B37F9F"/>
    <w:rsid w:val="00B4769D"/>
    <w:rsid w:val="00B50A58"/>
    <w:rsid w:val="00B51E62"/>
    <w:rsid w:val="00B53F06"/>
    <w:rsid w:val="00B60862"/>
    <w:rsid w:val="00B61237"/>
    <w:rsid w:val="00B67618"/>
    <w:rsid w:val="00B70813"/>
    <w:rsid w:val="00B72060"/>
    <w:rsid w:val="00B76607"/>
    <w:rsid w:val="00B9598C"/>
    <w:rsid w:val="00BA2438"/>
    <w:rsid w:val="00BB7C74"/>
    <w:rsid w:val="00BC19B0"/>
    <w:rsid w:val="00BD30E9"/>
    <w:rsid w:val="00BD4518"/>
    <w:rsid w:val="00BD7E07"/>
    <w:rsid w:val="00BE0D56"/>
    <w:rsid w:val="00BE2E8F"/>
    <w:rsid w:val="00BF4E75"/>
    <w:rsid w:val="00C0127C"/>
    <w:rsid w:val="00C07A76"/>
    <w:rsid w:val="00C139E7"/>
    <w:rsid w:val="00C32013"/>
    <w:rsid w:val="00C422FB"/>
    <w:rsid w:val="00C45A17"/>
    <w:rsid w:val="00C54404"/>
    <w:rsid w:val="00C5456F"/>
    <w:rsid w:val="00C578CF"/>
    <w:rsid w:val="00C6652E"/>
    <w:rsid w:val="00C7267D"/>
    <w:rsid w:val="00C73835"/>
    <w:rsid w:val="00C82EC9"/>
    <w:rsid w:val="00C85490"/>
    <w:rsid w:val="00C85D41"/>
    <w:rsid w:val="00C95E62"/>
    <w:rsid w:val="00CA53EC"/>
    <w:rsid w:val="00CA6B10"/>
    <w:rsid w:val="00CA6F71"/>
    <w:rsid w:val="00CB52DB"/>
    <w:rsid w:val="00CB5A9C"/>
    <w:rsid w:val="00CC0D09"/>
    <w:rsid w:val="00CC4A2B"/>
    <w:rsid w:val="00CC4B72"/>
    <w:rsid w:val="00CD01A0"/>
    <w:rsid w:val="00CD021A"/>
    <w:rsid w:val="00CD2933"/>
    <w:rsid w:val="00CE3279"/>
    <w:rsid w:val="00CE70E4"/>
    <w:rsid w:val="00CF0BEC"/>
    <w:rsid w:val="00CF0D68"/>
    <w:rsid w:val="00CF2E45"/>
    <w:rsid w:val="00CF3C1A"/>
    <w:rsid w:val="00CF3C3D"/>
    <w:rsid w:val="00D002D0"/>
    <w:rsid w:val="00D00CAB"/>
    <w:rsid w:val="00D02EA3"/>
    <w:rsid w:val="00D1526D"/>
    <w:rsid w:val="00D22DCA"/>
    <w:rsid w:val="00D40643"/>
    <w:rsid w:val="00D415A3"/>
    <w:rsid w:val="00D45BAF"/>
    <w:rsid w:val="00D50993"/>
    <w:rsid w:val="00D57467"/>
    <w:rsid w:val="00D57F67"/>
    <w:rsid w:val="00D704C0"/>
    <w:rsid w:val="00D761AD"/>
    <w:rsid w:val="00D76AD3"/>
    <w:rsid w:val="00D851A1"/>
    <w:rsid w:val="00D95DFA"/>
    <w:rsid w:val="00D9682F"/>
    <w:rsid w:val="00DA373F"/>
    <w:rsid w:val="00DA43EE"/>
    <w:rsid w:val="00DA4CA2"/>
    <w:rsid w:val="00DD264E"/>
    <w:rsid w:val="00DE1FA2"/>
    <w:rsid w:val="00DE4006"/>
    <w:rsid w:val="00DF508D"/>
    <w:rsid w:val="00E12A73"/>
    <w:rsid w:val="00E14892"/>
    <w:rsid w:val="00E17B6D"/>
    <w:rsid w:val="00E34488"/>
    <w:rsid w:val="00E3501E"/>
    <w:rsid w:val="00E35F68"/>
    <w:rsid w:val="00E4418C"/>
    <w:rsid w:val="00E517E5"/>
    <w:rsid w:val="00E65D2F"/>
    <w:rsid w:val="00E660E5"/>
    <w:rsid w:val="00E75349"/>
    <w:rsid w:val="00E82930"/>
    <w:rsid w:val="00E84F0D"/>
    <w:rsid w:val="00E85AD9"/>
    <w:rsid w:val="00E90EBF"/>
    <w:rsid w:val="00ED1440"/>
    <w:rsid w:val="00ED7827"/>
    <w:rsid w:val="00ED7B09"/>
    <w:rsid w:val="00EE2CD2"/>
    <w:rsid w:val="00EE2F99"/>
    <w:rsid w:val="00EE3C9C"/>
    <w:rsid w:val="00EF24B8"/>
    <w:rsid w:val="00F022F0"/>
    <w:rsid w:val="00F25981"/>
    <w:rsid w:val="00F41F01"/>
    <w:rsid w:val="00F54930"/>
    <w:rsid w:val="00F55FF1"/>
    <w:rsid w:val="00F6022C"/>
    <w:rsid w:val="00F63A3C"/>
    <w:rsid w:val="00F67558"/>
    <w:rsid w:val="00F775B5"/>
    <w:rsid w:val="00F9641D"/>
    <w:rsid w:val="00FA0B12"/>
    <w:rsid w:val="00FA3490"/>
    <w:rsid w:val="00FA39B2"/>
    <w:rsid w:val="00FA5907"/>
    <w:rsid w:val="00FB01C1"/>
    <w:rsid w:val="00FB32BA"/>
    <w:rsid w:val="00FC1F2C"/>
    <w:rsid w:val="00FC6247"/>
    <w:rsid w:val="00FC74E4"/>
    <w:rsid w:val="00FC7FF8"/>
    <w:rsid w:val="00FE663E"/>
    <w:rsid w:val="00FF1D99"/>
    <w:rsid w:val="00FF66B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Lígia Aurélio</cp:lastModifiedBy>
  <cp:revision>2</cp:revision>
  <dcterms:created xsi:type="dcterms:W3CDTF">2018-04-06T13:57:00Z</dcterms:created>
  <dcterms:modified xsi:type="dcterms:W3CDTF">2018-04-06T13:57:00Z</dcterms:modified>
</cp:coreProperties>
</file>