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DIAGNÓSTICO DE REABSORÇÃO RADICULAR INTERNA COM O AUXÍLIO DE IMAGENS DE ALTA RESOLUÇÃO: RELATO DE CASO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Francisca Santos da SILVA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Marília Cruz Lima FEITOSA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Fabricia Sousa ALMEIDA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Talisse Pereira de SOUSA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Joana Vitória Batista Costa MELO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A reabsorção radicular interna é um processo inflamatório em dentes permanentes, que resulta na destruição progressiva da superfície interna da cavidade pulpar. Esse processo tem origem fisiológica ou patológica, podendo ser assintomático ou sintomático. O diagnóstico se dá por meio de exames por imagens, como radiografia periapical, panorâmica ou tomografia computadorizada.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DE CASO</w:t>
      </w:r>
      <w:r w:rsidDel="00000000" w:rsidR="00000000" w:rsidRPr="00000000">
        <w:rPr>
          <w:rFonts w:ascii="Arial" w:cs="Arial" w:eastAsia="Arial" w:hAnsi="Arial"/>
          <w:rtl w:val="0"/>
        </w:rPr>
        <w:t xml:space="preserve">: Paciente, sexo feminino, 23 anos de idade compareceu ao consultório odontológico com discreto desconforto no elemento dentário 22, que havia sido tratado endodonticamente há 5 anos. Ao realizar exame radiográfico periapical observou-se imagem radiolúcida nos terços médio e apical da raiz, sugerindo áreas de reabsorção interna.Foi solicitado uma tomografia para melhor visualização das estruturas anatômicas e como resultado suas imagens confirmaram a presença das áreas de reabsorção radicular, estendendo-se no sentido vestíbulo-palatino, com extensa hipodensidade circular (rarefação óssea) de limites escleróticos, associada ao periápice, rompendo cortical vestibular.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</w:t>
      </w:r>
      <w:r w:rsidDel="00000000" w:rsidR="00000000" w:rsidRPr="00000000">
        <w:rPr>
          <w:rFonts w:ascii="Arial" w:cs="Arial" w:eastAsia="Arial" w:hAnsi="Arial"/>
          <w:rtl w:val="0"/>
        </w:rPr>
        <w:t xml:space="preserve">: as imagens de tomografia de alta resolução foram essenciais para o diagnóstico da reabsorção radicular interna, evidenciando detalhes anatômicos imperceptíveis em exames radiográficos bidimensionais possibilitando um tratamento adequado e preciso para o retratamento endodôntico e propiciar a ocorrência de um prognóstico favorável.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Reabsorção radicular interna. Retratamento endodôntico. tomografia computadorizada.</w:t>
      </w:r>
    </w:p>
    <w:sectPr>
      <w:headerReference r:id="rId8" w:type="default"/>
      <w:headerReference r:id="rId9" w:type="first"/>
      <w:footerReference r:id="rId10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0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1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Trabalho apresentado na V Jornada Acadêmica de Odontologia (JAO), promovida pelo Centro Universitário Santo Agostinho, nos dias 29 e 30 de maio de 2025.</w:t>
      </w:r>
    </w:p>
  </w:footnote>
  <w:footnote w:id="1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  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Graduada em Odontologia pela UniFacid (2016). Mestre em Patologia Bucal- pela Faculdade de São Leopoldo Mandic Campinas. Especialista em Endodontia pela Associação Brasileira de Odontologia - Piauí (ABO-PI). Professora do Centro Universitário Santo Agostinho (UNIFSA). Orientadora da Pesquisa.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  <w:qFormat w:val="1"/>
    <w:rsid w:val="004D10B9"/>
    <w:pPr>
      <w:spacing w:after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D479CD"/>
    <w:pPr>
      <w:keepNext w:val="1"/>
      <w:spacing w:line="360" w:lineRule="auto"/>
      <w:jc w:val="both"/>
      <w:outlineLvl w:val="0"/>
    </w:pPr>
    <w:rPr>
      <w:rFonts w:ascii="Arial" w:hAnsi="Arial"/>
      <w:b w:val="1"/>
      <w:bCs w:val="1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after="100" w:afterAutospacing="1" w:before="100" w:beforeAutospacing="1"/>
    </w:pPr>
  </w:style>
  <w:style w:type="character" w:styleId="Forte">
    <w:name w:val="Strong"/>
    <w:basedOn w:val="Fontepargpadro"/>
    <w:uiPriority w:val="22"/>
    <w:qFormat w:val="1"/>
    <w:rsid w:val="004D10B9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9A4E1C"/>
    <w:pPr>
      <w:ind w:left="720"/>
      <w:contextualSpacing w:val="1"/>
    </w:pPr>
  </w:style>
  <w:style w:type="character" w:styleId="style31" w:customStyle="1">
    <w:name w:val="style31"/>
    <w:basedOn w:val="Fontepargpadro"/>
    <w:rsid w:val="0062301A"/>
    <w:rPr>
      <w:rFonts w:ascii="Arial" w:cs="Arial" w:hAnsi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D590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D590F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7707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70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707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 w:val="1"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cs="Arial" w:hAnsi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cs="Times New Roman" w:eastAsia="Times New Roman" w:hAnsi="Arial"/>
      <w:b w:val="1"/>
      <w:bCs w:val="1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 w:val="1"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D479CD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 w:val="1"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 w:val="1"/>
    <w:rsid w:val="00772246"/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D366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KJPEwazUHIJHDQYI/a/rKmHow==">CgMxLjA4AHIhMTQ5M2Z1WERXZzFLcF81cXNGM2M1cFFOY1lVeHlrOGFT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2025-05-14T20:36:00Z</dcterms:created>
  <dc:creator>KELMA GALLAS</dc:creator>
</cp:coreProperties>
</file>