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8B62" w14:textId="0E185DDF" w:rsidR="003F128D" w:rsidRPr="003F128D" w:rsidRDefault="004C06D5" w:rsidP="003F128D">
      <w:pPr>
        <w:spacing w:before="222"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ATENDIMENTO DA EQUIPE DE ENFERMAGEM AO PACIENTE RECÉM-NASCIDO PREMATURO FRENTE A PARADA CARDIORREPSIRATÓRIA</w:t>
      </w:r>
      <w:r w:rsidR="003F128D" w:rsidRPr="003F12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F1511F5" w14:textId="77777777" w:rsidR="003F128D" w:rsidRPr="003F128D" w:rsidRDefault="003F128D" w:rsidP="003F1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65EB84C" w14:textId="77777777" w:rsidR="003F128D" w:rsidRPr="003F128D" w:rsidRDefault="003F128D" w:rsidP="003F1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AD122B6" w14:textId="5970CE5A" w:rsidR="003F128D" w:rsidRPr="003F128D" w:rsidRDefault="003F128D" w:rsidP="003F128D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Tatiane Barbosa de Lira¹, 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Rafaela </w:t>
      </w:r>
      <w:proofErr w:type="spellStart"/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Figueirêdo</w:t>
      </w:r>
      <w:proofErr w:type="spellEnd"/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Oliveira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², 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Janaína Ribeiro Corado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³</w:t>
      </w:r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Erica Folha Neres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4</w:t>
      </w:r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Maria de Fátima Alves de Sousa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5</w:t>
      </w:r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Edineide</w:t>
      </w:r>
      <w:proofErr w:type="spellEnd"/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Nascimento Silva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6</w:t>
      </w:r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Oda</w:t>
      </w:r>
      <w:r w:rsidR="00573B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sa</w:t>
      </w:r>
      <w:proofErr w:type="spellEnd"/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Ara</w:t>
      </w:r>
      <w:r w:rsidR="00573B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ú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jo Veleda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7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42D778F" w14:textId="77777777" w:rsidR="003F128D" w:rsidRPr="003F128D" w:rsidRDefault="003F128D" w:rsidP="003F1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5081D0" w14:textId="7E1C7F3D" w:rsidR="003F128D" w:rsidRPr="003F128D" w:rsidRDefault="003F128D" w:rsidP="003F128D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1</w:t>
      </w:r>
      <w:r w:rsidR="00A03F9A" w:rsidRP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t-BR"/>
          <w14:ligatures w14:val="none"/>
        </w:rPr>
        <w:t>,2,3,4,5,6,7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Hospital Municipal Areolino Mascarenhas. Gilbués-PI</w:t>
      </w:r>
      <w:r w:rsidR="00A03F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E90F2BC" w14:textId="77777777" w:rsidR="003F128D" w:rsidRPr="003F128D" w:rsidRDefault="003F128D" w:rsidP="003F1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9BCFEE5" w14:textId="77777777" w:rsidR="003F128D" w:rsidRPr="003F128D" w:rsidRDefault="003F128D" w:rsidP="003F128D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(tatianeliraa2@hotmail.com)</w:t>
      </w:r>
    </w:p>
    <w:p w14:paraId="628B86E8" w14:textId="77777777" w:rsidR="003F128D" w:rsidRPr="003F128D" w:rsidRDefault="003F128D" w:rsidP="003F128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E84EAB8" w14:textId="16E2F37F" w:rsidR="000A4AA7" w:rsidRPr="003F128D" w:rsidRDefault="003F128D" w:rsidP="000A4AA7">
      <w:pPr>
        <w:spacing w:after="0" w:line="360" w:lineRule="auto"/>
        <w:ind w:left="205" w:right="4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F12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Introdução: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47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Parada Cardiorrespiratória (PCR) é a cessação abrupta e inesperada da função mecânica do coração. A maior causa de PCR em neonatos é a hipóxia, ou seja, o fornecimento inadequado de oxigênio para células. </w:t>
      </w:r>
      <w:r w:rsidRPr="003F12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Metodologia:</w:t>
      </w:r>
      <w:r w:rsidR="004C06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Trata-se de um estudo descritivo do tipo relato de experiência, com abordagem qualitativa onde versa sobre os cuidados de enfermagem durante a PCR de um RN prematuro em um hospital de pequeno porte em uma cidade no Piauí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julho de 2023. </w:t>
      </w:r>
      <w:r w:rsidR="003F70C0" w:rsidRP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trabalho não precisou ser apreciado pelo Comitê de Ética em Pesquisa, obedecendo a Resolução n◦ 510/2016 onde afirma que trabalhos com intuito exclusivamente educativo que não identifique o sujeito não será avaliado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pelo CEP</w:t>
      </w:r>
      <w:r w:rsidR="003F70C0" w:rsidRP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F12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Resultados: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28 de julho de 2023 durante a madrugada deu entrada</w:t>
      </w:r>
      <w:r w:rsidR="006C1F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ao hospital 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paciente de 15 anos que entrou em trabalho de parto e teve o bebê em domic</w:t>
      </w:r>
      <w:r w:rsidR="006C1F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í</w:t>
      </w:r>
      <w:r w:rsidR="003F70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lio, levou ao hospital para realização dos primeiros cuidados com RN de 35 semanas, foi detectado ausência de pulso de </w:t>
      </w:r>
      <w:r w:rsidR="008F79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respiração e cianose central, prontamente a equipe iniciou manobras de Ressuscitação </w:t>
      </w:r>
      <w:r w:rsidR="00503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Cardiopulmonar</w:t>
      </w:r>
      <w:r w:rsidR="008F79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(RCP) conforme protocolo da </w:t>
      </w:r>
      <w:r w:rsidR="008F790B" w:rsidRPr="008F790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American Heart </w:t>
      </w:r>
      <w:proofErr w:type="spellStart"/>
      <w:r w:rsidR="008F790B" w:rsidRPr="008F790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Association</w:t>
      </w:r>
      <w:proofErr w:type="spellEnd"/>
      <w:r w:rsidR="008F79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(AHA), oferta de oxigênio e monitorização de frequência cardíaca, saturação de oxigênio e temperatura axilar</w:t>
      </w:r>
      <w:r w:rsidR="00C657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materiais estes que a unidade dispôs</w:t>
      </w:r>
      <w:r w:rsidR="008F79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naquele momento, administrado medicamentos de acordo com a AHA, verificado glicemia capilar, valor abaixo do nível da normalidade, onde foi feita a correção. Após 50 minutos houve retorno da circulação espontânea e cuidados pós-parada</w:t>
      </w:r>
      <w:r w:rsidR="00503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bem como a regulação para serviço de referência com maior suporte, transporte realizado pelo Serviço de Atendimento Móvel de Urgência (SAMU)</w:t>
      </w:r>
      <w:r w:rsidR="00C657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unidade básica,</w:t>
      </w:r>
      <w:r w:rsidR="00503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 condutor socorrista, técnico em enfermagem e médico. </w:t>
      </w:r>
      <w:r w:rsidR="00CB47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Foi realizado também orientação com a parturiente, sobre os cuidados necessários para </w:t>
      </w:r>
      <w:r w:rsidR="00720F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RN</w:t>
      </w:r>
      <w:r w:rsidR="00C657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para ela, orientações sobre os cuidados durante a gestação e o parto. </w:t>
      </w:r>
      <w:r w:rsidRPr="003F12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Conclusões:</w:t>
      </w:r>
      <w:r w:rsidR="00D27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033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Foi verificado a importância da equipe de enfermagem, bem como, a multidisciplinariedade durante o atendimento de paciente grave</w:t>
      </w:r>
      <w:r w:rsidR="00B868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mesmo em hospital de pequeno porte</w:t>
      </w:r>
      <w:r w:rsidR="00972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O atendimento básico deve ser </w:t>
      </w:r>
      <w:r w:rsidR="00677B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realizado</w:t>
      </w:r>
      <w:r w:rsidR="009722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r w:rsidR="00677B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forma correta embasado na literatura cient</w:t>
      </w:r>
      <w:r w:rsidR="00C657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í</w:t>
      </w:r>
      <w:r w:rsidR="00677B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fica </w:t>
      </w:r>
      <w:r w:rsidR="005D7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para então </w:t>
      </w:r>
      <w:r w:rsidR="000A4A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surtir efeito positivo para o paciente.</w:t>
      </w:r>
    </w:p>
    <w:p w14:paraId="6D0EDC19" w14:textId="6812812C" w:rsidR="003F128D" w:rsidRPr="003F128D" w:rsidRDefault="003F128D" w:rsidP="003F128D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Palavras-chave: </w:t>
      </w:r>
      <w:r w:rsidR="00F93752" w:rsidRPr="00F93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Parada Cardiorrespiratória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="00F93752" w:rsidRPr="00F93752">
        <w:t xml:space="preserve"> </w:t>
      </w:r>
      <w:r w:rsidR="00F93752" w:rsidRPr="00F93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Recém-Nascido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="00F93752" w:rsidRPr="00F937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Cuidados de Enfermagem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E1E95DA" w14:textId="77777777" w:rsidR="003F128D" w:rsidRPr="003F128D" w:rsidRDefault="003F128D" w:rsidP="003F12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667C641" w14:textId="39406E15" w:rsidR="003F128D" w:rsidRPr="003F128D" w:rsidRDefault="003F128D" w:rsidP="003F128D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Área Temática: </w:t>
      </w:r>
      <w:r w:rsidR="006953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Manejo do Paciente Grave</w:t>
      </w:r>
      <w:r w:rsidRPr="003F12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62D8167" w14:textId="77777777" w:rsidR="003F128D" w:rsidRPr="003F128D" w:rsidRDefault="003F128D" w:rsidP="003F128D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226BDD15" w14:textId="77777777" w:rsidR="00342AE7" w:rsidRDefault="00342AE7"/>
    <w:sectPr w:rsidR="00342AE7" w:rsidSect="00EB26B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8D"/>
    <w:rsid w:val="000A4AA7"/>
    <w:rsid w:val="003332EB"/>
    <w:rsid w:val="00342AE7"/>
    <w:rsid w:val="00347383"/>
    <w:rsid w:val="003F128D"/>
    <w:rsid w:val="003F70C0"/>
    <w:rsid w:val="004C06D5"/>
    <w:rsid w:val="0050337D"/>
    <w:rsid w:val="00573BF5"/>
    <w:rsid w:val="005D7737"/>
    <w:rsid w:val="00677B7F"/>
    <w:rsid w:val="006953F5"/>
    <w:rsid w:val="006C1FB1"/>
    <w:rsid w:val="00720F36"/>
    <w:rsid w:val="0074728F"/>
    <w:rsid w:val="00837B98"/>
    <w:rsid w:val="008E74CB"/>
    <w:rsid w:val="008F790B"/>
    <w:rsid w:val="00972249"/>
    <w:rsid w:val="00A03F9A"/>
    <w:rsid w:val="00A404CD"/>
    <w:rsid w:val="00B86842"/>
    <w:rsid w:val="00C65766"/>
    <w:rsid w:val="00CB4786"/>
    <w:rsid w:val="00D2780F"/>
    <w:rsid w:val="00DC149D"/>
    <w:rsid w:val="00EB26B3"/>
    <w:rsid w:val="00F2236C"/>
    <w:rsid w:val="00F93752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D7F5"/>
  <w15:chartTrackingRefBased/>
  <w15:docId w15:val="{B0E2B232-2538-460A-A7F9-8BED664E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12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12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12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12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12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12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12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2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12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12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1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Barbosa</dc:creator>
  <cp:keywords/>
  <dc:description/>
  <cp:lastModifiedBy>Tatiane Barbosa</cp:lastModifiedBy>
  <cp:revision>18</cp:revision>
  <dcterms:created xsi:type="dcterms:W3CDTF">2024-03-16T12:20:00Z</dcterms:created>
  <dcterms:modified xsi:type="dcterms:W3CDTF">2024-03-16T18:16:00Z</dcterms:modified>
</cp:coreProperties>
</file>