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D" w:rsidRDefault="00B70B5D">
      <w:pPr>
        <w:pStyle w:val="normal0"/>
      </w:pPr>
    </w:p>
    <w:p w:rsidR="00B70B5D" w:rsidRDefault="00B70B5D">
      <w:pPr>
        <w:pStyle w:val="normal0"/>
        <w:jc w:val="center"/>
        <w:rPr>
          <w:rFonts w:ascii="Arial" w:eastAsia="Arial" w:hAnsi="Arial" w:cs="Arial"/>
          <w:b/>
        </w:rPr>
      </w:pPr>
    </w:p>
    <w:p w:rsidR="00B70B5D" w:rsidRDefault="00B70B5D">
      <w:pPr>
        <w:pStyle w:val="normal0"/>
        <w:jc w:val="center"/>
        <w:rPr>
          <w:rFonts w:ascii="Arial" w:eastAsia="Arial" w:hAnsi="Arial" w:cs="Arial"/>
          <w:b/>
        </w:rPr>
      </w:pPr>
    </w:p>
    <w:p w:rsidR="00B70B5D" w:rsidRDefault="00AA28FF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PESQUISA DE MERCADO SOBRE CONSUMO E VIABILIDADE DE INSERÇÃO DE CHÁ DE ERVA-MATE COM ADIÇÃO DE POLPA DE GUABIROBA</w:t>
      </w:r>
    </w:p>
    <w:p w:rsidR="00B70B5D" w:rsidRDefault="00B70B5D">
      <w:pPr>
        <w:pStyle w:val="normal0"/>
        <w:jc w:val="center"/>
        <w:rPr>
          <w:rFonts w:ascii="Arial" w:eastAsia="Arial" w:hAnsi="Arial" w:cs="Arial"/>
          <w:b/>
        </w:rPr>
      </w:pPr>
    </w:p>
    <w:p w:rsidR="00B70B5D" w:rsidRDefault="00AA28FF">
      <w:pPr>
        <w:pStyle w:val="normal0"/>
        <w:pBdr>
          <w:top w:val="nil"/>
          <w:left w:val="nil"/>
          <w:bottom w:val="nil"/>
          <w:right w:val="nil"/>
          <w:between w:val="nil"/>
        </w:pBdr>
        <w:ind w:right="1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LEONCIO, S. R.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, REIS, N. N.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,  BAINY, E. M.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</w:p>
    <w:p w:rsidR="00B70B5D" w:rsidRDefault="00B70B5D">
      <w:pPr>
        <w:pStyle w:val="normal0"/>
        <w:jc w:val="center"/>
        <w:rPr>
          <w:rFonts w:ascii="Arial" w:eastAsia="Arial" w:hAnsi="Arial" w:cs="Arial"/>
        </w:rPr>
      </w:pPr>
    </w:p>
    <w:p w:rsidR="00B70B5D" w:rsidRDefault="00AA28FF">
      <w:pPr>
        <w:pStyle w:val="normal0"/>
        <w:pBdr>
          <w:top w:val="nil"/>
          <w:left w:val="nil"/>
          <w:bottom w:val="nil"/>
          <w:right w:val="nil"/>
          <w:between w:val="nil"/>
        </w:pBdr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Universidade Federal da Fronteira Sul</w:t>
      </w:r>
    </w:p>
    <w:p w:rsidR="00B70B5D" w:rsidRDefault="00AA28F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Universidade Federal da Fronteira Sul</w:t>
      </w:r>
    </w:p>
    <w:p w:rsidR="00B70B5D" w:rsidRDefault="00AA28FF">
      <w:pPr>
        <w:pStyle w:val="normal0"/>
        <w:widowControl w:val="0"/>
        <w:ind w:right="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>Universidade Federal da Fronteira Sul</w:t>
      </w:r>
    </w:p>
    <w:p w:rsidR="00B70B5D" w:rsidRDefault="00B70B5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B70B5D" w:rsidRDefault="00AA28F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Frutos nativos vêm conquistando a preferência dos consumidores brasileiros devido às suas características sensoriais, nutricionais e funcion</w:t>
      </w:r>
      <w:r>
        <w:rPr>
          <w:rFonts w:ascii="Arial" w:eastAsia="Arial" w:hAnsi="Arial" w:cs="Arial"/>
        </w:rPr>
        <w:t xml:space="preserve">ais. </w:t>
      </w:r>
      <w:r>
        <w:rPr>
          <w:rFonts w:ascii="Arial" w:eastAsia="Arial" w:hAnsi="Arial" w:cs="Arial"/>
          <w:highlight w:val="white"/>
        </w:rPr>
        <w:t>Fatores como melhor acesso à informação e conscientização da população de que qualidade de vida está associada com ingestão de alimentos que tragam saudabilidade e bem-estar, vêm resultando em maior procura e consumo de frutas nativas.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Neste cenário, </w:t>
      </w:r>
      <w:r>
        <w:rPr>
          <w:rFonts w:ascii="Arial" w:eastAsia="Arial" w:hAnsi="Arial" w:cs="Arial"/>
        </w:rPr>
        <w:t>uma opção são</w:t>
      </w:r>
      <w:r>
        <w:rPr>
          <w:rFonts w:ascii="Arial" w:eastAsia="Arial" w:hAnsi="Arial" w:cs="Arial"/>
          <w:color w:val="000000"/>
        </w:rPr>
        <w:t xml:space="preserve"> os chás </w:t>
      </w:r>
      <w:r>
        <w:rPr>
          <w:rFonts w:ascii="Arial" w:eastAsia="Arial" w:hAnsi="Arial" w:cs="Arial"/>
        </w:rPr>
        <w:t>gelados com adição de polpa de frutas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Desta forma, o presente estudo teve por objetivo desenvolver uma pesquisa mercadológica para avaliar a aceitação no mercado consumidor sobre uma bebida comercial de chá de erva-mate adicionado de</w:t>
      </w:r>
      <w:r>
        <w:rPr>
          <w:rFonts w:ascii="Arial" w:eastAsia="Arial" w:hAnsi="Arial" w:cs="Arial"/>
          <w:highlight w:val="white"/>
        </w:rPr>
        <w:t xml:space="preserve"> polpa de guabiroba, ambas as matérias-primas oriundas da região de Laranjeiras do Sul-PR.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 pesquisa de mercado foi realizada aplicando o questionário</w:t>
      </w:r>
      <w:r>
        <w:rPr>
          <w:rFonts w:ascii="Arial" w:eastAsia="Arial" w:hAnsi="Arial" w:cs="Arial"/>
          <w:color w:val="000000"/>
          <w:highlight w:val="white"/>
        </w:rPr>
        <w:t xml:space="preserve"> desenvolvido no Google Form</w:t>
      </w:r>
      <w:r>
        <w:rPr>
          <w:rFonts w:ascii="Arial" w:eastAsia="Arial" w:hAnsi="Arial" w:cs="Arial"/>
          <w:highlight w:val="white"/>
        </w:rPr>
        <w:t>s, no qual teve 172 participantes.</w:t>
      </w:r>
      <w:r>
        <w:rPr>
          <w:rFonts w:ascii="Arial" w:eastAsia="Arial" w:hAnsi="Arial" w:cs="Arial"/>
          <w:highlight w:val="white"/>
        </w:rPr>
        <w:t xml:space="preserve"> Foi possível verificar que grande parte do</w:t>
      </w:r>
      <w:r>
        <w:rPr>
          <w:rFonts w:ascii="Arial" w:eastAsia="Arial" w:hAnsi="Arial" w:cs="Arial"/>
          <w:highlight w:val="white"/>
        </w:rPr>
        <w:t>s entrevistados, apresenta interesse em obter o produto, mesmo aquelas que não haviam provado as matérias-primas. Dentre os entrevistados, 71,1% leva em consideração a perspectiva de futuro para nortear sua alimentação. Os provadores apresentaram, em maior</w:t>
      </w:r>
      <w:r>
        <w:rPr>
          <w:rFonts w:ascii="Arial" w:eastAsia="Arial" w:hAnsi="Arial" w:cs="Arial"/>
          <w:highlight w:val="white"/>
        </w:rPr>
        <w:t>ia, renda mensal de até um salário mínimo, justificando o fato de  81,5% estariam dispostos a pagar o mesmo valor de produtos similares, e acima deste valor, somente 10,4%. O principal fator considerado pelos participantes para a compra de uma bebida, dent</w:t>
      </w:r>
      <w:r>
        <w:rPr>
          <w:rFonts w:ascii="Arial" w:eastAsia="Arial" w:hAnsi="Arial" w:cs="Arial"/>
          <w:highlight w:val="white"/>
        </w:rPr>
        <w:t>re os atributos, sabor, marca, preço e características funcionais, foi o sabor, seguido das características funcionais do produto. Analisando o mercado de chá gelado com adição de polpa de fruta,  percebe-se que é um âmbito que apresenta grande potencial d</w:t>
      </w:r>
      <w:r>
        <w:rPr>
          <w:rFonts w:ascii="Arial" w:eastAsia="Arial" w:hAnsi="Arial" w:cs="Arial"/>
          <w:highlight w:val="white"/>
        </w:rPr>
        <w:t>e crescimento, visto que os consumidores estão cada vez mais exigentes, buscando uma maior satisfação e benefícios com o produto adquirido.</w:t>
      </w:r>
    </w:p>
    <w:p w:rsidR="00B70B5D" w:rsidRDefault="00B70B5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B70B5D" w:rsidRDefault="00B70B5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B70B5D" w:rsidRDefault="00B70B5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B70B5D" w:rsidRPr="00766485" w:rsidRDefault="00AA28F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766485">
        <w:rPr>
          <w:rFonts w:ascii="Arial" w:eastAsia="Arial" w:hAnsi="Arial" w:cs="Arial"/>
          <w:b/>
          <w:sz w:val="20"/>
          <w:szCs w:val="20"/>
        </w:rPr>
        <w:t>Palavras-chave</w:t>
      </w:r>
      <w:r w:rsidRPr="00766485">
        <w:rPr>
          <w:rFonts w:ascii="Arial" w:eastAsia="Arial" w:hAnsi="Arial" w:cs="Arial"/>
          <w:sz w:val="20"/>
          <w:szCs w:val="20"/>
        </w:rPr>
        <w:t xml:space="preserve">: </w:t>
      </w:r>
      <w:r w:rsidRPr="00766485">
        <w:rPr>
          <w:rFonts w:ascii="Arial" w:eastAsia="Roboto" w:hAnsi="Arial" w:cs="Arial"/>
          <w:sz w:val="21"/>
          <w:szCs w:val="21"/>
          <w:highlight w:val="white"/>
        </w:rPr>
        <w:t>Pesquisa mercadológica, chá gelado, saudabilidade</w:t>
      </w:r>
    </w:p>
    <w:p w:rsidR="00B70B5D" w:rsidRDefault="00B70B5D">
      <w:pPr>
        <w:pStyle w:val="normal0"/>
      </w:pPr>
    </w:p>
    <w:sectPr w:rsidR="00B70B5D" w:rsidSect="00B70B5D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FF" w:rsidRDefault="00AA28FF" w:rsidP="00B70B5D">
      <w:r>
        <w:separator/>
      </w:r>
    </w:p>
  </w:endnote>
  <w:endnote w:type="continuationSeparator" w:id="1">
    <w:p w:rsidR="00AA28FF" w:rsidRDefault="00AA28FF" w:rsidP="00B7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:rsidR="00B70B5D" w:rsidRDefault="00AA28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8º Seminário Mercosul de Bebidas</w:t>
    </w:r>
  </w:p>
  <w:p w:rsidR="00B70B5D" w:rsidRDefault="00AA28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09 de agosto de 2019, Cascavel - Paraná</w:t>
    </w:r>
  </w:p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FF" w:rsidRDefault="00AA28FF" w:rsidP="00B70B5D">
      <w:r>
        <w:separator/>
      </w:r>
    </w:p>
  </w:footnote>
  <w:footnote w:type="continuationSeparator" w:id="1">
    <w:p w:rsidR="00AA28FF" w:rsidRDefault="00AA28FF" w:rsidP="00B7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5D" w:rsidRDefault="00AA28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4304030</wp:posOffset>
          </wp:positionH>
          <wp:positionV relativeFrom="paragraph">
            <wp:posOffset>42545</wp:posOffset>
          </wp:positionV>
          <wp:extent cx="1067435" cy="1009015"/>
          <wp:effectExtent l="0" t="0" r="0" b="0"/>
          <wp:wrapSquare wrapText="bothSides" distT="0" distB="0" distL="114300" distR="114300"/>
          <wp:docPr id="3" name="image2.jpg" descr="Logo Fundet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Fundete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0</wp:posOffset>
          </wp:positionV>
          <wp:extent cx="982980" cy="1078230"/>
          <wp:effectExtent l="0" t="0" r="0" b="0"/>
          <wp:wrapSquare wrapText="bothSides" distT="0" distB="0" distL="114300" distR="114300"/>
          <wp:docPr id="1" name="image1.png" descr="Seminário-Mercosul-de-Bebidas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minário-Mercosul-de-Bebidas-PN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51435</wp:posOffset>
          </wp:positionV>
          <wp:extent cx="1188085" cy="1009015"/>
          <wp:effectExtent l="0" t="0" r="0" b="0"/>
          <wp:wrapSquare wrapText="bothSides" distT="0" distB="0" distL="114300" distR="114300"/>
          <wp:docPr id="2" name="image3.png" descr="logo governo Cascave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governo Cascavel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B70B5D" w:rsidRDefault="00B7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5D"/>
    <w:rsid w:val="00766485"/>
    <w:rsid w:val="00AA28FF"/>
    <w:rsid w:val="00B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70B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70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70B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70B5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70B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70B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70B5D"/>
  </w:style>
  <w:style w:type="table" w:customStyle="1" w:styleId="TableNormal">
    <w:name w:val="Table Normal"/>
    <w:rsid w:val="00B70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70B5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70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</cp:lastModifiedBy>
  <cp:revision>2</cp:revision>
  <dcterms:created xsi:type="dcterms:W3CDTF">2019-07-20T18:13:00Z</dcterms:created>
  <dcterms:modified xsi:type="dcterms:W3CDTF">2019-07-20T18:17:00Z</dcterms:modified>
</cp:coreProperties>
</file>