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A5928" w14:textId="66819537" w:rsidR="00354830" w:rsidRPr="00E71761" w:rsidRDefault="00B8244F" w:rsidP="00B8244F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C</w:t>
      </w:r>
      <w:r w:rsidRPr="00E71761">
        <w:rPr>
          <w:rFonts w:ascii="Arial" w:hAnsi="Arial" w:cs="Arial"/>
          <w:b/>
          <w:sz w:val="20"/>
          <w:szCs w:val="20"/>
        </w:rPr>
        <w:t xml:space="preserve">aracterização de </w:t>
      </w:r>
      <w:r>
        <w:rPr>
          <w:rFonts w:ascii="Arial" w:hAnsi="Arial" w:cs="Arial"/>
          <w:b/>
          <w:sz w:val="20"/>
          <w:szCs w:val="20"/>
        </w:rPr>
        <w:t>P</w:t>
      </w:r>
      <w:r w:rsidRPr="00E71761">
        <w:rPr>
          <w:rFonts w:ascii="Arial" w:hAnsi="Arial" w:cs="Arial"/>
          <w:b/>
          <w:sz w:val="20"/>
          <w:szCs w:val="20"/>
        </w:rPr>
        <w:t xml:space="preserve">acientes </w:t>
      </w:r>
      <w:r>
        <w:rPr>
          <w:rFonts w:ascii="Arial" w:hAnsi="Arial" w:cs="Arial"/>
          <w:b/>
          <w:sz w:val="20"/>
          <w:szCs w:val="20"/>
        </w:rPr>
        <w:t>A</w:t>
      </w:r>
      <w:r w:rsidRPr="00E71761">
        <w:rPr>
          <w:rFonts w:ascii="Arial" w:hAnsi="Arial" w:cs="Arial"/>
          <w:b/>
          <w:sz w:val="20"/>
          <w:szCs w:val="20"/>
        </w:rPr>
        <w:t xml:space="preserve">tendidos por </w:t>
      </w:r>
      <w:r>
        <w:rPr>
          <w:rFonts w:ascii="Arial" w:hAnsi="Arial" w:cs="Arial"/>
          <w:b/>
          <w:sz w:val="20"/>
          <w:szCs w:val="20"/>
        </w:rPr>
        <w:t>I</w:t>
      </w:r>
      <w:r w:rsidRPr="00E71761">
        <w:rPr>
          <w:rFonts w:ascii="Arial" w:hAnsi="Arial" w:cs="Arial"/>
          <w:b/>
          <w:sz w:val="20"/>
          <w:szCs w:val="20"/>
        </w:rPr>
        <w:t xml:space="preserve">nfarto </w:t>
      </w:r>
      <w:r>
        <w:rPr>
          <w:rFonts w:ascii="Arial" w:hAnsi="Arial" w:cs="Arial"/>
          <w:b/>
          <w:sz w:val="20"/>
          <w:szCs w:val="20"/>
        </w:rPr>
        <w:t>A</w:t>
      </w:r>
      <w:r w:rsidRPr="00E71761">
        <w:rPr>
          <w:rFonts w:ascii="Arial" w:hAnsi="Arial" w:cs="Arial"/>
          <w:b/>
          <w:sz w:val="20"/>
          <w:szCs w:val="20"/>
        </w:rPr>
        <w:t xml:space="preserve">gudo do </w:t>
      </w:r>
      <w:r>
        <w:rPr>
          <w:rFonts w:ascii="Arial" w:hAnsi="Arial" w:cs="Arial"/>
          <w:b/>
          <w:sz w:val="20"/>
          <w:szCs w:val="20"/>
        </w:rPr>
        <w:t>M</w:t>
      </w:r>
      <w:r w:rsidRPr="00E71761">
        <w:rPr>
          <w:rFonts w:ascii="Arial" w:hAnsi="Arial" w:cs="Arial"/>
          <w:b/>
          <w:sz w:val="20"/>
          <w:szCs w:val="20"/>
        </w:rPr>
        <w:t>iocárdio</w:t>
      </w:r>
    </w:p>
    <w:p w14:paraId="227A3291" w14:textId="05222CA5" w:rsidR="005E4C9C" w:rsidRPr="00B8244F" w:rsidRDefault="00CA1E73" w:rsidP="005E4C9C">
      <w:pPr>
        <w:jc w:val="right"/>
        <w:rPr>
          <w:rStyle w:val="eop"/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B824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E4C9C" w:rsidRPr="00B8244F">
        <w:rPr>
          <w:rStyle w:val="normaltextrun"/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Guilherme Afonso Rosas Andrade Lima</w:t>
      </w:r>
      <w:r w:rsidR="005E4C9C" w:rsidRPr="00B8244F">
        <w:rPr>
          <w:rStyle w:val="normaltextrun"/>
          <w:rFonts w:ascii="Arial" w:hAnsi="Arial" w:cs="Arial"/>
          <w:b/>
          <w:color w:val="000000" w:themeColor="text1"/>
          <w:sz w:val="20"/>
          <w:szCs w:val="20"/>
          <w:bdr w:val="none" w:sz="0" w:space="0" w:color="auto" w:frame="1"/>
        </w:rPr>
        <w:t>¹</w:t>
      </w:r>
      <w:r w:rsidR="005E4C9C" w:rsidRPr="00B8244F">
        <w:rPr>
          <w:rStyle w:val="normaltextrun"/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, Maria Andreza Marques da Silva</w:t>
      </w:r>
      <w:r w:rsidR="005E4C9C" w:rsidRPr="00B8244F">
        <w:rPr>
          <w:rStyle w:val="normaltextrun"/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²</w:t>
      </w:r>
      <w:r w:rsidR="005E4C9C" w:rsidRPr="00B8244F">
        <w:rPr>
          <w:rStyle w:val="normaltextrun"/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, Julya Thereza dos Santos Paixão</w:t>
      </w:r>
      <w:r w:rsidR="005E4C9C" w:rsidRPr="00B8244F">
        <w:rPr>
          <w:rStyle w:val="normaltextrun"/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²</w:t>
      </w:r>
      <w:r w:rsidR="005E4C9C" w:rsidRPr="00B8244F">
        <w:rPr>
          <w:rStyle w:val="normaltextrun"/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, Yhasmin Santos Silva</w:t>
      </w:r>
      <w:r w:rsidR="005E4C9C" w:rsidRPr="00B8244F">
        <w:rPr>
          <w:rStyle w:val="normaltextrun"/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²</w:t>
      </w:r>
      <w:r w:rsidR="00B8244F">
        <w:rPr>
          <w:rStyle w:val="eop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0E4BD1DA" w14:textId="77777777" w:rsidR="00E75454" w:rsidRPr="00B8244F" w:rsidRDefault="005E4C9C" w:rsidP="00E75454">
      <w:pPr>
        <w:jc w:val="right"/>
        <w:rPr>
          <w:rStyle w:val="normaltextrun"/>
          <w:color w:val="000000" w:themeColor="text1"/>
          <w:bdr w:val="none" w:sz="0" w:space="0" w:color="auto" w:frame="1"/>
        </w:rPr>
      </w:pPr>
      <w:r w:rsidRPr="00B8244F">
        <w:rPr>
          <w:rStyle w:val="normaltextrun"/>
          <w:rFonts w:ascii="Arial" w:hAnsi="Arial" w:cs="Arial"/>
          <w:b/>
          <w:color w:val="000000" w:themeColor="text1"/>
          <w:sz w:val="20"/>
          <w:szCs w:val="20"/>
          <w:bdr w:val="none" w:sz="0" w:space="0" w:color="auto" w:frame="1"/>
        </w:rPr>
        <w:t>¹</w:t>
      </w:r>
      <w:r w:rsidRPr="00B8244F">
        <w:rPr>
          <w:rStyle w:val="normaltextrun"/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B8244F">
        <w:rPr>
          <w:rStyle w:val="normaltextru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Universidade Federal de Alagoas – UFAL.</w:t>
      </w:r>
      <w:r w:rsidRPr="00B8244F">
        <w:rPr>
          <w:rStyle w:val="normaltextrun"/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 </w:t>
      </w:r>
    </w:p>
    <w:p w14:paraId="299E8386" w14:textId="5EE4E5AC" w:rsidR="005E4C9C" w:rsidRPr="00E75454" w:rsidRDefault="005E4C9C" w:rsidP="00E75454">
      <w:pPr>
        <w:jc w:val="right"/>
        <w:rPr>
          <w:rStyle w:val="eop"/>
          <w:color w:val="26282A"/>
          <w:bdr w:val="none" w:sz="0" w:space="0" w:color="auto" w:frame="1"/>
        </w:rPr>
      </w:pPr>
      <w:r w:rsidRPr="00B8244F">
        <w:rPr>
          <w:rStyle w:val="normaltextrun"/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² </w:t>
      </w:r>
      <w:r w:rsidR="00ED345E" w:rsidRPr="00B8244F">
        <w:rPr>
          <w:rStyle w:val="normaltextrun"/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Universidade Estadual de Ciências da Saúde de Alagoas – Uncisal</w:t>
      </w:r>
      <w:r w:rsidR="00ED345E">
        <w:rPr>
          <w:rStyle w:val="normaltextrun"/>
          <w:rFonts w:ascii="Arial" w:hAnsi="Arial" w:cs="Arial"/>
          <w:color w:val="26282A"/>
          <w:sz w:val="20"/>
          <w:szCs w:val="20"/>
          <w:bdr w:val="none" w:sz="0" w:space="0" w:color="auto" w:frame="1"/>
        </w:rPr>
        <w:t>.</w:t>
      </w:r>
    </w:p>
    <w:p w14:paraId="616AF159" w14:textId="6184ADD8" w:rsidR="0033045C" w:rsidRPr="00ED345E" w:rsidRDefault="004170E2" w:rsidP="00683E6E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D345E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Introdução:</w:t>
      </w:r>
      <w:r w:rsidRPr="00ED34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FB6EF9" w:rsidRPr="00ED345E">
        <w:rPr>
          <w:rFonts w:ascii="Arial" w:hAnsi="Arial" w:cs="Arial"/>
          <w:color w:val="000000" w:themeColor="text1"/>
          <w:sz w:val="20"/>
          <w:szCs w:val="20"/>
        </w:rPr>
        <w:t>A</w:t>
      </w:r>
      <w:r w:rsidR="008561B5" w:rsidRPr="00ED345E">
        <w:rPr>
          <w:rFonts w:ascii="Arial" w:hAnsi="Arial" w:cs="Arial"/>
          <w:color w:val="000000" w:themeColor="text1"/>
          <w:sz w:val="20"/>
          <w:szCs w:val="20"/>
        </w:rPr>
        <w:t>s doenças cardíacas estão entre as principais causas de mortalidade</w:t>
      </w:r>
      <w:r w:rsidR="00354830" w:rsidRPr="00ED345E">
        <w:rPr>
          <w:rFonts w:ascii="Arial" w:hAnsi="Arial" w:cs="Arial"/>
          <w:color w:val="000000" w:themeColor="text1"/>
          <w:sz w:val="20"/>
          <w:szCs w:val="20"/>
        </w:rPr>
        <w:t xml:space="preserve"> no país</w:t>
      </w:r>
      <w:r w:rsidR="00D57EF2" w:rsidRPr="00ED345E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1A5375" w:rsidRPr="00ED345E">
        <w:rPr>
          <w:rFonts w:ascii="Arial" w:hAnsi="Arial" w:cs="Arial"/>
          <w:color w:val="000000" w:themeColor="text1"/>
          <w:sz w:val="20"/>
          <w:szCs w:val="20"/>
        </w:rPr>
        <w:t xml:space="preserve">sendo definidas por alterações no carreamento de oxigênio, como também </w:t>
      </w:r>
      <w:r w:rsidR="00683E6E" w:rsidRPr="00ED345E">
        <w:rPr>
          <w:rFonts w:ascii="Arial" w:hAnsi="Arial" w:cs="Arial"/>
          <w:color w:val="000000" w:themeColor="text1"/>
          <w:sz w:val="20"/>
          <w:szCs w:val="20"/>
        </w:rPr>
        <w:t xml:space="preserve">pela nutrição inadequado do tecido celular </w:t>
      </w:r>
      <w:r w:rsidR="001A5375" w:rsidRPr="00ED345E">
        <w:rPr>
          <w:rFonts w:ascii="Arial" w:hAnsi="Arial" w:cs="Arial"/>
          <w:color w:val="000000" w:themeColor="text1"/>
          <w:sz w:val="20"/>
          <w:szCs w:val="20"/>
        </w:rPr>
        <w:t xml:space="preserve">para que estes possam desempenhar de modo eficaz suas funções. Nesse contexto, merece destaque </w:t>
      </w:r>
      <w:r w:rsidR="00381B2D">
        <w:rPr>
          <w:rFonts w:ascii="Arial" w:hAnsi="Arial" w:cs="Arial"/>
          <w:color w:val="000000" w:themeColor="text1"/>
          <w:sz w:val="20"/>
          <w:szCs w:val="20"/>
        </w:rPr>
        <w:t>o</w:t>
      </w:r>
      <w:r w:rsidR="00683E6E" w:rsidRPr="00ED345E">
        <w:rPr>
          <w:rFonts w:ascii="Arial" w:hAnsi="Arial" w:cs="Arial"/>
          <w:color w:val="000000" w:themeColor="text1"/>
          <w:sz w:val="20"/>
          <w:szCs w:val="20"/>
        </w:rPr>
        <w:t xml:space="preserve"> infarto agudo do miocárdio (IAM), que se qualifica como um evento cardiovascular grave que afeta as artérias coronárias e pode levar a morte se não diagnosticado e tratado em tempo hábil</w:t>
      </w:r>
      <w:r w:rsidR="008561B5" w:rsidRPr="00ED345E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ED345E">
        <w:rPr>
          <w:rFonts w:ascii="Arial" w:hAnsi="Arial" w:cs="Arial"/>
          <w:b/>
          <w:color w:val="000000" w:themeColor="text1"/>
          <w:sz w:val="20"/>
          <w:szCs w:val="20"/>
        </w:rPr>
        <w:t>Objetivo:</w:t>
      </w:r>
      <w:r w:rsidR="00976D8C" w:rsidRPr="00ED345E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FB6EF9" w:rsidRPr="00ED345E">
        <w:rPr>
          <w:rFonts w:ascii="Arial" w:hAnsi="Arial" w:cs="Arial"/>
          <w:color w:val="000000" w:themeColor="text1"/>
          <w:sz w:val="20"/>
          <w:szCs w:val="20"/>
        </w:rPr>
        <w:t>I</w:t>
      </w:r>
      <w:r w:rsidR="00C54A89" w:rsidRPr="00ED345E">
        <w:rPr>
          <w:rFonts w:ascii="Arial" w:hAnsi="Arial" w:cs="Arial"/>
          <w:color w:val="000000" w:themeColor="text1"/>
          <w:sz w:val="20"/>
          <w:szCs w:val="20"/>
        </w:rPr>
        <w:t>dentificar</w:t>
      </w:r>
      <w:r w:rsidRPr="00ED345E">
        <w:rPr>
          <w:rFonts w:ascii="Arial" w:hAnsi="Arial" w:cs="Arial"/>
          <w:color w:val="000000" w:themeColor="text1"/>
          <w:sz w:val="20"/>
          <w:szCs w:val="20"/>
        </w:rPr>
        <w:t xml:space="preserve"> as evidências científicas </w:t>
      </w:r>
      <w:r w:rsidR="00FB6EF9" w:rsidRPr="00ED345E">
        <w:rPr>
          <w:rFonts w:ascii="Arial" w:hAnsi="Arial" w:cs="Arial"/>
          <w:color w:val="000000" w:themeColor="text1"/>
          <w:sz w:val="20"/>
          <w:szCs w:val="20"/>
        </w:rPr>
        <w:t xml:space="preserve">acerca da caracterização de </w:t>
      </w:r>
      <w:r w:rsidR="00BE48F2" w:rsidRPr="00ED345E">
        <w:rPr>
          <w:rFonts w:ascii="Arial" w:hAnsi="Arial" w:cs="Arial"/>
          <w:color w:val="000000" w:themeColor="text1"/>
          <w:sz w:val="20"/>
          <w:szCs w:val="20"/>
        </w:rPr>
        <w:t>pacientes com infarto agudo do miocárdio.</w:t>
      </w:r>
      <w:r w:rsidR="008561B5" w:rsidRPr="00ED345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D345E">
        <w:rPr>
          <w:rFonts w:ascii="Arial" w:hAnsi="Arial" w:cs="Arial"/>
          <w:b/>
          <w:color w:val="000000" w:themeColor="text1"/>
          <w:sz w:val="20"/>
          <w:szCs w:val="20"/>
        </w:rPr>
        <w:t>Metodologia:</w:t>
      </w:r>
      <w:r w:rsidR="00BE48F2" w:rsidRPr="00ED345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B6EF9" w:rsidRPr="00ED345E">
        <w:rPr>
          <w:rFonts w:ascii="Arial" w:hAnsi="Arial" w:cs="Arial"/>
          <w:color w:val="000000" w:themeColor="text1"/>
          <w:sz w:val="20"/>
          <w:szCs w:val="20"/>
        </w:rPr>
        <w:t>T</w:t>
      </w:r>
      <w:r w:rsidRPr="00ED345E">
        <w:rPr>
          <w:rFonts w:ascii="Arial" w:hAnsi="Arial" w:cs="Arial"/>
          <w:color w:val="000000" w:themeColor="text1"/>
          <w:sz w:val="20"/>
          <w:szCs w:val="20"/>
        </w:rPr>
        <w:t>rata-se de u</w:t>
      </w:r>
      <w:r w:rsidR="00EA469D" w:rsidRPr="00ED345E">
        <w:rPr>
          <w:rFonts w:ascii="Arial" w:hAnsi="Arial" w:cs="Arial"/>
          <w:color w:val="000000" w:themeColor="text1"/>
          <w:sz w:val="20"/>
          <w:szCs w:val="20"/>
        </w:rPr>
        <w:t>m estudo de revisão</w:t>
      </w:r>
      <w:r w:rsidR="00FB6EF9" w:rsidRPr="00ED345E">
        <w:rPr>
          <w:rFonts w:ascii="Arial" w:hAnsi="Arial" w:cs="Arial"/>
          <w:color w:val="000000" w:themeColor="text1"/>
          <w:sz w:val="20"/>
          <w:szCs w:val="20"/>
        </w:rPr>
        <w:t xml:space="preserve"> narrativa da literatura</w:t>
      </w:r>
      <w:r w:rsidRPr="00ED345E">
        <w:rPr>
          <w:rFonts w:ascii="Arial" w:hAnsi="Arial" w:cs="Arial"/>
          <w:color w:val="000000" w:themeColor="text1"/>
          <w:sz w:val="20"/>
          <w:szCs w:val="20"/>
        </w:rPr>
        <w:t xml:space="preserve">, ocorrida no período de </w:t>
      </w:r>
      <w:r w:rsidR="00EA469D" w:rsidRPr="00ED345E">
        <w:rPr>
          <w:rFonts w:ascii="Arial" w:hAnsi="Arial" w:cs="Arial"/>
          <w:color w:val="000000" w:themeColor="text1"/>
          <w:sz w:val="20"/>
          <w:szCs w:val="20"/>
        </w:rPr>
        <w:t xml:space="preserve">outubro </w:t>
      </w:r>
      <w:r w:rsidRPr="00ED345E">
        <w:rPr>
          <w:rFonts w:ascii="Arial" w:hAnsi="Arial" w:cs="Arial"/>
          <w:color w:val="000000" w:themeColor="text1"/>
          <w:sz w:val="20"/>
          <w:szCs w:val="20"/>
        </w:rPr>
        <w:t xml:space="preserve">de 2018, com busca de artigos disponíveis nas </w:t>
      </w:r>
      <w:r w:rsidR="006F2531" w:rsidRPr="00ED345E">
        <w:rPr>
          <w:rFonts w:ascii="Arial" w:hAnsi="Arial" w:cs="Arial"/>
          <w:color w:val="000000" w:themeColor="text1"/>
          <w:sz w:val="20"/>
          <w:szCs w:val="20"/>
        </w:rPr>
        <w:t>base</w:t>
      </w:r>
      <w:r w:rsidRPr="00ED345E">
        <w:rPr>
          <w:rFonts w:ascii="Arial" w:hAnsi="Arial" w:cs="Arial"/>
          <w:color w:val="000000" w:themeColor="text1"/>
          <w:sz w:val="20"/>
          <w:szCs w:val="20"/>
        </w:rPr>
        <w:t>s</w:t>
      </w:r>
      <w:r w:rsidR="006F2531" w:rsidRPr="00ED345E">
        <w:rPr>
          <w:rFonts w:ascii="Arial" w:hAnsi="Arial" w:cs="Arial"/>
          <w:color w:val="000000" w:themeColor="text1"/>
          <w:sz w:val="20"/>
          <w:szCs w:val="20"/>
        </w:rPr>
        <w:t xml:space="preserve"> de dados</w:t>
      </w:r>
      <w:r w:rsidR="00CD42AF" w:rsidRPr="00ED345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E48F2" w:rsidRPr="00ED34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Literatura Latino-mericana e do Caribe em Ciências da Saúde</w:t>
      </w:r>
      <w:r w:rsidR="00BE48F2" w:rsidRPr="00ED345E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6F2531" w:rsidRPr="00ED345E">
        <w:rPr>
          <w:rFonts w:ascii="Arial" w:hAnsi="Arial" w:cs="Arial"/>
          <w:color w:val="000000" w:themeColor="text1"/>
          <w:sz w:val="20"/>
          <w:szCs w:val="20"/>
        </w:rPr>
        <w:t>LILACS</w:t>
      </w:r>
      <w:r w:rsidR="00BE48F2" w:rsidRPr="00ED345E">
        <w:rPr>
          <w:rFonts w:ascii="Arial" w:hAnsi="Arial" w:cs="Arial"/>
          <w:color w:val="000000" w:themeColor="text1"/>
          <w:sz w:val="20"/>
          <w:szCs w:val="20"/>
        </w:rPr>
        <w:t>)</w:t>
      </w:r>
      <w:r w:rsidR="00ED345E" w:rsidRPr="00ED345E">
        <w:rPr>
          <w:rFonts w:ascii="Arial" w:hAnsi="Arial" w:cs="Arial"/>
          <w:color w:val="000000" w:themeColor="text1"/>
          <w:sz w:val="20"/>
          <w:szCs w:val="20"/>
        </w:rPr>
        <w:t xml:space="preserve"> e </w:t>
      </w:r>
      <w:r w:rsidR="00ED345E" w:rsidRPr="00ED34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Medical Literature Analysis and Retrieval System Online (MEDLINE)</w:t>
      </w:r>
      <w:r w:rsidR="00ED34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ED345E">
        <w:rPr>
          <w:rFonts w:ascii="Arial" w:hAnsi="Arial" w:cs="Arial"/>
          <w:color w:val="000000" w:themeColor="text1"/>
          <w:sz w:val="20"/>
          <w:szCs w:val="20"/>
        </w:rPr>
        <w:t xml:space="preserve">por meio dos </w:t>
      </w:r>
      <w:r w:rsidR="006F2531" w:rsidRPr="00ED345E">
        <w:rPr>
          <w:rFonts w:ascii="Arial" w:hAnsi="Arial" w:cs="Arial"/>
          <w:color w:val="000000" w:themeColor="text1"/>
          <w:sz w:val="20"/>
          <w:szCs w:val="20"/>
        </w:rPr>
        <w:t>descritores</w:t>
      </w:r>
      <w:r w:rsidR="00773BD3">
        <w:rPr>
          <w:rFonts w:ascii="Arial" w:hAnsi="Arial" w:cs="Arial"/>
          <w:color w:val="000000" w:themeColor="text1"/>
          <w:sz w:val="20"/>
          <w:szCs w:val="20"/>
        </w:rPr>
        <w:t>:</w:t>
      </w:r>
      <w:r w:rsidR="00EA469D" w:rsidRPr="00ED345E">
        <w:rPr>
          <w:rFonts w:ascii="Arial" w:hAnsi="Arial" w:cs="Arial"/>
          <w:color w:val="000000" w:themeColor="text1"/>
          <w:sz w:val="20"/>
          <w:szCs w:val="20"/>
        </w:rPr>
        <w:t xml:space="preserve"> “Infarto agudo do miocárdio</w:t>
      </w:r>
      <w:r w:rsidRPr="00ED345E">
        <w:rPr>
          <w:rFonts w:ascii="Arial" w:hAnsi="Arial" w:cs="Arial"/>
          <w:color w:val="000000" w:themeColor="text1"/>
          <w:sz w:val="20"/>
          <w:szCs w:val="20"/>
        </w:rPr>
        <w:t>”</w:t>
      </w:r>
      <w:r w:rsidR="007D7F89" w:rsidRPr="00ED345E">
        <w:rPr>
          <w:rFonts w:ascii="Arial" w:hAnsi="Arial" w:cs="Arial"/>
          <w:color w:val="000000" w:themeColor="text1"/>
          <w:sz w:val="20"/>
          <w:szCs w:val="20"/>
        </w:rPr>
        <w:t xml:space="preserve">; </w:t>
      </w:r>
      <w:r w:rsidR="00EA469D" w:rsidRPr="00ED345E">
        <w:rPr>
          <w:rFonts w:ascii="Arial" w:hAnsi="Arial" w:cs="Arial"/>
          <w:color w:val="000000" w:themeColor="text1"/>
          <w:sz w:val="20"/>
          <w:szCs w:val="20"/>
        </w:rPr>
        <w:t>“Gênero”; “Fatores de risco</w:t>
      </w:r>
      <w:r w:rsidRPr="00ED345E">
        <w:rPr>
          <w:rFonts w:ascii="Arial" w:hAnsi="Arial" w:cs="Arial"/>
          <w:color w:val="000000" w:themeColor="text1"/>
          <w:sz w:val="20"/>
          <w:szCs w:val="20"/>
        </w:rPr>
        <w:t xml:space="preserve">”. Foram </w:t>
      </w:r>
      <w:r w:rsidR="00DD0CF6" w:rsidRPr="00ED345E">
        <w:rPr>
          <w:rFonts w:ascii="Arial" w:hAnsi="Arial" w:cs="Arial"/>
          <w:color w:val="000000" w:themeColor="text1"/>
          <w:sz w:val="20"/>
          <w:szCs w:val="20"/>
        </w:rPr>
        <w:t>incluídas</w:t>
      </w:r>
      <w:r w:rsidRPr="00ED345E">
        <w:rPr>
          <w:rFonts w:ascii="Arial" w:hAnsi="Arial" w:cs="Arial"/>
          <w:color w:val="000000" w:themeColor="text1"/>
          <w:sz w:val="20"/>
          <w:szCs w:val="20"/>
        </w:rPr>
        <w:t xml:space="preserve"> publicações em </w:t>
      </w:r>
      <w:r w:rsidR="0031630B" w:rsidRPr="00ED345E">
        <w:rPr>
          <w:rFonts w:ascii="Arial" w:hAnsi="Arial" w:cs="Arial"/>
          <w:color w:val="000000" w:themeColor="text1"/>
          <w:sz w:val="20"/>
          <w:szCs w:val="20"/>
        </w:rPr>
        <w:t>inglês, espanhol e português</w:t>
      </w:r>
      <w:r w:rsidR="00FB6EF9" w:rsidRPr="00ED345E">
        <w:rPr>
          <w:rFonts w:ascii="Arial" w:hAnsi="Arial" w:cs="Arial"/>
          <w:color w:val="000000" w:themeColor="text1"/>
          <w:sz w:val="20"/>
          <w:szCs w:val="20"/>
        </w:rPr>
        <w:t xml:space="preserve">, disponíveis em perídicos nacionais e internacionais. Sendo descartados </w:t>
      </w:r>
      <w:r w:rsidR="006D0376" w:rsidRPr="00ED345E">
        <w:rPr>
          <w:rFonts w:ascii="Arial" w:hAnsi="Arial" w:cs="Arial"/>
          <w:color w:val="000000" w:themeColor="text1"/>
          <w:sz w:val="20"/>
          <w:szCs w:val="20"/>
        </w:rPr>
        <w:t xml:space="preserve">aqueles que não possuíam resumo e que não se relacionavam ao objetivo proposto. </w:t>
      </w:r>
      <w:r w:rsidR="00CF6B90" w:rsidRPr="00ED345E">
        <w:rPr>
          <w:rFonts w:ascii="Arial" w:hAnsi="Arial" w:cs="Arial"/>
          <w:b/>
          <w:color w:val="000000" w:themeColor="text1"/>
          <w:sz w:val="20"/>
          <w:szCs w:val="20"/>
        </w:rPr>
        <w:t>Resultados:</w:t>
      </w:r>
      <w:r w:rsidR="006D0376" w:rsidRPr="00ED345E">
        <w:rPr>
          <w:rFonts w:ascii="Arial" w:hAnsi="Arial" w:cs="Arial"/>
          <w:color w:val="000000" w:themeColor="text1"/>
          <w:sz w:val="20"/>
          <w:szCs w:val="20"/>
        </w:rPr>
        <w:t xml:space="preserve"> Após a leitura dos títulos e resumos, </w:t>
      </w:r>
      <w:r w:rsidR="00381B2D">
        <w:rPr>
          <w:rFonts w:ascii="Arial" w:hAnsi="Arial" w:cs="Arial"/>
          <w:color w:val="000000" w:themeColor="text1"/>
          <w:sz w:val="20"/>
          <w:szCs w:val="20"/>
        </w:rPr>
        <w:t xml:space="preserve">8 </w:t>
      </w:r>
      <w:r w:rsidR="006D0376" w:rsidRPr="00ED345E">
        <w:rPr>
          <w:rFonts w:ascii="Arial" w:hAnsi="Arial" w:cs="Arial"/>
          <w:color w:val="000000" w:themeColor="text1"/>
          <w:sz w:val="20"/>
          <w:szCs w:val="20"/>
        </w:rPr>
        <w:t xml:space="preserve">publicações foram selecionadas, sendo que </w:t>
      </w:r>
      <w:r w:rsidR="00381B2D">
        <w:rPr>
          <w:rFonts w:ascii="Arial" w:hAnsi="Arial" w:cs="Arial"/>
          <w:color w:val="000000" w:themeColor="text1"/>
          <w:sz w:val="20"/>
          <w:szCs w:val="20"/>
        </w:rPr>
        <w:t>2</w:t>
      </w:r>
      <w:r w:rsidR="006D0376" w:rsidRPr="00ED345E">
        <w:rPr>
          <w:rFonts w:ascii="Arial" w:hAnsi="Arial" w:cs="Arial"/>
          <w:color w:val="000000" w:themeColor="text1"/>
          <w:sz w:val="20"/>
          <w:szCs w:val="20"/>
        </w:rPr>
        <w:t xml:space="preserve"> continham informações insuficientes para a seleção. </w:t>
      </w:r>
      <w:r w:rsidR="00D0604B" w:rsidRPr="00ED345E">
        <w:rPr>
          <w:rFonts w:ascii="Arial" w:hAnsi="Arial" w:cs="Arial"/>
          <w:color w:val="000000" w:themeColor="text1"/>
          <w:sz w:val="20"/>
          <w:szCs w:val="20"/>
        </w:rPr>
        <w:t xml:space="preserve">Deste modo, foram escolhidos </w:t>
      </w:r>
      <w:r w:rsidR="00381B2D">
        <w:rPr>
          <w:rFonts w:ascii="Arial" w:hAnsi="Arial" w:cs="Arial"/>
          <w:color w:val="000000" w:themeColor="text1"/>
          <w:sz w:val="20"/>
          <w:szCs w:val="20"/>
        </w:rPr>
        <w:t>6</w:t>
      </w:r>
      <w:r w:rsidR="00D0604B" w:rsidRPr="00ED345E">
        <w:rPr>
          <w:rFonts w:ascii="Arial" w:hAnsi="Arial" w:cs="Arial"/>
          <w:color w:val="000000" w:themeColor="text1"/>
          <w:sz w:val="20"/>
          <w:szCs w:val="20"/>
        </w:rPr>
        <w:t xml:space="preserve"> artigos para compor o estudo</w:t>
      </w:r>
      <w:r w:rsidR="00D0604B" w:rsidRPr="00ED345E">
        <w:rPr>
          <w:rFonts w:ascii="Arial" w:hAnsi="Arial" w:cs="Arial"/>
          <w:b/>
          <w:color w:val="000000" w:themeColor="text1"/>
          <w:sz w:val="20"/>
          <w:szCs w:val="20"/>
        </w:rPr>
        <w:t>. Discussão:</w:t>
      </w:r>
      <w:r w:rsidR="0037520A" w:rsidRPr="00ED345E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D0604B" w:rsidRPr="00ED345E">
        <w:rPr>
          <w:rFonts w:ascii="Arial" w:hAnsi="Arial" w:cs="Arial"/>
          <w:color w:val="000000" w:themeColor="text1"/>
          <w:sz w:val="20"/>
          <w:szCs w:val="20"/>
        </w:rPr>
        <w:t>Com base nos dados coletados</w:t>
      </w:r>
      <w:r w:rsidR="00D0604B" w:rsidRPr="00ED345E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BE48F2" w:rsidRPr="00ED345E">
        <w:rPr>
          <w:rFonts w:ascii="Arial" w:hAnsi="Arial" w:cs="Arial"/>
          <w:color w:val="000000" w:themeColor="text1"/>
          <w:sz w:val="20"/>
          <w:szCs w:val="20"/>
        </w:rPr>
        <w:t>p</w:t>
      </w:r>
      <w:r w:rsidR="00CF6B90" w:rsidRPr="00ED345E">
        <w:rPr>
          <w:rFonts w:ascii="Arial" w:hAnsi="Arial" w:cs="Arial"/>
          <w:color w:val="000000" w:themeColor="text1"/>
          <w:sz w:val="20"/>
          <w:szCs w:val="20"/>
        </w:rPr>
        <w:t>ôde-se inferir</w:t>
      </w:r>
      <w:r w:rsidR="0037520A" w:rsidRPr="00ED345E">
        <w:rPr>
          <w:rFonts w:ascii="Arial" w:hAnsi="Arial" w:cs="Arial"/>
          <w:color w:val="000000" w:themeColor="text1"/>
          <w:sz w:val="20"/>
          <w:szCs w:val="20"/>
        </w:rPr>
        <w:t xml:space="preserve"> que</w:t>
      </w:r>
      <w:r w:rsidR="00D0604B" w:rsidRPr="00ED345E">
        <w:rPr>
          <w:rFonts w:ascii="Arial" w:hAnsi="Arial" w:cs="Arial"/>
          <w:color w:val="000000" w:themeColor="text1"/>
          <w:sz w:val="20"/>
          <w:szCs w:val="20"/>
        </w:rPr>
        <w:t xml:space="preserve"> o perfil de pacientes com Infarto Agudo do miocárdio</w:t>
      </w:r>
      <w:r w:rsidR="0037520A" w:rsidRPr="00ED345E">
        <w:rPr>
          <w:rFonts w:ascii="Arial" w:hAnsi="Arial" w:cs="Arial"/>
          <w:color w:val="000000" w:themeColor="text1"/>
          <w:sz w:val="20"/>
          <w:szCs w:val="20"/>
        </w:rPr>
        <w:t xml:space="preserve">, conforme observado na literatura, há uma maior prevalência de eventos cardiovasculares no gênero masculino, apresentando sobrepeso, sendo mais frequente na faixa etária entre 60 e 80 anos, não podendo excluir a possibilidade de ocorrer antes dessa faixa etária. Alguns autores, todavia, consideram o gênero feminino preditor, independente de mortalidade. </w:t>
      </w:r>
      <w:r w:rsidR="00217840" w:rsidRPr="00ED345E">
        <w:rPr>
          <w:rFonts w:ascii="Arial" w:hAnsi="Arial" w:cs="Arial"/>
          <w:color w:val="000000" w:themeColor="text1"/>
          <w:sz w:val="20"/>
          <w:szCs w:val="20"/>
        </w:rPr>
        <w:t>Além disso, a hipertensão arterial sistêmica, tabagismo, dislipidemia, diabetes mellitus, sedentarismo</w:t>
      </w:r>
      <w:r w:rsidR="00A250F2" w:rsidRPr="00ED345E">
        <w:rPr>
          <w:rFonts w:ascii="Arial" w:hAnsi="Arial" w:cs="Arial"/>
          <w:color w:val="000000" w:themeColor="text1"/>
          <w:sz w:val="20"/>
          <w:szCs w:val="20"/>
        </w:rPr>
        <w:t>, envelhecimento</w:t>
      </w:r>
      <w:r w:rsidR="00217840" w:rsidRPr="00ED345E">
        <w:rPr>
          <w:rFonts w:ascii="Arial" w:hAnsi="Arial" w:cs="Arial"/>
          <w:color w:val="000000" w:themeColor="text1"/>
          <w:sz w:val="20"/>
          <w:szCs w:val="20"/>
        </w:rPr>
        <w:t xml:space="preserve"> e histórico familiar são considerados fatores de risco associados à doença</w:t>
      </w:r>
      <w:r w:rsidR="00A250F2" w:rsidRPr="00ED345E">
        <w:rPr>
          <w:rFonts w:ascii="Arial" w:hAnsi="Arial" w:cs="Arial"/>
          <w:color w:val="000000" w:themeColor="text1"/>
          <w:sz w:val="20"/>
          <w:szCs w:val="20"/>
        </w:rPr>
        <w:t>, classificados em controláveis e em não controláveis</w:t>
      </w:r>
      <w:r w:rsidR="00217840" w:rsidRPr="00ED345E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683E6E" w:rsidRPr="00ED345E">
        <w:rPr>
          <w:rFonts w:ascii="Arial" w:hAnsi="Arial" w:cs="Arial"/>
          <w:b/>
          <w:color w:val="000000" w:themeColor="text1"/>
          <w:sz w:val="20"/>
          <w:szCs w:val="20"/>
        </w:rPr>
        <w:t xml:space="preserve">Conclusão: </w:t>
      </w:r>
      <w:r w:rsidR="00683E6E" w:rsidRPr="00ED345E">
        <w:rPr>
          <w:rFonts w:ascii="Arial" w:hAnsi="Arial" w:cs="Arial"/>
          <w:color w:val="000000" w:themeColor="text1"/>
          <w:sz w:val="20"/>
          <w:szCs w:val="20"/>
        </w:rPr>
        <w:t>O Infarto agudo do Miocárdio</w:t>
      </w:r>
      <w:r w:rsidR="00E71761" w:rsidRPr="00ED345E">
        <w:rPr>
          <w:rFonts w:ascii="Arial" w:hAnsi="Arial" w:cs="Arial"/>
          <w:color w:val="000000" w:themeColor="text1"/>
          <w:sz w:val="20"/>
          <w:szCs w:val="20"/>
        </w:rPr>
        <w:t xml:space="preserve"> é</w:t>
      </w:r>
      <w:r w:rsidR="0033045C" w:rsidRPr="00ED345E">
        <w:rPr>
          <w:rFonts w:ascii="Arial" w:hAnsi="Arial" w:cs="Arial"/>
          <w:color w:val="000000" w:themeColor="text1"/>
          <w:sz w:val="20"/>
          <w:szCs w:val="20"/>
        </w:rPr>
        <w:t xml:space="preserve"> altamente prevalente em nossa população</w:t>
      </w:r>
      <w:r w:rsidR="00683E6E" w:rsidRPr="00ED345E">
        <w:rPr>
          <w:rFonts w:ascii="Arial" w:hAnsi="Arial" w:cs="Arial"/>
          <w:color w:val="000000" w:themeColor="text1"/>
          <w:sz w:val="20"/>
          <w:szCs w:val="20"/>
        </w:rPr>
        <w:t>, no entanto, contantou-se uma predominâcia</w:t>
      </w:r>
      <w:r w:rsidR="00E71761" w:rsidRPr="00ED345E">
        <w:rPr>
          <w:rFonts w:ascii="Arial" w:hAnsi="Arial" w:cs="Arial"/>
          <w:color w:val="000000" w:themeColor="text1"/>
          <w:sz w:val="20"/>
          <w:szCs w:val="20"/>
        </w:rPr>
        <w:t xml:space="preserve"> de mortes associadas</w:t>
      </w:r>
      <w:r w:rsidR="00683E6E" w:rsidRPr="00ED345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71761" w:rsidRPr="00ED345E">
        <w:rPr>
          <w:rFonts w:ascii="Arial" w:hAnsi="Arial" w:cs="Arial"/>
          <w:color w:val="000000" w:themeColor="text1"/>
          <w:sz w:val="20"/>
          <w:szCs w:val="20"/>
        </w:rPr>
        <w:t>ao</w:t>
      </w:r>
      <w:r w:rsidR="00683E6E" w:rsidRPr="00ED345E">
        <w:rPr>
          <w:rFonts w:ascii="Arial" w:hAnsi="Arial" w:cs="Arial"/>
          <w:color w:val="000000" w:themeColor="text1"/>
          <w:sz w:val="20"/>
          <w:szCs w:val="20"/>
        </w:rPr>
        <w:t xml:space="preserve"> sexo masculino.</w:t>
      </w:r>
      <w:r w:rsidR="00E71761" w:rsidRPr="00ED345E">
        <w:rPr>
          <w:rFonts w:ascii="Arial" w:hAnsi="Arial" w:cs="Arial"/>
          <w:color w:val="000000" w:themeColor="text1"/>
          <w:sz w:val="20"/>
          <w:szCs w:val="20"/>
        </w:rPr>
        <w:t xml:space="preserve"> Por essa razão, ess</w:t>
      </w:r>
      <w:r w:rsidR="005E4C9C" w:rsidRPr="00ED345E">
        <w:rPr>
          <w:rFonts w:ascii="Arial" w:hAnsi="Arial" w:cs="Arial"/>
          <w:color w:val="000000" w:themeColor="text1"/>
          <w:sz w:val="20"/>
          <w:szCs w:val="20"/>
        </w:rPr>
        <w:t>e grupo social</w:t>
      </w:r>
      <w:r w:rsidR="0033045C" w:rsidRPr="00ED345E">
        <w:rPr>
          <w:rFonts w:ascii="Arial" w:hAnsi="Arial" w:cs="Arial"/>
          <w:color w:val="000000" w:themeColor="text1"/>
          <w:sz w:val="20"/>
          <w:szCs w:val="20"/>
        </w:rPr>
        <w:t xml:space="preserve"> requer</w:t>
      </w:r>
      <w:r w:rsidR="00E71761" w:rsidRPr="00ED345E">
        <w:rPr>
          <w:rFonts w:ascii="Arial" w:hAnsi="Arial" w:cs="Arial"/>
          <w:color w:val="000000" w:themeColor="text1"/>
          <w:sz w:val="20"/>
          <w:szCs w:val="20"/>
        </w:rPr>
        <w:t xml:space="preserve"> uma</w:t>
      </w:r>
      <w:r w:rsidR="0033045C" w:rsidRPr="00ED345E">
        <w:rPr>
          <w:rFonts w:ascii="Arial" w:hAnsi="Arial" w:cs="Arial"/>
          <w:color w:val="000000" w:themeColor="text1"/>
          <w:sz w:val="20"/>
          <w:szCs w:val="20"/>
        </w:rPr>
        <w:t xml:space="preserve"> atenção especial do setor da saúde, </w:t>
      </w:r>
      <w:r w:rsidR="00E71761" w:rsidRPr="00ED345E">
        <w:rPr>
          <w:rFonts w:ascii="Arial" w:hAnsi="Arial" w:cs="Arial"/>
          <w:color w:val="000000" w:themeColor="text1"/>
          <w:sz w:val="20"/>
          <w:szCs w:val="20"/>
        </w:rPr>
        <w:t xml:space="preserve">com a finalidade de promover um diagnóstico precoce, </w:t>
      </w:r>
      <w:r w:rsidR="0033045C" w:rsidRPr="00ED345E">
        <w:rPr>
          <w:rFonts w:ascii="Arial" w:hAnsi="Arial" w:cs="Arial"/>
          <w:color w:val="000000" w:themeColor="text1"/>
          <w:sz w:val="20"/>
          <w:szCs w:val="20"/>
        </w:rPr>
        <w:t>a fim de reduzirem-se a morbidade e a mortalidade por eles causadas</w:t>
      </w:r>
      <w:r w:rsidR="00E71761" w:rsidRPr="00ED345E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19EFD46" w14:textId="50259845" w:rsidR="00BE48F2" w:rsidRPr="00ED345E" w:rsidRDefault="005E4C9C" w:rsidP="002178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D345E">
        <w:rPr>
          <w:rFonts w:ascii="Arial" w:hAnsi="Arial" w:cs="Arial"/>
          <w:b/>
          <w:color w:val="000000" w:themeColor="text1"/>
          <w:sz w:val="20"/>
          <w:szCs w:val="20"/>
        </w:rPr>
        <w:t>Descritor</w:t>
      </w:r>
      <w:r w:rsidR="00E07EDE" w:rsidRPr="00ED345E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="004F6452" w:rsidRPr="00ED345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A469D" w:rsidRPr="00ED345E">
        <w:rPr>
          <w:rFonts w:ascii="Arial" w:hAnsi="Arial" w:cs="Arial"/>
          <w:color w:val="000000" w:themeColor="text1"/>
          <w:sz w:val="20"/>
          <w:szCs w:val="20"/>
        </w:rPr>
        <w:t>Infarto agudo do miocárdio</w:t>
      </w:r>
      <w:r w:rsidR="001E2C4C">
        <w:rPr>
          <w:rFonts w:ascii="Arial" w:hAnsi="Arial" w:cs="Arial"/>
          <w:color w:val="000000" w:themeColor="text1"/>
          <w:sz w:val="20"/>
          <w:szCs w:val="20"/>
        </w:rPr>
        <w:t>, g</w:t>
      </w:r>
      <w:r w:rsidR="00EA469D" w:rsidRPr="00ED345E">
        <w:rPr>
          <w:rFonts w:ascii="Arial" w:hAnsi="Arial" w:cs="Arial"/>
          <w:color w:val="000000" w:themeColor="text1"/>
          <w:sz w:val="20"/>
          <w:szCs w:val="20"/>
        </w:rPr>
        <w:t>ênero</w:t>
      </w:r>
      <w:r w:rsidR="001E2C4C">
        <w:rPr>
          <w:rFonts w:ascii="Arial" w:hAnsi="Arial" w:cs="Arial"/>
          <w:color w:val="000000" w:themeColor="text1"/>
          <w:sz w:val="20"/>
          <w:szCs w:val="20"/>
        </w:rPr>
        <w:t>, f</w:t>
      </w:r>
      <w:r w:rsidR="002466FC" w:rsidRPr="00ED345E">
        <w:rPr>
          <w:rFonts w:ascii="Arial" w:hAnsi="Arial" w:cs="Arial"/>
          <w:color w:val="000000" w:themeColor="text1"/>
          <w:sz w:val="20"/>
          <w:szCs w:val="20"/>
        </w:rPr>
        <w:t>atores</w:t>
      </w:r>
      <w:r w:rsidR="00EA469D" w:rsidRPr="00ED345E">
        <w:rPr>
          <w:rFonts w:ascii="Arial" w:hAnsi="Arial" w:cs="Arial"/>
          <w:color w:val="000000" w:themeColor="text1"/>
          <w:sz w:val="20"/>
          <w:szCs w:val="20"/>
        </w:rPr>
        <w:t xml:space="preserve"> de risco.</w:t>
      </w:r>
    </w:p>
    <w:p w14:paraId="6DB886AF" w14:textId="0AEAD82C" w:rsidR="00BE48F2" w:rsidRPr="00ED345E" w:rsidRDefault="00BE48F2" w:rsidP="00EA50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6E73B599" w14:textId="5889E77B" w:rsidR="00910763" w:rsidRPr="00ED345E" w:rsidRDefault="00910763" w:rsidP="00EA50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 w:rsidRPr="00ED345E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Referências</w:t>
      </w:r>
    </w:p>
    <w:p w14:paraId="44B7166B" w14:textId="77777777" w:rsidR="00910763" w:rsidRPr="00ED345E" w:rsidRDefault="00910763" w:rsidP="00EA50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</w:p>
    <w:p w14:paraId="7774FFB0" w14:textId="77777777" w:rsidR="00ED345E" w:rsidRPr="00ED345E" w:rsidRDefault="00ED345E" w:rsidP="00ED34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D34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BARBOSA, Roberto Ramos et al. Diferenças de gênero nos resultados da intervenção coronariana percutânea primária em pacientes com infarto do miocárdio com elevação de ST. </w:t>
      </w:r>
      <w:r w:rsidRPr="00ED345E">
        <w:rPr>
          <w:rStyle w:val="Strong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Revista Brasileira de Cardiologia Invasiva</w:t>
      </w:r>
      <w:r w:rsidRPr="00ED34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[s.l.], v. 23, n. 2, p.96-101, abr. 2015. Elsevier BV. </w:t>
      </w:r>
      <w:r w:rsidRPr="00ED34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fldChar w:fldCharType="begin"/>
      </w:r>
      <w:r w:rsidRPr="00ED34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instrText xml:space="preserve"> HYPERLINK "http://dx.doi.org/10.1016/j.rbci.2015.12.006" </w:instrText>
      </w:r>
      <w:r w:rsidRPr="00ED34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fldChar w:fldCharType="separate"/>
      </w:r>
      <w:r w:rsidRPr="00ED345E">
        <w:rPr>
          <w:rStyle w:val="Hyperlink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http://dx.doi.org/10.1016/j.rbci.2015.12.006</w:t>
      </w:r>
      <w:r w:rsidRPr="00ED34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fldChar w:fldCharType="end"/>
      </w:r>
      <w:r w:rsidRPr="00ED34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3BB119FB" w14:textId="77777777" w:rsidR="00ED345E" w:rsidRDefault="00ED345E" w:rsidP="00E07E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653D9F50" w14:textId="5E81FC18" w:rsidR="00910763" w:rsidRPr="00ED345E" w:rsidRDefault="00910763" w:rsidP="00E07E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</w:pPr>
      <w:r w:rsidRPr="00ED34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COELHO, Letícia Maria; RESENDE, Elmiro Santos. Perfil dos pacientes com infarto do miocárdio, em um hospital universitário. </w:t>
      </w:r>
      <w:r w:rsidRPr="00ED345E">
        <w:rPr>
          <w:rStyle w:val="Strong"/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>Rev Med Minas Gerais</w:t>
      </w:r>
      <w:r w:rsidRPr="00ED345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ED345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>Uberlândia</w:t>
      </w:r>
      <w:proofErr w:type="spellEnd"/>
      <w:r w:rsidRPr="00ED345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>, v. 3, n. 20, p.323-328, ago. 2010.</w:t>
      </w:r>
    </w:p>
    <w:p w14:paraId="0138A1CD" w14:textId="77777777" w:rsidR="00E07EDE" w:rsidRPr="00ED345E" w:rsidRDefault="00E07EDE" w:rsidP="00E07E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</w:pPr>
    </w:p>
    <w:p w14:paraId="308D964E" w14:textId="39B5743A" w:rsidR="00910763" w:rsidRPr="00ED345E" w:rsidRDefault="00910763" w:rsidP="00E07E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D345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>FARAH, Elaine et al. Impact of Ventricular Geometric Pattern on Cardiac Remodeling after Myocardial Infarction. </w:t>
      </w:r>
      <w:r w:rsidRPr="00ED345E">
        <w:rPr>
          <w:rStyle w:val="Strong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Arquivos Brasileiros de Cardiologia</w:t>
      </w:r>
      <w:r w:rsidRPr="00ED34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[s.l.], v. 6, n. 100, p.518-523, fev. 2013. GN1 Genesis Network. </w:t>
      </w:r>
      <w:hyperlink r:id="rId5" w:history="1">
        <w:r w:rsidRPr="00ED345E">
          <w:rPr>
            <w:rStyle w:val="Hyperlink"/>
            <w:rFonts w:ascii="Arial" w:hAnsi="Arial" w:cs="Arial"/>
            <w:color w:val="000000" w:themeColor="text1"/>
            <w:sz w:val="20"/>
            <w:szCs w:val="20"/>
            <w:shd w:val="clear" w:color="auto" w:fill="FFFFFF"/>
          </w:rPr>
          <w:t>http://dx.doi.org/10.5935/abc.20130104</w:t>
        </w:r>
      </w:hyperlink>
      <w:r w:rsidRPr="00ED34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13C4A024" w14:textId="77777777" w:rsidR="00ED345E" w:rsidRPr="00ED345E" w:rsidRDefault="00ED345E" w:rsidP="00683E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9D0ECE4" w14:textId="58154139" w:rsidR="00ED345E" w:rsidRPr="00ED345E" w:rsidRDefault="00ED345E" w:rsidP="00683E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 w:rsidRPr="00ED34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OANTAS, Rosana Aparecida Spadoti; AGUILAR, Diga Maimoni. </w:t>
      </w:r>
      <w:r w:rsidR="00B8244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</w:t>
      </w:r>
      <w:r w:rsidR="00B8244F" w:rsidRPr="00ED34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erfil de </w:t>
      </w:r>
      <w:r w:rsidR="00B8244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</w:t>
      </w:r>
      <w:r w:rsidR="00B8244F" w:rsidRPr="00ED34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acientes com </w:t>
      </w:r>
      <w:r w:rsidR="00B8244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</w:t>
      </w:r>
      <w:r w:rsidR="00B8244F" w:rsidRPr="00ED34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nfarto </w:t>
      </w:r>
      <w:r w:rsidR="00B8244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</w:t>
      </w:r>
      <w:r w:rsidR="00B8244F" w:rsidRPr="00ED34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gudo do </w:t>
      </w:r>
      <w:r w:rsidR="00B8244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</w:t>
      </w:r>
      <w:r w:rsidR="00B8244F" w:rsidRPr="00ED34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iocárdio na </w:t>
      </w:r>
      <w:r w:rsidR="00B8244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</w:t>
      </w:r>
      <w:r w:rsidR="00B8244F" w:rsidRPr="00ED34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erspectiva do </w:t>
      </w:r>
      <w:r w:rsidR="00B8244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</w:t>
      </w:r>
      <w:r w:rsidR="00B8244F" w:rsidRPr="00ED34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odelo de "</w:t>
      </w:r>
      <w:r w:rsidR="00B8244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</w:t>
      </w:r>
      <w:r w:rsidR="00B8244F" w:rsidRPr="00ED34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ampo de </w:t>
      </w:r>
      <w:r w:rsidR="00B8244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</w:t>
      </w:r>
      <w:r w:rsidR="00B8244F" w:rsidRPr="00ED34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aúde</w:t>
      </w:r>
      <w:r w:rsidRPr="00ED34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 </w:t>
      </w:r>
      <w:r w:rsidRPr="00ED345E">
        <w:rPr>
          <w:rStyle w:val="Strong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R. Bras. Enferm</w:t>
      </w:r>
      <w:r w:rsidRPr="00ED34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Brasília, v. 4, n. 51, p.571-588, abr. 1999.</w:t>
      </w:r>
    </w:p>
    <w:sectPr w:rsidR="00ED345E" w:rsidRPr="00ED345E" w:rsidSect="00E07EDE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OlSt BT">
    <w:altName w:val="GoudyOl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46900"/>
    <w:multiLevelType w:val="hybridMultilevel"/>
    <w:tmpl w:val="C6A2F2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25F41"/>
    <w:multiLevelType w:val="hybridMultilevel"/>
    <w:tmpl w:val="FFCAAE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0C3"/>
    <w:rsid w:val="00020BD3"/>
    <w:rsid w:val="00045FD1"/>
    <w:rsid w:val="0007534E"/>
    <w:rsid w:val="000A35C2"/>
    <w:rsid w:val="000E1BE5"/>
    <w:rsid w:val="000E36C5"/>
    <w:rsid w:val="00144902"/>
    <w:rsid w:val="0015610E"/>
    <w:rsid w:val="00173842"/>
    <w:rsid w:val="001A1CC8"/>
    <w:rsid w:val="001A5375"/>
    <w:rsid w:val="001C35C7"/>
    <w:rsid w:val="001E2C4C"/>
    <w:rsid w:val="00217840"/>
    <w:rsid w:val="002466FC"/>
    <w:rsid w:val="002928E0"/>
    <w:rsid w:val="002A3D0C"/>
    <w:rsid w:val="002E0F7C"/>
    <w:rsid w:val="00303920"/>
    <w:rsid w:val="0031630B"/>
    <w:rsid w:val="0033045C"/>
    <w:rsid w:val="00354830"/>
    <w:rsid w:val="003549C8"/>
    <w:rsid w:val="003572F9"/>
    <w:rsid w:val="0037520A"/>
    <w:rsid w:val="00381B2D"/>
    <w:rsid w:val="003C0210"/>
    <w:rsid w:val="003E3678"/>
    <w:rsid w:val="004170E2"/>
    <w:rsid w:val="0045769C"/>
    <w:rsid w:val="004A1F11"/>
    <w:rsid w:val="004A5CE8"/>
    <w:rsid w:val="004F6452"/>
    <w:rsid w:val="00514350"/>
    <w:rsid w:val="005635A3"/>
    <w:rsid w:val="005C4989"/>
    <w:rsid w:val="005E3E02"/>
    <w:rsid w:val="005E4C9C"/>
    <w:rsid w:val="00676EA5"/>
    <w:rsid w:val="00683E6E"/>
    <w:rsid w:val="006D0376"/>
    <w:rsid w:val="006F11F5"/>
    <w:rsid w:val="006F2531"/>
    <w:rsid w:val="0070327C"/>
    <w:rsid w:val="00731AF5"/>
    <w:rsid w:val="007476CA"/>
    <w:rsid w:val="00765824"/>
    <w:rsid w:val="00770E0F"/>
    <w:rsid w:val="00773BD3"/>
    <w:rsid w:val="007D7F89"/>
    <w:rsid w:val="008561B5"/>
    <w:rsid w:val="008620AB"/>
    <w:rsid w:val="008676DE"/>
    <w:rsid w:val="008918BE"/>
    <w:rsid w:val="008A465B"/>
    <w:rsid w:val="008B3C7E"/>
    <w:rsid w:val="008C3C28"/>
    <w:rsid w:val="008D01DD"/>
    <w:rsid w:val="00910763"/>
    <w:rsid w:val="00936308"/>
    <w:rsid w:val="00960C48"/>
    <w:rsid w:val="00976D8C"/>
    <w:rsid w:val="009F1665"/>
    <w:rsid w:val="00A1294E"/>
    <w:rsid w:val="00A21136"/>
    <w:rsid w:val="00A250F2"/>
    <w:rsid w:val="00A47B8C"/>
    <w:rsid w:val="00A83A41"/>
    <w:rsid w:val="00A83DB2"/>
    <w:rsid w:val="00A848D6"/>
    <w:rsid w:val="00AB471F"/>
    <w:rsid w:val="00AD4CA6"/>
    <w:rsid w:val="00B27E87"/>
    <w:rsid w:val="00B668CD"/>
    <w:rsid w:val="00B77113"/>
    <w:rsid w:val="00B8244F"/>
    <w:rsid w:val="00B83EB4"/>
    <w:rsid w:val="00BD7B24"/>
    <w:rsid w:val="00BE48F2"/>
    <w:rsid w:val="00C32B1F"/>
    <w:rsid w:val="00C54A89"/>
    <w:rsid w:val="00C570C3"/>
    <w:rsid w:val="00CA1E73"/>
    <w:rsid w:val="00CD42AF"/>
    <w:rsid w:val="00CF6B90"/>
    <w:rsid w:val="00D0604B"/>
    <w:rsid w:val="00D07D67"/>
    <w:rsid w:val="00D57EF2"/>
    <w:rsid w:val="00D80EF5"/>
    <w:rsid w:val="00D844EF"/>
    <w:rsid w:val="00D870E9"/>
    <w:rsid w:val="00D940D4"/>
    <w:rsid w:val="00DC5E52"/>
    <w:rsid w:val="00DD08D5"/>
    <w:rsid w:val="00DD0CF6"/>
    <w:rsid w:val="00E07EDE"/>
    <w:rsid w:val="00E71761"/>
    <w:rsid w:val="00E75454"/>
    <w:rsid w:val="00E814EE"/>
    <w:rsid w:val="00E87052"/>
    <w:rsid w:val="00EA469D"/>
    <w:rsid w:val="00EA5076"/>
    <w:rsid w:val="00ED345E"/>
    <w:rsid w:val="00EE0ADB"/>
    <w:rsid w:val="00F13493"/>
    <w:rsid w:val="00F26930"/>
    <w:rsid w:val="00FB6506"/>
    <w:rsid w:val="00FB6EF9"/>
    <w:rsid w:val="00F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80F6C"/>
  <w15:chartTrackingRefBased/>
  <w15:docId w15:val="{CBDF86B4-5E2B-4BFB-92E2-EF5509F4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70C3"/>
    <w:pPr>
      <w:autoSpaceDE w:val="0"/>
      <w:autoSpaceDN w:val="0"/>
      <w:adjustRightInd w:val="0"/>
      <w:spacing w:after="0" w:line="240" w:lineRule="auto"/>
    </w:pPr>
    <w:rPr>
      <w:rFonts w:ascii="GoudyOlSt BT" w:hAnsi="GoudyOlSt BT" w:cs="GoudyOlSt BT"/>
      <w:color w:val="000000"/>
      <w:sz w:val="24"/>
      <w:szCs w:val="24"/>
    </w:rPr>
  </w:style>
  <w:style w:type="character" w:customStyle="1" w:styleId="A9">
    <w:name w:val="A9"/>
    <w:uiPriority w:val="99"/>
    <w:rsid w:val="00C570C3"/>
    <w:rPr>
      <w:rFonts w:cs="GoudyOlSt BT"/>
      <w:color w:val="000000"/>
      <w:sz w:val="12"/>
      <w:szCs w:val="12"/>
    </w:rPr>
  </w:style>
  <w:style w:type="character" w:styleId="Strong">
    <w:name w:val="Strong"/>
    <w:basedOn w:val="DefaultParagraphFont"/>
    <w:uiPriority w:val="22"/>
    <w:qFormat/>
    <w:rsid w:val="00A1294E"/>
    <w:rPr>
      <w:b/>
      <w:bCs/>
    </w:rPr>
  </w:style>
  <w:style w:type="character" w:styleId="Hyperlink">
    <w:name w:val="Hyperlink"/>
    <w:basedOn w:val="DefaultParagraphFont"/>
    <w:uiPriority w:val="99"/>
    <w:unhideWhenUsed/>
    <w:rsid w:val="00F1349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46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70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0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0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0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0E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91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DefaultParagraphFont"/>
    <w:rsid w:val="005E4C9C"/>
  </w:style>
  <w:style w:type="character" w:customStyle="1" w:styleId="eop">
    <w:name w:val="eop"/>
    <w:basedOn w:val="DefaultParagraphFont"/>
    <w:rsid w:val="005E4C9C"/>
  </w:style>
  <w:style w:type="character" w:styleId="UnresolvedMention">
    <w:name w:val="Unresolved Mention"/>
    <w:basedOn w:val="DefaultParagraphFont"/>
    <w:uiPriority w:val="99"/>
    <w:semiHidden/>
    <w:unhideWhenUsed/>
    <w:rsid w:val="00ED3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x.doi.org/10.5935/abc.201301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622</Words>
  <Characters>3362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Andreza Maria</dc:creator>
  <cp:keywords/>
  <dc:description/>
  <cp:lastModifiedBy>Carlos André da Silva</cp:lastModifiedBy>
  <cp:revision>2</cp:revision>
  <dcterms:created xsi:type="dcterms:W3CDTF">2019-04-20T20:53:00Z</dcterms:created>
  <dcterms:modified xsi:type="dcterms:W3CDTF">2019-04-20T20:53:00Z</dcterms:modified>
</cp:coreProperties>
</file>