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76" w:rsidRDefault="00ED0F76">
      <w:pPr>
        <w:spacing w:line="272" w:lineRule="exact"/>
        <w:jc w:val="both"/>
        <w:rPr>
          <w:sz w:val="24"/>
        </w:rPr>
      </w:pPr>
    </w:p>
    <w:p w:rsidR="00F4562A" w:rsidRPr="00E951E8" w:rsidRDefault="00ED0F76" w:rsidP="00E951E8">
      <w:pPr>
        <w:pStyle w:val="Ttulo1"/>
        <w:spacing w:before="92"/>
        <w:ind w:left="0"/>
        <w:jc w:val="center"/>
      </w:pPr>
      <w:bookmarkStart w:id="0" w:name="_GoBack"/>
      <w:r w:rsidRPr="00E951E8">
        <w:t>EDUCAÇÃO BÁSICA NO MUNICÍPIO DE GOIANÉSIA</w:t>
      </w:r>
    </w:p>
    <w:p w:rsidR="00ED0F76" w:rsidRPr="00E951E8" w:rsidRDefault="006D0E3E" w:rsidP="00E951E8">
      <w:pPr>
        <w:pStyle w:val="Ttulo1"/>
        <w:spacing w:before="92"/>
        <w:ind w:left="0"/>
        <w:jc w:val="center"/>
      </w:pPr>
      <w:r>
        <w:t>NA ÚLTIMA DÉCA</w:t>
      </w:r>
      <w:r w:rsidR="00ED0F76" w:rsidRPr="00E951E8">
        <w:t>DA</w:t>
      </w:r>
    </w:p>
    <w:p w:rsidR="00A37F83" w:rsidRPr="00A37F83" w:rsidRDefault="00A37F83" w:rsidP="00A37F83">
      <w:pPr>
        <w:pStyle w:val="Ttulo1"/>
        <w:spacing w:before="92"/>
        <w:ind w:left="0"/>
        <w:jc w:val="center"/>
        <w:rPr>
          <w:rFonts w:ascii="Arial"/>
        </w:rPr>
      </w:pPr>
    </w:p>
    <w:p w:rsidR="000D2162" w:rsidRPr="00AA0F6E" w:rsidRDefault="000D2162" w:rsidP="000D2162">
      <w:pPr>
        <w:pStyle w:val="Autores"/>
        <w:tabs>
          <w:tab w:val="left" w:pos="0"/>
        </w:tabs>
        <w:ind w:left="0" w:firstLine="709"/>
        <w:jc w:val="right"/>
        <w:rPr>
          <w:rFonts w:ascii="Times New Roman" w:hAnsi="Times New Roman" w:cs="Times New Roman"/>
          <w:w w:val="97"/>
          <w:sz w:val="24"/>
          <w:szCs w:val="24"/>
        </w:rPr>
      </w:pPr>
      <w:r w:rsidRPr="00AA0F6E">
        <w:rPr>
          <w:rFonts w:ascii="Times New Roman" w:hAnsi="Times New Roman" w:cs="Times New Roman"/>
          <w:sz w:val="24"/>
          <w:szCs w:val="24"/>
          <w:u w:val="none"/>
        </w:rPr>
        <w:t>Crisciele Dias Cesar</w:t>
      </w:r>
      <w:r w:rsidR="00C872E5">
        <w:rPr>
          <w:rStyle w:val="Refdenotaderodap"/>
          <w:rFonts w:ascii="Times New Roman" w:hAnsi="Times New Roman" w:cs="Times New Roman"/>
          <w:sz w:val="24"/>
          <w:szCs w:val="24"/>
          <w:u w:val="none"/>
        </w:rPr>
        <w:footnoteReference w:id="1"/>
      </w:r>
    </w:p>
    <w:p w:rsidR="00A37F83" w:rsidRPr="00AA0F6E" w:rsidRDefault="000D2162" w:rsidP="00A37F83">
      <w:pPr>
        <w:pStyle w:val="Autores"/>
        <w:tabs>
          <w:tab w:val="left" w:pos="0"/>
        </w:tabs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A0F6E">
        <w:rPr>
          <w:rFonts w:ascii="Times New Roman" w:hAnsi="Times New Roman" w:cs="Times New Roman"/>
          <w:sz w:val="24"/>
          <w:szCs w:val="24"/>
          <w:u w:val="none"/>
        </w:rPr>
        <w:t xml:space="preserve">Eloeny Araújo </w:t>
      </w:r>
      <w:r w:rsidR="00C872E5">
        <w:rPr>
          <w:rFonts w:ascii="Times New Roman" w:hAnsi="Times New Roman" w:cs="Times New Roman"/>
          <w:sz w:val="24"/>
          <w:szCs w:val="24"/>
          <w:u w:val="none"/>
        </w:rPr>
        <w:t>Gama</w:t>
      </w:r>
      <w:r w:rsidR="00C872E5">
        <w:rPr>
          <w:rStyle w:val="Refdenotaderodap"/>
          <w:rFonts w:ascii="Times New Roman" w:hAnsi="Times New Roman" w:cs="Times New Roman"/>
          <w:sz w:val="24"/>
          <w:szCs w:val="24"/>
          <w:u w:val="none"/>
        </w:rPr>
        <w:footnoteReference w:id="2"/>
      </w:r>
    </w:p>
    <w:p w:rsidR="00A37F83" w:rsidRPr="00AA0F6E" w:rsidRDefault="00A37F83" w:rsidP="00A37F83">
      <w:pPr>
        <w:pStyle w:val="Autores"/>
        <w:tabs>
          <w:tab w:val="left" w:pos="0"/>
        </w:tabs>
        <w:ind w:left="0" w:firstLine="709"/>
        <w:jc w:val="right"/>
        <w:rPr>
          <w:rFonts w:ascii="Times New Roman" w:hAnsi="Times New Roman" w:cs="Times New Roman"/>
          <w:sz w:val="24"/>
          <w:szCs w:val="24"/>
          <w:u w:val="none"/>
          <w:vertAlign w:val="superscript"/>
        </w:rPr>
      </w:pPr>
      <w:r w:rsidRPr="00AA0F6E">
        <w:rPr>
          <w:rFonts w:ascii="Times New Roman" w:hAnsi="Times New Roman" w:cs="Times New Roman"/>
          <w:sz w:val="24"/>
          <w:szCs w:val="24"/>
          <w:u w:val="none"/>
        </w:rPr>
        <w:t>Naiara Ribeiro da Silva Melo</w:t>
      </w:r>
      <w:r w:rsidR="00C872E5">
        <w:rPr>
          <w:rStyle w:val="Refdenotaderodap"/>
          <w:rFonts w:ascii="Times New Roman" w:hAnsi="Times New Roman" w:cs="Times New Roman"/>
          <w:sz w:val="24"/>
          <w:szCs w:val="24"/>
          <w:u w:val="none"/>
        </w:rPr>
        <w:footnoteReference w:id="3"/>
      </w:r>
    </w:p>
    <w:p w:rsidR="00ED0F76" w:rsidRPr="00AA0F6E" w:rsidRDefault="000D2162" w:rsidP="00A37F83">
      <w:pPr>
        <w:pStyle w:val="Autores"/>
        <w:tabs>
          <w:tab w:val="left" w:pos="0"/>
        </w:tabs>
        <w:ind w:left="0" w:firstLine="709"/>
        <w:jc w:val="right"/>
        <w:rPr>
          <w:rFonts w:ascii="Times New Roman" w:hAnsi="Times New Roman" w:cs="Times New Roman"/>
          <w:sz w:val="24"/>
          <w:szCs w:val="24"/>
          <w:u w:val="none"/>
          <w:vertAlign w:val="superscript"/>
        </w:rPr>
      </w:pPr>
      <w:r w:rsidRPr="00AA0F6E">
        <w:rPr>
          <w:rFonts w:ascii="Times New Roman" w:hAnsi="Times New Roman" w:cs="Times New Roman"/>
          <w:sz w:val="24"/>
          <w:szCs w:val="24"/>
          <w:u w:val="none"/>
        </w:rPr>
        <w:t xml:space="preserve"> Nair </w:t>
      </w:r>
      <w:proofErr w:type="gramStart"/>
      <w:r w:rsidR="00E951E8" w:rsidRPr="00AA0F6E">
        <w:rPr>
          <w:rFonts w:ascii="Times New Roman" w:hAnsi="Times New Roman" w:cs="Times New Roman"/>
          <w:sz w:val="24"/>
          <w:szCs w:val="24"/>
          <w:u w:val="none"/>
        </w:rPr>
        <w:t>R</w:t>
      </w:r>
      <w:r w:rsidR="00E951E8">
        <w:rPr>
          <w:rFonts w:ascii="Times New Roman" w:hAnsi="Times New Roman" w:cs="Times New Roman"/>
          <w:sz w:val="24"/>
          <w:szCs w:val="24"/>
          <w:u w:val="none"/>
        </w:rPr>
        <w:t>.</w:t>
      </w:r>
      <w:proofErr w:type="gramEnd"/>
      <w:r w:rsidR="00E951E8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872E5">
        <w:rPr>
          <w:rFonts w:ascii="Times New Roman" w:hAnsi="Times New Roman" w:cs="Times New Roman"/>
          <w:sz w:val="24"/>
          <w:szCs w:val="24"/>
          <w:u w:val="none"/>
        </w:rPr>
        <w:t>de</w:t>
      </w:r>
      <w:r w:rsidRPr="00AA0F6E">
        <w:rPr>
          <w:rFonts w:ascii="Times New Roman" w:hAnsi="Times New Roman" w:cs="Times New Roman"/>
          <w:sz w:val="24"/>
          <w:szCs w:val="24"/>
          <w:u w:val="none"/>
        </w:rPr>
        <w:t xml:space="preserve"> Freitas Barros</w:t>
      </w:r>
      <w:r w:rsidR="00C872E5">
        <w:rPr>
          <w:rStyle w:val="Refdenotaderodap"/>
          <w:rFonts w:ascii="Times New Roman" w:hAnsi="Times New Roman" w:cs="Times New Roman"/>
          <w:sz w:val="24"/>
          <w:szCs w:val="24"/>
          <w:u w:val="none"/>
        </w:rPr>
        <w:footnoteReference w:id="4"/>
      </w:r>
    </w:p>
    <w:p w:rsidR="00ED0F76" w:rsidRPr="00406586" w:rsidRDefault="00ED0F76" w:rsidP="00ED0F76">
      <w:pPr>
        <w:pStyle w:val="Corpodetexto"/>
        <w:spacing w:before="2"/>
      </w:pPr>
    </w:p>
    <w:p w:rsidR="00ED0F76" w:rsidRPr="006D0E3E" w:rsidRDefault="001E7A9F" w:rsidP="0009375C">
      <w:pPr>
        <w:rPr>
          <w:bCs/>
          <w:iCs/>
          <w:color w:val="000000"/>
          <w:shd w:val="clear" w:color="auto" w:fill="FFFFFF"/>
        </w:rPr>
      </w:pPr>
      <w:r w:rsidRPr="0009375C">
        <w:t>O</w:t>
      </w:r>
      <w:r w:rsidR="005109CD" w:rsidRPr="0009375C">
        <w:t xml:space="preserve"> trabalho tem como </w:t>
      </w:r>
      <w:r w:rsidR="00ED0F76" w:rsidRPr="0009375C">
        <w:t>objetivo</w:t>
      </w:r>
      <w:r w:rsidR="005109CD" w:rsidRPr="0009375C">
        <w:t xml:space="preserve"> </w:t>
      </w:r>
      <w:r w:rsidR="00ED0F76" w:rsidRPr="0009375C">
        <w:t>demo</w:t>
      </w:r>
      <w:r w:rsidR="009E021B" w:rsidRPr="0009375C">
        <w:t>nstrar a evolução da Educação B</w:t>
      </w:r>
      <w:r w:rsidR="00ED0F76" w:rsidRPr="0009375C">
        <w:t>ásica no mun</w:t>
      </w:r>
      <w:r w:rsidR="005109CD" w:rsidRPr="0009375C">
        <w:t>icípio de Goianésia-Go</w:t>
      </w:r>
      <w:r w:rsidR="009E021B" w:rsidRPr="0009375C">
        <w:t>.</w:t>
      </w:r>
      <w:r w:rsidR="00997B81" w:rsidRPr="006D0E3E">
        <w:t xml:space="preserve"> </w:t>
      </w:r>
      <w:r w:rsidR="00ED0F76" w:rsidRPr="006D0E3E">
        <w:t>Autores como Oliveira (2005), Dourado (2007), Aranha (2006), dentre outros, discutem a educação e seu processo de evolução nos últimos anos.</w:t>
      </w:r>
      <w:r w:rsidR="005109CD" w:rsidRPr="006D0E3E">
        <w:t xml:space="preserve"> Em 2007 criou-se o</w:t>
      </w:r>
      <w:r w:rsidR="00ED0F76" w:rsidRPr="006D0E3E">
        <w:t xml:space="preserve"> IDEB (Índice de desenvolvi</w:t>
      </w:r>
      <w:r w:rsidR="009E021B" w:rsidRPr="006D0E3E">
        <w:t>mento da Educação B</w:t>
      </w:r>
      <w:r w:rsidR="00ED0F76" w:rsidRPr="006D0E3E">
        <w:t>ásica) com o intuito de reunir em um só indicador os resultados de dois conceitos, igualmente importantes</w:t>
      </w:r>
      <w:r w:rsidR="009E021B" w:rsidRPr="006D0E3E">
        <w:t xml:space="preserve"> para a qualidade da educação: o</w:t>
      </w:r>
      <w:r w:rsidR="00ED0F76" w:rsidRPr="006D0E3E">
        <w:t xml:space="preserve"> fluxo escolar e as médias de desempenho nas avaliações</w:t>
      </w:r>
      <w:r w:rsidR="009E021B" w:rsidRPr="006D0E3E">
        <w:t>.</w:t>
      </w:r>
      <w:r w:rsidR="0083157E" w:rsidRPr="006D0E3E">
        <w:t xml:space="preserve"> </w:t>
      </w:r>
      <w:r w:rsidR="009E021B" w:rsidRPr="006D0E3E">
        <w:t>V</w:t>
      </w:r>
      <w:r w:rsidR="0083157E" w:rsidRPr="006D0E3E">
        <w:t>erifica o</w:t>
      </w:r>
      <w:r w:rsidR="00ED0F76" w:rsidRPr="006D0E3E">
        <w:t xml:space="preserve"> desenvolvimento educacional </w:t>
      </w:r>
      <w:r w:rsidR="00F4562A" w:rsidRPr="006D0E3E">
        <w:t>nos</w:t>
      </w:r>
      <w:r w:rsidR="00807C06" w:rsidRPr="006D0E3E">
        <w:t xml:space="preserve"> </w:t>
      </w:r>
      <w:r w:rsidR="00F4562A" w:rsidRPr="006D0E3E">
        <w:t>estados</w:t>
      </w:r>
      <w:r w:rsidR="009E021B" w:rsidRPr="006D0E3E">
        <w:t xml:space="preserve"> e</w:t>
      </w:r>
      <w:r w:rsidR="00F4562A" w:rsidRPr="006D0E3E">
        <w:t xml:space="preserve"> </w:t>
      </w:r>
      <w:r w:rsidR="00807C06" w:rsidRPr="006D0E3E">
        <w:t>municípios</w:t>
      </w:r>
      <w:r w:rsidR="00F4562A" w:rsidRPr="006D0E3E">
        <w:t xml:space="preserve"> </w:t>
      </w:r>
      <w:r w:rsidR="009E021B" w:rsidRPr="006D0E3E">
        <w:t>sendo</w:t>
      </w:r>
      <w:r w:rsidR="00ED0F76" w:rsidRPr="006D0E3E">
        <w:t xml:space="preserve"> calculado a partir dos dados de aprovação, obtidos no Censo Escolar e das médias </w:t>
      </w:r>
      <w:r w:rsidR="006F2BCF" w:rsidRPr="006D0E3E">
        <w:t xml:space="preserve">de desempenho nas avaliações do </w:t>
      </w:r>
      <w:r w:rsidR="00ED0F76" w:rsidRPr="006D0E3E">
        <w:t xml:space="preserve">SAEB </w:t>
      </w:r>
      <w:r w:rsidR="00ED0F76" w:rsidRPr="006D0E3E">
        <w:rPr>
          <w:shd w:val="clear" w:color="auto" w:fill="FFFFFF"/>
        </w:rPr>
        <w:t>(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Sistema de Avaliação da Educação Básica</w:t>
      </w:r>
      <w:proofErr w:type="gramStart"/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)</w:t>
      </w:r>
      <w:r w:rsidR="00F5566B">
        <w:rPr>
          <w:rStyle w:val="nfase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="009E021B" w:rsidRPr="00F5566B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É</w:t>
      </w:r>
      <w:r w:rsidR="00607E34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807C06" w:rsidRPr="006D0E3E">
        <w:rPr>
          <w:color w:val="222222"/>
          <w:shd w:val="clear" w:color="auto" w:fill="FFFFFF"/>
        </w:rPr>
        <w:t>de responsabilidade do Instituto Nacional de E</w:t>
      </w:r>
      <w:r w:rsidR="00607E34" w:rsidRPr="006D0E3E">
        <w:rPr>
          <w:color w:val="222222"/>
          <w:shd w:val="clear" w:color="auto" w:fill="FFFFFF"/>
        </w:rPr>
        <w:t>s</w:t>
      </w:r>
      <w:r w:rsidR="003375B5" w:rsidRPr="006D0E3E">
        <w:rPr>
          <w:color w:val="222222"/>
          <w:shd w:val="clear" w:color="auto" w:fill="FFFFFF"/>
        </w:rPr>
        <w:t xml:space="preserve">tudos e Pesquisas Educacionais Anísio </w:t>
      </w:r>
      <w:r w:rsidR="00607E34" w:rsidRPr="006D0E3E">
        <w:rPr>
          <w:color w:val="222222"/>
          <w:shd w:val="clear" w:color="auto" w:fill="FFFFFF"/>
        </w:rPr>
        <w:t>Teixeira</w:t>
      </w:r>
      <w:r w:rsidR="004679BB" w:rsidRPr="006D0E3E">
        <w:rPr>
          <w:color w:val="222222"/>
          <w:shd w:val="clear" w:color="auto" w:fill="FFFFFF"/>
        </w:rPr>
        <w:t xml:space="preserve"> </w:t>
      </w:r>
      <w:r w:rsidR="00807C06" w:rsidRPr="006D0E3E">
        <w:rPr>
          <w:color w:val="222222"/>
          <w:shd w:val="clear" w:color="auto" w:fill="FFFFFF"/>
        </w:rPr>
        <w:t>(Inep</w:t>
      </w:r>
      <w:r w:rsidR="009E021B" w:rsidRPr="006D0E3E">
        <w:rPr>
          <w:color w:val="222222"/>
          <w:shd w:val="clear" w:color="auto" w:fill="FFFFFF"/>
        </w:rPr>
        <w:t xml:space="preserve">). </w:t>
      </w:r>
      <w:r w:rsidR="004679BB" w:rsidRPr="006D0E3E">
        <w:rPr>
          <w:color w:val="222222"/>
          <w:shd w:val="clear" w:color="auto" w:fill="FFFFFF"/>
        </w:rPr>
        <w:t>É</w:t>
      </w:r>
      <w:r w:rsidR="00607E34" w:rsidRPr="006D0E3E">
        <w:rPr>
          <w:color w:val="222222"/>
          <w:shd w:val="clear" w:color="auto" w:fill="FFFFFF"/>
        </w:rPr>
        <w:t xml:space="preserve"> um sistema composto por </w:t>
      </w:r>
      <w:r w:rsidR="00807C06" w:rsidRPr="006D0E3E">
        <w:rPr>
          <w:color w:val="222222"/>
          <w:shd w:val="clear" w:color="auto" w:fill="FFFFFF"/>
        </w:rPr>
        <w:t>três </w:t>
      </w:r>
      <w:r w:rsidR="00807C06" w:rsidRPr="006D0E3E">
        <w:rPr>
          <w:bCs/>
          <w:color w:val="222222"/>
          <w:shd w:val="clear" w:color="auto" w:fill="FFFFFF"/>
        </w:rPr>
        <w:t>avaliações</w:t>
      </w:r>
      <w:r w:rsidR="00607E34" w:rsidRPr="006D0E3E">
        <w:rPr>
          <w:bCs/>
          <w:color w:val="222222"/>
          <w:shd w:val="clear" w:color="auto" w:fill="FFFFFF"/>
        </w:rPr>
        <w:t xml:space="preserve"> </w:t>
      </w:r>
      <w:r w:rsidR="00607E34" w:rsidRPr="006D0E3E">
        <w:rPr>
          <w:color w:val="222222"/>
          <w:shd w:val="clear" w:color="auto" w:fill="FFFFFF"/>
        </w:rPr>
        <w:t>externas</w:t>
      </w:r>
      <w:r w:rsidR="00807C06" w:rsidRPr="006D0E3E">
        <w:rPr>
          <w:color w:val="222222"/>
          <w:shd w:val="clear" w:color="auto" w:fill="FFFFFF"/>
        </w:rPr>
        <w:t xml:space="preserve"> que </w:t>
      </w:r>
      <w:r w:rsidR="00807C06" w:rsidRPr="006D0E3E">
        <w:rPr>
          <w:bCs/>
          <w:color w:val="222222"/>
          <w:shd w:val="clear" w:color="auto" w:fill="FFFFFF"/>
        </w:rPr>
        <w:t>são</w:t>
      </w:r>
      <w:r w:rsidR="00807C06" w:rsidRPr="006D0E3E">
        <w:rPr>
          <w:color w:val="222222"/>
          <w:shd w:val="clear" w:color="auto" w:fill="FFFFFF"/>
        </w:rPr>
        <w:t> aplicadas em larga escala</w:t>
      </w:r>
      <w:r w:rsidR="00607E34" w:rsidRPr="006D0E3E">
        <w:rPr>
          <w:color w:val="222222"/>
          <w:shd w:val="clear" w:color="auto" w:fill="FFFFFF"/>
        </w:rPr>
        <w:t xml:space="preserve">. </w:t>
      </w:r>
      <w:r w:rsidR="00807C06" w:rsidRPr="006D0E3E">
        <w:rPr>
          <w:color w:val="222222"/>
          <w:shd w:val="clear" w:color="auto" w:fill="FFFFFF"/>
        </w:rPr>
        <w:t>A </w:t>
      </w:r>
      <w:r w:rsidR="00807C06" w:rsidRPr="006D0E3E">
        <w:rPr>
          <w:bCs/>
          <w:color w:val="222222"/>
          <w:shd w:val="clear" w:color="auto" w:fill="FFFFFF"/>
        </w:rPr>
        <w:t>Prova Brasil</w:t>
      </w:r>
      <w:r w:rsidR="00807C06" w:rsidRPr="006D0E3E">
        <w:rPr>
          <w:color w:val="222222"/>
          <w:shd w:val="clear" w:color="auto" w:fill="FFFFFF"/>
        </w:rPr>
        <w:t> é uma avaliação censitária das escolas públicas das redes</w:t>
      </w:r>
      <w:r w:rsidR="005109CD" w:rsidRPr="006D0E3E">
        <w:rPr>
          <w:color w:val="222222"/>
          <w:shd w:val="clear" w:color="auto" w:fill="FFFFFF"/>
        </w:rPr>
        <w:t xml:space="preserve"> municipais, estaduais e f</w:t>
      </w:r>
      <w:r w:rsidR="009E021B" w:rsidRPr="006D0E3E">
        <w:rPr>
          <w:color w:val="222222"/>
          <w:shd w:val="clear" w:color="auto" w:fill="FFFFFF"/>
        </w:rPr>
        <w:t>ederal</w:t>
      </w:r>
      <w:r w:rsidR="00FE61A1" w:rsidRPr="006D0E3E">
        <w:rPr>
          <w:color w:val="222222"/>
          <w:shd w:val="clear" w:color="auto" w:fill="FFFFFF"/>
        </w:rPr>
        <w:t xml:space="preserve">, </w:t>
      </w:r>
      <w:r w:rsidR="00731D1D" w:rsidRPr="006D0E3E">
        <w:rPr>
          <w:color w:val="222222"/>
          <w:shd w:val="clear" w:color="auto" w:fill="FFFFFF"/>
        </w:rPr>
        <w:t xml:space="preserve">com o objetivo de </w:t>
      </w:r>
      <w:r w:rsidR="00FE61A1" w:rsidRPr="006D0E3E">
        <w:rPr>
          <w:color w:val="222222"/>
          <w:shd w:val="clear" w:color="auto" w:fill="FFFFFF"/>
        </w:rPr>
        <w:t>avalia</w:t>
      </w:r>
      <w:r w:rsidR="00731D1D" w:rsidRPr="006D0E3E">
        <w:rPr>
          <w:color w:val="222222"/>
          <w:shd w:val="clear" w:color="auto" w:fill="FFFFFF"/>
        </w:rPr>
        <w:t>r</w:t>
      </w:r>
      <w:r w:rsidR="00807C06" w:rsidRPr="006D0E3E">
        <w:rPr>
          <w:color w:val="222222"/>
          <w:shd w:val="clear" w:color="auto" w:fill="FFFFFF"/>
        </w:rPr>
        <w:t xml:space="preserve"> a qualidade do </w:t>
      </w:r>
      <w:proofErr w:type="spellStart"/>
      <w:proofErr w:type="gramStart"/>
      <w:r w:rsidR="00F3670A" w:rsidRPr="006D0E3E">
        <w:rPr>
          <w:color w:val="222222"/>
          <w:shd w:val="clear" w:color="auto" w:fill="FFFFFF"/>
        </w:rPr>
        <w:t>ensino</w:t>
      </w:r>
      <w:r w:rsidR="00F3670A" w:rsidRPr="006D0E3E">
        <w:rPr>
          <w:rStyle w:val="nfase"/>
          <w:bCs/>
          <w:color w:val="000000"/>
          <w:sz w:val="24"/>
          <w:szCs w:val="24"/>
          <w:shd w:val="clear" w:color="auto" w:fill="FFFFFF"/>
        </w:rPr>
        <w:t>.</w:t>
      </w:r>
      <w:proofErr w:type="gramEnd"/>
      <w:r w:rsidR="00E1318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Goianésia</w:t>
      </w:r>
      <w:proofErr w:type="spellEnd"/>
      <w:r w:rsidR="00E1318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está entre as vinte melhores cidades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do Brasil no 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IDEB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com a nota 7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.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1,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superando a expectativa para o ano de 2021 que o MEC estabeleceu p</w:t>
      </w:r>
      <w:r w:rsidR="006930E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ara as escolas de ensino básico</w:t>
      </w:r>
      <w:r w:rsidR="00E45B0A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que </w:t>
      </w:r>
      <w:r w:rsidR="00192A81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era</w:t>
      </w:r>
      <w:r w:rsidR="00E1318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6.0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. Nesse sentido,</w:t>
      </w:r>
      <w:r w:rsidR="0083157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AC3D6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avança 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ganhando notoriedade a nível nacional com a Escol</w:t>
      </w:r>
      <w:r w:rsidR="0083157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a Municipal Monte Moriá, com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IDEB 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8,6, 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acima d</w:t>
      </w:r>
      <w:r w:rsidR="0083157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o esperado pelo MEC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. O histórico do município mostra que</w:t>
      </w:r>
      <w:r w:rsidR="0083157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o progresso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educacional vem sendo </w:t>
      </w:r>
      <w:r w:rsidR="0083157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im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plantado </w:t>
      </w:r>
      <w:r w:rsidR="00C8046B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há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dé</w:t>
      </w:r>
      <w:r w:rsidR="0083157E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cadas</w:t>
      </w:r>
      <w:r w:rsidR="00AC3D6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. Esse reconhecimento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de</w:t>
      </w:r>
      <w:r w:rsidR="00AC3D6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ve-se 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muito 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à formação inicial e continuada recebida pelos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 xml:space="preserve"> professores d</w:t>
      </w:r>
      <w:r w:rsidR="00731D1D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o município</w:t>
      </w:r>
      <w:r w:rsidR="00ED0F76" w:rsidRPr="006D0E3E">
        <w:rPr>
          <w:rStyle w:val="nfase"/>
          <w:bCs/>
          <w:i w:val="0"/>
          <w:color w:val="000000"/>
          <w:sz w:val="24"/>
          <w:szCs w:val="24"/>
          <w:shd w:val="clear" w:color="auto" w:fill="FFFFFF"/>
        </w:rPr>
        <w:t>.</w:t>
      </w:r>
      <w:r w:rsidR="00ED0F76" w:rsidRPr="006D0E3E">
        <w:rPr>
          <w:bCs/>
          <w:color w:val="000000"/>
          <w:shd w:val="clear" w:color="auto" w:fill="FFFFFF"/>
        </w:rPr>
        <w:t xml:space="preserve"> </w:t>
      </w:r>
      <w:r w:rsidR="00E1318E" w:rsidRPr="006D0E3E">
        <w:rPr>
          <w:bCs/>
          <w:color w:val="000000"/>
          <w:shd w:val="clear" w:color="auto" w:fill="FFFFFF"/>
        </w:rPr>
        <w:t>Este trabalho foi fundamentado em</w:t>
      </w:r>
      <w:r w:rsidR="00ED0F76" w:rsidRPr="006D0E3E">
        <w:rPr>
          <w:bCs/>
          <w:color w:val="000000"/>
          <w:shd w:val="clear" w:color="auto" w:fill="FFFFFF"/>
        </w:rPr>
        <w:t xml:space="preserve"> pesquisas já existentes n</w:t>
      </w:r>
      <w:r w:rsidR="00731D1D" w:rsidRPr="006D0E3E">
        <w:rPr>
          <w:bCs/>
          <w:color w:val="000000"/>
          <w:shd w:val="clear" w:color="auto" w:fill="FFFFFF"/>
        </w:rPr>
        <w:t>a Secretaria de E</w:t>
      </w:r>
      <w:r w:rsidR="00192A81" w:rsidRPr="006D0E3E">
        <w:rPr>
          <w:bCs/>
          <w:color w:val="000000"/>
          <w:shd w:val="clear" w:color="auto" w:fill="FFFFFF"/>
        </w:rPr>
        <w:t>ducação do município de Goianésia, no site do INEP/IBGE</w:t>
      </w:r>
      <w:r w:rsidR="00731D1D" w:rsidRPr="006D0E3E">
        <w:rPr>
          <w:bCs/>
          <w:color w:val="000000"/>
          <w:shd w:val="clear" w:color="auto" w:fill="FFFFFF"/>
        </w:rPr>
        <w:t>. Os estudos</w:t>
      </w:r>
      <w:r w:rsidR="00E1318E" w:rsidRPr="006D0E3E">
        <w:t xml:space="preserve"> aponta</w:t>
      </w:r>
      <w:r w:rsidR="00731D1D" w:rsidRPr="006D0E3E">
        <w:t>m</w:t>
      </w:r>
      <w:r w:rsidR="00E1318E" w:rsidRPr="006D0E3E">
        <w:t xml:space="preserve"> que </w:t>
      </w:r>
      <w:r w:rsidR="00731D1D" w:rsidRPr="006D0E3E">
        <w:t xml:space="preserve">com as </w:t>
      </w:r>
      <w:r w:rsidR="00ED0F76" w:rsidRPr="006D0E3E">
        <w:rPr>
          <w:color w:val="000000"/>
          <w:shd w:val="clear" w:color="auto" w:fill="FFFFFF"/>
        </w:rPr>
        <w:t>mudanças na</w:t>
      </w:r>
      <w:r w:rsidR="00E1318E" w:rsidRPr="006D0E3E">
        <w:rPr>
          <w:color w:val="000000"/>
          <w:shd w:val="clear" w:color="auto" w:fill="FFFFFF"/>
        </w:rPr>
        <w:t xml:space="preserve"> mediação pedagógica</w:t>
      </w:r>
      <w:r w:rsidR="00ED0F76" w:rsidRPr="006D0E3E">
        <w:rPr>
          <w:color w:val="000000"/>
          <w:shd w:val="clear" w:color="auto" w:fill="FFFFFF"/>
        </w:rPr>
        <w:t xml:space="preserve"> por meio da inserçã</w:t>
      </w:r>
      <w:r w:rsidR="00FE61A1" w:rsidRPr="006D0E3E">
        <w:rPr>
          <w:color w:val="000000"/>
          <w:shd w:val="clear" w:color="auto" w:fill="FFFFFF"/>
        </w:rPr>
        <w:t>o de novos materiais</w:t>
      </w:r>
      <w:r w:rsidR="00AC3D6D" w:rsidRPr="006D0E3E">
        <w:rPr>
          <w:color w:val="000000"/>
          <w:shd w:val="clear" w:color="auto" w:fill="FFFFFF"/>
        </w:rPr>
        <w:t xml:space="preserve"> e</w:t>
      </w:r>
      <w:r w:rsidR="00ED0F76" w:rsidRPr="006D0E3E">
        <w:rPr>
          <w:color w:val="000000"/>
          <w:shd w:val="clear" w:color="auto" w:fill="FFFFFF"/>
        </w:rPr>
        <w:t xml:space="preserve"> novas técnicas no âmbito da ação/prática pedagógica,</w:t>
      </w:r>
      <w:r w:rsidR="005109CD" w:rsidRPr="006D0E3E">
        <w:rPr>
          <w:color w:val="000000"/>
          <w:shd w:val="clear" w:color="auto" w:fill="FFFFFF"/>
        </w:rPr>
        <w:t xml:space="preserve"> as metas são atingidas </w:t>
      </w:r>
      <w:r w:rsidR="001B2CE6" w:rsidRPr="006D0E3E">
        <w:rPr>
          <w:color w:val="000000"/>
          <w:shd w:val="clear" w:color="auto" w:fill="FFFFFF"/>
        </w:rPr>
        <w:t>gradativamente.</w:t>
      </w:r>
    </w:p>
    <w:p w:rsidR="006F2BCF" w:rsidRPr="009F4A20" w:rsidRDefault="00ED0F76" w:rsidP="009E021B">
      <w:pPr>
        <w:pStyle w:val="palavras-chaves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9F4A20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9F4A20">
        <w:rPr>
          <w:rFonts w:ascii="Times New Roman" w:hAnsi="Times New Roman" w:cs="Times New Roman"/>
          <w:sz w:val="24"/>
          <w:szCs w:val="24"/>
        </w:rPr>
        <w:t xml:space="preserve">: </w:t>
      </w:r>
      <w:r w:rsidR="00731D1D" w:rsidRPr="009F4A20">
        <w:rPr>
          <w:rFonts w:ascii="Times New Roman" w:hAnsi="Times New Roman" w:cs="Times New Roman"/>
          <w:sz w:val="24"/>
          <w:szCs w:val="24"/>
        </w:rPr>
        <w:t>Educação B</w:t>
      </w:r>
      <w:r w:rsidRPr="009F4A20">
        <w:rPr>
          <w:rFonts w:ascii="Times New Roman" w:hAnsi="Times New Roman" w:cs="Times New Roman"/>
          <w:sz w:val="24"/>
          <w:szCs w:val="24"/>
        </w:rPr>
        <w:t>ásica</w:t>
      </w:r>
      <w:r w:rsidR="00731D1D" w:rsidRPr="009F4A20">
        <w:rPr>
          <w:rFonts w:ascii="Times New Roman" w:hAnsi="Times New Roman" w:cs="Times New Roman"/>
          <w:sz w:val="24"/>
          <w:szCs w:val="24"/>
        </w:rPr>
        <w:t>.</w:t>
      </w:r>
      <w:r w:rsidRPr="009F4A20">
        <w:rPr>
          <w:rFonts w:ascii="Times New Roman" w:hAnsi="Times New Roman" w:cs="Times New Roman"/>
          <w:sz w:val="24"/>
          <w:szCs w:val="24"/>
        </w:rPr>
        <w:t xml:space="preserve"> </w:t>
      </w:r>
      <w:r w:rsidR="00731D1D" w:rsidRPr="009F4A20">
        <w:rPr>
          <w:rFonts w:ascii="Times New Roman" w:hAnsi="Times New Roman" w:cs="Times New Roman"/>
          <w:sz w:val="24"/>
          <w:szCs w:val="24"/>
        </w:rPr>
        <w:t>IDEB.</w:t>
      </w:r>
      <w:r w:rsidRPr="009F4A20">
        <w:rPr>
          <w:rFonts w:ascii="Times New Roman" w:hAnsi="Times New Roman" w:cs="Times New Roman"/>
          <w:sz w:val="24"/>
          <w:szCs w:val="24"/>
        </w:rPr>
        <w:t xml:space="preserve"> </w:t>
      </w:r>
      <w:r w:rsidR="00E951E8">
        <w:rPr>
          <w:rFonts w:ascii="Times New Roman" w:hAnsi="Times New Roman" w:cs="Times New Roman"/>
          <w:sz w:val="24"/>
          <w:szCs w:val="24"/>
        </w:rPr>
        <w:t>Desenvolvimento</w:t>
      </w:r>
      <w:r w:rsidRPr="009F4A2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97B81" w:rsidRDefault="00997B81" w:rsidP="00C872E5">
      <w:pPr>
        <w:pStyle w:val="palavras-chaves"/>
        <w:tabs>
          <w:tab w:val="left" w:pos="0"/>
        </w:tabs>
        <w:ind w:left="0" w:firstLine="709"/>
        <w:rPr>
          <w:sz w:val="24"/>
          <w:szCs w:val="24"/>
        </w:rPr>
      </w:pPr>
    </w:p>
    <w:sectPr w:rsidR="00997B81" w:rsidSect="00882925">
      <w:headerReference w:type="default" r:id="rId9"/>
      <w:pgSz w:w="11910" w:h="16840"/>
      <w:pgMar w:top="1580" w:right="1020" w:bottom="851" w:left="158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38" w:rsidRDefault="00AE1738" w:rsidP="004552D1">
      <w:r>
        <w:separator/>
      </w:r>
    </w:p>
  </w:endnote>
  <w:endnote w:type="continuationSeparator" w:id="0">
    <w:p w:rsidR="00AE1738" w:rsidRDefault="00AE1738" w:rsidP="0045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38" w:rsidRDefault="00AE1738" w:rsidP="004552D1">
      <w:r>
        <w:separator/>
      </w:r>
    </w:p>
  </w:footnote>
  <w:footnote w:type="continuationSeparator" w:id="0">
    <w:p w:rsidR="00AE1738" w:rsidRDefault="00AE1738" w:rsidP="004552D1">
      <w:r>
        <w:continuationSeparator/>
      </w:r>
    </w:p>
  </w:footnote>
  <w:footnote w:id="1">
    <w:p w:rsidR="00C872E5" w:rsidRDefault="00C872E5" w:rsidP="00C872E5">
      <w:pPr>
        <w:spacing w:before="1"/>
        <w:ind w:right="384" w:firstLine="35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Acadêmico do Curso de Licenciatura em História da Universidade Estadual de Goiás Discente </w:t>
      </w:r>
      <w:proofErr w:type="gramStart"/>
      <w:r>
        <w:rPr>
          <w:sz w:val="20"/>
          <w:szCs w:val="20"/>
        </w:rPr>
        <w:t>da.</w:t>
      </w:r>
      <w:proofErr w:type="gramEnd"/>
      <w:r>
        <w:rPr>
          <w:sz w:val="20"/>
          <w:szCs w:val="20"/>
        </w:rPr>
        <w:t xml:space="preserve"> UEG. </w:t>
      </w:r>
    </w:p>
    <w:p w:rsidR="00C872E5" w:rsidRDefault="00C872E5" w:rsidP="00C872E5">
      <w:pPr>
        <w:spacing w:before="1"/>
        <w:ind w:right="384"/>
        <w:jc w:val="both"/>
        <w:rPr>
          <w:sz w:val="20"/>
          <w:szCs w:val="20"/>
        </w:rPr>
      </w:pPr>
      <w:r>
        <w:rPr>
          <w:sz w:val="20"/>
          <w:szCs w:val="20"/>
        </w:rPr>
        <w:t>E-mail: criscieleneves@hotmail.com.</w:t>
      </w:r>
    </w:p>
    <w:p w:rsidR="00C872E5" w:rsidRDefault="00C872E5">
      <w:pPr>
        <w:pStyle w:val="Textodenotaderodap"/>
      </w:pPr>
    </w:p>
  </w:footnote>
  <w:footnote w:id="2">
    <w:p w:rsidR="00C872E5" w:rsidRDefault="00C872E5" w:rsidP="00C872E5">
      <w:pPr>
        <w:spacing w:before="1"/>
        <w:ind w:right="384" w:firstLine="35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Acadêmico do Curso de Licenciatura em História da Universidade Estadual de Goiás Discente </w:t>
      </w:r>
      <w:proofErr w:type="gramStart"/>
      <w:r>
        <w:rPr>
          <w:sz w:val="20"/>
          <w:szCs w:val="20"/>
        </w:rPr>
        <w:t>da.</w:t>
      </w:r>
      <w:proofErr w:type="gramEnd"/>
      <w:r>
        <w:rPr>
          <w:sz w:val="20"/>
          <w:szCs w:val="20"/>
        </w:rPr>
        <w:t xml:space="preserve"> UEG. </w:t>
      </w:r>
    </w:p>
    <w:p w:rsidR="00C872E5" w:rsidRDefault="00C872E5" w:rsidP="00C872E5">
      <w:pPr>
        <w:spacing w:before="1"/>
        <w:ind w:right="384"/>
        <w:jc w:val="both"/>
        <w:rPr>
          <w:sz w:val="20"/>
          <w:szCs w:val="20"/>
        </w:rPr>
      </w:pPr>
      <w:r>
        <w:rPr>
          <w:sz w:val="20"/>
          <w:szCs w:val="20"/>
        </w:rPr>
        <w:t>E-mail: criscieleneves@hotmail.com</w:t>
      </w:r>
    </w:p>
    <w:p w:rsidR="00C872E5" w:rsidRDefault="00C872E5">
      <w:pPr>
        <w:pStyle w:val="Textodenotaderodap"/>
      </w:pPr>
    </w:p>
  </w:footnote>
  <w:footnote w:id="3">
    <w:p w:rsidR="00C872E5" w:rsidRDefault="00C872E5" w:rsidP="00C872E5">
      <w:pPr>
        <w:spacing w:before="5"/>
        <w:jc w:val="both"/>
        <w:rPr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20"/>
          <w:szCs w:val="20"/>
        </w:rPr>
        <w:t xml:space="preserve">Acadêmica do Curso de Licenciatura em História da Universidade Estadual de Goiás Discente </w:t>
      </w:r>
      <w:proofErr w:type="gramStart"/>
      <w:r>
        <w:rPr>
          <w:sz w:val="20"/>
          <w:szCs w:val="20"/>
        </w:rPr>
        <w:t>da.</w:t>
      </w:r>
      <w:proofErr w:type="gramEnd"/>
      <w:r>
        <w:rPr>
          <w:sz w:val="20"/>
          <w:szCs w:val="20"/>
        </w:rPr>
        <w:t xml:space="preserve"> UEG.</w:t>
      </w:r>
    </w:p>
    <w:p w:rsidR="00C872E5" w:rsidRDefault="00BC0C4D" w:rsidP="00C872E5">
      <w:pPr>
        <w:spacing w:before="15"/>
        <w:ind w:right="384"/>
        <w:jc w:val="both"/>
      </w:pPr>
      <w:r>
        <w:rPr>
          <w:sz w:val="20"/>
          <w:szCs w:val="20"/>
        </w:rPr>
        <w:t xml:space="preserve">E-mail: </w:t>
      </w:r>
      <w:r w:rsidR="00C872E5">
        <w:rPr>
          <w:sz w:val="20"/>
          <w:szCs w:val="20"/>
        </w:rPr>
        <w:t>ny84200177@gmail.com</w:t>
      </w:r>
      <w:r w:rsidR="00C872E5">
        <w:t>;</w:t>
      </w:r>
    </w:p>
    <w:p w:rsidR="00C872E5" w:rsidRDefault="00C872E5">
      <w:pPr>
        <w:pStyle w:val="Textodenotaderodap"/>
      </w:pPr>
    </w:p>
  </w:footnote>
  <w:footnote w:id="4">
    <w:p w:rsidR="00C872E5" w:rsidRDefault="00C872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Fonts w:ascii="Quattrocento Sans" w:eastAsia="Quattrocento Sans" w:hAnsi="Quattrocento Sans" w:cs="Quattrocento Sans"/>
          <w:color w:val="000000"/>
          <w:sz w:val="19"/>
          <w:szCs w:val="19"/>
          <w:highlight w:val="white"/>
        </w:rPr>
        <w:t>D</w:t>
      </w:r>
      <w:r>
        <w:t>ocente orientadora do Curso de Licenciatura em História da Universidade Estadual de Goiás. Docente da UEG. E-mail: freitasbarrosnair@gmail.com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D1" w:rsidRDefault="00444CF6" w:rsidP="00444CF6">
    <w:pPr>
      <w:pStyle w:val="Cabealho"/>
      <w:ind w:left="-1418"/>
    </w:pPr>
    <w:r>
      <w:rPr>
        <w:noProof/>
        <w:lang w:bidi="ar-SA"/>
      </w:rPr>
      <w:drawing>
        <wp:inline distT="0" distB="0" distL="0" distR="0" wp14:anchorId="7413CB2C" wp14:editId="36664654">
          <wp:extent cx="7386762" cy="805323"/>
          <wp:effectExtent l="0" t="0" r="508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 Simpósio de Ensino, Pesquisa e Extensão. História e Educação_ Pesquisas e Práticas - Goianésia - GO, 08 a 11 de Outubro de 2019.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398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47E4F"/>
    <w:multiLevelType w:val="hybridMultilevel"/>
    <w:tmpl w:val="C930BE6C"/>
    <w:lvl w:ilvl="0" w:tplc="D2802C0A">
      <w:numFmt w:val="bullet"/>
      <w:lvlText w:val="-"/>
      <w:lvlJc w:val="left"/>
      <w:pPr>
        <w:ind w:left="240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BR" w:eastAsia="pt-BR" w:bidi="pt-BR"/>
      </w:rPr>
    </w:lvl>
    <w:lvl w:ilvl="1" w:tplc="09CC244E">
      <w:numFmt w:val="bullet"/>
      <w:lvlText w:val="•"/>
      <w:lvlJc w:val="left"/>
      <w:pPr>
        <w:ind w:left="1146" w:hanging="135"/>
      </w:pPr>
      <w:rPr>
        <w:rFonts w:hint="default"/>
        <w:lang w:val="pt-BR" w:eastAsia="pt-BR" w:bidi="pt-BR"/>
      </w:rPr>
    </w:lvl>
    <w:lvl w:ilvl="2" w:tplc="24900E36">
      <w:numFmt w:val="bullet"/>
      <w:lvlText w:val="•"/>
      <w:lvlJc w:val="left"/>
      <w:pPr>
        <w:ind w:left="2052" w:hanging="135"/>
      </w:pPr>
      <w:rPr>
        <w:rFonts w:hint="default"/>
        <w:lang w:val="pt-BR" w:eastAsia="pt-BR" w:bidi="pt-BR"/>
      </w:rPr>
    </w:lvl>
    <w:lvl w:ilvl="3" w:tplc="916E9464">
      <w:numFmt w:val="bullet"/>
      <w:lvlText w:val="•"/>
      <w:lvlJc w:val="left"/>
      <w:pPr>
        <w:ind w:left="2959" w:hanging="135"/>
      </w:pPr>
      <w:rPr>
        <w:rFonts w:hint="default"/>
        <w:lang w:val="pt-BR" w:eastAsia="pt-BR" w:bidi="pt-BR"/>
      </w:rPr>
    </w:lvl>
    <w:lvl w:ilvl="4" w:tplc="42589A74">
      <w:numFmt w:val="bullet"/>
      <w:lvlText w:val="•"/>
      <w:lvlJc w:val="left"/>
      <w:pPr>
        <w:ind w:left="3865" w:hanging="135"/>
      </w:pPr>
      <w:rPr>
        <w:rFonts w:hint="default"/>
        <w:lang w:val="pt-BR" w:eastAsia="pt-BR" w:bidi="pt-BR"/>
      </w:rPr>
    </w:lvl>
    <w:lvl w:ilvl="5" w:tplc="D16EE3FA">
      <w:numFmt w:val="bullet"/>
      <w:lvlText w:val="•"/>
      <w:lvlJc w:val="left"/>
      <w:pPr>
        <w:ind w:left="4772" w:hanging="135"/>
      </w:pPr>
      <w:rPr>
        <w:rFonts w:hint="default"/>
        <w:lang w:val="pt-BR" w:eastAsia="pt-BR" w:bidi="pt-BR"/>
      </w:rPr>
    </w:lvl>
    <w:lvl w:ilvl="6" w:tplc="A3E61C9A">
      <w:numFmt w:val="bullet"/>
      <w:lvlText w:val="•"/>
      <w:lvlJc w:val="left"/>
      <w:pPr>
        <w:ind w:left="5678" w:hanging="135"/>
      </w:pPr>
      <w:rPr>
        <w:rFonts w:hint="default"/>
        <w:lang w:val="pt-BR" w:eastAsia="pt-BR" w:bidi="pt-BR"/>
      </w:rPr>
    </w:lvl>
    <w:lvl w:ilvl="7" w:tplc="9892876E">
      <w:numFmt w:val="bullet"/>
      <w:lvlText w:val="•"/>
      <w:lvlJc w:val="left"/>
      <w:pPr>
        <w:ind w:left="6584" w:hanging="135"/>
      </w:pPr>
      <w:rPr>
        <w:rFonts w:hint="default"/>
        <w:lang w:val="pt-BR" w:eastAsia="pt-BR" w:bidi="pt-BR"/>
      </w:rPr>
    </w:lvl>
    <w:lvl w:ilvl="8" w:tplc="E71E0924">
      <w:numFmt w:val="bullet"/>
      <w:lvlText w:val="•"/>
      <w:lvlJc w:val="left"/>
      <w:pPr>
        <w:ind w:left="7491" w:hanging="135"/>
      </w:pPr>
      <w:rPr>
        <w:rFonts w:hint="default"/>
        <w:lang w:val="pt-BR" w:eastAsia="pt-BR" w:bidi="pt-BR"/>
      </w:rPr>
    </w:lvl>
  </w:abstractNum>
  <w:abstractNum w:abstractNumId="1">
    <w:nsid w:val="7D1F6F93"/>
    <w:multiLevelType w:val="hybridMultilevel"/>
    <w:tmpl w:val="4D3210EC"/>
    <w:lvl w:ilvl="0" w:tplc="6D5E1372">
      <w:start w:val="1"/>
      <w:numFmt w:val="decimal"/>
      <w:lvlText w:val="%1."/>
      <w:lvlJc w:val="left"/>
      <w:pPr>
        <w:ind w:left="240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57ACCE90">
      <w:numFmt w:val="bullet"/>
      <w:lvlText w:val="•"/>
      <w:lvlJc w:val="left"/>
      <w:pPr>
        <w:ind w:left="1146" w:hanging="255"/>
      </w:pPr>
      <w:rPr>
        <w:rFonts w:hint="default"/>
        <w:lang w:val="pt-BR" w:eastAsia="pt-BR" w:bidi="pt-BR"/>
      </w:rPr>
    </w:lvl>
    <w:lvl w:ilvl="2" w:tplc="E6C83F3C">
      <w:numFmt w:val="bullet"/>
      <w:lvlText w:val="•"/>
      <w:lvlJc w:val="left"/>
      <w:pPr>
        <w:ind w:left="2052" w:hanging="255"/>
      </w:pPr>
      <w:rPr>
        <w:rFonts w:hint="default"/>
        <w:lang w:val="pt-BR" w:eastAsia="pt-BR" w:bidi="pt-BR"/>
      </w:rPr>
    </w:lvl>
    <w:lvl w:ilvl="3" w:tplc="516C07F2">
      <w:numFmt w:val="bullet"/>
      <w:lvlText w:val="•"/>
      <w:lvlJc w:val="left"/>
      <w:pPr>
        <w:ind w:left="2959" w:hanging="255"/>
      </w:pPr>
      <w:rPr>
        <w:rFonts w:hint="default"/>
        <w:lang w:val="pt-BR" w:eastAsia="pt-BR" w:bidi="pt-BR"/>
      </w:rPr>
    </w:lvl>
    <w:lvl w:ilvl="4" w:tplc="3CB444C6">
      <w:numFmt w:val="bullet"/>
      <w:lvlText w:val="•"/>
      <w:lvlJc w:val="left"/>
      <w:pPr>
        <w:ind w:left="3865" w:hanging="255"/>
      </w:pPr>
      <w:rPr>
        <w:rFonts w:hint="default"/>
        <w:lang w:val="pt-BR" w:eastAsia="pt-BR" w:bidi="pt-BR"/>
      </w:rPr>
    </w:lvl>
    <w:lvl w:ilvl="5" w:tplc="C1BCC5DE">
      <w:numFmt w:val="bullet"/>
      <w:lvlText w:val="•"/>
      <w:lvlJc w:val="left"/>
      <w:pPr>
        <w:ind w:left="4772" w:hanging="255"/>
      </w:pPr>
      <w:rPr>
        <w:rFonts w:hint="default"/>
        <w:lang w:val="pt-BR" w:eastAsia="pt-BR" w:bidi="pt-BR"/>
      </w:rPr>
    </w:lvl>
    <w:lvl w:ilvl="6" w:tplc="5D0C2614">
      <w:numFmt w:val="bullet"/>
      <w:lvlText w:val="•"/>
      <w:lvlJc w:val="left"/>
      <w:pPr>
        <w:ind w:left="5678" w:hanging="255"/>
      </w:pPr>
      <w:rPr>
        <w:rFonts w:hint="default"/>
        <w:lang w:val="pt-BR" w:eastAsia="pt-BR" w:bidi="pt-BR"/>
      </w:rPr>
    </w:lvl>
    <w:lvl w:ilvl="7" w:tplc="45E26BEC">
      <w:numFmt w:val="bullet"/>
      <w:lvlText w:val="•"/>
      <w:lvlJc w:val="left"/>
      <w:pPr>
        <w:ind w:left="6584" w:hanging="255"/>
      </w:pPr>
      <w:rPr>
        <w:rFonts w:hint="default"/>
        <w:lang w:val="pt-BR" w:eastAsia="pt-BR" w:bidi="pt-BR"/>
      </w:rPr>
    </w:lvl>
    <w:lvl w:ilvl="8" w:tplc="A4888484">
      <w:numFmt w:val="bullet"/>
      <w:lvlText w:val="•"/>
      <w:lvlJc w:val="left"/>
      <w:pPr>
        <w:ind w:left="7491" w:hanging="255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B8"/>
    <w:rsid w:val="0009375C"/>
    <w:rsid w:val="000C6AAD"/>
    <w:rsid w:val="000D2162"/>
    <w:rsid w:val="000F571E"/>
    <w:rsid w:val="0018703E"/>
    <w:rsid w:val="00190F26"/>
    <w:rsid w:val="00192A81"/>
    <w:rsid w:val="001A402C"/>
    <w:rsid w:val="001B2CE6"/>
    <w:rsid w:val="001B7586"/>
    <w:rsid w:val="001E7A9F"/>
    <w:rsid w:val="0026285E"/>
    <w:rsid w:val="002D2E62"/>
    <w:rsid w:val="002D601A"/>
    <w:rsid w:val="002E0C9D"/>
    <w:rsid w:val="002F0D0D"/>
    <w:rsid w:val="00316E52"/>
    <w:rsid w:val="003375B5"/>
    <w:rsid w:val="00357E7A"/>
    <w:rsid w:val="0036146B"/>
    <w:rsid w:val="00381641"/>
    <w:rsid w:val="00401532"/>
    <w:rsid w:val="00406586"/>
    <w:rsid w:val="00437911"/>
    <w:rsid w:val="00441610"/>
    <w:rsid w:val="00444CF6"/>
    <w:rsid w:val="004552D1"/>
    <w:rsid w:val="004679BB"/>
    <w:rsid w:val="00473556"/>
    <w:rsid w:val="004B5BD8"/>
    <w:rsid w:val="004D3DFC"/>
    <w:rsid w:val="005109CD"/>
    <w:rsid w:val="005C7D9A"/>
    <w:rsid w:val="00607E34"/>
    <w:rsid w:val="00656822"/>
    <w:rsid w:val="006930EE"/>
    <w:rsid w:val="006A7646"/>
    <w:rsid w:val="006D0E3E"/>
    <w:rsid w:val="006E5D2B"/>
    <w:rsid w:val="006F2BCF"/>
    <w:rsid w:val="00731D1D"/>
    <w:rsid w:val="0077025A"/>
    <w:rsid w:val="00772649"/>
    <w:rsid w:val="00782CB8"/>
    <w:rsid w:val="007E521D"/>
    <w:rsid w:val="007F1DAD"/>
    <w:rsid w:val="00807C06"/>
    <w:rsid w:val="0083157E"/>
    <w:rsid w:val="008316F5"/>
    <w:rsid w:val="00870EF8"/>
    <w:rsid w:val="00882925"/>
    <w:rsid w:val="00940F9A"/>
    <w:rsid w:val="00964753"/>
    <w:rsid w:val="00997B81"/>
    <w:rsid w:val="009E021B"/>
    <w:rsid w:val="009F4A20"/>
    <w:rsid w:val="00A37F83"/>
    <w:rsid w:val="00A611B3"/>
    <w:rsid w:val="00A6167A"/>
    <w:rsid w:val="00A90C67"/>
    <w:rsid w:val="00AA0F6E"/>
    <w:rsid w:val="00AC3D6D"/>
    <w:rsid w:val="00AE1738"/>
    <w:rsid w:val="00AE3287"/>
    <w:rsid w:val="00B06EEF"/>
    <w:rsid w:val="00BC0C4D"/>
    <w:rsid w:val="00C45721"/>
    <w:rsid w:val="00C8046B"/>
    <w:rsid w:val="00C872E5"/>
    <w:rsid w:val="00C96549"/>
    <w:rsid w:val="00CC4D13"/>
    <w:rsid w:val="00DD7ABA"/>
    <w:rsid w:val="00E066F2"/>
    <w:rsid w:val="00E1318E"/>
    <w:rsid w:val="00E45B0A"/>
    <w:rsid w:val="00E951E8"/>
    <w:rsid w:val="00ED0F76"/>
    <w:rsid w:val="00F3670A"/>
    <w:rsid w:val="00F4562A"/>
    <w:rsid w:val="00F5566B"/>
    <w:rsid w:val="00F6464B"/>
    <w:rsid w:val="00F67A38"/>
    <w:rsid w:val="00F829B7"/>
    <w:rsid w:val="00FD3E73"/>
    <w:rsid w:val="00FE61A1"/>
    <w:rsid w:val="00FE6368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doresumo">
    <w:name w:val="Texto do resumo"/>
    <w:basedOn w:val="Corpodetexto"/>
    <w:link w:val="TextodoresumoChar"/>
    <w:uiPriority w:val="1"/>
    <w:qFormat/>
    <w:rsid w:val="00656822"/>
    <w:pPr>
      <w:kinsoku w:val="0"/>
      <w:overflowPunct w:val="0"/>
      <w:adjustRightInd w:val="0"/>
      <w:spacing w:before="212" w:line="364" w:lineRule="auto"/>
      <w:ind w:left="105" w:right="118"/>
      <w:jc w:val="both"/>
    </w:pPr>
    <w:rPr>
      <w:rFonts w:ascii="Arial" w:hAnsi="Arial" w:cs="Arial"/>
      <w:lang w:bidi="ar-SA"/>
    </w:rPr>
  </w:style>
  <w:style w:type="character" w:customStyle="1" w:styleId="TextodoresumoChar">
    <w:name w:val="Texto do resumo Char"/>
    <w:link w:val="Textodoresumo"/>
    <w:uiPriority w:val="1"/>
    <w:locked/>
    <w:rsid w:val="00656822"/>
    <w:rPr>
      <w:rFonts w:ascii="Arial" w:eastAsia="Times New Roman" w:hAnsi="Arial" w:cs="Arial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38164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81641"/>
    <w:rPr>
      <w:i/>
      <w:iCs/>
    </w:rPr>
  </w:style>
  <w:style w:type="paragraph" w:customStyle="1" w:styleId="palavras-chaves">
    <w:name w:val="palavras-chaves"/>
    <w:basedOn w:val="Corpodetexto"/>
    <w:link w:val="palavras-chavesChar"/>
    <w:uiPriority w:val="1"/>
    <w:qFormat/>
    <w:rsid w:val="00381641"/>
    <w:pPr>
      <w:kinsoku w:val="0"/>
      <w:overflowPunct w:val="0"/>
      <w:adjustRightInd w:val="0"/>
      <w:spacing w:before="240" w:line="251" w:lineRule="exact"/>
      <w:ind w:left="105"/>
      <w:jc w:val="both"/>
    </w:pPr>
    <w:rPr>
      <w:rFonts w:ascii="Arial" w:hAnsi="Arial" w:cs="Arial"/>
      <w:bCs/>
      <w:sz w:val="22"/>
      <w:szCs w:val="22"/>
      <w:lang w:bidi="ar-SA"/>
    </w:rPr>
  </w:style>
  <w:style w:type="character" w:customStyle="1" w:styleId="palavras-chavesChar">
    <w:name w:val="palavras-chaves Char"/>
    <w:link w:val="palavras-chaves"/>
    <w:uiPriority w:val="1"/>
    <w:locked/>
    <w:rsid w:val="00381641"/>
    <w:rPr>
      <w:rFonts w:ascii="Arial" w:eastAsia="Times New Roman" w:hAnsi="Arial" w:cs="Arial"/>
      <w:bCs/>
      <w:lang w:val="pt-BR" w:eastAsia="pt-BR"/>
    </w:rPr>
  </w:style>
  <w:style w:type="paragraph" w:customStyle="1" w:styleId="TtulodoCorpo">
    <w:name w:val="Título do Corpo"/>
    <w:basedOn w:val="Ttulo"/>
    <w:link w:val="TtulodoCorpoChar"/>
    <w:uiPriority w:val="1"/>
    <w:qFormat/>
    <w:rsid w:val="00190F26"/>
    <w:pPr>
      <w:adjustRightInd w:val="0"/>
      <w:spacing w:before="240" w:after="60"/>
      <w:contextualSpacing w:val="0"/>
      <w:outlineLvl w:val="0"/>
    </w:pPr>
    <w:rPr>
      <w:rFonts w:ascii="Arial" w:eastAsia="Times New Roman" w:hAnsi="Arial" w:cs="Arial"/>
      <w:b/>
      <w:bCs/>
      <w:spacing w:val="0"/>
      <w:sz w:val="24"/>
      <w:szCs w:val="24"/>
      <w:lang w:bidi="ar-SA"/>
    </w:rPr>
  </w:style>
  <w:style w:type="paragraph" w:customStyle="1" w:styleId="CorpodoTexto">
    <w:name w:val="Corpo do Texto"/>
    <w:basedOn w:val="Corpodetexto"/>
    <w:link w:val="CorpodoTextoChar"/>
    <w:uiPriority w:val="1"/>
    <w:qFormat/>
    <w:rsid w:val="00190F26"/>
    <w:pPr>
      <w:kinsoku w:val="0"/>
      <w:overflowPunct w:val="0"/>
      <w:adjustRightInd w:val="0"/>
      <w:spacing w:before="159" w:line="360" w:lineRule="auto"/>
      <w:ind w:firstLine="1560"/>
      <w:jc w:val="both"/>
    </w:pPr>
    <w:rPr>
      <w:rFonts w:ascii="Arial" w:hAnsi="Arial" w:cs="Arial"/>
      <w:lang w:bidi="ar-SA"/>
    </w:rPr>
  </w:style>
  <w:style w:type="character" w:customStyle="1" w:styleId="TtulodoCorpoChar">
    <w:name w:val="Título do Corpo Char"/>
    <w:link w:val="TtulodoCorpo"/>
    <w:uiPriority w:val="1"/>
    <w:locked/>
    <w:rsid w:val="00190F26"/>
    <w:rPr>
      <w:rFonts w:ascii="Arial" w:eastAsia="Times New Roman" w:hAnsi="Arial" w:cs="Arial"/>
      <w:b/>
      <w:bCs/>
      <w:kern w:val="28"/>
      <w:sz w:val="24"/>
      <w:szCs w:val="24"/>
      <w:lang w:val="pt-BR" w:eastAsia="pt-BR"/>
    </w:rPr>
  </w:style>
  <w:style w:type="character" w:customStyle="1" w:styleId="CorpodoTextoChar">
    <w:name w:val="Corpo do Texto Char"/>
    <w:link w:val="CorpodoTexto"/>
    <w:uiPriority w:val="1"/>
    <w:locked/>
    <w:rsid w:val="00190F26"/>
    <w:rPr>
      <w:rFonts w:ascii="Arial" w:eastAsia="Times New Roman" w:hAnsi="Arial" w:cs="Arial"/>
      <w:sz w:val="24"/>
      <w:szCs w:val="24"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90F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0F26"/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pt-BR" w:bidi="pt-BR"/>
    </w:rPr>
  </w:style>
  <w:style w:type="paragraph" w:customStyle="1" w:styleId="Autores">
    <w:name w:val="Autores"/>
    <w:basedOn w:val="Corpodetexto"/>
    <w:link w:val="AutoresChar"/>
    <w:uiPriority w:val="1"/>
    <w:qFormat/>
    <w:rsid w:val="000D2162"/>
    <w:pPr>
      <w:kinsoku w:val="0"/>
      <w:overflowPunct w:val="0"/>
      <w:adjustRightInd w:val="0"/>
      <w:spacing w:before="8"/>
      <w:ind w:left="105"/>
      <w:jc w:val="both"/>
    </w:pPr>
    <w:rPr>
      <w:rFonts w:ascii="Arial" w:hAnsi="Arial" w:cs="Arial"/>
      <w:sz w:val="22"/>
      <w:szCs w:val="22"/>
      <w:u w:val="single"/>
      <w:lang w:bidi="ar-SA"/>
    </w:rPr>
  </w:style>
  <w:style w:type="character" w:customStyle="1" w:styleId="AutoresChar">
    <w:name w:val="Autores Char"/>
    <w:link w:val="Autores"/>
    <w:uiPriority w:val="1"/>
    <w:locked/>
    <w:rsid w:val="000D2162"/>
    <w:rPr>
      <w:rFonts w:ascii="Arial" w:eastAsia="Times New Roman" w:hAnsi="Arial" w:cs="Arial"/>
      <w:u w:val="single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72E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72E5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872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4552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52D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C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CF6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Textodoresumo">
    <w:name w:val="Texto do resumo"/>
    <w:basedOn w:val="Corpodetexto"/>
    <w:link w:val="TextodoresumoChar"/>
    <w:uiPriority w:val="1"/>
    <w:qFormat/>
    <w:rsid w:val="00656822"/>
    <w:pPr>
      <w:kinsoku w:val="0"/>
      <w:overflowPunct w:val="0"/>
      <w:adjustRightInd w:val="0"/>
      <w:spacing w:before="212" w:line="364" w:lineRule="auto"/>
      <w:ind w:left="105" w:right="118"/>
      <w:jc w:val="both"/>
    </w:pPr>
    <w:rPr>
      <w:rFonts w:ascii="Arial" w:hAnsi="Arial" w:cs="Arial"/>
      <w:lang w:bidi="ar-SA"/>
    </w:rPr>
  </w:style>
  <w:style w:type="character" w:customStyle="1" w:styleId="TextodoresumoChar">
    <w:name w:val="Texto do resumo Char"/>
    <w:link w:val="Textodoresumo"/>
    <w:uiPriority w:val="1"/>
    <w:locked/>
    <w:rsid w:val="00656822"/>
    <w:rPr>
      <w:rFonts w:ascii="Arial" w:eastAsia="Times New Roman" w:hAnsi="Arial" w:cs="Arial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38164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81641"/>
    <w:rPr>
      <w:i/>
      <w:iCs/>
    </w:rPr>
  </w:style>
  <w:style w:type="paragraph" w:customStyle="1" w:styleId="palavras-chaves">
    <w:name w:val="palavras-chaves"/>
    <w:basedOn w:val="Corpodetexto"/>
    <w:link w:val="palavras-chavesChar"/>
    <w:uiPriority w:val="1"/>
    <w:qFormat/>
    <w:rsid w:val="00381641"/>
    <w:pPr>
      <w:kinsoku w:val="0"/>
      <w:overflowPunct w:val="0"/>
      <w:adjustRightInd w:val="0"/>
      <w:spacing w:before="240" w:line="251" w:lineRule="exact"/>
      <w:ind w:left="105"/>
      <w:jc w:val="both"/>
    </w:pPr>
    <w:rPr>
      <w:rFonts w:ascii="Arial" w:hAnsi="Arial" w:cs="Arial"/>
      <w:bCs/>
      <w:sz w:val="22"/>
      <w:szCs w:val="22"/>
      <w:lang w:bidi="ar-SA"/>
    </w:rPr>
  </w:style>
  <w:style w:type="character" w:customStyle="1" w:styleId="palavras-chavesChar">
    <w:name w:val="palavras-chaves Char"/>
    <w:link w:val="palavras-chaves"/>
    <w:uiPriority w:val="1"/>
    <w:locked/>
    <w:rsid w:val="00381641"/>
    <w:rPr>
      <w:rFonts w:ascii="Arial" w:eastAsia="Times New Roman" w:hAnsi="Arial" w:cs="Arial"/>
      <w:bCs/>
      <w:lang w:val="pt-BR" w:eastAsia="pt-BR"/>
    </w:rPr>
  </w:style>
  <w:style w:type="paragraph" w:customStyle="1" w:styleId="TtulodoCorpo">
    <w:name w:val="Título do Corpo"/>
    <w:basedOn w:val="Ttulo"/>
    <w:link w:val="TtulodoCorpoChar"/>
    <w:uiPriority w:val="1"/>
    <w:qFormat/>
    <w:rsid w:val="00190F26"/>
    <w:pPr>
      <w:adjustRightInd w:val="0"/>
      <w:spacing w:before="240" w:after="60"/>
      <w:contextualSpacing w:val="0"/>
      <w:outlineLvl w:val="0"/>
    </w:pPr>
    <w:rPr>
      <w:rFonts w:ascii="Arial" w:eastAsia="Times New Roman" w:hAnsi="Arial" w:cs="Arial"/>
      <w:b/>
      <w:bCs/>
      <w:spacing w:val="0"/>
      <w:sz w:val="24"/>
      <w:szCs w:val="24"/>
      <w:lang w:bidi="ar-SA"/>
    </w:rPr>
  </w:style>
  <w:style w:type="paragraph" w:customStyle="1" w:styleId="CorpodoTexto">
    <w:name w:val="Corpo do Texto"/>
    <w:basedOn w:val="Corpodetexto"/>
    <w:link w:val="CorpodoTextoChar"/>
    <w:uiPriority w:val="1"/>
    <w:qFormat/>
    <w:rsid w:val="00190F26"/>
    <w:pPr>
      <w:kinsoku w:val="0"/>
      <w:overflowPunct w:val="0"/>
      <w:adjustRightInd w:val="0"/>
      <w:spacing w:before="159" w:line="360" w:lineRule="auto"/>
      <w:ind w:firstLine="1560"/>
      <w:jc w:val="both"/>
    </w:pPr>
    <w:rPr>
      <w:rFonts w:ascii="Arial" w:hAnsi="Arial" w:cs="Arial"/>
      <w:lang w:bidi="ar-SA"/>
    </w:rPr>
  </w:style>
  <w:style w:type="character" w:customStyle="1" w:styleId="TtulodoCorpoChar">
    <w:name w:val="Título do Corpo Char"/>
    <w:link w:val="TtulodoCorpo"/>
    <w:uiPriority w:val="1"/>
    <w:locked/>
    <w:rsid w:val="00190F26"/>
    <w:rPr>
      <w:rFonts w:ascii="Arial" w:eastAsia="Times New Roman" w:hAnsi="Arial" w:cs="Arial"/>
      <w:b/>
      <w:bCs/>
      <w:kern w:val="28"/>
      <w:sz w:val="24"/>
      <w:szCs w:val="24"/>
      <w:lang w:val="pt-BR" w:eastAsia="pt-BR"/>
    </w:rPr>
  </w:style>
  <w:style w:type="character" w:customStyle="1" w:styleId="CorpodoTextoChar">
    <w:name w:val="Corpo do Texto Char"/>
    <w:link w:val="CorpodoTexto"/>
    <w:uiPriority w:val="1"/>
    <w:locked/>
    <w:rsid w:val="00190F26"/>
    <w:rPr>
      <w:rFonts w:ascii="Arial" w:eastAsia="Times New Roman" w:hAnsi="Arial" w:cs="Arial"/>
      <w:sz w:val="24"/>
      <w:szCs w:val="24"/>
      <w:lang w:val="pt-BR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90F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0F26"/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pt-BR" w:bidi="pt-BR"/>
    </w:rPr>
  </w:style>
  <w:style w:type="paragraph" w:customStyle="1" w:styleId="Autores">
    <w:name w:val="Autores"/>
    <w:basedOn w:val="Corpodetexto"/>
    <w:link w:val="AutoresChar"/>
    <w:uiPriority w:val="1"/>
    <w:qFormat/>
    <w:rsid w:val="000D2162"/>
    <w:pPr>
      <w:kinsoku w:val="0"/>
      <w:overflowPunct w:val="0"/>
      <w:adjustRightInd w:val="0"/>
      <w:spacing w:before="8"/>
      <w:ind w:left="105"/>
      <w:jc w:val="both"/>
    </w:pPr>
    <w:rPr>
      <w:rFonts w:ascii="Arial" w:hAnsi="Arial" w:cs="Arial"/>
      <w:sz w:val="22"/>
      <w:szCs w:val="22"/>
      <w:u w:val="single"/>
      <w:lang w:bidi="ar-SA"/>
    </w:rPr>
  </w:style>
  <w:style w:type="character" w:customStyle="1" w:styleId="AutoresChar">
    <w:name w:val="Autores Char"/>
    <w:link w:val="Autores"/>
    <w:uiPriority w:val="1"/>
    <w:locked/>
    <w:rsid w:val="000D2162"/>
    <w:rPr>
      <w:rFonts w:ascii="Arial" w:eastAsia="Times New Roman" w:hAnsi="Arial" w:cs="Arial"/>
      <w:u w:val="single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72E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72E5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87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4B63-B51F-4C27-868F-98BB083E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Eloeny</cp:lastModifiedBy>
  <cp:revision>2</cp:revision>
  <dcterms:created xsi:type="dcterms:W3CDTF">2019-09-13T03:32:00Z</dcterms:created>
  <dcterms:modified xsi:type="dcterms:W3CDTF">2019-09-13T03:32:00Z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2019-09-03T00:00:00Z</vt:filetime>
  </property>
</Properties>
</file>