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044BC" w14:textId="0E094744" w:rsidR="000A6F6A" w:rsidRDefault="000A6F6A" w:rsidP="00FE20DA">
      <w:pPr>
        <w:jc w:val="center"/>
        <w:rPr>
          <w:b/>
          <w:bCs/>
          <w:sz w:val="24"/>
          <w:szCs w:val="24"/>
        </w:rPr>
      </w:pPr>
      <w:r w:rsidRPr="00F06453">
        <w:rPr>
          <w:b/>
          <w:bCs/>
          <w:sz w:val="24"/>
          <w:szCs w:val="24"/>
        </w:rPr>
        <w:t xml:space="preserve">Educação Ambiental e </w:t>
      </w:r>
      <w:r w:rsidR="009375B0">
        <w:rPr>
          <w:b/>
          <w:bCs/>
          <w:sz w:val="24"/>
          <w:szCs w:val="24"/>
        </w:rPr>
        <w:t>G</w:t>
      </w:r>
      <w:r w:rsidRPr="00F06453">
        <w:rPr>
          <w:b/>
          <w:bCs/>
          <w:sz w:val="24"/>
          <w:szCs w:val="24"/>
        </w:rPr>
        <w:t xml:space="preserve">eração de </w:t>
      </w:r>
      <w:r w:rsidR="009375B0">
        <w:rPr>
          <w:b/>
          <w:bCs/>
          <w:sz w:val="24"/>
          <w:szCs w:val="24"/>
        </w:rPr>
        <w:t>R</w:t>
      </w:r>
      <w:r w:rsidRPr="00F06453">
        <w:rPr>
          <w:b/>
          <w:bCs/>
          <w:sz w:val="24"/>
          <w:szCs w:val="24"/>
        </w:rPr>
        <w:t xml:space="preserve">enda na </w:t>
      </w:r>
      <w:r w:rsidR="009375B0">
        <w:rPr>
          <w:b/>
          <w:bCs/>
          <w:sz w:val="24"/>
          <w:szCs w:val="24"/>
        </w:rPr>
        <w:t>C</w:t>
      </w:r>
      <w:r w:rsidRPr="00F06453">
        <w:rPr>
          <w:b/>
          <w:bCs/>
          <w:sz w:val="24"/>
          <w:szCs w:val="24"/>
        </w:rPr>
        <w:t xml:space="preserve">omunidade de Caripi no </w:t>
      </w:r>
      <w:r w:rsidR="009375B0">
        <w:rPr>
          <w:b/>
          <w:bCs/>
          <w:sz w:val="24"/>
          <w:szCs w:val="24"/>
        </w:rPr>
        <w:t>M</w:t>
      </w:r>
      <w:r w:rsidRPr="00F06453">
        <w:rPr>
          <w:b/>
          <w:bCs/>
          <w:sz w:val="24"/>
          <w:szCs w:val="24"/>
        </w:rPr>
        <w:t>unicípio de Cametá-Pará</w:t>
      </w:r>
    </w:p>
    <w:p w14:paraId="147A8AD5" w14:textId="77777777" w:rsidR="00FE20DA" w:rsidRPr="00FE20DA" w:rsidRDefault="00FE20DA" w:rsidP="00FE20DA">
      <w:pPr>
        <w:jc w:val="center"/>
        <w:rPr>
          <w:b/>
          <w:bCs/>
          <w:sz w:val="24"/>
          <w:szCs w:val="24"/>
        </w:rPr>
      </w:pPr>
    </w:p>
    <w:p w14:paraId="2F212F3E" w14:textId="08C85075" w:rsidR="003949CE" w:rsidRDefault="000A6F6A" w:rsidP="003949CE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Waldilene do Carmo Garcia</w:t>
      </w:r>
      <w:r w:rsidR="003949CE">
        <w:rPr>
          <w:sz w:val="24"/>
          <w:szCs w:val="24"/>
          <w:vertAlign w:val="superscript"/>
        </w:rPr>
        <w:t>1</w:t>
      </w:r>
      <w:r w:rsidR="003949CE">
        <w:rPr>
          <w:sz w:val="24"/>
          <w:szCs w:val="24"/>
        </w:rPr>
        <w:t>; N</w:t>
      </w:r>
      <w:r>
        <w:rPr>
          <w:sz w:val="24"/>
          <w:szCs w:val="24"/>
        </w:rPr>
        <w:t>orbert Fenzl</w:t>
      </w:r>
      <w:r w:rsidR="003949CE">
        <w:rPr>
          <w:sz w:val="24"/>
          <w:szCs w:val="24"/>
          <w:vertAlign w:val="superscript"/>
        </w:rPr>
        <w:t>2</w:t>
      </w:r>
    </w:p>
    <w:p w14:paraId="7D915DB4" w14:textId="6F3D938B" w:rsidR="003949CE" w:rsidRDefault="003949CE" w:rsidP="000A6F6A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0A6F6A">
        <w:rPr>
          <w:sz w:val="24"/>
          <w:szCs w:val="24"/>
        </w:rPr>
        <w:t>Doutoranda em Gestão de Recursos Naturais e Desenvolvimento Local na Amazônia</w:t>
      </w:r>
      <w:r>
        <w:rPr>
          <w:sz w:val="24"/>
          <w:szCs w:val="24"/>
        </w:rPr>
        <w:t xml:space="preserve">. </w:t>
      </w:r>
      <w:r w:rsidR="000A6F6A">
        <w:rPr>
          <w:sz w:val="24"/>
          <w:szCs w:val="24"/>
        </w:rPr>
        <w:t>Universidade Federal do Pará</w:t>
      </w:r>
      <w:r>
        <w:rPr>
          <w:sz w:val="24"/>
          <w:szCs w:val="24"/>
        </w:rPr>
        <w:t>. E-mail</w:t>
      </w:r>
      <w:r w:rsidR="000A6F6A">
        <w:rPr>
          <w:sz w:val="24"/>
          <w:szCs w:val="24"/>
        </w:rPr>
        <w:t>: waldilene garcia@gmail.com</w:t>
      </w:r>
      <w:r>
        <w:rPr>
          <w:sz w:val="24"/>
          <w:szCs w:val="24"/>
        </w:rPr>
        <w:t>.</w:t>
      </w:r>
    </w:p>
    <w:p w14:paraId="31256D17" w14:textId="144C7D20" w:rsidR="003949CE" w:rsidRDefault="003949CE" w:rsidP="000A6F6A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 w:rsidR="000A6F6A">
        <w:rPr>
          <w:sz w:val="24"/>
          <w:szCs w:val="24"/>
        </w:rPr>
        <w:t xml:space="preserve">Pós doutor em Ciências Ambientais e Gestão de Recursos Hídricos </w:t>
      </w:r>
      <w:r>
        <w:rPr>
          <w:sz w:val="24"/>
          <w:szCs w:val="24"/>
        </w:rPr>
        <w:t xml:space="preserve">. </w:t>
      </w:r>
      <w:r w:rsidR="000A6F6A">
        <w:rPr>
          <w:sz w:val="24"/>
          <w:szCs w:val="24"/>
        </w:rPr>
        <w:t>Universidade Técnica de Viena</w:t>
      </w:r>
      <w:r>
        <w:rPr>
          <w:sz w:val="24"/>
          <w:szCs w:val="24"/>
        </w:rPr>
        <w:t>. E-mail</w:t>
      </w:r>
      <w:r w:rsidR="000A6F6A">
        <w:rPr>
          <w:sz w:val="24"/>
          <w:szCs w:val="24"/>
        </w:rPr>
        <w:t>: nfenzl01@gmail.com</w:t>
      </w:r>
      <w:r>
        <w:rPr>
          <w:sz w:val="24"/>
          <w:szCs w:val="24"/>
        </w:rPr>
        <w:t>.</w:t>
      </w:r>
    </w:p>
    <w:p w14:paraId="6562E980" w14:textId="77777777" w:rsidR="003949CE" w:rsidRDefault="003949CE" w:rsidP="003949CE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center"/>
        <w:rPr>
          <w:sz w:val="24"/>
          <w:szCs w:val="24"/>
        </w:rPr>
      </w:pPr>
    </w:p>
    <w:p w14:paraId="1EA4B476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71F83638" w14:textId="309249FB" w:rsidR="000616F6" w:rsidRPr="006D79EF" w:rsidRDefault="000616F6" w:rsidP="000616F6">
      <w:pPr>
        <w:jc w:val="both"/>
        <w:rPr>
          <w:sz w:val="24"/>
          <w:szCs w:val="24"/>
        </w:rPr>
      </w:pPr>
      <w:r w:rsidRPr="006D79EF">
        <w:rPr>
          <w:sz w:val="24"/>
          <w:szCs w:val="24"/>
        </w:rPr>
        <w:t xml:space="preserve">Este trabalho trata de uma </w:t>
      </w:r>
      <w:r w:rsidR="00D47151" w:rsidRPr="006D79EF">
        <w:rPr>
          <w:sz w:val="24"/>
          <w:szCs w:val="24"/>
        </w:rPr>
        <w:t>experiência</w:t>
      </w:r>
      <w:r w:rsidRPr="006D79EF">
        <w:rPr>
          <w:sz w:val="24"/>
          <w:szCs w:val="24"/>
        </w:rPr>
        <w:t xml:space="preserve"> com pescadores artesanais da comunidade de Caripí no município de Cametá/PA, onde foi realizado </w:t>
      </w:r>
      <w:r w:rsidR="00D47151">
        <w:rPr>
          <w:sz w:val="24"/>
          <w:szCs w:val="24"/>
        </w:rPr>
        <w:t xml:space="preserve">um </w:t>
      </w:r>
      <w:r w:rsidRPr="006D79EF">
        <w:rPr>
          <w:sz w:val="24"/>
          <w:szCs w:val="24"/>
        </w:rPr>
        <w:t xml:space="preserve">curso de Educação Ambiental com ênfase na produção de sabão caseiro com o reaproveitamento do óleo de cozinha e gordura de frango, </w:t>
      </w:r>
      <w:r w:rsidR="00D47151">
        <w:rPr>
          <w:sz w:val="24"/>
          <w:szCs w:val="24"/>
        </w:rPr>
        <w:t>na</w:t>
      </w:r>
      <w:r w:rsidRPr="006D79EF">
        <w:rPr>
          <w:sz w:val="24"/>
          <w:szCs w:val="24"/>
        </w:rPr>
        <w:t xml:space="preserve"> </w:t>
      </w:r>
      <w:r w:rsidR="00D47151">
        <w:rPr>
          <w:sz w:val="24"/>
          <w:szCs w:val="24"/>
        </w:rPr>
        <w:t>discussão d</w:t>
      </w:r>
      <w:r w:rsidRPr="006D79EF">
        <w:rPr>
          <w:sz w:val="24"/>
          <w:szCs w:val="24"/>
        </w:rPr>
        <w:t xml:space="preserve">os diversos problemas socioambientais da comunidade e </w:t>
      </w:r>
      <w:r w:rsidR="00D47151">
        <w:rPr>
          <w:sz w:val="24"/>
          <w:szCs w:val="24"/>
        </w:rPr>
        <w:t>na</w:t>
      </w:r>
      <w:r w:rsidRPr="006D79EF">
        <w:rPr>
          <w:sz w:val="24"/>
          <w:szCs w:val="24"/>
        </w:rPr>
        <w:t xml:space="preserve"> busca </w:t>
      </w:r>
      <w:r w:rsidR="00D47151">
        <w:rPr>
          <w:sz w:val="24"/>
          <w:szCs w:val="24"/>
        </w:rPr>
        <w:t xml:space="preserve">de </w:t>
      </w:r>
      <w:r w:rsidRPr="006D79EF">
        <w:rPr>
          <w:sz w:val="24"/>
          <w:szCs w:val="24"/>
        </w:rPr>
        <w:t xml:space="preserve">alternativas para mitigar ou resolver tais problemas. Foram realizadas rodas de conversa e visitas </w:t>
      </w:r>
      <w:r w:rsidR="00F46CCF">
        <w:rPr>
          <w:sz w:val="24"/>
          <w:szCs w:val="24"/>
        </w:rPr>
        <w:t>à</w:t>
      </w:r>
      <w:r w:rsidRPr="006D79EF">
        <w:rPr>
          <w:sz w:val="24"/>
          <w:szCs w:val="24"/>
        </w:rPr>
        <w:t xml:space="preserve">s residências a fim de levantar informações e dados sobre os problemas ambientais locais dos últimos 30 anos. A metodologia utilizada foi do tipo pesquisa-ação e qualitativa, uma vez que, se buscou solucionar problema ambiental juntamento com os atores envolvidos na pesquisa por meio de atividades teóricas e práticas de reciclagem. Obteve-se como resultado relatos </w:t>
      </w:r>
      <w:r w:rsidR="00F46CCF">
        <w:rPr>
          <w:sz w:val="24"/>
          <w:szCs w:val="24"/>
        </w:rPr>
        <w:t>sobre</w:t>
      </w:r>
      <w:r w:rsidRPr="006D79EF">
        <w:rPr>
          <w:sz w:val="24"/>
          <w:szCs w:val="24"/>
        </w:rPr>
        <w:t xml:space="preserve"> mudanças ambientais ocorridas em Caripí como a poluição do rio Tocantins em consequência da hidrelétrica de Tucuruí, a descarga de esgotos urbanos e o lançamento de resíduos sólidos no rio, e a pesca predatória</w:t>
      </w:r>
      <w:r w:rsidR="00F46CCF">
        <w:rPr>
          <w:sz w:val="24"/>
          <w:szCs w:val="24"/>
        </w:rPr>
        <w:t xml:space="preserve">. </w:t>
      </w:r>
      <w:r w:rsidR="00B52FE9">
        <w:rPr>
          <w:sz w:val="24"/>
          <w:szCs w:val="24"/>
        </w:rPr>
        <w:t>Como resultado do curso, u</w:t>
      </w:r>
      <w:r w:rsidR="00B52FE9" w:rsidRPr="006D79EF">
        <w:rPr>
          <w:sz w:val="24"/>
          <w:szCs w:val="24"/>
        </w:rPr>
        <w:t xml:space="preserve">m grupo de mulheres buscou alternativas </w:t>
      </w:r>
      <w:r w:rsidR="00B52FE9">
        <w:rPr>
          <w:sz w:val="24"/>
          <w:szCs w:val="24"/>
        </w:rPr>
        <w:t xml:space="preserve">para evitar o descarte poluidor </w:t>
      </w:r>
      <w:r w:rsidR="00B52FE9" w:rsidRPr="006D79EF">
        <w:rPr>
          <w:sz w:val="24"/>
          <w:szCs w:val="24"/>
        </w:rPr>
        <w:t xml:space="preserve">do óleo de cozinha e </w:t>
      </w:r>
      <w:r w:rsidR="00B52FE9">
        <w:rPr>
          <w:sz w:val="24"/>
          <w:szCs w:val="24"/>
        </w:rPr>
        <w:t xml:space="preserve">da </w:t>
      </w:r>
      <w:r w:rsidR="00B52FE9" w:rsidRPr="006D79EF">
        <w:rPr>
          <w:sz w:val="24"/>
          <w:szCs w:val="24"/>
        </w:rPr>
        <w:t>gordura de frango</w:t>
      </w:r>
      <w:r w:rsidR="00B52FE9">
        <w:rPr>
          <w:sz w:val="24"/>
          <w:szCs w:val="24"/>
        </w:rPr>
        <w:t xml:space="preserve"> e iniciou um processo de reaproveitamento </w:t>
      </w:r>
      <w:r w:rsidRPr="006D79EF">
        <w:rPr>
          <w:sz w:val="24"/>
          <w:szCs w:val="24"/>
        </w:rPr>
        <w:t xml:space="preserve">para fabricação de sabão caseiro para uso próprio e posteriormente </w:t>
      </w:r>
      <w:r w:rsidR="00B52FE9">
        <w:rPr>
          <w:sz w:val="24"/>
          <w:szCs w:val="24"/>
        </w:rPr>
        <w:t xml:space="preserve">para </w:t>
      </w:r>
      <w:r w:rsidRPr="006D79EF">
        <w:rPr>
          <w:sz w:val="24"/>
          <w:szCs w:val="24"/>
        </w:rPr>
        <w:t xml:space="preserve">venda do produto na comunidade. Essa forma de educação ambiental não somente mostrou um caminho para a geração de renda a partir dos problemas ambientais, mas proporcionou a comunidade local a compreensão que eles são partes da construção e reconstrução permanentes do meio ambiente. </w:t>
      </w:r>
    </w:p>
    <w:p w14:paraId="42D7599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5A93BFDA" w14:textId="2D77FCA0" w:rsidR="003949CE" w:rsidRDefault="003949CE" w:rsidP="000616F6">
      <w:pP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0616F6">
        <w:rPr>
          <w:sz w:val="24"/>
          <w:szCs w:val="24"/>
        </w:rPr>
        <w:t>Produção de Sabão Caseiro. Empoderamento Social. Desenvolvimento Local.</w:t>
      </w:r>
    </w:p>
    <w:p w14:paraId="71340687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73EB5E4E" w14:textId="0613AFEC" w:rsidR="003949CE" w:rsidRDefault="003949CE" w:rsidP="000616F6">
      <w:pPr>
        <w:shd w:val="clear" w:color="auto" w:fill="FFFFFF"/>
        <w:tabs>
          <w:tab w:val="left" w:pos="2500"/>
        </w:tabs>
        <w:jc w:val="both"/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0616F6">
        <w:rPr>
          <w:sz w:val="24"/>
          <w:szCs w:val="24"/>
        </w:rPr>
        <w:t xml:space="preserve">Ciências Humanas e Sociais Aplicadas </w:t>
      </w:r>
    </w:p>
    <w:p w14:paraId="278DBA84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03392E4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br w:type="page"/>
      </w:r>
    </w:p>
    <w:p w14:paraId="45B27B6B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B35A14B" w14:textId="2890F54F" w:rsidR="003949CE" w:rsidRDefault="003949CE" w:rsidP="003949C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1. INTRODUÇÃO </w:t>
      </w:r>
    </w:p>
    <w:p w14:paraId="3597CEAA" w14:textId="721B4CEC" w:rsidR="00711C71" w:rsidRPr="00F06453" w:rsidRDefault="003949CE" w:rsidP="00711C7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11C71" w:rsidRPr="00F06453">
        <w:rPr>
          <w:sz w:val="24"/>
          <w:szCs w:val="24"/>
        </w:rPr>
        <w:t>A Educação Ambiental é um instrumento de gestão ambiental que muito tem contribuído no processo de sensibilização e conscientização da sociedade, no que diz respeito a construção do meio ambiente por meio da transformação da natureza. No Brasil, os primeiros movimentos de educação ambiental surgiram por volta de 1960 e assim foi ganhando força e notoriedade.</w:t>
      </w:r>
      <w:r w:rsidR="00711C71">
        <w:rPr>
          <w:sz w:val="24"/>
          <w:szCs w:val="24"/>
        </w:rPr>
        <w:t xml:space="preserve"> </w:t>
      </w:r>
    </w:p>
    <w:p w14:paraId="7E9227D1" w14:textId="10BB0B82" w:rsidR="00711C71" w:rsidRPr="00F06453" w:rsidRDefault="00711C71" w:rsidP="00CD4006">
      <w:pPr>
        <w:spacing w:line="360" w:lineRule="auto"/>
        <w:ind w:firstLine="708"/>
        <w:jc w:val="both"/>
        <w:rPr>
          <w:sz w:val="24"/>
          <w:szCs w:val="24"/>
        </w:rPr>
      </w:pPr>
      <w:r w:rsidRPr="00F06453">
        <w:rPr>
          <w:sz w:val="24"/>
          <w:szCs w:val="24"/>
        </w:rPr>
        <w:t xml:space="preserve">Em 1981, foi sancionada a Lei 6.938 que dispõe sobre a Política Nacional de Meio Ambiente (PNMA), a qual menciona no inciso X do artigo 2º “educação ambiental a todos os níveis de ensino, inclusive a educação da comunidade, objetivando capacitá-la para participação ativa na defesa do meio ambiente” (BRASIL, 1981). Em outras palavras a educação ambiental é </w:t>
      </w:r>
      <w:r w:rsidR="00CD4006">
        <w:rPr>
          <w:sz w:val="24"/>
          <w:szCs w:val="24"/>
        </w:rPr>
        <w:t xml:space="preserve">um instrumento </w:t>
      </w:r>
      <w:r w:rsidRPr="00F06453">
        <w:rPr>
          <w:sz w:val="24"/>
          <w:szCs w:val="24"/>
        </w:rPr>
        <w:t xml:space="preserve">essencial para </w:t>
      </w:r>
      <w:r w:rsidR="00CD4006">
        <w:rPr>
          <w:sz w:val="24"/>
          <w:szCs w:val="24"/>
        </w:rPr>
        <w:t>mostrar</w:t>
      </w:r>
      <w:r w:rsidR="00CD4006" w:rsidRPr="00F06453">
        <w:rPr>
          <w:sz w:val="24"/>
          <w:szCs w:val="24"/>
        </w:rPr>
        <w:t xml:space="preserve"> a responsabilidade </w:t>
      </w:r>
      <w:r w:rsidR="00CD4006">
        <w:rPr>
          <w:sz w:val="24"/>
          <w:szCs w:val="24"/>
        </w:rPr>
        <w:t xml:space="preserve">da sociedade </w:t>
      </w:r>
      <w:r w:rsidR="00CD4006" w:rsidRPr="00F06453">
        <w:rPr>
          <w:sz w:val="24"/>
          <w:szCs w:val="24"/>
        </w:rPr>
        <w:t xml:space="preserve">na construção de um meio ambiente </w:t>
      </w:r>
      <w:r w:rsidR="00CD4006">
        <w:rPr>
          <w:sz w:val="24"/>
          <w:szCs w:val="24"/>
        </w:rPr>
        <w:t xml:space="preserve">saudável </w:t>
      </w:r>
      <w:r w:rsidR="00CD4006" w:rsidRPr="00F06453">
        <w:rPr>
          <w:sz w:val="24"/>
          <w:szCs w:val="24"/>
        </w:rPr>
        <w:t>e</w:t>
      </w:r>
      <w:r w:rsidR="00CD4006">
        <w:rPr>
          <w:sz w:val="24"/>
          <w:szCs w:val="24"/>
        </w:rPr>
        <w:t xml:space="preserve"> seguro. </w:t>
      </w:r>
      <w:r w:rsidRPr="00F06453">
        <w:rPr>
          <w:sz w:val="24"/>
          <w:szCs w:val="24"/>
        </w:rPr>
        <w:t xml:space="preserve">A Constituição da República Federativa do Brasil de 1988, no inciso VI do artigo 225 </w:t>
      </w:r>
      <w:r w:rsidR="00CD4006">
        <w:rPr>
          <w:sz w:val="24"/>
          <w:szCs w:val="24"/>
        </w:rPr>
        <w:t xml:space="preserve">é clara neste sentido, </w:t>
      </w:r>
      <w:r w:rsidRPr="00F06453">
        <w:rPr>
          <w:sz w:val="24"/>
          <w:szCs w:val="24"/>
        </w:rPr>
        <w:t>ressalta</w:t>
      </w:r>
      <w:r w:rsidR="00CD4006">
        <w:rPr>
          <w:sz w:val="24"/>
          <w:szCs w:val="24"/>
        </w:rPr>
        <w:t>ndo</w:t>
      </w:r>
      <w:r w:rsidRPr="00F06453">
        <w:rPr>
          <w:sz w:val="24"/>
          <w:szCs w:val="24"/>
        </w:rPr>
        <w:t xml:space="preserve"> que o poder público tem a incumbência de “promover a educação ambiental em todos os níveis de ensino e a conscientização pública para a preservação do meio ambiente” (BRASIL, 1988). </w:t>
      </w:r>
    </w:p>
    <w:p w14:paraId="480E6B12" w14:textId="77777777" w:rsidR="00711C71" w:rsidRPr="00F06453" w:rsidRDefault="00711C71" w:rsidP="00711C71">
      <w:pPr>
        <w:spacing w:line="360" w:lineRule="auto"/>
        <w:ind w:firstLine="708"/>
        <w:jc w:val="both"/>
        <w:rPr>
          <w:sz w:val="24"/>
          <w:szCs w:val="24"/>
        </w:rPr>
      </w:pPr>
      <w:r w:rsidRPr="00F06453">
        <w:rPr>
          <w:sz w:val="24"/>
          <w:szCs w:val="24"/>
        </w:rPr>
        <w:t xml:space="preserve"> Em 1999, foi sancionada a Política Nacional de Educação Ambiental (PNEA), tendo como definição:</w:t>
      </w:r>
    </w:p>
    <w:p w14:paraId="6C2E6BFA" w14:textId="77777777" w:rsidR="00711C71" w:rsidRPr="00F06453" w:rsidRDefault="00711C71" w:rsidP="00711C71">
      <w:pPr>
        <w:ind w:left="2268" w:right="227"/>
        <w:jc w:val="both"/>
      </w:pPr>
      <w:r w:rsidRPr="00F06453">
        <w:t xml:space="preserve"> “Entendem-se por educação ambiental os processos por   meio dos quais o indivíduo e a coletividade constroem valores sociais, conhecimentos, habilidades, atitudes e competências voltadas para a conservação do meio ambiente, bem de uso comum do povo, essencial à sadia qualidade de vida e sua sustentabilidade” (BRASIL, 1999).</w:t>
      </w:r>
    </w:p>
    <w:p w14:paraId="4BF138E0" w14:textId="77777777" w:rsidR="00711C71" w:rsidRPr="00F06453" w:rsidRDefault="00711C71" w:rsidP="00711C71">
      <w:pPr>
        <w:ind w:right="227"/>
        <w:jc w:val="both"/>
      </w:pPr>
    </w:p>
    <w:p w14:paraId="001FC850" w14:textId="77777777" w:rsidR="00711C71" w:rsidRPr="00F06453" w:rsidRDefault="00711C71" w:rsidP="00711C71">
      <w:pPr>
        <w:spacing w:line="360" w:lineRule="auto"/>
        <w:ind w:right="227" w:firstLine="708"/>
        <w:jc w:val="both"/>
        <w:rPr>
          <w:sz w:val="24"/>
          <w:szCs w:val="24"/>
        </w:rPr>
      </w:pPr>
      <w:r w:rsidRPr="00F06453">
        <w:rPr>
          <w:sz w:val="24"/>
          <w:szCs w:val="24"/>
        </w:rPr>
        <w:t>Neste sentido, a PNEA tenta assegurar a sustentabilidade do meio ambiente para a presente e futura geração, para isso, é essencial que a sociedade busque meios para tal concretização, bem como: Desenvolvimento de valores no âmbito social, conhecimentos e habilidades.</w:t>
      </w:r>
    </w:p>
    <w:p w14:paraId="5E545DDB" w14:textId="1155C0EB" w:rsidR="00711C71" w:rsidRDefault="00711C71" w:rsidP="00711C71">
      <w:pPr>
        <w:spacing w:line="360" w:lineRule="auto"/>
        <w:ind w:right="227" w:firstLine="708"/>
        <w:jc w:val="both"/>
        <w:rPr>
          <w:sz w:val="24"/>
          <w:szCs w:val="24"/>
        </w:rPr>
      </w:pPr>
      <w:r w:rsidRPr="00F06453">
        <w:rPr>
          <w:sz w:val="24"/>
          <w:szCs w:val="24"/>
        </w:rPr>
        <w:t xml:space="preserve">Partindo do entendimento da Educação </w:t>
      </w:r>
      <w:r>
        <w:rPr>
          <w:sz w:val="24"/>
          <w:szCs w:val="24"/>
        </w:rPr>
        <w:t>A</w:t>
      </w:r>
      <w:r w:rsidRPr="00F06453">
        <w:rPr>
          <w:sz w:val="24"/>
          <w:szCs w:val="24"/>
        </w:rPr>
        <w:t xml:space="preserve">mbiental como instrumento de gestão, este trabalho teve como finalidade realizar </w:t>
      </w:r>
      <w:r>
        <w:rPr>
          <w:sz w:val="24"/>
          <w:szCs w:val="24"/>
        </w:rPr>
        <w:t>um curso</w:t>
      </w:r>
      <w:r w:rsidRPr="00F06453">
        <w:rPr>
          <w:sz w:val="24"/>
          <w:szCs w:val="24"/>
        </w:rPr>
        <w:t xml:space="preserve"> de produção de sabão caseiro com o reaproveitamento do óleo de cozinha para pescadores artesanais da comunidade de Caripi no município de Cametá/PA, tendo como </w:t>
      </w:r>
      <w:r w:rsidR="009B70BE">
        <w:rPr>
          <w:sz w:val="24"/>
          <w:szCs w:val="24"/>
        </w:rPr>
        <w:t>objetivo a</w:t>
      </w:r>
      <w:r w:rsidRPr="00F06453">
        <w:rPr>
          <w:sz w:val="24"/>
          <w:szCs w:val="24"/>
        </w:rPr>
        <w:t xml:space="preserve"> criação de atividade</w:t>
      </w:r>
      <w:r w:rsidR="009B70BE">
        <w:rPr>
          <w:sz w:val="24"/>
          <w:szCs w:val="24"/>
        </w:rPr>
        <w:t>s</w:t>
      </w:r>
      <w:r w:rsidRPr="00F06453">
        <w:rPr>
          <w:sz w:val="24"/>
          <w:szCs w:val="24"/>
        </w:rPr>
        <w:t xml:space="preserve"> econômica</w:t>
      </w:r>
      <w:r w:rsidR="009B70BE">
        <w:rPr>
          <w:sz w:val="24"/>
          <w:szCs w:val="24"/>
        </w:rPr>
        <w:t>s</w:t>
      </w:r>
      <w:r w:rsidRPr="00F06453">
        <w:rPr>
          <w:sz w:val="24"/>
          <w:szCs w:val="24"/>
        </w:rPr>
        <w:t xml:space="preserve"> </w:t>
      </w:r>
      <w:r w:rsidR="009B70BE">
        <w:rPr>
          <w:sz w:val="24"/>
          <w:szCs w:val="24"/>
        </w:rPr>
        <w:t>d</w:t>
      </w:r>
      <w:r w:rsidRPr="00F06453">
        <w:rPr>
          <w:sz w:val="24"/>
          <w:szCs w:val="24"/>
        </w:rPr>
        <w:t xml:space="preserve">os atores </w:t>
      </w:r>
      <w:r w:rsidRPr="00F06453">
        <w:rPr>
          <w:sz w:val="24"/>
          <w:szCs w:val="24"/>
        </w:rPr>
        <w:lastRenderedPageBreak/>
        <w:t xml:space="preserve">envolvidos e </w:t>
      </w:r>
      <w:r w:rsidR="009B70BE">
        <w:rPr>
          <w:sz w:val="24"/>
          <w:szCs w:val="24"/>
        </w:rPr>
        <w:t xml:space="preserve">organizar </w:t>
      </w:r>
      <w:r w:rsidRPr="00F06453">
        <w:rPr>
          <w:sz w:val="24"/>
          <w:szCs w:val="24"/>
        </w:rPr>
        <w:t xml:space="preserve">a coleta seletiva </w:t>
      </w:r>
      <w:r w:rsidR="009B70BE">
        <w:rPr>
          <w:sz w:val="24"/>
          <w:szCs w:val="24"/>
        </w:rPr>
        <w:t xml:space="preserve">de um resíduo poluente (no caso </w:t>
      </w:r>
      <w:r w:rsidRPr="00F06453">
        <w:rPr>
          <w:sz w:val="24"/>
          <w:szCs w:val="24"/>
        </w:rPr>
        <w:t xml:space="preserve">o óleo de cozinha </w:t>
      </w:r>
      <w:r w:rsidR="009B70BE">
        <w:rPr>
          <w:sz w:val="24"/>
          <w:szCs w:val="24"/>
        </w:rPr>
        <w:t>e gordura de frituras) c</w:t>
      </w:r>
      <w:r w:rsidRPr="00F06453">
        <w:rPr>
          <w:sz w:val="24"/>
          <w:szCs w:val="24"/>
        </w:rPr>
        <w:t>omo parte do processo de gerenciamento do resíduo.</w:t>
      </w:r>
    </w:p>
    <w:p w14:paraId="65A18E9F" w14:textId="7AEB3F48" w:rsidR="00711C71" w:rsidRDefault="00711C71" w:rsidP="00711C71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descarte irregular de resíduos sólidos na comunidade de Caripí é um problema que vem aumentando no decorrer dos anos, principalmente com a abertura de estrada, aumento das embarcações que utilizam óleo diesel e gasolina, além disso, o aumento do descarte resíduos domésticos no rio Tocantins. Devido </w:t>
      </w:r>
      <w:r w:rsidR="009B70BE">
        <w:rPr>
          <w:sz w:val="24"/>
          <w:szCs w:val="24"/>
        </w:rPr>
        <w:t xml:space="preserve">a </w:t>
      </w:r>
      <w:r>
        <w:rPr>
          <w:sz w:val="24"/>
          <w:szCs w:val="24"/>
        </w:rPr>
        <w:t>esse</w:t>
      </w:r>
      <w:r w:rsidR="009B70BE">
        <w:rPr>
          <w:sz w:val="24"/>
          <w:szCs w:val="24"/>
        </w:rPr>
        <w:t>s</w:t>
      </w:r>
      <w:r>
        <w:rPr>
          <w:sz w:val="24"/>
          <w:szCs w:val="24"/>
        </w:rPr>
        <w:t xml:space="preserve"> problema</w:t>
      </w:r>
      <w:r w:rsidR="009B70BE">
        <w:rPr>
          <w:sz w:val="24"/>
          <w:szCs w:val="24"/>
        </w:rPr>
        <w:t>s</w:t>
      </w:r>
      <w:r>
        <w:rPr>
          <w:sz w:val="24"/>
          <w:szCs w:val="24"/>
        </w:rPr>
        <w:t xml:space="preserve"> de poluição foi realizado o curso de Educação Ambiental</w:t>
      </w:r>
      <w:r w:rsidR="0018010D">
        <w:rPr>
          <w:sz w:val="24"/>
          <w:szCs w:val="24"/>
        </w:rPr>
        <w:t>,</w:t>
      </w:r>
      <w:r>
        <w:rPr>
          <w:sz w:val="24"/>
          <w:szCs w:val="24"/>
        </w:rPr>
        <w:t xml:space="preserve"> voltado para a coleta </w:t>
      </w:r>
      <w:r w:rsidR="009B70BE">
        <w:rPr>
          <w:sz w:val="24"/>
          <w:szCs w:val="24"/>
        </w:rPr>
        <w:t>e reaproveitamento</w:t>
      </w:r>
      <w:r>
        <w:rPr>
          <w:sz w:val="24"/>
          <w:szCs w:val="24"/>
        </w:rPr>
        <w:t xml:space="preserve"> </w:t>
      </w:r>
      <w:r w:rsidR="009B70BE">
        <w:rPr>
          <w:sz w:val="24"/>
          <w:szCs w:val="24"/>
        </w:rPr>
        <w:t>d</w:t>
      </w:r>
      <w:r w:rsidR="0018010D">
        <w:rPr>
          <w:sz w:val="24"/>
          <w:szCs w:val="24"/>
        </w:rPr>
        <w:t>e</w:t>
      </w:r>
      <w:r w:rsidR="009B70BE">
        <w:rPr>
          <w:sz w:val="24"/>
          <w:szCs w:val="24"/>
        </w:rPr>
        <w:t xml:space="preserve"> resíduos com grande potencial poluidor</w:t>
      </w:r>
      <w:r w:rsidR="0018010D">
        <w:rPr>
          <w:sz w:val="24"/>
          <w:szCs w:val="24"/>
        </w:rPr>
        <w:t>, tomando</w:t>
      </w:r>
      <w:r w:rsidR="009B70BE">
        <w:rPr>
          <w:sz w:val="24"/>
          <w:szCs w:val="24"/>
        </w:rPr>
        <w:t xml:space="preserve"> como </w:t>
      </w:r>
      <w:r w:rsidR="0018010D">
        <w:rPr>
          <w:sz w:val="24"/>
          <w:szCs w:val="24"/>
        </w:rPr>
        <w:t xml:space="preserve">exemplo </w:t>
      </w:r>
      <w:r>
        <w:rPr>
          <w:sz w:val="24"/>
          <w:szCs w:val="24"/>
        </w:rPr>
        <w:t>o óleo de cozinha que causa poluição hídrica e do solo.</w:t>
      </w:r>
    </w:p>
    <w:p w14:paraId="426DF18F" w14:textId="6E49EDDF" w:rsidR="003949CE" w:rsidRPr="00711C71" w:rsidRDefault="00711C71" w:rsidP="00711C71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De acordo com</w:t>
      </w:r>
      <w:r w:rsidRPr="00D34061">
        <w:rPr>
          <w:sz w:val="24"/>
          <w:szCs w:val="24"/>
        </w:rPr>
        <w:t xml:space="preserve"> Reigota (1998), a </w:t>
      </w:r>
      <w:r>
        <w:rPr>
          <w:sz w:val="24"/>
          <w:szCs w:val="24"/>
        </w:rPr>
        <w:t>E</w:t>
      </w:r>
      <w:r w:rsidRPr="00D34061">
        <w:rPr>
          <w:sz w:val="24"/>
          <w:szCs w:val="24"/>
        </w:rPr>
        <w:t xml:space="preserve">ducação </w:t>
      </w:r>
      <w:r>
        <w:rPr>
          <w:sz w:val="24"/>
          <w:szCs w:val="24"/>
        </w:rPr>
        <w:t>A</w:t>
      </w:r>
      <w:r w:rsidRPr="00D34061">
        <w:rPr>
          <w:sz w:val="24"/>
          <w:szCs w:val="24"/>
        </w:rPr>
        <w:t>mbiental aponta para propostas pedagógicas centradas na conscientização, mudança de comportamento, desenvolvimento de competências, capacidade de avaliação e participação dos educandos.</w:t>
      </w:r>
    </w:p>
    <w:p w14:paraId="0ED8DCE2" w14:textId="77777777" w:rsidR="003949CE" w:rsidRDefault="003949CE" w:rsidP="003949C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</w:p>
    <w:p w14:paraId="309E8D17" w14:textId="713B5E25" w:rsidR="003949CE" w:rsidRDefault="003949CE" w:rsidP="003949CE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METODOLOGIA</w:t>
      </w:r>
    </w:p>
    <w:p w14:paraId="4180138F" w14:textId="77777777" w:rsidR="00711C71" w:rsidRDefault="00711C71" w:rsidP="00711C71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pesquisa foi realizada na comunidade de Caripí no município de Cametá/PA, com 15 pescadores artesanais, no período de maio de 2022 a maio de 2023. Caripi tem aproximadamente 300 moradores e 150 famílias que em sua maioria são pescadoras artesanais (ACS, 2023). </w:t>
      </w:r>
    </w:p>
    <w:p w14:paraId="697B32C2" w14:textId="231DA97D" w:rsidR="00711C71" w:rsidRDefault="00711C71" w:rsidP="00711C71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>A comunidade de Caripi</w:t>
      </w:r>
      <w:r w:rsidR="00E77EB3">
        <w:rPr>
          <w:sz w:val="24"/>
          <w:szCs w:val="24"/>
        </w:rPr>
        <w:t xml:space="preserve">, distante de </w:t>
      </w:r>
      <w:r>
        <w:rPr>
          <w:sz w:val="24"/>
          <w:szCs w:val="24"/>
        </w:rPr>
        <w:t xml:space="preserve">12 km da sede Cametá, </w:t>
      </w:r>
      <w:r w:rsidR="00E77EB3">
        <w:rPr>
          <w:sz w:val="24"/>
          <w:szCs w:val="24"/>
        </w:rPr>
        <w:t>à</w:t>
      </w:r>
      <w:r>
        <w:rPr>
          <w:sz w:val="24"/>
          <w:szCs w:val="24"/>
        </w:rPr>
        <w:t xml:space="preserve">s margens do rio Tocantins, localizada entre a comunidade de Fazenda e a vila de Juaba, tendo acesso pelo rio e pela estrada. As atividades econômicas dessa comunidade são a pesca artesanal como carro chefe, agricultura familiar, psicultura e extrativismo. </w:t>
      </w:r>
    </w:p>
    <w:p w14:paraId="36572634" w14:textId="77777777" w:rsidR="00711C71" w:rsidRDefault="00711C71" w:rsidP="00711C71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tipo de pesquisa trabalhada foi a pesquisa-ação, visto que, sua finalidade é ajudar os participantes a mitigar ou resolver problema de maneira cooperativa ou participativo </w:t>
      </w:r>
      <w:r w:rsidRPr="004B1460">
        <w:rPr>
          <w:sz w:val="24"/>
          <w:szCs w:val="24"/>
        </w:rPr>
        <w:t>(THIOLLENT, 1997).</w:t>
      </w:r>
      <w:r>
        <w:rPr>
          <w:sz w:val="24"/>
          <w:szCs w:val="24"/>
        </w:rPr>
        <w:t xml:space="preserve"> O método de pesquisa é classificado como qualitativo, uma vez que</w:t>
      </w:r>
      <w:r w:rsidRPr="00490397">
        <w:rPr>
          <w:sz w:val="24"/>
          <w:szCs w:val="24"/>
        </w:rPr>
        <w:t>, “trabalha com o universo de significados, motivos, aspirações, crenças, valores e atitudes, o que corresponde a um espaço mais profundo das relações, dos processos e dos fenômenos que não podem ser reduzidos à operacionalização de variáveis” (Minayo, 2001).</w:t>
      </w:r>
      <w:r>
        <w:rPr>
          <w:i/>
          <w:iCs/>
          <w:sz w:val="24"/>
          <w:szCs w:val="24"/>
        </w:rPr>
        <w:t xml:space="preserve"> </w:t>
      </w:r>
    </w:p>
    <w:p w14:paraId="486157AE" w14:textId="43FBD649" w:rsidR="00711C71" w:rsidRDefault="00711C71" w:rsidP="00711C71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ano de 2022, entre o mês de maio a julho, foram realizadas rodas de conversas com moradores/pescadores de Caripi em suas residências com intuito de entender e registrar </w:t>
      </w:r>
      <w:r>
        <w:rPr>
          <w:sz w:val="24"/>
          <w:szCs w:val="24"/>
        </w:rPr>
        <w:lastRenderedPageBreak/>
        <w:t>de que maneira os impactos negativos da transformação da natureza vem afetando a comunidade nos últimos 30 anos e como os moradores enfrentam tal situação. Ressalta-se que os primeiros dados foram coletados durante as rodas de conversas e posteriormente analisados na perspectiva da Educação Ambiental.</w:t>
      </w:r>
    </w:p>
    <w:p w14:paraId="596D904A" w14:textId="31772A68" w:rsidR="00711C71" w:rsidRDefault="00711C71" w:rsidP="00711C71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2023, no mês de maio, foi realizado um curso de Educação Ambiental com produção de sabão caseiro e posteriormente acompanhamento da coleta seletiva do óleo de cozinha </w:t>
      </w:r>
      <w:r w:rsidR="00E77EB3">
        <w:rPr>
          <w:sz w:val="24"/>
          <w:szCs w:val="24"/>
        </w:rPr>
        <w:t xml:space="preserve">e </w:t>
      </w:r>
      <w:r>
        <w:rPr>
          <w:sz w:val="24"/>
          <w:szCs w:val="24"/>
        </w:rPr>
        <w:t>gordura de frango</w:t>
      </w:r>
      <w:r w:rsidR="00E77EB3">
        <w:rPr>
          <w:sz w:val="24"/>
          <w:szCs w:val="24"/>
        </w:rPr>
        <w:t xml:space="preserve">. Durante o curso </w:t>
      </w:r>
      <w:r>
        <w:rPr>
          <w:sz w:val="24"/>
          <w:szCs w:val="24"/>
        </w:rPr>
        <w:t xml:space="preserve">um grupo de mulheres </w:t>
      </w:r>
      <w:r w:rsidR="00E77EB3">
        <w:rPr>
          <w:sz w:val="24"/>
          <w:szCs w:val="24"/>
        </w:rPr>
        <w:t>i</w:t>
      </w:r>
      <w:r>
        <w:rPr>
          <w:sz w:val="24"/>
          <w:szCs w:val="24"/>
        </w:rPr>
        <w:t>nici</w:t>
      </w:r>
      <w:r w:rsidR="00E77EB3">
        <w:rPr>
          <w:sz w:val="24"/>
          <w:szCs w:val="24"/>
        </w:rPr>
        <w:t>ou</w:t>
      </w:r>
      <w:r>
        <w:rPr>
          <w:sz w:val="24"/>
          <w:szCs w:val="24"/>
        </w:rPr>
        <w:t xml:space="preserve"> a </w:t>
      </w:r>
      <w:r w:rsidR="00E77EB3">
        <w:rPr>
          <w:sz w:val="24"/>
          <w:szCs w:val="24"/>
        </w:rPr>
        <w:t xml:space="preserve">produção e venda </w:t>
      </w:r>
      <w:r w:rsidR="008E4FA2">
        <w:rPr>
          <w:sz w:val="24"/>
          <w:szCs w:val="24"/>
        </w:rPr>
        <w:t xml:space="preserve">de sabão </w:t>
      </w:r>
      <w:r>
        <w:rPr>
          <w:sz w:val="24"/>
          <w:szCs w:val="24"/>
        </w:rPr>
        <w:t>em Caripi e em seguida em comunidades vizinhas.</w:t>
      </w:r>
      <w:r w:rsidR="004604C0">
        <w:rPr>
          <w:sz w:val="24"/>
          <w:szCs w:val="24"/>
        </w:rPr>
        <w:t xml:space="preserve"> </w:t>
      </w:r>
      <w:r w:rsidR="008E4FA2">
        <w:rPr>
          <w:sz w:val="24"/>
          <w:szCs w:val="24"/>
        </w:rPr>
        <w:t xml:space="preserve">Apos as </w:t>
      </w:r>
      <w:r w:rsidR="004604C0">
        <w:rPr>
          <w:sz w:val="24"/>
          <w:szCs w:val="24"/>
        </w:rPr>
        <w:t>atividade</w:t>
      </w:r>
      <w:r w:rsidR="008E4FA2">
        <w:rPr>
          <w:sz w:val="24"/>
          <w:szCs w:val="24"/>
        </w:rPr>
        <w:t>s</w:t>
      </w:r>
      <w:r w:rsidR="004604C0">
        <w:rPr>
          <w:sz w:val="24"/>
          <w:szCs w:val="24"/>
        </w:rPr>
        <w:t xml:space="preserve"> teórica</w:t>
      </w:r>
      <w:r w:rsidR="008E4FA2">
        <w:rPr>
          <w:sz w:val="24"/>
          <w:szCs w:val="24"/>
        </w:rPr>
        <w:t>s</w:t>
      </w:r>
      <w:r w:rsidR="004604C0">
        <w:rPr>
          <w:sz w:val="24"/>
          <w:szCs w:val="24"/>
        </w:rPr>
        <w:t xml:space="preserve"> e prática</w:t>
      </w:r>
      <w:r w:rsidR="008E4FA2">
        <w:rPr>
          <w:sz w:val="24"/>
          <w:szCs w:val="24"/>
        </w:rPr>
        <w:t>s</w:t>
      </w:r>
      <w:r w:rsidR="004604C0">
        <w:rPr>
          <w:sz w:val="24"/>
          <w:szCs w:val="24"/>
        </w:rPr>
        <w:t xml:space="preserve"> </w:t>
      </w:r>
      <w:r w:rsidR="008E4FA2">
        <w:rPr>
          <w:sz w:val="24"/>
          <w:szCs w:val="24"/>
        </w:rPr>
        <w:t xml:space="preserve">foi </w:t>
      </w:r>
      <w:r w:rsidR="009631FD">
        <w:rPr>
          <w:sz w:val="24"/>
          <w:szCs w:val="24"/>
        </w:rPr>
        <w:t>realizada uma etapa da coleta de dados</w:t>
      </w:r>
      <w:r w:rsidR="008E4FA2">
        <w:rPr>
          <w:sz w:val="24"/>
          <w:szCs w:val="24"/>
        </w:rPr>
        <w:t xml:space="preserve"> e informações sobre o resultado pratico do curso</w:t>
      </w:r>
      <w:r w:rsidR="009631FD">
        <w:rPr>
          <w:sz w:val="24"/>
          <w:szCs w:val="24"/>
        </w:rPr>
        <w:t>.</w:t>
      </w:r>
    </w:p>
    <w:p w14:paraId="5B455E2B" w14:textId="200AD94D" w:rsidR="00711C71" w:rsidRDefault="00711C71" w:rsidP="00711C71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curso de Educação Ambiental teve como conteúdo </w:t>
      </w:r>
      <w:r w:rsidR="001A555F">
        <w:rPr>
          <w:sz w:val="24"/>
          <w:szCs w:val="24"/>
        </w:rPr>
        <w:t>teórico uma discussão e esclarecimentos sobre as seguintes questões fundamentais:  sobre:</w:t>
      </w:r>
      <w:r>
        <w:rPr>
          <w:sz w:val="24"/>
          <w:szCs w:val="24"/>
        </w:rPr>
        <w:t xml:space="preserve"> O que é Natureza? O que é o Meio Ambiente? O que é a Educação Ambiental? O que são Impactos Ambientais? O que são Resíduos Sólidos? Como realizar a Coleta Seletiva? Como realizar a reciclagem do óleo de cozinha? Como vender o produto (sabão)? </w:t>
      </w:r>
      <w:r w:rsidR="00FE20DA">
        <w:rPr>
          <w:sz w:val="24"/>
          <w:szCs w:val="24"/>
        </w:rPr>
        <w:t xml:space="preserve"> Na parte prática foi realizada oficina de produção de sabão caseiro em barra com óleo de cozinha e gordura de frango.</w:t>
      </w:r>
    </w:p>
    <w:p w14:paraId="0F3A780F" w14:textId="7512089D" w:rsidR="00711C71" w:rsidRDefault="00711C71" w:rsidP="00711C71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>Como desdobramento e resultado da pesquisa foi criado um grupo de mulheres para coletar óleo e gordura de frango, produzir e vender o sabão caseiro e assim gerar atividades econômicas ao grupo na comunidade de Caripi</w:t>
      </w:r>
      <w:r w:rsidR="001A555F">
        <w:rPr>
          <w:sz w:val="24"/>
          <w:szCs w:val="24"/>
        </w:rPr>
        <w:t>. O</w:t>
      </w:r>
      <w:r>
        <w:rPr>
          <w:sz w:val="24"/>
          <w:szCs w:val="24"/>
        </w:rPr>
        <w:t xml:space="preserve">s relatos foram interpretados, bem como, os dados da coleta seletiva do óleo de cozinha e a gordura de frango foram analisados. Além disso, se </w:t>
      </w:r>
      <w:r w:rsidR="001A555F">
        <w:rPr>
          <w:sz w:val="24"/>
          <w:szCs w:val="24"/>
        </w:rPr>
        <w:t>confirmou</w:t>
      </w:r>
      <w:r>
        <w:rPr>
          <w:sz w:val="24"/>
          <w:szCs w:val="24"/>
        </w:rPr>
        <w:t xml:space="preserve"> que a Educação Ambiental </w:t>
      </w:r>
      <w:r w:rsidR="001A555F">
        <w:rPr>
          <w:sz w:val="24"/>
          <w:szCs w:val="24"/>
        </w:rPr>
        <w:t xml:space="preserve">pode ser </w:t>
      </w:r>
      <w:r>
        <w:rPr>
          <w:sz w:val="24"/>
          <w:szCs w:val="24"/>
        </w:rPr>
        <w:t xml:space="preserve">um instrumento essencial para a </w:t>
      </w:r>
      <w:r w:rsidR="001A555F">
        <w:rPr>
          <w:sz w:val="24"/>
          <w:szCs w:val="24"/>
        </w:rPr>
        <w:t xml:space="preserve">criação de uma </w:t>
      </w:r>
      <w:r>
        <w:rPr>
          <w:sz w:val="24"/>
          <w:szCs w:val="24"/>
        </w:rPr>
        <w:t xml:space="preserve">consciência coletiva e política </w:t>
      </w:r>
      <w:r w:rsidR="001A555F">
        <w:rPr>
          <w:sz w:val="24"/>
          <w:szCs w:val="24"/>
        </w:rPr>
        <w:t>indicando um caminho</w:t>
      </w:r>
      <w:r>
        <w:rPr>
          <w:sz w:val="24"/>
          <w:szCs w:val="24"/>
        </w:rPr>
        <w:t xml:space="preserve"> para o desenvolvimento local.</w:t>
      </w:r>
    </w:p>
    <w:p w14:paraId="45570972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</w:p>
    <w:p w14:paraId="37122977" w14:textId="47A62094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  <w:r>
        <w:rPr>
          <w:b/>
          <w:sz w:val="28"/>
          <w:szCs w:val="28"/>
        </w:rPr>
        <w:t xml:space="preserve"> </w:t>
      </w:r>
    </w:p>
    <w:p w14:paraId="4ECD85E8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ind w:firstLine="700"/>
        <w:rPr>
          <w:sz w:val="24"/>
          <w:szCs w:val="24"/>
        </w:rPr>
      </w:pPr>
    </w:p>
    <w:p w14:paraId="6D686DA9" w14:textId="77777777" w:rsidR="00F23500" w:rsidRDefault="00F23500" w:rsidP="00F23500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>A Educação Ambiental se mostrou imprescindível como instrumento de gestão ambiental, conscientização coletiva e política, a partir de geração de atividades econômicas oriundas da reciclagem. No caso da comunidade de Caripi, o curso intitulado “Educação Ambiental” contribuiu muito para a sensibilização e tomada de decisão no que diz respeito aos problemas de destinação inadequada dos resíduos sólidos.</w:t>
      </w:r>
    </w:p>
    <w:p w14:paraId="5A43DA3D" w14:textId="65BE00FC" w:rsidR="00F23500" w:rsidRDefault="00F23500" w:rsidP="00F23500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Costa (2001) </w:t>
      </w:r>
      <w:r w:rsidRPr="004840C7">
        <w:rPr>
          <w:sz w:val="24"/>
          <w:szCs w:val="24"/>
        </w:rPr>
        <w:t xml:space="preserve">defende a Educação Ambiental como um processo educativo que deve sensibilizar os indivíduos para as questões ambientais de forma integrada e contextualizada. </w:t>
      </w:r>
      <w:r>
        <w:rPr>
          <w:sz w:val="24"/>
          <w:szCs w:val="24"/>
        </w:rPr>
        <w:t xml:space="preserve">A autora </w:t>
      </w:r>
      <w:r w:rsidRPr="004840C7">
        <w:rPr>
          <w:sz w:val="24"/>
          <w:szCs w:val="24"/>
        </w:rPr>
        <w:t>propõe que a E</w:t>
      </w:r>
      <w:r>
        <w:rPr>
          <w:sz w:val="24"/>
          <w:szCs w:val="24"/>
        </w:rPr>
        <w:t xml:space="preserve">ducação </w:t>
      </w:r>
      <w:r w:rsidRPr="004840C7">
        <w:rPr>
          <w:sz w:val="24"/>
          <w:szCs w:val="24"/>
        </w:rPr>
        <w:t>A</w:t>
      </w:r>
      <w:r>
        <w:rPr>
          <w:sz w:val="24"/>
          <w:szCs w:val="24"/>
        </w:rPr>
        <w:t>mbiental</w:t>
      </w:r>
      <w:r w:rsidRPr="004840C7">
        <w:rPr>
          <w:sz w:val="24"/>
          <w:szCs w:val="24"/>
        </w:rPr>
        <w:t xml:space="preserve"> promova uma mudança de comportamento, levando as pessoas a adotarem atitudes responsáveis em relação ao meio ambiente</w:t>
      </w:r>
      <w:r w:rsidR="00FF29F9">
        <w:rPr>
          <w:sz w:val="24"/>
          <w:szCs w:val="24"/>
        </w:rPr>
        <w:t>, compreendido como construção social da população.</w:t>
      </w:r>
    </w:p>
    <w:p w14:paraId="78183B16" w14:textId="3E59EB5D" w:rsidR="00F23500" w:rsidRDefault="00F23500" w:rsidP="00F23500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>Com intuito de obter informações precisa</w:t>
      </w:r>
      <w:r w:rsidR="00FF29F9">
        <w:rPr>
          <w:sz w:val="24"/>
          <w:szCs w:val="24"/>
        </w:rPr>
        <w:t>s</w:t>
      </w:r>
      <w:r>
        <w:rPr>
          <w:sz w:val="24"/>
          <w:szCs w:val="24"/>
        </w:rPr>
        <w:t xml:space="preserve"> a respeito da realidade da comunidade de Caripi com um olhar sob a óptica da Educação Ambiental foram realizadas </w:t>
      </w:r>
      <w:r w:rsidR="00FF29F9">
        <w:rPr>
          <w:sz w:val="24"/>
          <w:szCs w:val="24"/>
        </w:rPr>
        <w:t xml:space="preserve">várias </w:t>
      </w:r>
      <w:r>
        <w:rPr>
          <w:sz w:val="24"/>
          <w:szCs w:val="24"/>
        </w:rPr>
        <w:t xml:space="preserve">rodas de conversas em 2022, </w:t>
      </w:r>
      <w:r w:rsidR="00FF29F9">
        <w:rPr>
          <w:sz w:val="24"/>
          <w:szCs w:val="24"/>
        </w:rPr>
        <w:t>que relataram</w:t>
      </w:r>
      <w:r>
        <w:rPr>
          <w:sz w:val="24"/>
          <w:szCs w:val="24"/>
        </w:rPr>
        <w:t xml:space="preserve"> </w:t>
      </w:r>
      <w:r w:rsidR="00FF29F9">
        <w:rPr>
          <w:sz w:val="24"/>
          <w:szCs w:val="24"/>
        </w:rPr>
        <w:t>como</w:t>
      </w:r>
      <w:r>
        <w:rPr>
          <w:sz w:val="24"/>
          <w:szCs w:val="24"/>
        </w:rPr>
        <w:t xml:space="preserve"> o aumento de moradores, embarcações e abertura da estrada que liga Caripi a sede de Cametá/PA, </w:t>
      </w:r>
      <w:r w:rsidR="00FF29F9">
        <w:rPr>
          <w:sz w:val="24"/>
          <w:szCs w:val="24"/>
        </w:rPr>
        <w:t>causou um</w:t>
      </w:r>
      <w:r>
        <w:rPr>
          <w:sz w:val="24"/>
          <w:szCs w:val="24"/>
        </w:rPr>
        <w:t xml:space="preserve"> aumento </w:t>
      </w:r>
      <w:r w:rsidR="00FF29F9">
        <w:rPr>
          <w:sz w:val="24"/>
          <w:szCs w:val="24"/>
        </w:rPr>
        <w:t>significativo d</w:t>
      </w:r>
      <w:r>
        <w:rPr>
          <w:sz w:val="24"/>
          <w:szCs w:val="24"/>
        </w:rPr>
        <w:t xml:space="preserve">a geração e descarte de resíduos sólidos, </w:t>
      </w:r>
      <w:r w:rsidR="00FF29F9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FF29F9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="00C231D9">
        <w:rPr>
          <w:sz w:val="24"/>
          <w:szCs w:val="24"/>
        </w:rPr>
        <w:t xml:space="preserve"> intensificação da</w:t>
      </w:r>
      <w:r>
        <w:rPr>
          <w:sz w:val="24"/>
          <w:szCs w:val="24"/>
        </w:rPr>
        <w:t xml:space="preserve">s queimadas. De acordo com um pescador (M.P.B) </w:t>
      </w:r>
      <w:r w:rsidR="00C231D9">
        <w:rPr>
          <w:sz w:val="24"/>
          <w:szCs w:val="24"/>
        </w:rPr>
        <w:t>houve uma diminuição</w:t>
      </w:r>
      <w:r>
        <w:rPr>
          <w:sz w:val="24"/>
          <w:szCs w:val="24"/>
        </w:rPr>
        <w:t xml:space="preserve"> muito </w:t>
      </w:r>
      <w:r w:rsidR="00C231D9">
        <w:rPr>
          <w:sz w:val="24"/>
          <w:szCs w:val="24"/>
        </w:rPr>
        <w:t>grande d</w:t>
      </w:r>
      <w:r>
        <w:rPr>
          <w:sz w:val="24"/>
          <w:szCs w:val="24"/>
        </w:rPr>
        <w:t xml:space="preserve">a quantidade de peixes no rio Tocantins, </w:t>
      </w:r>
      <w:r w:rsidR="00C231D9">
        <w:rPr>
          <w:sz w:val="24"/>
          <w:szCs w:val="24"/>
        </w:rPr>
        <w:t xml:space="preserve">nos últimos 30 anos, segundo ele, </w:t>
      </w:r>
      <w:r>
        <w:rPr>
          <w:sz w:val="24"/>
          <w:szCs w:val="24"/>
        </w:rPr>
        <w:t xml:space="preserve">fruto da pesca predatória, poluição do rio e </w:t>
      </w:r>
      <w:r w:rsidR="00FF29F9">
        <w:rPr>
          <w:sz w:val="24"/>
          <w:szCs w:val="24"/>
        </w:rPr>
        <w:t>d</w:t>
      </w:r>
      <w:r>
        <w:rPr>
          <w:sz w:val="24"/>
          <w:szCs w:val="24"/>
        </w:rPr>
        <w:t xml:space="preserve">a hidrelétrica de Tucuruí </w:t>
      </w:r>
      <w:r w:rsidR="00FF29F9">
        <w:rPr>
          <w:sz w:val="24"/>
          <w:szCs w:val="24"/>
        </w:rPr>
        <w:t xml:space="preserve">que </w:t>
      </w:r>
      <w:r>
        <w:rPr>
          <w:sz w:val="24"/>
          <w:szCs w:val="24"/>
        </w:rPr>
        <w:t>contribuiu consideravelmente para essa diminuição.</w:t>
      </w:r>
    </w:p>
    <w:p w14:paraId="549FAE88" w14:textId="1F76A065" w:rsidR="00F23500" w:rsidRDefault="00F23500" w:rsidP="00F23500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falta de coleta de resíduos domésticos na comunidade faz com que os moradores optem em queimar os resíduos, jogar no rio ou enterrar. Essa prática corriqueira em Caripi e nas outras comunidades</w:t>
      </w:r>
      <w:r w:rsidR="001F027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F0272">
        <w:rPr>
          <w:sz w:val="24"/>
          <w:szCs w:val="24"/>
        </w:rPr>
        <w:t>p</w:t>
      </w:r>
      <w:r>
        <w:rPr>
          <w:sz w:val="24"/>
          <w:szCs w:val="24"/>
        </w:rPr>
        <w:t xml:space="preserve">orém, </w:t>
      </w:r>
      <w:r w:rsidR="001F0272">
        <w:rPr>
          <w:sz w:val="24"/>
          <w:szCs w:val="24"/>
        </w:rPr>
        <w:t>em Caripi se pode notar uma pequena mudança</w:t>
      </w:r>
      <w:r>
        <w:rPr>
          <w:sz w:val="24"/>
          <w:szCs w:val="24"/>
        </w:rPr>
        <w:t xml:space="preserve"> após a realização do curso de Educação Ambiental</w:t>
      </w:r>
      <w:r w:rsidR="001F027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1F0272">
        <w:rPr>
          <w:sz w:val="24"/>
          <w:szCs w:val="24"/>
        </w:rPr>
        <w:t xml:space="preserve">Isto se deve sobretudo </w:t>
      </w:r>
      <w:r w:rsidR="002F1C2F">
        <w:rPr>
          <w:sz w:val="24"/>
          <w:szCs w:val="24"/>
        </w:rPr>
        <w:t xml:space="preserve">ao fato </w:t>
      </w:r>
      <w:r>
        <w:rPr>
          <w:sz w:val="24"/>
          <w:szCs w:val="24"/>
        </w:rPr>
        <w:t>da reciclagem</w:t>
      </w:r>
      <w:r w:rsidR="002F1C2F">
        <w:rPr>
          <w:sz w:val="24"/>
          <w:szCs w:val="24"/>
        </w:rPr>
        <w:t xml:space="preserve"> </w:t>
      </w:r>
      <w:r w:rsidR="001F0272">
        <w:rPr>
          <w:sz w:val="24"/>
          <w:szCs w:val="24"/>
        </w:rPr>
        <w:t xml:space="preserve">ser vinculada a criação de atividades económicas capazes de gerar uma </w:t>
      </w:r>
      <w:r w:rsidR="002F1C2F">
        <w:rPr>
          <w:sz w:val="24"/>
          <w:szCs w:val="24"/>
        </w:rPr>
        <w:t xml:space="preserve">pequena renda. </w:t>
      </w:r>
    </w:p>
    <w:p w14:paraId="0CF774D8" w14:textId="3D12B609" w:rsidR="00F23500" w:rsidRDefault="00F23500" w:rsidP="00F235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reciclagem</w:t>
      </w:r>
      <w:r w:rsidRPr="00D34061">
        <w:rPr>
          <w:sz w:val="24"/>
          <w:szCs w:val="24"/>
        </w:rPr>
        <w:t xml:space="preserve"> do óleo de cozinha </w:t>
      </w:r>
      <w:r w:rsidR="002F1C2F">
        <w:rPr>
          <w:sz w:val="24"/>
          <w:szCs w:val="24"/>
        </w:rPr>
        <w:t>para a</w:t>
      </w:r>
      <w:r w:rsidRPr="00D34061">
        <w:rPr>
          <w:sz w:val="24"/>
          <w:szCs w:val="24"/>
        </w:rPr>
        <w:t xml:space="preserve"> fabricação de sabão é uma forma </w:t>
      </w:r>
      <w:r>
        <w:rPr>
          <w:sz w:val="24"/>
          <w:szCs w:val="24"/>
        </w:rPr>
        <w:t xml:space="preserve">simples </w:t>
      </w:r>
      <w:r w:rsidRPr="00D34061">
        <w:rPr>
          <w:sz w:val="24"/>
          <w:szCs w:val="24"/>
        </w:rPr>
        <w:t>de reciclagem</w:t>
      </w:r>
      <w:r>
        <w:rPr>
          <w:sz w:val="24"/>
          <w:szCs w:val="24"/>
        </w:rPr>
        <w:t xml:space="preserve"> </w:t>
      </w:r>
      <w:r w:rsidRPr="00D34061">
        <w:rPr>
          <w:sz w:val="24"/>
          <w:szCs w:val="24"/>
        </w:rPr>
        <w:t>que pode ser facilmente replicada e é uma atividade que contempla as orientações da Política Nacional de Resíduos Sólidos no que diz respeito a reciclagem. A Lei 12.305 de 2010 que institui a Política Nacional de Resíduos Sólidos diz em seu inciso II do artigo 7º que “</w:t>
      </w:r>
      <w:r w:rsidRPr="00D34061">
        <w:rPr>
          <w:color w:val="000000"/>
          <w:sz w:val="24"/>
          <w:szCs w:val="24"/>
        </w:rPr>
        <w:t xml:space="preserve">não geração, redução, reutilização, reciclagem e tratamento dos resíduos sólidos, bem como disposição final ambientalmente adequada dos rejeitos” são um dos objetivos da PNRS e, portanto, deve ser cumprido de maneira integrada, porém é importante que o indivíduo também busque descarte ambientalmente adequado (Brasil, 2010). </w:t>
      </w:r>
    </w:p>
    <w:p w14:paraId="0C4A495B" w14:textId="7B28B953" w:rsidR="00F23500" w:rsidRDefault="00F23500" w:rsidP="00F23500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protagonismo dos atores sociais por meio da informação, conhecimento e valorização de seus saberes também é uma forma de empoderamento para o enfrentamento dos problemas ambientais na comunidade. Neste sentido, para mitigar </w:t>
      </w:r>
      <w:r w:rsidR="002F1C2F">
        <w:rPr>
          <w:sz w:val="24"/>
          <w:szCs w:val="24"/>
        </w:rPr>
        <w:t xml:space="preserve">ou </w:t>
      </w:r>
      <w:r>
        <w:rPr>
          <w:sz w:val="24"/>
          <w:szCs w:val="24"/>
        </w:rPr>
        <w:t>solucionar problemas</w:t>
      </w:r>
      <w:r w:rsidR="002F1C2F">
        <w:rPr>
          <w:sz w:val="24"/>
          <w:szCs w:val="24"/>
        </w:rPr>
        <w:t xml:space="preserve"> locais</w:t>
      </w:r>
      <w:r>
        <w:rPr>
          <w:sz w:val="24"/>
          <w:szCs w:val="24"/>
        </w:rPr>
        <w:t xml:space="preserve"> de cunho social, ambiental e econômico é importante o fortalecimento dos envolvidos.</w:t>
      </w:r>
    </w:p>
    <w:p w14:paraId="18ECD518" w14:textId="0674CF91" w:rsidR="00F23500" w:rsidRDefault="00F23500" w:rsidP="00F23500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Paulo Freire (1970) no livro </w:t>
      </w:r>
      <w:r w:rsidRPr="002F1C2F">
        <w:rPr>
          <w:sz w:val="24"/>
          <w:szCs w:val="24"/>
        </w:rPr>
        <w:t>Pedagogia do Oprimido</w:t>
      </w:r>
      <w:r>
        <w:rPr>
          <w:sz w:val="24"/>
          <w:szCs w:val="24"/>
        </w:rPr>
        <w:t xml:space="preserve">, defende a Educação como instrumento de libertação e protagonismo social, ou seja, a partir do momento que o indivíduo toma consciência de sua realidade e potencialidades podem ser tornar protagonista da sua própria história e da sociedade. Santos (2007) defende que o protagonismo social envolve o reconhecimento e a valorização de diferentes formas de conhecimento e de vida. </w:t>
      </w:r>
    </w:p>
    <w:p w14:paraId="50AEDB25" w14:textId="77777777" w:rsidR="002F1C2F" w:rsidRDefault="002F1C2F" w:rsidP="002F1C2F">
      <w:pPr>
        <w:ind w:right="227"/>
        <w:jc w:val="both"/>
        <w:rPr>
          <w:b/>
          <w:bCs/>
          <w:sz w:val="24"/>
          <w:szCs w:val="24"/>
        </w:rPr>
      </w:pPr>
    </w:p>
    <w:p w14:paraId="50B7B390" w14:textId="4A4B9563" w:rsidR="00F23500" w:rsidRPr="0065122D" w:rsidRDefault="00C61F2D" w:rsidP="00F23500">
      <w:pPr>
        <w:spacing w:line="360" w:lineRule="auto"/>
        <w:ind w:right="2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3.1 </w:t>
      </w:r>
      <w:r w:rsidR="00F23500" w:rsidRPr="0065122D">
        <w:rPr>
          <w:b/>
          <w:bCs/>
          <w:sz w:val="24"/>
          <w:szCs w:val="24"/>
        </w:rPr>
        <w:t>Grupo de Mulheres</w:t>
      </w:r>
    </w:p>
    <w:p w14:paraId="32707DD8" w14:textId="16FCDFB8" w:rsidR="00F23500" w:rsidRDefault="00F23500" w:rsidP="00F23500">
      <w:pPr>
        <w:spacing w:line="360" w:lineRule="auto"/>
        <w:ind w:right="227" w:firstLine="708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D34061">
        <w:rPr>
          <w:sz w:val="24"/>
          <w:szCs w:val="24"/>
        </w:rPr>
        <w:t xml:space="preserve">m grupo de </w:t>
      </w:r>
      <w:r>
        <w:rPr>
          <w:sz w:val="24"/>
          <w:szCs w:val="24"/>
        </w:rPr>
        <w:t xml:space="preserve">5 </w:t>
      </w:r>
      <w:r w:rsidRPr="00D34061">
        <w:rPr>
          <w:sz w:val="24"/>
          <w:szCs w:val="24"/>
        </w:rPr>
        <w:t xml:space="preserve">mulheres iniciou, de forma espontânea, a coleta do óleo de cozinha </w:t>
      </w:r>
      <w:r>
        <w:rPr>
          <w:sz w:val="24"/>
          <w:szCs w:val="24"/>
        </w:rPr>
        <w:t xml:space="preserve">e gordura de frango </w:t>
      </w:r>
      <w:r w:rsidRPr="00D34061">
        <w:rPr>
          <w:sz w:val="24"/>
          <w:szCs w:val="24"/>
        </w:rPr>
        <w:t xml:space="preserve">para a fabricação do sabão caseiro na comunidade de Caripí. Inicialmente a produção de sabão foi para consumo próprio. Entretanto, a qualidade do produto causou uma crescente procura </w:t>
      </w:r>
      <w:r>
        <w:rPr>
          <w:sz w:val="24"/>
          <w:szCs w:val="24"/>
        </w:rPr>
        <w:t>pelo</w:t>
      </w:r>
      <w:r w:rsidRPr="00D34061">
        <w:rPr>
          <w:sz w:val="24"/>
          <w:szCs w:val="24"/>
        </w:rPr>
        <w:t xml:space="preserve"> sabão </w:t>
      </w:r>
      <w:r>
        <w:rPr>
          <w:sz w:val="24"/>
          <w:szCs w:val="24"/>
        </w:rPr>
        <w:t>por</w:t>
      </w:r>
      <w:r w:rsidRPr="00D34061">
        <w:rPr>
          <w:sz w:val="24"/>
          <w:szCs w:val="24"/>
        </w:rPr>
        <w:t xml:space="preserve"> moradores de Caripí e </w:t>
      </w:r>
      <w:r>
        <w:rPr>
          <w:sz w:val="24"/>
          <w:szCs w:val="24"/>
        </w:rPr>
        <w:t>d</w:t>
      </w:r>
      <w:r w:rsidRPr="00D34061">
        <w:rPr>
          <w:sz w:val="24"/>
          <w:szCs w:val="24"/>
        </w:rPr>
        <w:t>as comunidades vizinhas.</w:t>
      </w:r>
      <w:r>
        <w:rPr>
          <w:sz w:val="24"/>
          <w:szCs w:val="24"/>
        </w:rPr>
        <w:t xml:space="preserve"> </w:t>
      </w:r>
      <w:r w:rsidRPr="00D34061">
        <w:rPr>
          <w:sz w:val="24"/>
          <w:szCs w:val="24"/>
        </w:rPr>
        <w:t xml:space="preserve">Assim, a venda de sabão </w:t>
      </w:r>
      <w:r w:rsidR="002F1C2F">
        <w:rPr>
          <w:sz w:val="24"/>
          <w:szCs w:val="24"/>
        </w:rPr>
        <w:t xml:space="preserve">se ampliou e </w:t>
      </w:r>
      <w:r w:rsidRPr="00D34061">
        <w:rPr>
          <w:sz w:val="24"/>
          <w:szCs w:val="24"/>
        </w:rPr>
        <w:t>tem contribuído tanto na renda familiar desse grupo, como na diminuição do descarte irregular de óleo.</w:t>
      </w:r>
    </w:p>
    <w:p w14:paraId="20989BD7" w14:textId="619F783A" w:rsidR="00F23500" w:rsidRPr="00F23500" w:rsidRDefault="00F23500" w:rsidP="00F23500">
      <w:pPr>
        <w:ind w:right="227" w:firstLine="708"/>
        <w:jc w:val="center"/>
      </w:pPr>
      <w:r w:rsidRPr="00F23500">
        <w:rPr>
          <w:noProof/>
        </w:rPr>
        <w:drawing>
          <wp:anchor distT="0" distB="0" distL="114300" distR="114300" simplePos="0" relativeHeight="251661312" behindDoc="1" locked="0" layoutInCell="1" allowOverlap="1" wp14:anchorId="2EA83B1F" wp14:editId="06F0ED81">
            <wp:simplePos x="0" y="0"/>
            <wp:positionH relativeFrom="column">
              <wp:posOffset>687705</wp:posOffset>
            </wp:positionH>
            <wp:positionV relativeFrom="paragraph">
              <wp:posOffset>367030</wp:posOffset>
            </wp:positionV>
            <wp:extent cx="3596640" cy="2979420"/>
            <wp:effectExtent l="0" t="0" r="3810" b="0"/>
            <wp:wrapTopAndBottom/>
            <wp:docPr id="2139189649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2979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500">
        <w:t xml:space="preserve">Figura </w:t>
      </w:r>
      <w:r>
        <w:t>0</w:t>
      </w:r>
      <w:r w:rsidRPr="00F23500">
        <w:t>1- Fabricação de sabão caseiro</w:t>
      </w:r>
    </w:p>
    <w:p w14:paraId="0E98AD0E" w14:textId="77777777" w:rsidR="00F23500" w:rsidRDefault="00F23500" w:rsidP="00F23500">
      <w:pPr>
        <w:spacing w:line="360" w:lineRule="auto"/>
        <w:ind w:firstLine="708"/>
        <w:jc w:val="both"/>
        <w:rPr>
          <w:sz w:val="24"/>
          <w:szCs w:val="24"/>
        </w:rPr>
      </w:pPr>
    </w:p>
    <w:p w14:paraId="624C5804" w14:textId="545F2872" w:rsidR="00F23500" w:rsidRDefault="00F23500" w:rsidP="00F23500">
      <w:pPr>
        <w:ind w:firstLine="708"/>
        <w:jc w:val="center"/>
      </w:pPr>
      <w:r>
        <w:t>Fonte: Autores, 2023.</w:t>
      </w:r>
    </w:p>
    <w:p w14:paraId="18BF7BE2" w14:textId="77777777" w:rsidR="00F23500" w:rsidRPr="00F23500" w:rsidRDefault="00F23500" w:rsidP="00F23500">
      <w:pPr>
        <w:ind w:firstLine="708"/>
        <w:jc w:val="center"/>
      </w:pPr>
    </w:p>
    <w:p w14:paraId="0F9F54E3" w14:textId="25D98BD0" w:rsidR="00F23500" w:rsidRDefault="00F23500" w:rsidP="00F235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Um ano após a venda de sabão se estima que já foram coletados cerca de 180 litros de óleo de cozinha e 60 litros de gordura de frango, os quais foram fabricados sabão. De acordo com a senhora (M.W.A) o sabão de gordura de frango é o mais procurado, pois espuma bastante e dá brilho ao alumínio.</w:t>
      </w:r>
    </w:p>
    <w:p w14:paraId="6E883B57" w14:textId="77777777" w:rsidR="00F23500" w:rsidRDefault="00F23500" w:rsidP="00F235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barras do sabão são fabricadas em dois tamanhos, tais como: 250g e 500g, a primeira é vendida no preço de R$ 5,00 e a segunda por R$ 10,00. Mensalmente são vendidas 20 a 25 quilos de sabão, isso em reais equivale a R$ 400 a 450,00. Atualmente os pedidos estão aumento o que significa que as entregas podem dobrar. </w:t>
      </w:r>
    </w:p>
    <w:p w14:paraId="087E438F" w14:textId="17F852D9" w:rsidR="003949CE" w:rsidRDefault="00F23500" w:rsidP="00F235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Assim sendo, é possível notar que a Educação Ambiental foi decisiva no processo de formação desse grupo, bem como, é um instrumento que promove a mudança de comportamento frente os problemas ambientais. De acordo Reis (1999) a Educação Ambiental deve ser discutida no que diz respeito a concepção, abordagens pedagógicas e os desafios enfrentados na implementação de práticas educativas voltadas para a conscientização e preservação ambiental.</w:t>
      </w:r>
    </w:p>
    <w:p w14:paraId="06D6B12D" w14:textId="77777777" w:rsidR="00F23500" w:rsidRPr="00F23500" w:rsidRDefault="00F23500" w:rsidP="00F23500">
      <w:pPr>
        <w:spacing w:line="360" w:lineRule="auto"/>
        <w:jc w:val="both"/>
        <w:rPr>
          <w:sz w:val="24"/>
          <w:szCs w:val="24"/>
        </w:rPr>
      </w:pPr>
    </w:p>
    <w:p w14:paraId="6EF26A43" w14:textId="4088AA1D" w:rsidR="003949CE" w:rsidRDefault="003949CE" w:rsidP="003949CE">
      <w:pPr>
        <w:widowControl/>
        <w:tabs>
          <w:tab w:val="left" w:pos="1290"/>
        </w:tabs>
        <w:spacing w:after="160" w:line="259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4. CONCLUSÃO </w:t>
      </w:r>
    </w:p>
    <w:p w14:paraId="20559BB8" w14:textId="79B85F13" w:rsidR="00C61F2D" w:rsidRPr="00BC2A54" w:rsidRDefault="003949CE" w:rsidP="00C61F2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C61F2D" w:rsidRPr="00BC2A54">
        <w:rPr>
          <w:color w:val="000000"/>
          <w:sz w:val="24"/>
          <w:szCs w:val="24"/>
        </w:rPr>
        <w:t xml:space="preserve">O trabalho demonstrou que a educação ambiental precisa levar em consideração que o meio ambiente é uma construção social. Nesse sentido, foi possível demonstrar aos pescadores a relação concreta entre os problemas ambientais e a realidade </w:t>
      </w:r>
      <w:r w:rsidR="002F1C2F">
        <w:rPr>
          <w:color w:val="000000"/>
          <w:sz w:val="24"/>
          <w:szCs w:val="24"/>
        </w:rPr>
        <w:t xml:space="preserve">socioeconómica </w:t>
      </w:r>
      <w:r w:rsidR="00C61F2D" w:rsidRPr="00BC2A54">
        <w:rPr>
          <w:color w:val="000000"/>
          <w:sz w:val="24"/>
          <w:szCs w:val="24"/>
        </w:rPr>
        <w:t>local.</w:t>
      </w:r>
    </w:p>
    <w:p w14:paraId="0F43A189" w14:textId="77777777" w:rsidR="00C61F2D" w:rsidRPr="00BC2A54" w:rsidRDefault="00C61F2D" w:rsidP="00C61F2D">
      <w:pPr>
        <w:spacing w:line="360" w:lineRule="auto"/>
        <w:ind w:firstLine="708"/>
        <w:jc w:val="both"/>
        <w:rPr>
          <w:sz w:val="24"/>
          <w:szCs w:val="24"/>
        </w:rPr>
      </w:pPr>
      <w:r w:rsidRPr="00BC2A54">
        <w:rPr>
          <w:sz w:val="24"/>
          <w:szCs w:val="24"/>
        </w:rPr>
        <w:t xml:space="preserve">Também foi possível demonstrar que apesar do meio ambiente ser uma construção social com características coletivas, as responsabilidades com os problemas ambientais devem considerar que somos uma sociedade de classes e a participação dos pescadores nos problemas ambientais relatados é pequena comparada a outros setores econômicos da sociedade, o que ficou claramente entendido como foi comprovado </w:t>
      </w:r>
      <w:r>
        <w:rPr>
          <w:sz w:val="24"/>
          <w:szCs w:val="24"/>
        </w:rPr>
        <w:t>pelos relatos nas rodas de conversas</w:t>
      </w:r>
      <w:r w:rsidRPr="00BC2A54">
        <w:rPr>
          <w:sz w:val="24"/>
          <w:szCs w:val="24"/>
        </w:rPr>
        <w:t xml:space="preserve">. </w:t>
      </w:r>
    </w:p>
    <w:p w14:paraId="3098C762" w14:textId="437C1EFA" w:rsidR="00C61F2D" w:rsidRPr="00BC2A54" w:rsidRDefault="002F1C2F" w:rsidP="00C61F2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61F2D" w:rsidRPr="00BC2A54">
        <w:rPr>
          <w:sz w:val="24"/>
          <w:szCs w:val="24"/>
        </w:rPr>
        <w:t>s pescadores conseguiram perceber que dentro da realidade dos problemas ambientais há um certo espaço para contribuir na mitigação de alguns e inclusive aproveitar economicamente como é o caso do grupo de mulheres de Caripí</w:t>
      </w:r>
      <w:r w:rsidR="00C61F2D">
        <w:rPr>
          <w:sz w:val="24"/>
          <w:szCs w:val="24"/>
        </w:rPr>
        <w:t xml:space="preserve"> que está avançado na produção de sabão e na sensibilização para a coleta do óleo.</w:t>
      </w:r>
    </w:p>
    <w:p w14:paraId="05746633" w14:textId="28714B83" w:rsidR="003949CE" w:rsidRDefault="00C61F2D" w:rsidP="00C61F2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e</w:t>
      </w:r>
      <w:r w:rsidRPr="00BC2A54">
        <w:rPr>
          <w:sz w:val="24"/>
          <w:szCs w:val="24"/>
        </w:rPr>
        <w:t>sta experiência mais uma vez demonstrou que a Educação Ambiental poderá surtir efeitos concretos e positivos na medida em que ela seja implementada através da conscientização social baseada na compreensão que o meio ambiente é produto das nossas atividades econômicas, sociais e culturais.</w:t>
      </w:r>
    </w:p>
    <w:p w14:paraId="1F03C7BA" w14:textId="77777777" w:rsidR="00C61F2D" w:rsidRPr="00C61F2D" w:rsidRDefault="00C61F2D" w:rsidP="00C61F2D">
      <w:pPr>
        <w:spacing w:line="360" w:lineRule="auto"/>
        <w:ind w:firstLine="708"/>
        <w:jc w:val="both"/>
        <w:rPr>
          <w:sz w:val="24"/>
          <w:szCs w:val="24"/>
        </w:rPr>
      </w:pPr>
    </w:p>
    <w:p w14:paraId="083EF563" w14:textId="77777777" w:rsidR="000658E5" w:rsidRDefault="000658E5" w:rsidP="00F23500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</w:p>
    <w:p w14:paraId="4B19F355" w14:textId="77777777" w:rsidR="000658E5" w:rsidRDefault="000658E5" w:rsidP="00F23500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</w:p>
    <w:p w14:paraId="3B2868CD" w14:textId="7258935B" w:rsidR="003949CE" w:rsidRDefault="003949CE" w:rsidP="00F23500">
      <w:pPr>
        <w:widowControl/>
        <w:tabs>
          <w:tab w:val="left" w:pos="1290"/>
        </w:tabs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69DF0B89" w14:textId="77777777" w:rsidR="00C61F2D" w:rsidRPr="00BC2A54" w:rsidRDefault="00C61F2D" w:rsidP="00C61F2D">
      <w:pPr>
        <w:shd w:val="clear" w:color="auto" w:fill="FFFFFF"/>
        <w:spacing w:after="300"/>
        <w:jc w:val="both"/>
        <w:rPr>
          <w:color w:val="111111"/>
          <w:sz w:val="24"/>
          <w:szCs w:val="24"/>
          <w:highlight w:val="white"/>
        </w:rPr>
      </w:pPr>
      <w:r w:rsidRPr="00BC2A54">
        <w:rPr>
          <w:color w:val="111111"/>
          <w:sz w:val="24"/>
          <w:szCs w:val="24"/>
          <w:highlight w:val="white"/>
        </w:rPr>
        <w:t>BRASIL. [Constituição (1988)]. Constituição da República Federativa do Brasil. Organizado por Cláudio Brandão de Oliveira. Rio de Janeiro: Roma Victor, 2002. 320 p.</w:t>
      </w:r>
    </w:p>
    <w:p w14:paraId="2CCA79A3" w14:textId="77777777" w:rsidR="00C61F2D" w:rsidRPr="00BC2A54" w:rsidRDefault="00C61F2D" w:rsidP="00C61F2D">
      <w:pPr>
        <w:shd w:val="clear" w:color="auto" w:fill="FFFFFF"/>
        <w:spacing w:after="300"/>
        <w:jc w:val="both"/>
        <w:rPr>
          <w:color w:val="111111"/>
          <w:sz w:val="24"/>
          <w:szCs w:val="24"/>
          <w:highlight w:val="white"/>
        </w:rPr>
      </w:pPr>
      <w:r w:rsidRPr="00BC2A54">
        <w:rPr>
          <w:color w:val="111111"/>
          <w:sz w:val="24"/>
          <w:szCs w:val="24"/>
          <w:highlight w:val="white"/>
        </w:rPr>
        <w:t xml:space="preserve">BRASIL. Lei nº 6.938, de 31 de agosto de 1981. Institui a Política Nacional de Meio Ambiente. </w:t>
      </w:r>
      <w:r w:rsidRPr="00BC2A54">
        <w:rPr>
          <w:b/>
          <w:bCs/>
          <w:color w:val="111111"/>
          <w:sz w:val="24"/>
          <w:szCs w:val="24"/>
          <w:highlight w:val="white"/>
        </w:rPr>
        <w:t>Diário Oficial da União</w:t>
      </w:r>
      <w:r w:rsidRPr="00BC2A54">
        <w:rPr>
          <w:color w:val="111111"/>
          <w:sz w:val="24"/>
          <w:szCs w:val="24"/>
          <w:highlight w:val="white"/>
        </w:rPr>
        <w:t>: Seção 1, Brasília, DF, 2 set. 1981. Disponível em: http://www.planalto.gov.br/ccivil_03/leis/l6938compilada.htm . Acesso em: 28 maio 2014.</w:t>
      </w:r>
    </w:p>
    <w:p w14:paraId="6EA92725" w14:textId="77777777" w:rsidR="00C61F2D" w:rsidRPr="00BC2A54" w:rsidRDefault="00C61F2D" w:rsidP="00C61F2D">
      <w:pPr>
        <w:shd w:val="clear" w:color="auto" w:fill="FFFFFF"/>
        <w:spacing w:after="300"/>
        <w:jc w:val="both"/>
        <w:rPr>
          <w:color w:val="111111"/>
          <w:sz w:val="24"/>
          <w:szCs w:val="24"/>
          <w:highlight w:val="white"/>
        </w:rPr>
      </w:pPr>
      <w:r w:rsidRPr="00BC2A54">
        <w:rPr>
          <w:color w:val="111111"/>
          <w:sz w:val="24"/>
          <w:szCs w:val="24"/>
          <w:highlight w:val="white"/>
        </w:rPr>
        <w:t xml:space="preserve">BRASIL. Lei nº 12.305, de 2 de agosto de 2010. Institui a Política Nacional de Resíduos Sólidos; altera a Lei no 9.605, de 12 de fevereiro de 1998; e dá outras providências. </w:t>
      </w:r>
      <w:r w:rsidRPr="00BC2A54">
        <w:rPr>
          <w:b/>
          <w:bCs/>
          <w:color w:val="111111"/>
          <w:sz w:val="24"/>
          <w:szCs w:val="24"/>
          <w:highlight w:val="white"/>
        </w:rPr>
        <w:t>Diário Oficial da União</w:t>
      </w:r>
      <w:r w:rsidRPr="00BC2A54">
        <w:rPr>
          <w:color w:val="111111"/>
          <w:sz w:val="24"/>
          <w:szCs w:val="24"/>
          <w:highlight w:val="white"/>
        </w:rPr>
        <w:t>: seção 1, Brasília, DF, p. 3, 3 ago. 2010. Disponível em: http://www2.mma.gov.br/port/conama/legiabre.cfm?codlegi=636 . Acesso em: 3 mar. 2024.</w:t>
      </w:r>
    </w:p>
    <w:p w14:paraId="6A4FBAD6" w14:textId="77777777" w:rsidR="00C61F2D" w:rsidRDefault="00C61F2D" w:rsidP="00C61F2D">
      <w:pPr>
        <w:jc w:val="both"/>
        <w:rPr>
          <w:color w:val="111111"/>
          <w:sz w:val="24"/>
          <w:szCs w:val="24"/>
        </w:rPr>
      </w:pPr>
      <w:r w:rsidRPr="00BC2A54">
        <w:rPr>
          <w:color w:val="111111"/>
          <w:sz w:val="24"/>
          <w:szCs w:val="24"/>
          <w:highlight w:val="white"/>
        </w:rPr>
        <w:t xml:space="preserve">BRASIL. Lei nº 9.795, de 27 de abril de 1999. Institui a Política Nacional de Educação Ambiental. </w:t>
      </w:r>
      <w:r w:rsidRPr="00BC2A54">
        <w:rPr>
          <w:b/>
          <w:bCs/>
          <w:color w:val="111111"/>
          <w:sz w:val="24"/>
          <w:szCs w:val="24"/>
          <w:highlight w:val="white"/>
        </w:rPr>
        <w:t>Diário Oficial da União</w:t>
      </w:r>
      <w:r w:rsidRPr="00BC2A54">
        <w:rPr>
          <w:color w:val="111111"/>
          <w:sz w:val="24"/>
          <w:szCs w:val="24"/>
          <w:highlight w:val="white"/>
        </w:rPr>
        <w:t>: Seção 1, Brasília, DF, p?. 28 abr. 1999. Disponível em: http://www.planalto.gov.br/ccivil_03/leis/l9795.htm . Acesso em: 11 abr.2024.</w:t>
      </w:r>
    </w:p>
    <w:p w14:paraId="0FBFA273" w14:textId="77777777" w:rsidR="00C61F2D" w:rsidRPr="000A38E0" w:rsidRDefault="00C61F2D" w:rsidP="00C61F2D">
      <w:pPr>
        <w:jc w:val="both"/>
        <w:rPr>
          <w:sz w:val="24"/>
          <w:szCs w:val="24"/>
        </w:rPr>
      </w:pPr>
      <w:r w:rsidRPr="00C11AB3">
        <w:rPr>
          <w:sz w:val="24"/>
          <w:szCs w:val="24"/>
        </w:rPr>
        <w:t>COSTA, V</w:t>
      </w:r>
      <w:r>
        <w:rPr>
          <w:sz w:val="24"/>
          <w:szCs w:val="24"/>
        </w:rPr>
        <w:t>.</w:t>
      </w:r>
      <w:r w:rsidRPr="00C11AB3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Pr="00C11AB3">
        <w:rPr>
          <w:sz w:val="24"/>
          <w:szCs w:val="24"/>
        </w:rPr>
        <w:t xml:space="preserve"> G. W. </w:t>
      </w:r>
      <w:r w:rsidRPr="00C11AB3">
        <w:rPr>
          <w:b/>
          <w:bCs/>
          <w:sz w:val="24"/>
          <w:szCs w:val="24"/>
        </w:rPr>
        <w:t>Educação Ambiental: caminhos e reflexões</w:t>
      </w:r>
      <w:r w:rsidRPr="00C11AB3">
        <w:rPr>
          <w:sz w:val="24"/>
          <w:szCs w:val="24"/>
        </w:rPr>
        <w:t>. 1. ed. São Paulo: Cortez, 2001.</w:t>
      </w:r>
    </w:p>
    <w:p w14:paraId="45C7CF2C" w14:textId="77777777" w:rsidR="00C61F2D" w:rsidRPr="00BC2A54" w:rsidRDefault="00C61F2D" w:rsidP="00C61F2D">
      <w:pPr>
        <w:jc w:val="both"/>
        <w:rPr>
          <w:sz w:val="24"/>
          <w:szCs w:val="24"/>
        </w:rPr>
      </w:pPr>
      <w:r w:rsidRPr="00BC2A54">
        <w:rPr>
          <w:sz w:val="24"/>
          <w:szCs w:val="24"/>
        </w:rPr>
        <w:t>F</w:t>
      </w:r>
      <w:r>
        <w:rPr>
          <w:sz w:val="24"/>
          <w:szCs w:val="24"/>
        </w:rPr>
        <w:t>ENZL</w:t>
      </w:r>
      <w:r w:rsidRPr="00BC2A54">
        <w:rPr>
          <w:sz w:val="24"/>
          <w:szCs w:val="24"/>
        </w:rPr>
        <w:t xml:space="preserve">, N e Machado, J. A. </w:t>
      </w:r>
      <w:r w:rsidRPr="001D1674">
        <w:rPr>
          <w:b/>
          <w:bCs/>
          <w:sz w:val="24"/>
          <w:szCs w:val="24"/>
        </w:rPr>
        <w:t>A Sustentabilidade de Sistemas Complexos</w:t>
      </w:r>
      <w:r>
        <w:rPr>
          <w:sz w:val="24"/>
          <w:szCs w:val="24"/>
        </w:rPr>
        <w:t>: Conceitos Básicos para uma Ciência do Desenvolvimento Sustentável Aspecto Teóricos e Práticos. Belém: NUMA, 2009. P.1-285.</w:t>
      </w:r>
    </w:p>
    <w:p w14:paraId="1D63AA12" w14:textId="77777777" w:rsidR="00C61F2D" w:rsidRDefault="00C61F2D" w:rsidP="00C61F2D">
      <w:pPr>
        <w:shd w:val="clear" w:color="auto" w:fill="FFFFFF"/>
        <w:spacing w:after="300"/>
        <w:jc w:val="both"/>
        <w:rPr>
          <w:color w:val="111111"/>
          <w:sz w:val="24"/>
          <w:szCs w:val="24"/>
          <w:highlight w:val="white"/>
        </w:rPr>
      </w:pPr>
      <w:r w:rsidRPr="00BC2A54">
        <w:rPr>
          <w:color w:val="111111"/>
          <w:sz w:val="24"/>
          <w:szCs w:val="24"/>
          <w:highlight w:val="white"/>
        </w:rPr>
        <w:t>FENZL, Norbert. Estudo de Parâmetros capazes de dimensionar a sustentabilidade de um processo de desenvolvimento. In: XIMENES, Tereza (org.).</w:t>
      </w:r>
      <w:r w:rsidRPr="00BC2A54">
        <w:rPr>
          <w:b/>
          <w:bCs/>
          <w:color w:val="111111"/>
          <w:sz w:val="24"/>
          <w:szCs w:val="24"/>
          <w:highlight w:val="white"/>
        </w:rPr>
        <w:t xml:space="preserve"> perspectiva do desenvolvimento sustentável</w:t>
      </w:r>
      <w:r w:rsidRPr="00BC2A54">
        <w:rPr>
          <w:color w:val="111111"/>
          <w:sz w:val="24"/>
          <w:szCs w:val="24"/>
          <w:highlight w:val="white"/>
        </w:rPr>
        <w:t xml:space="preserve">: Uma contribuição para a Amazônia 21. Belém: NAEA, 1997. P. 1-31. </w:t>
      </w:r>
    </w:p>
    <w:p w14:paraId="13803B46" w14:textId="77777777" w:rsidR="00C61F2D" w:rsidRPr="000A38E0" w:rsidRDefault="00C61F2D" w:rsidP="00C61F2D">
      <w:pPr>
        <w:shd w:val="clear" w:color="auto" w:fill="FFFFFF"/>
        <w:spacing w:after="300"/>
        <w:jc w:val="both"/>
        <w:rPr>
          <w:color w:val="111111"/>
          <w:sz w:val="24"/>
          <w:szCs w:val="24"/>
          <w:highlight w:val="white"/>
        </w:rPr>
      </w:pPr>
      <w:r w:rsidRPr="00446006">
        <w:rPr>
          <w:color w:val="111111"/>
          <w:sz w:val="24"/>
          <w:szCs w:val="24"/>
          <w:highlight w:val="white"/>
        </w:rPr>
        <w:t>F</w:t>
      </w:r>
      <w:r>
        <w:rPr>
          <w:color w:val="111111"/>
          <w:sz w:val="24"/>
          <w:szCs w:val="24"/>
          <w:highlight w:val="white"/>
        </w:rPr>
        <w:t>REIRE</w:t>
      </w:r>
      <w:r w:rsidRPr="00446006">
        <w:rPr>
          <w:color w:val="111111"/>
          <w:sz w:val="24"/>
          <w:szCs w:val="24"/>
          <w:highlight w:val="white"/>
        </w:rPr>
        <w:t>,</w:t>
      </w:r>
      <w:r w:rsidRPr="00446006">
        <w:rPr>
          <w:b/>
          <w:bCs/>
          <w:color w:val="111111"/>
          <w:sz w:val="24"/>
          <w:szCs w:val="24"/>
          <w:highlight w:val="white"/>
        </w:rPr>
        <w:t xml:space="preserve"> </w:t>
      </w:r>
      <w:r>
        <w:rPr>
          <w:color w:val="111111"/>
          <w:sz w:val="24"/>
          <w:szCs w:val="24"/>
          <w:highlight w:val="white"/>
        </w:rPr>
        <w:t>P</w:t>
      </w:r>
      <w:r w:rsidRPr="00446006">
        <w:rPr>
          <w:color w:val="111111"/>
          <w:sz w:val="24"/>
          <w:szCs w:val="24"/>
          <w:highlight w:val="white"/>
        </w:rPr>
        <w:t xml:space="preserve">. </w:t>
      </w:r>
      <w:r w:rsidRPr="00446006">
        <w:rPr>
          <w:b/>
          <w:bCs/>
          <w:color w:val="111111"/>
          <w:sz w:val="24"/>
          <w:szCs w:val="24"/>
          <w:highlight w:val="white"/>
        </w:rPr>
        <w:t>Pedagogia do oprimido</w:t>
      </w:r>
      <w:r w:rsidRPr="00446006">
        <w:rPr>
          <w:i/>
          <w:iCs/>
          <w:color w:val="111111"/>
          <w:sz w:val="24"/>
          <w:szCs w:val="24"/>
          <w:highlight w:val="white"/>
        </w:rPr>
        <w:t>.</w:t>
      </w:r>
      <w:r w:rsidRPr="00446006">
        <w:rPr>
          <w:color w:val="111111"/>
          <w:sz w:val="24"/>
          <w:szCs w:val="24"/>
          <w:highlight w:val="white"/>
        </w:rPr>
        <w:t xml:space="preserve"> 50. ed. Rio de Janeiro: Paz e Terra, 2018.</w:t>
      </w:r>
    </w:p>
    <w:p w14:paraId="396EB1E4" w14:textId="77777777" w:rsidR="00C61F2D" w:rsidRDefault="00C61F2D" w:rsidP="00C61F2D">
      <w:pPr>
        <w:jc w:val="both"/>
        <w:rPr>
          <w:sz w:val="24"/>
          <w:szCs w:val="24"/>
        </w:rPr>
      </w:pPr>
      <w:r w:rsidRPr="002D71D3">
        <w:rPr>
          <w:sz w:val="24"/>
          <w:szCs w:val="24"/>
        </w:rPr>
        <w:t xml:space="preserve">GARCIA, W.C, FENZL. N, SIMÕES. A.V. </w:t>
      </w:r>
      <w:r>
        <w:rPr>
          <w:sz w:val="24"/>
          <w:szCs w:val="24"/>
        </w:rPr>
        <w:t>P</w:t>
      </w:r>
      <w:r w:rsidRPr="002D71D3">
        <w:rPr>
          <w:sz w:val="24"/>
          <w:szCs w:val="24"/>
        </w:rPr>
        <w:t xml:space="preserve">esca </w:t>
      </w:r>
      <w:r>
        <w:rPr>
          <w:sz w:val="24"/>
          <w:szCs w:val="24"/>
        </w:rPr>
        <w:t>A</w:t>
      </w:r>
      <w:r w:rsidRPr="002D71D3">
        <w:rPr>
          <w:sz w:val="24"/>
          <w:szCs w:val="24"/>
        </w:rPr>
        <w:t xml:space="preserve">rtesanal: </w:t>
      </w:r>
      <w:r>
        <w:rPr>
          <w:sz w:val="24"/>
          <w:szCs w:val="24"/>
        </w:rPr>
        <w:t>U</w:t>
      </w:r>
      <w:r w:rsidRPr="002D71D3">
        <w:rPr>
          <w:sz w:val="24"/>
          <w:szCs w:val="24"/>
        </w:rPr>
        <w:t xml:space="preserve">m </w:t>
      </w:r>
      <w:r>
        <w:rPr>
          <w:sz w:val="24"/>
          <w:szCs w:val="24"/>
        </w:rPr>
        <w:t>E</w:t>
      </w:r>
      <w:r w:rsidRPr="002D71D3">
        <w:rPr>
          <w:sz w:val="24"/>
          <w:szCs w:val="24"/>
        </w:rPr>
        <w:t xml:space="preserve">studo de </w:t>
      </w:r>
      <w:r>
        <w:rPr>
          <w:sz w:val="24"/>
          <w:szCs w:val="24"/>
        </w:rPr>
        <w:t>C</w:t>
      </w:r>
      <w:r w:rsidRPr="002D71D3">
        <w:rPr>
          <w:sz w:val="24"/>
          <w:szCs w:val="24"/>
        </w:rPr>
        <w:t xml:space="preserve">aso na </w:t>
      </w:r>
      <w:r>
        <w:rPr>
          <w:sz w:val="24"/>
          <w:szCs w:val="24"/>
        </w:rPr>
        <w:t>C</w:t>
      </w:r>
      <w:r w:rsidRPr="002D71D3">
        <w:rPr>
          <w:sz w:val="24"/>
          <w:szCs w:val="24"/>
        </w:rPr>
        <w:t xml:space="preserve">omunidade de </w:t>
      </w:r>
      <w:r>
        <w:rPr>
          <w:sz w:val="24"/>
          <w:szCs w:val="24"/>
        </w:rPr>
        <w:t>C</w:t>
      </w:r>
      <w:r w:rsidRPr="002D71D3">
        <w:rPr>
          <w:sz w:val="24"/>
          <w:szCs w:val="24"/>
        </w:rPr>
        <w:t xml:space="preserve">aripi no </w:t>
      </w:r>
      <w:r>
        <w:rPr>
          <w:sz w:val="24"/>
          <w:szCs w:val="24"/>
        </w:rPr>
        <w:t>M</w:t>
      </w:r>
      <w:r w:rsidRPr="002D71D3">
        <w:rPr>
          <w:sz w:val="24"/>
          <w:szCs w:val="24"/>
        </w:rPr>
        <w:t xml:space="preserve">unicípio de </w:t>
      </w:r>
      <w:r>
        <w:rPr>
          <w:sz w:val="24"/>
          <w:szCs w:val="24"/>
        </w:rPr>
        <w:t>C</w:t>
      </w:r>
      <w:r w:rsidRPr="002D71D3">
        <w:rPr>
          <w:sz w:val="24"/>
          <w:szCs w:val="24"/>
        </w:rPr>
        <w:t>ametá-</w:t>
      </w:r>
      <w:r>
        <w:rPr>
          <w:sz w:val="24"/>
          <w:szCs w:val="24"/>
        </w:rPr>
        <w:t>PA</w:t>
      </w:r>
      <w:r w:rsidRPr="002D71D3">
        <w:rPr>
          <w:sz w:val="24"/>
          <w:szCs w:val="24"/>
        </w:rPr>
        <w:t xml:space="preserve"> In: </w:t>
      </w:r>
      <w:r w:rsidRPr="002D71D3">
        <w:rPr>
          <w:b/>
          <w:bCs/>
          <w:sz w:val="24"/>
          <w:szCs w:val="24"/>
        </w:rPr>
        <w:t>Seminário Internacional de Desenvolvimento Rural Sustentável, Cooperativismo e Economia Solidária (SICOOPES)</w:t>
      </w:r>
      <w:r w:rsidRPr="002D71D3">
        <w:rPr>
          <w:sz w:val="24"/>
          <w:szCs w:val="24"/>
        </w:rPr>
        <w:t xml:space="preserve">, 13., 2020. Castanhal, PA, Anais... Belém (PA): IFPA, 2021. P. 901-909. </w:t>
      </w:r>
    </w:p>
    <w:p w14:paraId="66AB39EA" w14:textId="77777777" w:rsidR="00C61F2D" w:rsidRPr="000A38E0" w:rsidRDefault="00C61F2D" w:rsidP="00C61F2D">
      <w:pPr>
        <w:jc w:val="both"/>
        <w:rPr>
          <w:sz w:val="24"/>
          <w:szCs w:val="24"/>
        </w:rPr>
      </w:pPr>
      <w:r w:rsidRPr="008C06E7">
        <w:rPr>
          <w:sz w:val="24"/>
          <w:szCs w:val="24"/>
        </w:rPr>
        <w:t>MINAYO, M. C. S. (Org</w:t>
      </w:r>
      <w:r w:rsidRPr="008C06E7">
        <w:rPr>
          <w:b/>
          <w:bCs/>
          <w:sz w:val="24"/>
          <w:szCs w:val="24"/>
        </w:rPr>
        <w:t>.). Pesquisa social: teoria, método e criatividade</w:t>
      </w:r>
      <w:r w:rsidRPr="008C06E7">
        <w:rPr>
          <w:sz w:val="24"/>
          <w:szCs w:val="24"/>
        </w:rPr>
        <w:t>. Petrópolis: Vozes, 2001.</w:t>
      </w:r>
    </w:p>
    <w:p w14:paraId="51D9A7CA" w14:textId="77777777" w:rsidR="00C61F2D" w:rsidRDefault="00C61F2D" w:rsidP="00C61F2D">
      <w:pPr>
        <w:jc w:val="both"/>
        <w:rPr>
          <w:sz w:val="24"/>
          <w:szCs w:val="24"/>
        </w:rPr>
      </w:pPr>
      <w:r w:rsidRPr="00BC2A54">
        <w:rPr>
          <w:sz w:val="24"/>
          <w:szCs w:val="24"/>
        </w:rPr>
        <w:t>REIGOTA, M. Desafios à educação ambiental escolar. In: JACOBI, P. et al. (orgs.). Educação, meio ambiente e cidadania: reflexões e experiências. São Paulo: SMA, 1998. p.43-50.</w:t>
      </w:r>
    </w:p>
    <w:p w14:paraId="2606CBCC" w14:textId="77777777" w:rsidR="00C61F2D" w:rsidRDefault="00C61F2D" w:rsidP="00C61F2D">
      <w:pPr>
        <w:jc w:val="both"/>
        <w:rPr>
          <w:sz w:val="24"/>
          <w:szCs w:val="24"/>
        </w:rPr>
      </w:pPr>
      <w:r w:rsidRPr="00B876BD">
        <w:rPr>
          <w:sz w:val="24"/>
          <w:szCs w:val="24"/>
        </w:rPr>
        <w:t xml:space="preserve">REIS, T. </w:t>
      </w:r>
      <w:r w:rsidRPr="00B876BD">
        <w:rPr>
          <w:b/>
          <w:bCs/>
          <w:sz w:val="24"/>
          <w:szCs w:val="24"/>
        </w:rPr>
        <w:t>Educação Ambiental: concepções, práticas e desafios</w:t>
      </w:r>
      <w:r w:rsidRPr="00B876BD">
        <w:rPr>
          <w:sz w:val="24"/>
          <w:szCs w:val="24"/>
        </w:rPr>
        <w:t>. São Paulo: Cortez, 1999.</w:t>
      </w:r>
    </w:p>
    <w:p w14:paraId="6DC51BA9" w14:textId="77777777" w:rsidR="00C61F2D" w:rsidRPr="00BC2A54" w:rsidRDefault="00C61F2D" w:rsidP="00C61F2D">
      <w:pPr>
        <w:jc w:val="both"/>
        <w:rPr>
          <w:sz w:val="24"/>
          <w:szCs w:val="24"/>
        </w:rPr>
      </w:pPr>
      <w:r>
        <w:rPr>
          <w:sz w:val="24"/>
          <w:szCs w:val="24"/>
        </w:rPr>
        <w:t>SANTOS</w:t>
      </w:r>
      <w:r w:rsidRPr="00446006">
        <w:rPr>
          <w:sz w:val="24"/>
          <w:szCs w:val="24"/>
        </w:rPr>
        <w:t>,</w:t>
      </w:r>
      <w:r w:rsidRPr="00446006">
        <w:rPr>
          <w:b/>
          <w:bCs/>
          <w:sz w:val="24"/>
          <w:szCs w:val="24"/>
        </w:rPr>
        <w:t xml:space="preserve"> </w:t>
      </w:r>
      <w:r w:rsidRPr="00446006">
        <w:rPr>
          <w:sz w:val="24"/>
          <w:szCs w:val="24"/>
        </w:rPr>
        <w:t xml:space="preserve">B. S. </w:t>
      </w:r>
      <w:r w:rsidRPr="00446006">
        <w:rPr>
          <w:b/>
          <w:bCs/>
          <w:sz w:val="24"/>
          <w:szCs w:val="24"/>
        </w:rPr>
        <w:t>A diversidade do mundo e a luta contra a exclusão social</w:t>
      </w:r>
      <w:r w:rsidRPr="00446006">
        <w:rPr>
          <w:i/>
          <w:iCs/>
          <w:sz w:val="24"/>
          <w:szCs w:val="24"/>
        </w:rPr>
        <w:t>.</w:t>
      </w:r>
      <w:r w:rsidRPr="00446006">
        <w:rPr>
          <w:sz w:val="24"/>
          <w:szCs w:val="24"/>
        </w:rPr>
        <w:t xml:space="preserve"> Porto: Edições Afrontamento, 2007.</w:t>
      </w:r>
    </w:p>
    <w:p w14:paraId="3DC31855" w14:textId="77777777" w:rsidR="00C61F2D" w:rsidRPr="000A38E0" w:rsidRDefault="00C61F2D" w:rsidP="00C61F2D">
      <w:pPr>
        <w:spacing w:line="360" w:lineRule="auto"/>
        <w:ind w:right="227"/>
        <w:jc w:val="both"/>
        <w:rPr>
          <w:b/>
          <w:bCs/>
          <w:sz w:val="24"/>
          <w:szCs w:val="24"/>
        </w:rPr>
      </w:pPr>
      <w:r w:rsidRPr="00682F42">
        <w:rPr>
          <w:sz w:val="24"/>
          <w:szCs w:val="24"/>
        </w:rPr>
        <w:t>THIOLLENT, M</w:t>
      </w:r>
      <w:r w:rsidRPr="00682F42">
        <w:rPr>
          <w:b/>
          <w:bCs/>
          <w:sz w:val="24"/>
          <w:szCs w:val="24"/>
        </w:rPr>
        <w:t xml:space="preserve">. Pesquisa-Ação nas Organizações. </w:t>
      </w:r>
      <w:r w:rsidRPr="00682F42">
        <w:rPr>
          <w:sz w:val="24"/>
          <w:szCs w:val="24"/>
        </w:rPr>
        <w:t>São Paulo: Atlas, 1997.</w:t>
      </w:r>
    </w:p>
    <w:p w14:paraId="74D32050" w14:textId="28F745B6" w:rsidR="00DB5854" w:rsidRPr="003949CE" w:rsidRDefault="00DB5854" w:rsidP="003949CE"/>
    <w:sectPr w:rsidR="00DB5854" w:rsidRPr="003949CE" w:rsidSect="005A1575">
      <w:headerReference w:type="default" r:id="rId8"/>
      <w:footerReference w:type="default" r:id="rId9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B981" w14:textId="77777777" w:rsidR="00472693" w:rsidRDefault="00472693" w:rsidP="005A1575">
      <w:r>
        <w:separator/>
      </w:r>
    </w:p>
  </w:endnote>
  <w:endnote w:type="continuationSeparator" w:id="0">
    <w:p w14:paraId="51804CDE" w14:textId="77777777" w:rsidR="00472693" w:rsidRDefault="00472693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E4EA" w14:textId="32DC6FA7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AD47" w14:textId="77777777" w:rsidR="00472693" w:rsidRDefault="00472693" w:rsidP="005A1575">
      <w:r>
        <w:separator/>
      </w:r>
    </w:p>
  </w:footnote>
  <w:footnote w:type="continuationSeparator" w:id="0">
    <w:p w14:paraId="234342D0" w14:textId="77777777" w:rsidR="00472693" w:rsidRDefault="00472693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45640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51265"/>
    <w:rsid w:val="000616F6"/>
    <w:rsid w:val="000658E5"/>
    <w:rsid w:val="000A6F6A"/>
    <w:rsid w:val="0018010D"/>
    <w:rsid w:val="001846E6"/>
    <w:rsid w:val="001A555F"/>
    <w:rsid w:val="001B3EA3"/>
    <w:rsid w:val="001F0272"/>
    <w:rsid w:val="002F1C2F"/>
    <w:rsid w:val="0031571D"/>
    <w:rsid w:val="003176E5"/>
    <w:rsid w:val="00320D61"/>
    <w:rsid w:val="003949CE"/>
    <w:rsid w:val="003B0D3C"/>
    <w:rsid w:val="00440B68"/>
    <w:rsid w:val="004604C0"/>
    <w:rsid w:val="00472693"/>
    <w:rsid w:val="004B3806"/>
    <w:rsid w:val="004E409D"/>
    <w:rsid w:val="00585209"/>
    <w:rsid w:val="005A1575"/>
    <w:rsid w:val="006458BF"/>
    <w:rsid w:val="00694E4B"/>
    <w:rsid w:val="007045BF"/>
    <w:rsid w:val="007113F4"/>
    <w:rsid w:val="00711C71"/>
    <w:rsid w:val="007B00E2"/>
    <w:rsid w:val="007B20B5"/>
    <w:rsid w:val="007E185E"/>
    <w:rsid w:val="00817A26"/>
    <w:rsid w:val="00836259"/>
    <w:rsid w:val="008B7562"/>
    <w:rsid w:val="008E4FA2"/>
    <w:rsid w:val="00920754"/>
    <w:rsid w:val="009375B0"/>
    <w:rsid w:val="00955BEA"/>
    <w:rsid w:val="009631FD"/>
    <w:rsid w:val="00985AB1"/>
    <w:rsid w:val="009A4E76"/>
    <w:rsid w:val="009B70BE"/>
    <w:rsid w:val="00A01CB2"/>
    <w:rsid w:val="00A22B61"/>
    <w:rsid w:val="00A52233"/>
    <w:rsid w:val="00AC521C"/>
    <w:rsid w:val="00B01037"/>
    <w:rsid w:val="00B13EDB"/>
    <w:rsid w:val="00B2699B"/>
    <w:rsid w:val="00B50874"/>
    <w:rsid w:val="00B52FE9"/>
    <w:rsid w:val="00B74D25"/>
    <w:rsid w:val="00B75D4C"/>
    <w:rsid w:val="00BD261C"/>
    <w:rsid w:val="00C231D9"/>
    <w:rsid w:val="00C61F2D"/>
    <w:rsid w:val="00CD4006"/>
    <w:rsid w:val="00D47151"/>
    <w:rsid w:val="00DB5854"/>
    <w:rsid w:val="00E32C81"/>
    <w:rsid w:val="00E60AD4"/>
    <w:rsid w:val="00E66141"/>
    <w:rsid w:val="00E77EB3"/>
    <w:rsid w:val="00EB5EA7"/>
    <w:rsid w:val="00EB6253"/>
    <w:rsid w:val="00EF307C"/>
    <w:rsid w:val="00F23500"/>
    <w:rsid w:val="00F46632"/>
    <w:rsid w:val="00F46CCF"/>
    <w:rsid w:val="00F53848"/>
    <w:rsid w:val="00F948A7"/>
    <w:rsid w:val="00FE20DA"/>
    <w:rsid w:val="00FF29F9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BC7DD"/>
  <w15:docId w15:val="{FAD613D7-FF0B-48D9-A31E-577DCAA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2687</Words>
  <Characters>14514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dell</cp:lastModifiedBy>
  <cp:revision>2</cp:revision>
  <dcterms:created xsi:type="dcterms:W3CDTF">2024-11-21T20:15:00Z</dcterms:created>
  <dcterms:modified xsi:type="dcterms:W3CDTF">2024-11-21T20:15:00Z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