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E798" w14:textId="77777777" w:rsidR="003709FC" w:rsidRDefault="003709FC">
      <w:pPr>
        <w:jc w:val="right"/>
        <w:rPr>
          <w:rFonts w:ascii="Times New Roman" w:eastAsia="Times New Roman" w:hAnsi="Times New Roman" w:cs="Times New Roman"/>
        </w:rPr>
      </w:pPr>
    </w:p>
    <w:p w14:paraId="4D738ACD" w14:textId="757BEAA5" w:rsidR="00081CBF" w:rsidRPr="00081CBF" w:rsidRDefault="00081CBF" w:rsidP="00081CBF">
      <w:pPr>
        <w:jc w:val="center"/>
        <w:rPr>
          <w:rFonts w:ascii="Times New Roman" w:eastAsia="Times New Roman" w:hAnsi="Times New Roman" w:cs="Times New Roman"/>
          <w:b/>
        </w:rPr>
      </w:pPr>
      <w:r w:rsidRPr="00081CBF">
        <w:rPr>
          <w:rFonts w:ascii="Times New Roman" w:eastAsia="Times New Roman" w:hAnsi="Times New Roman" w:cs="Times New Roman"/>
          <w:b/>
        </w:rPr>
        <w:t>TESSITURAS DE SOLIDARIEDADE E DE CONVIVÊNCIAS NOS DIFERENTES ESPAÇOSTEMPOS EDUCATIVOS, PROCESSOS FORMATIVOS E FRENTE ÀS DESIGUALDADES SOCIAIS</w:t>
      </w:r>
    </w:p>
    <w:p w14:paraId="64A0AF70" w14:textId="77777777" w:rsidR="00081CBF" w:rsidRPr="00081CBF" w:rsidRDefault="00081CBF" w:rsidP="00081CBF">
      <w:pPr>
        <w:jc w:val="center"/>
        <w:rPr>
          <w:rFonts w:ascii="Times New Roman" w:eastAsia="Times New Roman" w:hAnsi="Times New Roman" w:cs="Times New Roman"/>
          <w:b/>
        </w:rPr>
      </w:pPr>
    </w:p>
    <w:p w14:paraId="3BB09BCB" w14:textId="609BF003" w:rsidR="003709FC" w:rsidRDefault="00081CBF" w:rsidP="00081CBF">
      <w:pPr>
        <w:jc w:val="center"/>
        <w:rPr>
          <w:rFonts w:ascii="Times New Roman" w:eastAsia="Times New Roman" w:hAnsi="Times New Roman" w:cs="Times New Roman"/>
          <w:b/>
        </w:rPr>
      </w:pPr>
      <w:r w:rsidRPr="00081CBF">
        <w:rPr>
          <w:rFonts w:ascii="Times New Roman" w:eastAsia="Times New Roman" w:hAnsi="Times New Roman" w:cs="Times New Roman"/>
          <w:b/>
        </w:rPr>
        <w:t>PROCESSOS FORMATIVOS DE TRADUTORAS/INTÉRPRETE DE LIBRAS-PORTUGUÊS: UM BREVE PANORAMA A PARTIR DAS NARRATIVAS DESSAS PROFISSIONAIS</w:t>
      </w:r>
    </w:p>
    <w:p w14:paraId="015591F7" w14:textId="77777777" w:rsidR="003709FC" w:rsidRDefault="003709FC">
      <w:pPr>
        <w:jc w:val="center"/>
        <w:rPr>
          <w:rFonts w:ascii="Times New Roman" w:eastAsia="Times New Roman" w:hAnsi="Times New Roman" w:cs="Times New Roman"/>
          <w:b/>
        </w:rPr>
      </w:pPr>
    </w:p>
    <w:p w14:paraId="5B3D344B" w14:textId="4E3954D4" w:rsidR="00081CBF" w:rsidRPr="00081CBF" w:rsidRDefault="00081CBF" w:rsidP="00081CBF">
      <w:pPr>
        <w:jc w:val="right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 xml:space="preserve">Vanessa José R. do N. Mandriola </w:t>
      </w:r>
    </w:p>
    <w:p w14:paraId="560C0A98" w14:textId="77777777" w:rsidR="00081CBF" w:rsidRPr="00081CBF" w:rsidRDefault="00081CBF" w:rsidP="00081CBF">
      <w:pPr>
        <w:jc w:val="right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Instituto Nacional de Educação de Surdos – INES</w:t>
      </w:r>
    </w:p>
    <w:p w14:paraId="26FF51E5" w14:textId="77777777" w:rsidR="00081CBF" w:rsidRPr="00081CBF" w:rsidRDefault="00081CBF" w:rsidP="00081CBF">
      <w:pPr>
        <w:jc w:val="right"/>
        <w:rPr>
          <w:rFonts w:ascii="Times New Roman" w:eastAsia="Times New Roman" w:hAnsi="Times New Roman" w:cs="Times New Roman"/>
          <w:lang w:val="es-AR"/>
        </w:rPr>
      </w:pPr>
      <w:r w:rsidRPr="00081CBF">
        <w:rPr>
          <w:rFonts w:ascii="Times New Roman" w:eastAsia="Times New Roman" w:hAnsi="Times New Roman" w:cs="Times New Roman"/>
          <w:lang w:val="es-AR"/>
        </w:rPr>
        <w:t xml:space="preserve">Universidad Nacional de Rosario - UNR </w:t>
      </w:r>
    </w:p>
    <w:p w14:paraId="2BF58E84" w14:textId="77777777" w:rsidR="00081CBF" w:rsidRPr="00081CBF" w:rsidRDefault="00081CBF" w:rsidP="00081CBF">
      <w:pPr>
        <w:jc w:val="right"/>
        <w:rPr>
          <w:rFonts w:ascii="Times New Roman" w:eastAsia="Times New Roman" w:hAnsi="Times New Roman" w:cs="Times New Roman"/>
          <w:lang w:val="es-AR"/>
        </w:rPr>
      </w:pPr>
      <w:r w:rsidRPr="00081CBF">
        <w:rPr>
          <w:rFonts w:ascii="Times New Roman" w:eastAsia="Times New Roman" w:hAnsi="Times New Roman" w:cs="Times New Roman"/>
          <w:lang w:val="es-AR"/>
        </w:rPr>
        <w:t>vanessamandriola@gmail.com</w:t>
      </w:r>
    </w:p>
    <w:p w14:paraId="06692D02" w14:textId="77777777" w:rsidR="00081CBF" w:rsidRPr="00081CBF" w:rsidRDefault="00081CBF" w:rsidP="00081CBF">
      <w:pPr>
        <w:jc w:val="right"/>
        <w:rPr>
          <w:rFonts w:ascii="Times New Roman" w:eastAsia="Times New Roman" w:hAnsi="Times New Roman" w:cs="Times New Roman"/>
          <w:lang w:val="es-AR"/>
        </w:rPr>
      </w:pPr>
    </w:p>
    <w:p w14:paraId="0BF04B0B" w14:textId="77777777" w:rsidR="00081CBF" w:rsidRPr="00081CBF" w:rsidRDefault="00081CBF" w:rsidP="00081CBF">
      <w:pPr>
        <w:jc w:val="right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Tiago Ribeiro</w:t>
      </w:r>
    </w:p>
    <w:p w14:paraId="1C7BAA02" w14:textId="77777777" w:rsidR="00081CBF" w:rsidRPr="00081CBF" w:rsidRDefault="00081CBF" w:rsidP="00081CBF">
      <w:pPr>
        <w:jc w:val="right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Instituto Nacional de Educação de Surdos – INES</w:t>
      </w:r>
    </w:p>
    <w:p w14:paraId="2D755175" w14:textId="0EBA6940" w:rsidR="003709FC" w:rsidRDefault="00081CBF" w:rsidP="00081CBF">
      <w:pPr>
        <w:jc w:val="right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 xml:space="preserve">tribeiro@ines.gov.br </w:t>
      </w:r>
    </w:p>
    <w:p w14:paraId="08C2CF6C" w14:textId="77777777" w:rsidR="003709FC" w:rsidRDefault="003709FC">
      <w:pPr>
        <w:rPr>
          <w:rFonts w:ascii="Times New Roman" w:eastAsia="Times New Roman" w:hAnsi="Times New Roman" w:cs="Times New Roman"/>
        </w:rPr>
      </w:pPr>
    </w:p>
    <w:p w14:paraId="349C1483" w14:textId="77777777" w:rsidR="003709FC" w:rsidRDefault="003709FC">
      <w:pPr>
        <w:rPr>
          <w:rFonts w:ascii="Times New Roman" w:eastAsia="Times New Roman" w:hAnsi="Times New Roman" w:cs="Times New Roman"/>
        </w:rPr>
      </w:pPr>
    </w:p>
    <w:p w14:paraId="528ED0CC" w14:textId="35C79ED8" w:rsidR="00081CBF" w:rsidRDefault="00081CBF">
      <w:pPr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Este texto é resultante de uma pesquisa de doutoramento ainda em curso, desenvolvida no contexto do curso de doutorado do Programa de Investigação Narrativa e (Auto)biográfica, da Universidade Nacional de Rosário, na Argentina. Apesar de se vincular a um programa argentino, a investigação tem como objetivo central compreender como vem acontecendo a formação do profissional tradutor/intérprete de Libras/ Português no Brasil, país onde a ação investigativa é desenvolvida e onde vive e atua a pesquisadora.</w:t>
      </w:r>
      <w:r w:rsidR="005433D6">
        <w:rPr>
          <w:rFonts w:ascii="Times New Roman" w:eastAsia="Times New Roman" w:hAnsi="Times New Roman" w:cs="Times New Roman"/>
        </w:rPr>
        <w:t xml:space="preserve"> Trata-se de uma investigação narrativa que lança mão da conversa como metodologia de pesquisa, a fim de se aproximar de sentidos criados por tradutores/intérpretes acerca de suas trajetórias formativas e profissionais. Que saberes, princípios e eventos formativos suas falas revelam? </w:t>
      </w:r>
    </w:p>
    <w:p w14:paraId="5F845430" w14:textId="77777777" w:rsidR="00081CBF" w:rsidRDefault="00081CBF">
      <w:pPr>
        <w:jc w:val="both"/>
        <w:rPr>
          <w:rFonts w:ascii="Times New Roman" w:eastAsia="Times New Roman" w:hAnsi="Times New Roman" w:cs="Times New Roman"/>
        </w:rPr>
      </w:pPr>
    </w:p>
    <w:p w14:paraId="3AEEC8E6" w14:textId="4037F3DB" w:rsidR="00E44706" w:rsidRPr="00B479F8" w:rsidRDefault="000D7F21" w:rsidP="00E44706">
      <w:pPr>
        <w:pStyle w:val="Default"/>
        <w:spacing w:line="360" w:lineRule="auto"/>
        <w:jc w:val="both"/>
        <w:rPr>
          <w:rFonts w:eastAsia="Times New Roman"/>
          <w:color w:val="auto"/>
          <w:lang w:eastAsia="pt-BR"/>
        </w:rPr>
      </w:pPr>
      <w:r>
        <w:rPr>
          <w:rFonts w:eastAsia="Times New Roman"/>
        </w:rPr>
        <w:t>Pa</w:t>
      </w:r>
      <w:r w:rsidR="005433D6">
        <w:rPr>
          <w:rFonts w:eastAsia="Times New Roman"/>
        </w:rPr>
        <w:t>lavras-chave</w:t>
      </w:r>
      <w:r>
        <w:rPr>
          <w:rFonts w:eastAsia="Times New Roman"/>
        </w:rPr>
        <w:t>:</w:t>
      </w:r>
      <w:r w:rsidR="00E44706" w:rsidRPr="00B479F8">
        <w:rPr>
          <w:rFonts w:eastAsia="Times New Roman"/>
          <w:color w:val="auto"/>
          <w:lang w:eastAsia="pt-BR"/>
        </w:rPr>
        <w:t xml:space="preserve"> Tradutor/intérprete de Libras-Português</w:t>
      </w:r>
      <w:r w:rsidR="0030215D">
        <w:rPr>
          <w:rFonts w:eastAsia="Times New Roman"/>
          <w:color w:val="auto"/>
          <w:lang w:eastAsia="pt-BR"/>
        </w:rPr>
        <w:t>,</w:t>
      </w:r>
      <w:r w:rsidR="00E44706" w:rsidRPr="00B479F8">
        <w:rPr>
          <w:rFonts w:eastAsia="Times New Roman"/>
          <w:color w:val="auto"/>
          <w:lang w:eastAsia="pt-BR"/>
        </w:rPr>
        <w:t xml:space="preserve"> processos formativos</w:t>
      </w:r>
      <w:r w:rsidR="0030215D">
        <w:rPr>
          <w:rFonts w:eastAsia="Times New Roman"/>
          <w:color w:val="auto"/>
          <w:lang w:eastAsia="pt-BR"/>
        </w:rPr>
        <w:t>,</w:t>
      </w:r>
      <w:r w:rsidR="005433D6">
        <w:rPr>
          <w:rFonts w:eastAsia="Times New Roman"/>
          <w:color w:val="auto"/>
          <w:lang w:eastAsia="pt-BR"/>
        </w:rPr>
        <w:t xml:space="preserve"> narrativas</w:t>
      </w:r>
      <w:r w:rsidR="0030215D">
        <w:rPr>
          <w:rFonts w:eastAsia="Times New Roman"/>
          <w:color w:val="auto"/>
          <w:lang w:eastAsia="pt-BR"/>
        </w:rPr>
        <w:t>,</w:t>
      </w:r>
      <w:r w:rsidR="005433D6">
        <w:rPr>
          <w:rFonts w:eastAsia="Times New Roman"/>
          <w:color w:val="auto"/>
          <w:lang w:eastAsia="pt-BR"/>
        </w:rPr>
        <w:t xml:space="preserve"> conversa como metodologia de pesquisa</w:t>
      </w:r>
    </w:p>
    <w:p w14:paraId="34DA3314" w14:textId="142F70AB" w:rsidR="00081CBF" w:rsidRPr="00081CBF" w:rsidRDefault="00081CBF" w:rsidP="00E44706">
      <w:pPr>
        <w:jc w:val="both"/>
        <w:rPr>
          <w:rFonts w:ascii="Times New Roman" w:eastAsia="Times New Roman" w:hAnsi="Times New Roman" w:cs="Times New Roman"/>
        </w:rPr>
      </w:pPr>
    </w:p>
    <w:p w14:paraId="718D7119" w14:textId="77777777" w:rsidR="00081CBF" w:rsidRPr="00081CBF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 xml:space="preserve">A profissão de tradutor/intérprete de Libras, no que tange ao seu fazer técnico, é antiga, ainda que por muito tempo sem regulamentação legal nem clareza quanto à sua natureza. Por muitos anos, não existia dispositivo de Lei ou similar que elucidasse a natureza dessa profissão, seus objetivos, responsabilidade e carreira. Isso, associado ao fato de que ela </w:t>
      </w:r>
      <w:r w:rsidRPr="00081CBF">
        <w:rPr>
          <w:rFonts w:ascii="Times New Roman" w:eastAsia="Times New Roman" w:hAnsi="Times New Roman" w:cs="Times New Roman"/>
        </w:rPr>
        <w:lastRenderedPageBreak/>
        <w:t>se relaciona com uma língua minoritária e singular (porque visual), concorre para o pouco reconhecimento e valorização profissional desses sujeitos (Albres, 2015).</w:t>
      </w:r>
    </w:p>
    <w:p w14:paraId="5A38BDE6" w14:textId="77777777" w:rsidR="00081CBF" w:rsidRPr="00081CBF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Historicamente, devido à comunidade que o profissional atende (majoritariamente a comunidade surda), esses sujeitos profissionais vêm sendo pouco valorizados, também como marca do ouvintismo que opera sobre os corpos surdos e suas manifestações culturais. Nesse sentido, não é incomum ver intérpretes de Libras/Português serem tratados meramente como instrumentos para a acessibilidade linguística, sem a devida estrutura de trabalho. Os problemas são muitos, mas também a importância do trabalho. São esses profissionais que têm garantido a acessibilidade linguística ao surdo, seja na escola, no hospital ou em diferentes espaços sociais.</w:t>
      </w:r>
    </w:p>
    <w:p w14:paraId="4DD9F719" w14:textId="77777777" w:rsidR="00081CBF" w:rsidRPr="00081CBF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Para se ter uma ideia, apenas em 2023 a profissão teve sua regulamentação aprovada em Lei, diante de forte pressão da categoria e da comunidade surda com a revisão de Lei de 2010, para que os direitos linguísticos dos surdos pudessem ser assegurados, bem como os direitos dos profissionais em questão. O referido dispositivo legal traz pontos importantes e esclarece sobre a natureza da profissão.</w:t>
      </w:r>
    </w:p>
    <w:p w14:paraId="3DE94C0E" w14:textId="77777777" w:rsidR="00081CBF" w:rsidRPr="00081CBF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No entanto, o dispositivo legal é resultado de um processo mais amplo e complexo que ganha sentido quando nos aproximamos dos relatos e narrativas desses próprios profissionais. Assim, nos perguntamos sobre como tais processos formativos têm sido vividos por Tradutoras/Intérprete de Libras-Português (TILSP). O que narram sobre esse percurso e sobre sua atuação?</w:t>
      </w:r>
    </w:p>
    <w:p w14:paraId="3A1783FC" w14:textId="77777777" w:rsidR="00081CBF" w:rsidRPr="00081CBF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 xml:space="preserve">Para tal, lançou-se mão das rodas de conversa, nas quais colegas TILSPs partilharam suas experiências. São dispositivos metodológicos que permitem que a palavra circule, os relatos aconteçam, as narrativas sejam escutadas e os sujeitos possam afirmar suas vozes, experiências e dar a ver seus percursos. Assim, munidos de caderno de campo e gravadores, lançamo-nos à conversa. Trata-se de um gesto investigativo que, conforme orienta Ribeiro (2019), requer cuidado e um exercício permanente de abertura e atenção </w:t>
      </w:r>
      <w:r w:rsidRPr="00081CBF">
        <w:rPr>
          <w:rFonts w:ascii="Times New Roman" w:eastAsia="Times New Roman" w:hAnsi="Times New Roman" w:cs="Times New Roman"/>
        </w:rPr>
        <w:lastRenderedPageBreak/>
        <w:t xml:space="preserve">para não perdermos a generosidade e a capacidade de escuta necessária ao pesquisar. Em outras palavras: investigar conversando engloba um exercício de olhar sem ter já produzida a imagem que veremos, (sem classificar, ou fazer juízos prévios), sem ter já cartografados os mapas e caminhos a percorrer, sem silenciar as múltiplas vozes dos sujeitos envolvidos na pesquisa, nos mais variados papéis (RIBEIRO, 2019). </w:t>
      </w:r>
    </w:p>
    <w:p w14:paraId="332F3EA7" w14:textId="77777777" w:rsidR="00081CBF" w:rsidRPr="00081CBF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 xml:space="preserve">A narrativa nos propicia falar a partir das experiências vividas nos, dos e com os cotidianos Alves (2008) sobre lugares, processos e situações específicas que, em certas circunstâncias, apenas aquela pessoa viveu. Portanto, sublinhamos a relevância de relatar experiências, compartilhar narrativas sobre os processos formativos, tendo como base as perguntas que nos acompanham: Por que você é intérprete de Libras? Como faz para ser intérprete de Libras? Você tem surdos na família? </w:t>
      </w:r>
    </w:p>
    <w:p w14:paraId="368359EC" w14:textId="77777777" w:rsidR="00081CBF" w:rsidRPr="00081CBF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Deste modo, tendo as questões como mote, é possível refletir sobre as partilhas apresentadas. A narrativa, conforme Suárez (2012), com inspiração (auto)biográfica, possibilita considerar o sujeito ativo do seu próprio processo da pesquisa-formação. Compartilhar relatos de experiências na perspectiva das narrativas pode contribuir na construção de novos saberes (Ribeiro, 2020). Quando essas narrativas são de profissionais que experienciam e vivem, no dia a dia, os desafios e possibilidades, novas frestas para entendimentos se abrem, pois são os próprios sujeitos que relatam, narram sobre seus movimentos, o que, em alguma medida, revela uma dimensão decolonial no trabalho com as narrativas (Porta, 2020).</w:t>
      </w:r>
    </w:p>
    <w:p w14:paraId="681D709F" w14:textId="77777777" w:rsidR="00081CBF" w:rsidRPr="00081CBF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t>Ao nos debruçarmos sobre as narrativas compartilhadas por Tradutoras/Intérpretes, percebemos que há, aí, histórias, experiências e sentidos de vida-formação que precisam ser contados, ouvidos e escritos, pois podem desvelar caminhos que são enveredados ao longo da vida-formação por cada indivíduo em sua singularidade. Que sentidos expressam tradutores/intérpretes de libras-português sobre sua formação? Que ensinamentos suas/nossas narrativas (auto)biográficas nos dão sobre essa profissão e seus desafios éticos, políticos, estéticos e práticos?</w:t>
      </w:r>
    </w:p>
    <w:p w14:paraId="4C768550" w14:textId="77777777" w:rsidR="00081CBF" w:rsidRPr="005433D6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81CBF">
        <w:rPr>
          <w:rFonts w:ascii="Times New Roman" w:eastAsia="Times New Roman" w:hAnsi="Times New Roman" w:cs="Times New Roman"/>
        </w:rPr>
        <w:lastRenderedPageBreak/>
        <w:t xml:space="preserve">Dessa forma, revisitar memórias é também tencionar os sentidos de uma biografia, individual e/ou coletiva, de uma trajetória, de uma vida-formação (Bragança, 2009), de um processo formativo... E tudo isso traz muitas perguntas. Para realizar tal investigação, as rodas de conversa foram fundamentais e assumidas como dispositivo metodológico que possibilitam a partilha horizontal da palavra e a vivência da conversa como forma de pesquisa e formação. Como dispositivos metodológicos, foram utilizados os seguintes: caderno de campo, chamadas virtuais na plataforma do Google Meet, gravações de </w:t>
      </w:r>
      <w:r w:rsidRPr="005433D6">
        <w:rPr>
          <w:rFonts w:ascii="Times New Roman" w:eastAsia="Times New Roman" w:hAnsi="Times New Roman" w:cs="Times New Roman"/>
        </w:rPr>
        <w:t>encontros virtuais/presenciais, e-mails, entre outros.</w:t>
      </w:r>
    </w:p>
    <w:p w14:paraId="1AE4EDB4" w14:textId="2640BF2F" w:rsidR="00E44706" w:rsidRPr="005433D6" w:rsidRDefault="00081CBF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5433D6">
        <w:rPr>
          <w:rFonts w:ascii="Times New Roman" w:eastAsia="Times New Roman" w:hAnsi="Times New Roman" w:cs="Times New Roman"/>
        </w:rPr>
        <w:t>Ainda não foi possível identificar o que essas narrativas revelaram enquanto natureza e desafios da profissão, pois estamos fase de análise das narrativas, contudo compreendemos a importância que cada colaborador pode trazer a partir de suas experiências, pois acreditamos conforme orienta Ribeiro (2019), sob provocações de Larrosa (2014), que vivemos em um contexto que pensar o educativo (digo: os processos formativos do ser sendo) requer cuidado e um exercício permanente de abertura e cuidado para não perdermos a generosidade e a atenção necessária ao investigar, o que significa dizer: que precisamos, conforme os autores, fazer um exercício de olhar sem ter já produzida a imagem que veremos, (sem classificar, ou fazer juízos prévios), sem ter já cartografados os mapas e caminhos a percorrer, sem silenciar as múltiplas vozes dos sujeitos envolvidos na pesquisa, nos mais variados papéis (</w:t>
      </w:r>
      <w:r w:rsidR="005433D6" w:rsidRPr="005433D6">
        <w:rPr>
          <w:rFonts w:ascii="Times New Roman" w:eastAsia="Times New Roman" w:hAnsi="Times New Roman" w:cs="Times New Roman"/>
        </w:rPr>
        <w:t>Ribeiro</w:t>
      </w:r>
      <w:r w:rsidRPr="005433D6">
        <w:rPr>
          <w:rFonts w:ascii="Times New Roman" w:eastAsia="Times New Roman" w:hAnsi="Times New Roman" w:cs="Times New Roman"/>
        </w:rPr>
        <w:t>, 2019).</w:t>
      </w:r>
    </w:p>
    <w:p w14:paraId="0ACE36F1" w14:textId="2DEA91B7" w:rsidR="003709FC" w:rsidRDefault="000D7F21" w:rsidP="00081CBF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5CAE2D22" w14:textId="77777777" w:rsidR="00E44706" w:rsidRDefault="00E44706" w:rsidP="00E44706">
      <w:pPr>
        <w:pStyle w:val="Default"/>
        <w:rPr>
          <w:rFonts w:eastAsia="Times New Roman"/>
          <w:color w:val="auto"/>
          <w:lang w:eastAsia="pt-BR"/>
        </w:rPr>
      </w:pPr>
      <w:r w:rsidRPr="006917EC">
        <w:rPr>
          <w:rFonts w:eastAsia="Times New Roman"/>
          <w:color w:val="auto"/>
          <w:lang w:eastAsia="pt-BR"/>
        </w:rPr>
        <w:t>ALVES, N.</w:t>
      </w:r>
      <w:r>
        <w:rPr>
          <w:rFonts w:eastAsia="Times New Roman"/>
          <w:color w:val="auto"/>
          <w:lang w:eastAsia="pt-BR"/>
        </w:rPr>
        <w:t xml:space="preserve"> </w:t>
      </w:r>
      <w:r w:rsidRPr="0064272F">
        <w:rPr>
          <w:rFonts w:eastAsia="Times New Roman"/>
          <w:b/>
          <w:bCs/>
          <w:color w:val="auto"/>
          <w:lang w:eastAsia="pt-BR"/>
        </w:rPr>
        <w:t>Decifrando o pergaminho - o cotidiano das escolas nas lógicas das redes cotidianas</w:t>
      </w:r>
      <w:r w:rsidRPr="006917EC">
        <w:rPr>
          <w:rFonts w:eastAsia="Times New Roman"/>
          <w:color w:val="auto"/>
          <w:lang w:eastAsia="pt-BR"/>
        </w:rPr>
        <w:t>. In: OLIVEIRA, I. B.; ALVES, N. (orgs.). Pesquisa nos/dos/com os cotidianos das escolas: sobre redes de saberes. 3ª ed</w:t>
      </w:r>
      <w:r>
        <w:rPr>
          <w:rFonts w:eastAsia="Times New Roman"/>
          <w:color w:val="auto"/>
          <w:lang w:eastAsia="pt-BR"/>
        </w:rPr>
        <w:t>.</w:t>
      </w:r>
      <w:r w:rsidRPr="006917EC">
        <w:rPr>
          <w:rFonts w:eastAsia="Times New Roman"/>
          <w:color w:val="auto"/>
          <w:lang w:eastAsia="pt-BR"/>
        </w:rPr>
        <w:t xml:space="preserve"> Rio de Janeiro: DP&amp;A</w:t>
      </w:r>
      <w:r>
        <w:rPr>
          <w:rFonts w:eastAsia="Times New Roman"/>
          <w:color w:val="auto"/>
          <w:lang w:eastAsia="pt-BR"/>
        </w:rPr>
        <w:t>, 2008</w:t>
      </w:r>
      <w:r w:rsidRPr="006917EC">
        <w:rPr>
          <w:rFonts w:eastAsia="Times New Roman"/>
          <w:color w:val="auto"/>
          <w:lang w:eastAsia="pt-BR"/>
        </w:rPr>
        <w:t>.</w:t>
      </w:r>
    </w:p>
    <w:p w14:paraId="2106626C" w14:textId="77777777" w:rsidR="00E44706" w:rsidRDefault="00E44706" w:rsidP="00E44706">
      <w:pPr>
        <w:pStyle w:val="Default"/>
        <w:rPr>
          <w:rFonts w:eastAsia="Times New Roman"/>
          <w:color w:val="auto"/>
          <w:lang w:eastAsia="pt-BR"/>
        </w:rPr>
      </w:pPr>
    </w:p>
    <w:p w14:paraId="0CFA8063" w14:textId="77777777" w:rsidR="00E44706" w:rsidRDefault="00E44706" w:rsidP="00E44706">
      <w:pPr>
        <w:pStyle w:val="Default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B</w:t>
      </w:r>
      <w:r w:rsidRPr="00C34DE0">
        <w:rPr>
          <w:rFonts w:eastAsia="Times New Roman"/>
          <w:color w:val="auto"/>
          <w:lang w:eastAsia="pt-BR"/>
        </w:rPr>
        <w:t xml:space="preserve">RAGANÇA, Inês F. S. </w:t>
      </w:r>
      <w:r w:rsidRPr="0064272F">
        <w:rPr>
          <w:rFonts w:eastAsia="Times New Roman"/>
          <w:b/>
          <w:bCs/>
          <w:color w:val="auto"/>
          <w:lang w:eastAsia="pt-BR"/>
        </w:rPr>
        <w:t>Histórias de vida e formação de professores/as</w:t>
      </w:r>
      <w:r w:rsidRPr="00C34DE0">
        <w:rPr>
          <w:rFonts w:eastAsia="Times New Roman"/>
          <w:color w:val="auto"/>
          <w:lang w:eastAsia="pt-BR"/>
        </w:rPr>
        <w:t>: diálogos entre Brasil e Portugal. 2009. Tese (Doutorado) – Universidade de Évora, Portugal.</w:t>
      </w:r>
    </w:p>
    <w:p w14:paraId="011BFD75" w14:textId="77777777" w:rsidR="00E44706" w:rsidRDefault="00E44706" w:rsidP="00E44706">
      <w:pPr>
        <w:pStyle w:val="Default"/>
        <w:rPr>
          <w:rFonts w:eastAsia="Times New Roman"/>
          <w:color w:val="auto"/>
          <w:lang w:eastAsia="pt-BR"/>
        </w:rPr>
      </w:pPr>
    </w:p>
    <w:p w14:paraId="29D71A6B" w14:textId="77777777" w:rsidR="00E44706" w:rsidRDefault="00E44706" w:rsidP="00E44706">
      <w:pPr>
        <w:pStyle w:val="Default"/>
        <w:rPr>
          <w:rFonts w:eastAsia="Times New Roman"/>
          <w:color w:val="auto"/>
          <w:lang w:eastAsia="pt-BR"/>
        </w:rPr>
      </w:pPr>
      <w:r w:rsidRPr="00FE05B3">
        <w:rPr>
          <w:rFonts w:eastAsia="Times New Roman"/>
          <w:color w:val="auto"/>
          <w:lang w:eastAsia="pt-BR"/>
        </w:rPr>
        <w:t xml:space="preserve">LARROSA, J. </w:t>
      </w:r>
      <w:r w:rsidRPr="0064272F">
        <w:rPr>
          <w:rFonts w:eastAsia="Times New Roman"/>
          <w:b/>
          <w:bCs/>
          <w:color w:val="auto"/>
          <w:lang w:eastAsia="pt-BR"/>
        </w:rPr>
        <w:t>Tremores</w:t>
      </w:r>
      <w:r w:rsidRPr="00FE05B3">
        <w:rPr>
          <w:rFonts w:eastAsia="Times New Roman"/>
          <w:color w:val="auto"/>
          <w:lang w:eastAsia="pt-BR"/>
        </w:rPr>
        <w:t>: escritos sobre experiência. Belo Horizonte: Autêntica</w:t>
      </w:r>
      <w:r>
        <w:rPr>
          <w:rFonts w:eastAsia="Times New Roman"/>
          <w:color w:val="auto"/>
          <w:lang w:eastAsia="pt-BR"/>
        </w:rPr>
        <w:t>. 2014</w:t>
      </w:r>
      <w:r w:rsidRPr="00FE05B3">
        <w:rPr>
          <w:rFonts w:eastAsia="Times New Roman"/>
          <w:color w:val="auto"/>
          <w:lang w:eastAsia="pt-BR"/>
        </w:rPr>
        <w:t>.</w:t>
      </w:r>
    </w:p>
    <w:p w14:paraId="3C1D3518" w14:textId="77777777" w:rsidR="00E44706" w:rsidRDefault="00E44706" w:rsidP="00E44706">
      <w:pPr>
        <w:pStyle w:val="Default"/>
        <w:rPr>
          <w:rFonts w:eastAsia="Times New Roman"/>
          <w:color w:val="auto"/>
          <w:lang w:eastAsia="pt-BR"/>
        </w:rPr>
      </w:pPr>
    </w:p>
    <w:p w14:paraId="478A9DDE" w14:textId="77777777" w:rsidR="00E44706" w:rsidRDefault="00E44706" w:rsidP="00E44706">
      <w:pPr>
        <w:pStyle w:val="Default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lastRenderedPageBreak/>
        <w:t>R</w:t>
      </w:r>
      <w:r w:rsidRPr="00FE05B3">
        <w:rPr>
          <w:rFonts w:eastAsia="Times New Roman"/>
          <w:color w:val="auto"/>
          <w:lang w:eastAsia="pt-BR"/>
        </w:rPr>
        <w:t xml:space="preserve">IBEIRO, T. </w:t>
      </w:r>
      <w:r w:rsidRPr="0064272F">
        <w:rPr>
          <w:rFonts w:eastAsia="Times New Roman"/>
          <w:b/>
          <w:bCs/>
          <w:color w:val="auto"/>
          <w:lang w:eastAsia="pt-BR"/>
        </w:rPr>
        <w:t>Por uma alfabetização sem cartilha</w:t>
      </w:r>
      <w:r w:rsidRPr="00FE05B3">
        <w:rPr>
          <w:rFonts w:eastAsia="Times New Roman"/>
          <w:color w:val="auto"/>
          <w:lang w:eastAsia="pt-BR"/>
        </w:rPr>
        <w:t>: narrativas e experiências compartilhadas no fórum de alfabetização, leitura e escrita da UNIRIO 195f. Tese (Doutorado em Educação) - Programa de Pós-Graduação em Educação, Universidade do Estado do Rio de Janeiro (UNIRIO), Rio de Janeiro</w:t>
      </w:r>
      <w:r>
        <w:rPr>
          <w:rFonts w:eastAsia="Times New Roman"/>
          <w:color w:val="auto"/>
          <w:lang w:eastAsia="pt-BR"/>
        </w:rPr>
        <w:t>, 2019</w:t>
      </w:r>
      <w:r w:rsidRPr="00FE05B3">
        <w:rPr>
          <w:rFonts w:eastAsia="Times New Roman"/>
          <w:color w:val="auto"/>
          <w:lang w:eastAsia="pt-BR"/>
        </w:rPr>
        <w:t>.</w:t>
      </w:r>
    </w:p>
    <w:p w14:paraId="2BD71C06" w14:textId="77777777" w:rsidR="00E44706" w:rsidRDefault="00E44706" w:rsidP="00E44706">
      <w:pPr>
        <w:pStyle w:val="Default"/>
        <w:rPr>
          <w:rFonts w:eastAsia="Times New Roman"/>
          <w:color w:val="auto"/>
          <w:lang w:eastAsia="pt-BR"/>
        </w:rPr>
      </w:pPr>
    </w:p>
    <w:p w14:paraId="765AEBDE" w14:textId="77777777" w:rsidR="00E44706" w:rsidRPr="00E44706" w:rsidRDefault="00E44706" w:rsidP="00E44706">
      <w:pPr>
        <w:pStyle w:val="Default"/>
        <w:rPr>
          <w:rFonts w:eastAsia="Times New Roman"/>
          <w:color w:val="auto"/>
          <w:lang w:val="es-AR" w:eastAsia="pt-BR"/>
        </w:rPr>
      </w:pPr>
      <w:r>
        <w:rPr>
          <w:rFonts w:eastAsia="Times New Roman"/>
          <w:color w:val="auto"/>
          <w:lang w:eastAsia="pt-BR"/>
        </w:rPr>
        <w:t>R</w:t>
      </w:r>
      <w:r w:rsidRPr="00B479F8">
        <w:rPr>
          <w:rFonts w:eastAsia="Times New Roman"/>
          <w:color w:val="auto"/>
          <w:lang w:eastAsia="pt-BR"/>
        </w:rPr>
        <w:t xml:space="preserve">IBEIRO, T.; SAMPAIO, C.S. </w:t>
      </w:r>
      <w:r w:rsidRPr="0064272F">
        <w:rPr>
          <w:rFonts w:eastAsia="Times New Roman"/>
          <w:b/>
          <w:bCs/>
          <w:color w:val="auto"/>
          <w:lang w:eastAsia="pt-BR"/>
        </w:rPr>
        <w:t>Conversa, partilha e formação docente</w:t>
      </w:r>
      <w:r w:rsidRPr="00B479F8">
        <w:rPr>
          <w:rFonts w:eastAsia="Times New Roman"/>
          <w:color w:val="auto"/>
          <w:lang w:eastAsia="pt-BR"/>
        </w:rPr>
        <w:t xml:space="preserve">: o fórum de alfabetização, leitura e escrita (fale). </w:t>
      </w:r>
      <w:r w:rsidRPr="00E44706">
        <w:rPr>
          <w:rFonts w:eastAsia="Times New Roman"/>
          <w:color w:val="auto"/>
          <w:lang w:val="es-AR" w:eastAsia="pt-BR"/>
        </w:rPr>
        <w:t xml:space="preserve">Rev. FAEEBA – Ed. e Contemp., Salvador, v. 29, n. 57, p. 203-218, jan./mar. 2020. </w:t>
      </w:r>
    </w:p>
    <w:p w14:paraId="19178DC0" w14:textId="77777777" w:rsidR="00E44706" w:rsidRPr="00E44706" w:rsidRDefault="00E44706" w:rsidP="00E44706">
      <w:pPr>
        <w:pStyle w:val="Default"/>
        <w:rPr>
          <w:rFonts w:eastAsia="Times New Roman"/>
          <w:color w:val="auto"/>
          <w:lang w:val="es-AR" w:eastAsia="pt-BR"/>
        </w:rPr>
      </w:pPr>
    </w:p>
    <w:p w14:paraId="37A5BA05" w14:textId="77777777" w:rsidR="00E44706" w:rsidRDefault="00E44706" w:rsidP="00E44706">
      <w:pPr>
        <w:pStyle w:val="Default"/>
      </w:pPr>
      <w:r w:rsidRPr="00B479F8">
        <w:rPr>
          <w:rFonts w:eastAsia="Times New Roman"/>
          <w:color w:val="auto"/>
          <w:lang w:val="es-AR" w:eastAsia="pt-BR"/>
        </w:rPr>
        <w:t xml:space="preserve">SUÁREZ, D. </w:t>
      </w:r>
      <w:r w:rsidRPr="0064272F">
        <w:rPr>
          <w:rFonts w:eastAsia="Times New Roman"/>
          <w:b/>
          <w:bCs/>
          <w:color w:val="auto"/>
          <w:lang w:val="es-AR" w:eastAsia="pt-BR"/>
        </w:rPr>
        <w:t>Narrativas, autobiografías y formación en Argentina. Investigación, formación y acción entre docentes</w:t>
      </w:r>
      <w:r w:rsidRPr="00B479F8">
        <w:rPr>
          <w:rFonts w:eastAsia="Times New Roman"/>
          <w:color w:val="auto"/>
          <w:lang w:val="es-AR" w:eastAsia="pt-BR"/>
        </w:rPr>
        <w:t xml:space="preserve">. </w:t>
      </w:r>
      <w:r w:rsidRPr="00E44706">
        <w:rPr>
          <w:rFonts w:eastAsia="Times New Roman"/>
          <w:color w:val="auto"/>
          <w:lang w:eastAsia="pt-BR"/>
        </w:rPr>
        <w:t xml:space="preserve">In: SOUZA, E.C. de.; BRAGANÇA, I.F. de S. (Orgs.). </w:t>
      </w:r>
      <w:r w:rsidRPr="00B479F8">
        <w:rPr>
          <w:rFonts w:eastAsia="Times New Roman"/>
          <w:color w:val="auto"/>
          <w:lang w:eastAsia="pt-BR"/>
        </w:rPr>
        <w:t>Memória, dimensões socio-históricas e trajetórias de vida. Natal: EDUFRN; Porto Alegre: EdiPUCRS; Salvador: EDUNEB,</w:t>
      </w:r>
      <w:r>
        <w:rPr>
          <w:rFonts w:eastAsia="Times New Roman"/>
          <w:color w:val="auto"/>
          <w:lang w:eastAsia="pt-BR"/>
        </w:rPr>
        <w:t xml:space="preserve"> 2012.</w:t>
      </w:r>
      <w:r w:rsidRPr="00B479F8">
        <w:rPr>
          <w:rFonts w:eastAsia="Times New Roman"/>
          <w:color w:val="auto"/>
          <w:lang w:eastAsia="pt-BR"/>
        </w:rPr>
        <w:t xml:space="preserve"> p. 57-94. (Coleção Pesquisa (Auto)biográfica: temas transversais).</w:t>
      </w:r>
    </w:p>
    <w:p w14:paraId="77DC27E5" w14:textId="77777777" w:rsidR="003709FC" w:rsidRDefault="003709FC">
      <w:pPr>
        <w:rPr>
          <w:rFonts w:ascii="Times New Roman" w:eastAsia="Times New Roman" w:hAnsi="Times New Roman" w:cs="Times New Roman"/>
        </w:rPr>
      </w:pPr>
    </w:p>
    <w:p w14:paraId="3B014E04" w14:textId="77777777" w:rsidR="003709FC" w:rsidRDefault="003709FC">
      <w:pPr>
        <w:rPr>
          <w:rFonts w:ascii="Times New Roman" w:eastAsia="Times New Roman" w:hAnsi="Times New Roman" w:cs="Times New Roman"/>
        </w:rPr>
      </w:pPr>
    </w:p>
    <w:p w14:paraId="66317177" w14:textId="77777777" w:rsidR="003709FC" w:rsidRDefault="003709FC">
      <w:pPr>
        <w:rPr>
          <w:rFonts w:ascii="Times New Roman" w:eastAsia="Times New Roman" w:hAnsi="Times New Roman" w:cs="Times New Roman"/>
        </w:rPr>
      </w:pPr>
    </w:p>
    <w:p w14:paraId="11DAD639" w14:textId="77777777" w:rsidR="003709FC" w:rsidRDefault="003709FC">
      <w:pPr>
        <w:rPr>
          <w:rFonts w:ascii="Times New Roman" w:eastAsia="Times New Roman" w:hAnsi="Times New Roman" w:cs="Times New Roman"/>
        </w:rPr>
      </w:pPr>
    </w:p>
    <w:p w14:paraId="13590314" w14:textId="77777777" w:rsidR="003709FC" w:rsidRDefault="003709FC">
      <w:pPr>
        <w:rPr>
          <w:rFonts w:ascii="Times New Roman" w:eastAsia="Times New Roman" w:hAnsi="Times New Roman" w:cs="Times New Roman"/>
        </w:rPr>
      </w:pPr>
    </w:p>
    <w:sectPr w:rsidR="00370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5D76" w14:textId="77777777" w:rsidR="00753151" w:rsidRDefault="00753151">
      <w:r>
        <w:separator/>
      </w:r>
    </w:p>
  </w:endnote>
  <w:endnote w:type="continuationSeparator" w:id="0">
    <w:p w14:paraId="33D6F9E7" w14:textId="77777777" w:rsidR="00753151" w:rsidRDefault="0075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EA84" w14:textId="77777777" w:rsidR="003709FC" w:rsidRDefault="00370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7069" w14:textId="77777777" w:rsidR="003709FC" w:rsidRDefault="00370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832E" w14:textId="77777777" w:rsidR="003709FC" w:rsidRDefault="00370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4BE7" w14:textId="77777777" w:rsidR="00753151" w:rsidRDefault="00753151">
      <w:r>
        <w:separator/>
      </w:r>
    </w:p>
  </w:footnote>
  <w:footnote w:type="continuationSeparator" w:id="0">
    <w:p w14:paraId="444EDDD3" w14:textId="77777777" w:rsidR="00753151" w:rsidRDefault="0075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CC7D" w14:textId="77777777" w:rsidR="003709FC" w:rsidRDefault="00370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0F04" w14:textId="77777777" w:rsidR="003709FC" w:rsidRDefault="000D7F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AD97477" wp14:editId="2355A7B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48E2" w14:textId="77777777" w:rsidR="003709FC" w:rsidRDefault="00370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D18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EA62D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382">
    <w:abstractNumId w:val="0"/>
  </w:num>
  <w:num w:numId="2" w16cid:durableId="64489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FC"/>
    <w:rsid w:val="00081CBF"/>
    <w:rsid w:val="000D7F21"/>
    <w:rsid w:val="00296A86"/>
    <w:rsid w:val="002C230E"/>
    <w:rsid w:val="0030215D"/>
    <w:rsid w:val="003709FC"/>
    <w:rsid w:val="005433D6"/>
    <w:rsid w:val="00577007"/>
    <w:rsid w:val="00753151"/>
    <w:rsid w:val="00820F0C"/>
    <w:rsid w:val="00AC700D"/>
    <w:rsid w:val="00BE4677"/>
    <w:rsid w:val="00E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058C"/>
  <w15:docId w15:val="{FDC84F5E-A56D-424A-87AE-DF7500E6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4470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Vanessa Mandriola</cp:lastModifiedBy>
  <cp:revision>3</cp:revision>
  <dcterms:created xsi:type="dcterms:W3CDTF">2024-05-30T21:04:00Z</dcterms:created>
  <dcterms:modified xsi:type="dcterms:W3CDTF">2024-05-30T21:12:00Z</dcterms:modified>
</cp:coreProperties>
</file>