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634CCE0" w14:textId="46A83CC7" w:rsidR="00D536D8" w:rsidRPr="00B17328" w:rsidRDefault="00E755EA" w:rsidP="00095A79">
      <w:pPr>
        <w:spacing w:line="360" w:lineRule="auto"/>
        <w:jc w:val="center"/>
        <w:rPr>
          <w:rFonts w:ascii="Times New Roman" w:hAnsi="Times New Roman" w:cs="Times New Roman"/>
          <w:b/>
          <w:bCs/>
          <w:sz w:val="28"/>
        </w:rPr>
      </w:pPr>
      <w:bookmarkStart w:id="0" w:name="_GoBack"/>
      <w:r w:rsidRPr="00B17328">
        <w:rPr>
          <w:rFonts w:ascii="Times New Roman" w:hAnsi="Times New Roman" w:cs="Times New Roman"/>
          <w:b/>
          <w:bCs/>
          <w:sz w:val="28"/>
        </w:rPr>
        <w:t>POLÍTICAS PÚBLICAS E OS CASOS DE SU</w:t>
      </w:r>
      <w:r w:rsidR="00F915F3">
        <w:rPr>
          <w:rFonts w:ascii="Times New Roman" w:hAnsi="Times New Roman" w:cs="Times New Roman"/>
          <w:b/>
          <w:bCs/>
          <w:sz w:val="28"/>
        </w:rPr>
        <w:t>I</w:t>
      </w:r>
      <w:r w:rsidRPr="00B17328">
        <w:rPr>
          <w:rFonts w:ascii="Times New Roman" w:hAnsi="Times New Roman" w:cs="Times New Roman"/>
          <w:b/>
          <w:bCs/>
          <w:sz w:val="28"/>
        </w:rPr>
        <w:t>C</w:t>
      </w:r>
      <w:r w:rsidR="00F915F3">
        <w:rPr>
          <w:rFonts w:ascii="Times New Roman" w:hAnsi="Times New Roman" w:cs="Times New Roman"/>
          <w:b/>
          <w:bCs/>
          <w:sz w:val="28"/>
        </w:rPr>
        <w:t>Í</w:t>
      </w:r>
      <w:r w:rsidRPr="00B17328">
        <w:rPr>
          <w:rFonts w:ascii="Times New Roman" w:hAnsi="Times New Roman" w:cs="Times New Roman"/>
          <w:b/>
          <w:bCs/>
          <w:sz w:val="28"/>
        </w:rPr>
        <w:t xml:space="preserve">DIO DE INDÍGENAS NO AMAZONAS: DENÚNCIAS E ANÚNCIOS PELO DIREITO DE EXISTIR </w:t>
      </w:r>
    </w:p>
    <w:bookmarkEnd w:id="0"/>
    <w:p w14:paraId="6028BC1A" w14:textId="7973A1A4" w:rsidR="00E755EA" w:rsidRPr="00B17328" w:rsidRDefault="00E755EA" w:rsidP="004B1D01">
      <w:pPr>
        <w:spacing w:after="0" w:line="240" w:lineRule="auto"/>
        <w:jc w:val="right"/>
        <w:rPr>
          <w:rFonts w:ascii="Times New Roman" w:hAnsi="Times New Roman" w:cs="Times New Roman"/>
          <w:b/>
          <w:bCs/>
          <w:sz w:val="20"/>
          <w:szCs w:val="20"/>
        </w:rPr>
      </w:pPr>
      <w:r w:rsidRPr="00B17328">
        <w:rPr>
          <w:rFonts w:ascii="Times New Roman" w:hAnsi="Times New Roman" w:cs="Times New Roman"/>
          <w:b/>
          <w:bCs/>
          <w:sz w:val="20"/>
          <w:szCs w:val="20"/>
        </w:rPr>
        <w:t xml:space="preserve">Aucimara Souza do Nascimento – Mestranda em Educação/PPGE/UFAM </w:t>
      </w:r>
    </w:p>
    <w:p w14:paraId="0043C29F" w14:textId="15C50944" w:rsidR="004B1D01" w:rsidRPr="00B17328" w:rsidRDefault="00E755EA" w:rsidP="004B1D01">
      <w:pPr>
        <w:spacing w:after="0" w:line="240" w:lineRule="auto"/>
        <w:jc w:val="right"/>
        <w:rPr>
          <w:rFonts w:ascii="Times New Roman" w:hAnsi="Times New Roman" w:cs="Times New Roman"/>
          <w:b/>
          <w:bCs/>
          <w:sz w:val="20"/>
          <w:szCs w:val="20"/>
        </w:rPr>
      </w:pPr>
      <w:r w:rsidRPr="00B17328">
        <w:rPr>
          <w:rFonts w:ascii="Times New Roman" w:hAnsi="Times New Roman" w:cs="Times New Roman"/>
          <w:b/>
          <w:bCs/>
          <w:sz w:val="20"/>
          <w:szCs w:val="20"/>
        </w:rPr>
        <w:t>aucimara.nascimento@educacao.am.gov.br</w:t>
      </w:r>
    </w:p>
    <w:p w14:paraId="37FA7AF5" w14:textId="77777777" w:rsidR="00822323" w:rsidRPr="00B17328" w:rsidRDefault="00822323" w:rsidP="00822323">
      <w:pPr>
        <w:spacing w:after="0" w:line="240" w:lineRule="auto"/>
        <w:jc w:val="right"/>
        <w:rPr>
          <w:rFonts w:ascii="Times New Roman" w:hAnsi="Times New Roman" w:cs="Times New Roman"/>
          <w:b/>
          <w:bCs/>
          <w:sz w:val="20"/>
          <w:szCs w:val="20"/>
        </w:rPr>
      </w:pPr>
    </w:p>
    <w:p w14:paraId="4B6E6737" w14:textId="77777777" w:rsidR="00E755EA" w:rsidRPr="00B17328" w:rsidRDefault="00E755EA" w:rsidP="00E755EA">
      <w:pPr>
        <w:spacing w:after="0" w:line="240" w:lineRule="auto"/>
        <w:rPr>
          <w:rFonts w:ascii="Times New Roman" w:hAnsi="Times New Roman" w:cs="Times New Roman"/>
          <w:b/>
          <w:bCs/>
          <w:sz w:val="20"/>
          <w:szCs w:val="20"/>
        </w:rPr>
      </w:pPr>
    </w:p>
    <w:p w14:paraId="16EE9ABF" w14:textId="0BBF7815" w:rsidR="00822323" w:rsidRPr="00B17328" w:rsidRDefault="007A4F1E" w:rsidP="00E755EA">
      <w:pPr>
        <w:spacing w:after="0" w:line="240" w:lineRule="auto"/>
        <w:rPr>
          <w:rFonts w:ascii="Times New Roman" w:hAnsi="Times New Roman" w:cs="Times New Roman"/>
          <w:b/>
          <w:bCs/>
          <w:sz w:val="20"/>
          <w:szCs w:val="20"/>
        </w:rPr>
      </w:pPr>
      <w:r w:rsidRPr="00B17328">
        <w:rPr>
          <w:rFonts w:ascii="Times New Roman" w:hAnsi="Times New Roman" w:cs="Times New Roman"/>
          <w:b/>
          <w:bCs/>
          <w:sz w:val="20"/>
          <w:szCs w:val="20"/>
        </w:rPr>
        <w:t>Eixo 03</w:t>
      </w:r>
      <w:r w:rsidR="00E755EA" w:rsidRPr="00B17328">
        <w:rPr>
          <w:rFonts w:ascii="Times New Roman" w:hAnsi="Times New Roman" w:cs="Times New Roman"/>
          <w:b/>
          <w:bCs/>
          <w:sz w:val="20"/>
          <w:szCs w:val="20"/>
        </w:rPr>
        <w:t xml:space="preserve">: Escola, Cidadania e </w:t>
      </w:r>
      <w:proofErr w:type="gramStart"/>
      <w:r w:rsidR="00E755EA" w:rsidRPr="00B17328">
        <w:rPr>
          <w:rFonts w:ascii="Times New Roman" w:hAnsi="Times New Roman" w:cs="Times New Roman"/>
          <w:b/>
          <w:bCs/>
          <w:sz w:val="20"/>
          <w:szCs w:val="20"/>
        </w:rPr>
        <w:t>Cultura</w:t>
      </w:r>
      <w:proofErr w:type="gramEnd"/>
    </w:p>
    <w:p w14:paraId="03859204" w14:textId="3979F667" w:rsidR="00EF3058" w:rsidRPr="00B17328" w:rsidRDefault="007A4F1E" w:rsidP="007A4F1E">
      <w:pPr>
        <w:spacing w:line="240" w:lineRule="auto"/>
        <w:jc w:val="right"/>
        <w:rPr>
          <w:rFonts w:ascii="Times New Roman" w:hAnsi="Times New Roman" w:cs="Times New Roman"/>
          <w:b/>
          <w:bCs/>
        </w:rPr>
      </w:pPr>
      <w:r w:rsidRPr="00B17328">
        <w:rPr>
          <w:rFonts w:ascii="Times New Roman" w:hAnsi="Times New Roman" w:cs="Times New Roman"/>
          <w:b/>
          <w:bCs/>
        </w:rPr>
        <w:t xml:space="preserve"> </w:t>
      </w:r>
    </w:p>
    <w:p w14:paraId="6DEC0207" w14:textId="77777777" w:rsidR="00E755EA" w:rsidRPr="00B17328" w:rsidRDefault="00E755EA" w:rsidP="00E755EA">
      <w:pPr>
        <w:spacing w:line="360" w:lineRule="auto"/>
        <w:jc w:val="both"/>
        <w:rPr>
          <w:rFonts w:ascii="Times New Roman" w:hAnsi="Times New Roman" w:cs="Times New Roman"/>
        </w:rPr>
      </w:pPr>
      <w:r w:rsidRPr="00B17328">
        <w:rPr>
          <w:rFonts w:ascii="Times New Roman" w:hAnsi="Times New Roman" w:cs="Times New Roman"/>
        </w:rPr>
        <w:t>Resumo</w:t>
      </w:r>
    </w:p>
    <w:p w14:paraId="4C2E1300" w14:textId="3216124A" w:rsidR="00E755EA" w:rsidRPr="00B17328" w:rsidRDefault="00E755EA" w:rsidP="00E755EA">
      <w:pPr>
        <w:pStyle w:val="Normal0"/>
        <w:spacing w:after="0" w:line="240" w:lineRule="auto"/>
        <w:jc w:val="both"/>
        <w:rPr>
          <w:rFonts w:ascii="Times New Roman" w:eastAsia="Times New Roman" w:hAnsi="Times New Roman" w:cs="Times New Roman"/>
          <w:sz w:val="24"/>
          <w:szCs w:val="24"/>
        </w:rPr>
      </w:pPr>
      <w:r w:rsidRPr="00B17328">
        <w:rPr>
          <w:rFonts w:ascii="Times New Roman" w:eastAsia="Times New Roman" w:hAnsi="Times New Roman" w:cs="Times New Roman"/>
          <w:sz w:val="24"/>
          <w:szCs w:val="24"/>
        </w:rPr>
        <w:t xml:space="preserve">A </w:t>
      </w:r>
      <w:r w:rsidR="00B8454B" w:rsidRPr="00B17328">
        <w:rPr>
          <w:rFonts w:ascii="Times New Roman" w:eastAsia="Times New Roman" w:hAnsi="Times New Roman" w:cs="Times New Roman"/>
          <w:sz w:val="24"/>
          <w:szCs w:val="24"/>
        </w:rPr>
        <w:t xml:space="preserve">reflexão teórica em torno do </w:t>
      </w:r>
      <w:r w:rsidRPr="00B17328">
        <w:rPr>
          <w:rFonts w:ascii="Times New Roman" w:eastAsia="Times New Roman" w:hAnsi="Times New Roman" w:cs="Times New Roman"/>
          <w:sz w:val="24"/>
          <w:szCs w:val="24"/>
        </w:rPr>
        <w:t xml:space="preserve">fenômeno do suicídio, sob um viés histórico-cultural, pautado nas contradições que permeiam a nossa sociedade </w:t>
      </w:r>
      <w:r w:rsidR="00B8454B" w:rsidRPr="00B17328">
        <w:rPr>
          <w:rFonts w:ascii="Times New Roman" w:eastAsia="Times New Roman" w:hAnsi="Times New Roman" w:cs="Times New Roman"/>
          <w:sz w:val="24"/>
          <w:szCs w:val="24"/>
        </w:rPr>
        <w:t>brasileira é o que se propõe esta discussão</w:t>
      </w:r>
      <w:r w:rsidRPr="00B17328">
        <w:rPr>
          <w:rFonts w:ascii="Times New Roman" w:eastAsia="Times New Roman" w:hAnsi="Times New Roman" w:cs="Times New Roman"/>
          <w:sz w:val="24"/>
          <w:szCs w:val="24"/>
        </w:rPr>
        <w:t xml:space="preserve">. </w:t>
      </w:r>
      <w:r w:rsidR="00E71D38">
        <w:rPr>
          <w:rFonts w:ascii="Times New Roman" w:eastAsia="Times New Roman" w:hAnsi="Times New Roman" w:cs="Times New Roman"/>
          <w:sz w:val="24"/>
          <w:szCs w:val="24"/>
        </w:rPr>
        <w:t>A partir da revisão de escopo e da literatura científica atual, o</w:t>
      </w:r>
      <w:r w:rsidRPr="00B17328">
        <w:rPr>
          <w:rFonts w:ascii="Times New Roman" w:eastAsia="Times New Roman" w:hAnsi="Times New Roman" w:cs="Times New Roman"/>
          <w:sz w:val="24"/>
          <w:szCs w:val="24"/>
        </w:rPr>
        <w:t xml:space="preserve">s dados </w:t>
      </w:r>
      <w:r w:rsidR="00E71D38">
        <w:rPr>
          <w:rFonts w:ascii="Times New Roman" w:eastAsia="Times New Roman" w:hAnsi="Times New Roman" w:cs="Times New Roman"/>
          <w:sz w:val="24"/>
          <w:szCs w:val="24"/>
        </w:rPr>
        <w:t>denunciam o alto índice de suicídio de indígenas no Amazonas, sendo</w:t>
      </w:r>
      <w:r w:rsidRPr="00B17328">
        <w:rPr>
          <w:rFonts w:ascii="Times New Roman" w:eastAsia="Times New Roman" w:hAnsi="Times New Roman" w:cs="Times New Roman"/>
          <w:sz w:val="24"/>
          <w:szCs w:val="24"/>
        </w:rPr>
        <w:t xml:space="preserve"> a maioria dos casos </w:t>
      </w:r>
      <w:r w:rsidR="00F9587A">
        <w:rPr>
          <w:rFonts w:ascii="Times New Roman" w:eastAsia="Times New Roman" w:hAnsi="Times New Roman" w:cs="Times New Roman"/>
          <w:sz w:val="24"/>
          <w:szCs w:val="24"/>
        </w:rPr>
        <w:t xml:space="preserve">registrados entre os homens </w:t>
      </w:r>
      <w:r w:rsidRPr="00B17328">
        <w:rPr>
          <w:rFonts w:ascii="Times New Roman" w:eastAsia="Times New Roman" w:hAnsi="Times New Roman" w:cs="Times New Roman"/>
          <w:sz w:val="24"/>
          <w:szCs w:val="24"/>
        </w:rPr>
        <w:t xml:space="preserve">jovens indígenas. A </w:t>
      </w:r>
      <w:r w:rsidR="00B8454B" w:rsidRPr="00B17328">
        <w:rPr>
          <w:rFonts w:ascii="Times New Roman" w:eastAsia="Times New Roman" w:hAnsi="Times New Roman" w:cs="Times New Roman"/>
          <w:sz w:val="24"/>
          <w:szCs w:val="24"/>
        </w:rPr>
        <w:t>compreensão da dimensão do cuidado a partir da</w:t>
      </w:r>
      <w:r w:rsidRPr="00B17328">
        <w:rPr>
          <w:rFonts w:ascii="Times New Roman" w:eastAsia="Times New Roman" w:hAnsi="Times New Roman" w:cs="Times New Roman"/>
          <w:sz w:val="24"/>
          <w:szCs w:val="24"/>
        </w:rPr>
        <w:t xml:space="preserve"> </w:t>
      </w:r>
      <w:proofErr w:type="spellStart"/>
      <w:r w:rsidRPr="00B17328">
        <w:rPr>
          <w:rFonts w:ascii="Times New Roman" w:eastAsia="Times New Roman" w:hAnsi="Times New Roman" w:cs="Times New Roman"/>
          <w:sz w:val="24"/>
          <w:szCs w:val="24"/>
        </w:rPr>
        <w:t>interculturalidade</w:t>
      </w:r>
      <w:proofErr w:type="spellEnd"/>
      <w:r w:rsidRPr="00B17328">
        <w:rPr>
          <w:rFonts w:ascii="Times New Roman" w:eastAsia="Times New Roman" w:hAnsi="Times New Roman" w:cs="Times New Roman"/>
          <w:sz w:val="24"/>
          <w:szCs w:val="24"/>
        </w:rPr>
        <w:t xml:space="preserve"> das populações</w:t>
      </w:r>
      <w:r w:rsidR="00B8454B" w:rsidRPr="00B17328">
        <w:rPr>
          <w:rFonts w:ascii="Times New Roman" w:eastAsia="Times New Roman" w:hAnsi="Times New Roman" w:cs="Times New Roman"/>
          <w:sz w:val="24"/>
          <w:szCs w:val="24"/>
        </w:rPr>
        <w:t xml:space="preserve"> indígenas</w:t>
      </w:r>
      <w:r w:rsidRPr="00B17328">
        <w:rPr>
          <w:rFonts w:ascii="Times New Roman" w:eastAsia="Times New Roman" w:hAnsi="Times New Roman" w:cs="Times New Roman"/>
          <w:sz w:val="24"/>
          <w:szCs w:val="24"/>
        </w:rPr>
        <w:t xml:space="preserve">, como intervenções psicológicas </w:t>
      </w:r>
      <w:r w:rsidR="00B8454B" w:rsidRPr="00B17328">
        <w:rPr>
          <w:rFonts w:ascii="Times New Roman" w:eastAsia="Times New Roman" w:hAnsi="Times New Roman" w:cs="Times New Roman"/>
          <w:sz w:val="24"/>
          <w:szCs w:val="24"/>
        </w:rPr>
        <w:t xml:space="preserve">que considerem a </w:t>
      </w:r>
      <w:proofErr w:type="spellStart"/>
      <w:r w:rsidR="00B17328" w:rsidRPr="00B17328">
        <w:rPr>
          <w:rFonts w:ascii="Times New Roman" w:eastAsia="Times New Roman" w:hAnsi="Times New Roman" w:cs="Times New Roman"/>
          <w:sz w:val="24"/>
          <w:szCs w:val="24"/>
        </w:rPr>
        <w:t>socio</w:t>
      </w:r>
      <w:r w:rsidR="00B8454B" w:rsidRPr="00B17328">
        <w:rPr>
          <w:rFonts w:ascii="Times New Roman" w:eastAsia="Times New Roman" w:hAnsi="Times New Roman" w:cs="Times New Roman"/>
          <w:sz w:val="24"/>
          <w:szCs w:val="24"/>
        </w:rPr>
        <w:t>diversidade</w:t>
      </w:r>
      <w:proofErr w:type="spellEnd"/>
      <w:r w:rsidR="00B8454B" w:rsidRPr="00B17328">
        <w:rPr>
          <w:rFonts w:ascii="Times New Roman" w:eastAsia="Times New Roman" w:hAnsi="Times New Roman" w:cs="Times New Roman"/>
          <w:sz w:val="24"/>
          <w:szCs w:val="24"/>
        </w:rPr>
        <w:t>, é ainda limitada</w:t>
      </w:r>
      <w:r w:rsidRPr="00B17328">
        <w:rPr>
          <w:rFonts w:ascii="Times New Roman" w:eastAsia="Times New Roman" w:hAnsi="Times New Roman" w:cs="Times New Roman"/>
          <w:sz w:val="24"/>
          <w:szCs w:val="24"/>
        </w:rPr>
        <w:t>. Dados do último Censo (2022) apontam que no Brasil existem cerca de um 1,7 milhã</w:t>
      </w:r>
      <w:r w:rsidR="00B17328" w:rsidRPr="00B17328">
        <w:rPr>
          <w:rFonts w:ascii="Times New Roman" w:eastAsia="Times New Roman" w:hAnsi="Times New Roman" w:cs="Times New Roman"/>
          <w:sz w:val="24"/>
          <w:szCs w:val="24"/>
        </w:rPr>
        <w:t xml:space="preserve">o de indígenas autodeclarados. </w:t>
      </w:r>
      <w:r w:rsidRPr="00B17328">
        <w:rPr>
          <w:rFonts w:ascii="Times New Roman" w:eastAsia="Times New Roman" w:hAnsi="Times New Roman" w:cs="Times New Roman"/>
          <w:sz w:val="24"/>
          <w:szCs w:val="24"/>
        </w:rPr>
        <w:t xml:space="preserve">Como estratégia de enfrentamento e luta diante deste cenário </w:t>
      </w:r>
      <w:r w:rsidR="00953874">
        <w:rPr>
          <w:rFonts w:ascii="Times New Roman" w:eastAsia="Times New Roman" w:hAnsi="Times New Roman" w:cs="Times New Roman"/>
          <w:sz w:val="24"/>
          <w:szCs w:val="24"/>
        </w:rPr>
        <w:t>complexo e</w:t>
      </w:r>
      <w:r w:rsidRPr="00B17328">
        <w:rPr>
          <w:rFonts w:ascii="Times New Roman" w:eastAsia="Times New Roman" w:hAnsi="Times New Roman" w:cs="Times New Roman"/>
          <w:sz w:val="24"/>
          <w:szCs w:val="24"/>
        </w:rPr>
        <w:t xml:space="preserve"> multifatorial que é o suicídio indígena compreende-se nas políticas públicas,</w:t>
      </w:r>
      <w:r w:rsidR="00B8454B" w:rsidRPr="00B17328">
        <w:rPr>
          <w:rFonts w:ascii="Times New Roman" w:eastAsia="Times New Roman" w:hAnsi="Times New Roman" w:cs="Times New Roman"/>
          <w:sz w:val="24"/>
          <w:szCs w:val="24"/>
        </w:rPr>
        <w:t xml:space="preserve"> preconizadas a partir d</w:t>
      </w:r>
      <w:r w:rsidRPr="00B17328">
        <w:rPr>
          <w:rFonts w:ascii="Times New Roman" w:eastAsia="Times New Roman" w:hAnsi="Times New Roman" w:cs="Times New Roman"/>
          <w:sz w:val="24"/>
          <w:szCs w:val="24"/>
        </w:rPr>
        <w:t xml:space="preserve">a Constituição de 1988, um caminho de possibilidades no enfretamento dessa realidade alarmante no estado do Amazonas, ao qual precisa profundamente </w:t>
      </w:r>
      <w:r w:rsidR="00B8454B" w:rsidRPr="00B17328">
        <w:rPr>
          <w:rFonts w:ascii="Times New Roman" w:eastAsia="Times New Roman" w:hAnsi="Times New Roman" w:cs="Times New Roman"/>
          <w:sz w:val="24"/>
          <w:szCs w:val="24"/>
        </w:rPr>
        <w:t xml:space="preserve">ser </w:t>
      </w:r>
      <w:r w:rsidRPr="00B17328">
        <w:rPr>
          <w:rFonts w:ascii="Times New Roman" w:eastAsia="Times New Roman" w:hAnsi="Times New Roman" w:cs="Times New Roman"/>
          <w:sz w:val="24"/>
          <w:szCs w:val="24"/>
        </w:rPr>
        <w:t>investigada. É pertinente enfatizar</w:t>
      </w:r>
      <w:r w:rsidR="00B8454B" w:rsidRPr="00B17328">
        <w:rPr>
          <w:rFonts w:ascii="Times New Roman" w:eastAsia="Times New Roman" w:hAnsi="Times New Roman" w:cs="Times New Roman"/>
          <w:sz w:val="24"/>
          <w:szCs w:val="24"/>
        </w:rPr>
        <w:t xml:space="preserve"> que</w:t>
      </w:r>
      <w:r w:rsidRPr="00B17328">
        <w:rPr>
          <w:rFonts w:ascii="Times New Roman" w:eastAsia="Times New Roman" w:hAnsi="Times New Roman" w:cs="Times New Roman"/>
          <w:sz w:val="24"/>
          <w:szCs w:val="24"/>
        </w:rPr>
        <w:t xml:space="preserve"> essa discussão não se restringe ao campo da saúde, pois d</w:t>
      </w:r>
      <w:r w:rsidR="00B8454B" w:rsidRPr="00B17328">
        <w:rPr>
          <w:rFonts w:ascii="Times New Roman" w:eastAsia="Times New Roman" w:hAnsi="Times New Roman" w:cs="Times New Roman"/>
          <w:sz w:val="24"/>
          <w:szCs w:val="24"/>
        </w:rPr>
        <w:t>ialoga com diferentes aspectos que constitui os direitos fundamentais de existir</w:t>
      </w:r>
      <w:r w:rsidRPr="00B17328">
        <w:rPr>
          <w:rFonts w:ascii="Times New Roman" w:eastAsia="Times New Roman" w:hAnsi="Times New Roman" w:cs="Times New Roman"/>
          <w:sz w:val="24"/>
          <w:szCs w:val="24"/>
        </w:rPr>
        <w:t>.</w:t>
      </w:r>
    </w:p>
    <w:p w14:paraId="1E9BBC6C" w14:textId="77777777" w:rsidR="00E755EA" w:rsidRPr="00B17328" w:rsidRDefault="00E755EA" w:rsidP="00E755EA">
      <w:pPr>
        <w:pStyle w:val="Normal0"/>
        <w:spacing w:after="0" w:line="240" w:lineRule="auto"/>
        <w:jc w:val="both"/>
        <w:rPr>
          <w:rFonts w:ascii="Times New Roman" w:eastAsia="Times New Roman" w:hAnsi="Times New Roman" w:cs="Times New Roman"/>
          <w:sz w:val="24"/>
          <w:szCs w:val="24"/>
        </w:rPr>
      </w:pPr>
    </w:p>
    <w:p w14:paraId="57983168" w14:textId="0B9F5955" w:rsidR="00E755EA" w:rsidRPr="00B17328" w:rsidRDefault="00E755EA" w:rsidP="00E755EA">
      <w:pPr>
        <w:pStyle w:val="Normal0"/>
        <w:spacing w:after="0" w:line="360" w:lineRule="auto"/>
        <w:rPr>
          <w:rFonts w:ascii="Times New Roman" w:eastAsia="Times New Roman" w:hAnsi="Times New Roman" w:cs="Times New Roman"/>
          <w:b/>
          <w:bCs/>
          <w:sz w:val="24"/>
          <w:szCs w:val="24"/>
        </w:rPr>
      </w:pPr>
      <w:r w:rsidRPr="00B17328">
        <w:rPr>
          <w:rFonts w:ascii="Times New Roman" w:eastAsia="Times New Roman" w:hAnsi="Times New Roman" w:cs="Times New Roman"/>
          <w:iCs/>
          <w:sz w:val="24"/>
          <w:szCs w:val="24"/>
        </w:rPr>
        <w:t>Palavras-chave:</w:t>
      </w:r>
      <w:r w:rsidRPr="00B17328">
        <w:rPr>
          <w:rFonts w:ascii="Times New Roman" w:eastAsia="Times New Roman" w:hAnsi="Times New Roman" w:cs="Times New Roman"/>
          <w:sz w:val="24"/>
          <w:szCs w:val="24"/>
        </w:rPr>
        <w:t xml:space="preserve"> Suicídio </w:t>
      </w:r>
      <w:r w:rsidR="00B17328" w:rsidRPr="00B17328">
        <w:rPr>
          <w:rFonts w:ascii="Times New Roman" w:eastAsia="Times New Roman" w:hAnsi="Times New Roman" w:cs="Times New Roman"/>
          <w:sz w:val="24"/>
          <w:szCs w:val="24"/>
        </w:rPr>
        <w:t>i</w:t>
      </w:r>
      <w:r w:rsidRPr="00B17328">
        <w:rPr>
          <w:rFonts w:ascii="Times New Roman" w:eastAsia="Times New Roman" w:hAnsi="Times New Roman" w:cs="Times New Roman"/>
          <w:sz w:val="24"/>
          <w:szCs w:val="24"/>
        </w:rPr>
        <w:t>ndígena</w:t>
      </w:r>
      <w:r w:rsidR="00B17328" w:rsidRPr="00B17328">
        <w:rPr>
          <w:rFonts w:ascii="Times New Roman" w:eastAsia="Times New Roman" w:hAnsi="Times New Roman" w:cs="Times New Roman"/>
          <w:sz w:val="24"/>
          <w:szCs w:val="24"/>
        </w:rPr>
        <w:t>;</w:t>
      </w:r>
      <w:r w:rsidRPr="00B17328">
        <w:rPr>
          <w:rFonts w:ascii="Times New Roman" w:eastAsia="Times New Roman" w:hAnsi="Times New Roman" w:cs="Times New Roman"/>
          <w:sz w:val="24"/>
          <w:szCs w:val="24"/>
        </w:rPr>
        <w:t xml:space="preserve"> </w:t>
      </w:r>
      <w:r w:rsidR="00B17328" w:rsidRPr="00B17328">
        <w:rPr>
          <w:rFonts w:ascii="Times New Roman" w:eastAsia="Times New Roman" w:hAnsi="Times New Roman" w:cs="Times New Roman"/>
          <w:sz w:val="24"/>
          <w:szCs w:val="24"/>
        </w:rPr>
        <w:t>p</w:t>
      </w:r>
      <w:r w:rsidRPr="00B17328">
        <w:rPr>
          <w:rFonts w:ascii="Times New Roman" w:eastAsia="Times New Roman" w:hAnsi="Times New Roman" w:cs="Times New Roman"/>
          <w:sz w:val="24"/>
          <w:szCs w:val="24"/>
        </w:rPr>
        <w:t xml:space="preserve">olíticas </w:t>
      </w:r>
      <w:r w:rsidR="00B17328" w:rsidRPr="00B17328">
        <w:rPr>
          <w:rFonts w:ascii="Times New Roman" w:eastAsia="Times New Roman" w:hAnsi="Times New Roman" w:cs="Times New Roman"/>
          <w:sz w:val="24"/>
          <w:szCs w:val="24"/>
        </w:rPr>
        <w:t xml:space="preserve">públicas; povos indígenas do Amazonas. </w:t>
      </w:r>
    </w:p>
    <w:p w14:paraId="60B15FF3" w14:textId="77777777" w:rsidR="00B17328" w:rsidRDefault="00B17328" w:rsidP="00E755EA">
      <w:pPr>
        <w:spacing w:line="360" w:lineRule="auto"/>
        <w:jc w:val="both"/>
        <w:rPr>
          <w:rFonts w:ascii="Times New Roman" w:hAnsi="Times New Roman" w:cs="Times New Roman"/>
        </w:rPr>
      </w:pPr>
    </w:p>
    <w:p w14:paraId="4BA86BF4" w14:textId="77777777" w:rsidR="00E755EA" w:rsidRDefault="00E755EA" w:rsidP="00E755EA">
      <w:pPr>
        <w:spacing w:line="360" w:lineRule="auto"/>
        <w:jc w:val="both"/>
        <w:rPr>
          <w:rFonts w:ascii="Times New Roman" w:hAnsi="Times New Roman" w:cs="Times New Roman"/>
        </w:rPr>
      </w:pPr>
      <w:r w:rsidRPr="00B17328">
        <w:rPr>
          <w:rFonts w:ascii="Times New Roman" w:hAnsi="Times New Roman" w:cs="Times New Roman"/>
        </w:rPr>
        <w:t>Introdução</w:t>
      </w:r>
    </w:p>
    <w:p w14:paraId="409A8A3C" w14:textId="77777777" w:rsidR="00B17328" w:rsidRDefault="00B17328" w:rsidP="00B17328">
      <w:pPr>
        <w:pStyle w:val="Normal0"/>
        <w:spacing w:after="0" w:line="360" w:lineRule="auto"/>
        <w:ind w:firstLine="709"/>
        <w:jc w:val="both"/>
        <w:rPr>
          <w:rFonts w:ascii="Times New Roman" w:eastAsia="Times New Roman" w:hAnsi="Times New Roman" w:cs="Times New Roman"/>
          <w:sz w:val="24"/>
          <w:szCs w:val="24"/>
        </w:rPr>
      </w:pPr>
      <w:r w:rsidRPr="5C05F230">
        <w:rPr>
          <w:rFonts w:ascii="Times New Roman" w:eastAsia="Times New Roman" w:hAnsi="Times New Roman" w:cs="Times New Roman"/>
          <w:sz w:val="24"/>
          <w:szCs w:val="24"/>
        </w:rPr>
        <w:t>Os impactos sociais, econômicos, da política e da cultura na vida dos sujeitos, poderiam facilmente relacionar os casos de suicídio no século XXI. Em meados do século XIX, Marx já ponderava tais questões em sua análise acerca do que se pode chamar hoje de atentado à própria vida. Marx assumiu a concepção materialista a partir do seu envolvimento com os problemas sociais da Alemanha, não estacionando no campo das ideias, mas partindo de uma compreensão do real, das evidências históricas (</w:t>
      </w:r>
      <w:proofErr w:type="spellStart"/>
      <w:r w:rsidRPr="5C05F230">
        <w:rPr>
          <w:rFonts w:ascii="Times New Roman" w:eastAsia="Times New Roman" w:hAnsi="Times New Roman" w:cs="Times New Roman"/>
          <w:sz w:val="24"/>
          <w:szCs w:val="24"/>
        </w:rPr>
        <w:t>Masson</w:t>
      </w:r>
      <w:proofErr w:type="spellEnd"/>
      <w:r w:rsidRPr="5C05F230">
        <w:rPr>
          <w:rFonts w:ascii="Times New Roman" w:eastAsia="Times New Roman" w:hAnsi="Times New Roman" w:cs="Times New Roman"/>
          <w:sz w:val="24"/>
          <w:szCs w:val="24"/>
        </w:rPr>
        <w:t xml:space="preserve">, 2007). Para Marx e </w:t>
      </w:r>
      <w:proofErr w:type="spellStart"/>
      <w:r w:rsidRPr="5C05F230">
        <w:rPr>
          <w:rFonts w:ascii="Times New Roman" w:eastAsia="Times New Roman" w:hAnsi="Times New Roman" w:cs="Times New Roman"/>
          <w:sz w:val="24"/>
          <w:szCs w:val="24"/>
        </w:rPr>
        <w:t>Peuchet</w:t>
      </w:r>
      <w:proofErr w:type="spellEnd"/>
      <w:r w:rsidRPr="5C05F230">
        <w:rPr>
          <w:rFonts w:ascii="Times New Roman" w:eastAsia="Times New Roman" w:hAnsi="Times New Roman" w:cs="Times New Roman"/>
          <w:sz w:val="24"/>
          <w:szCs w:val="24"/>
        </w:rPr>
        <w:t xml:space="preserve"> o interesse em dialogar com o tema do suicídio se coloca como uma crítica de sociedade que </w:t>
      </w:r>
      <w:r w:rsidRPr="5C05F230">
        <w:rPr>
          <w:rFonts w:ascii="Times New Roman" w:eastAsia="Times New Roman" w:hAnsi="Times New Roman" w:cs="Times New Roman"/>
          <w:sz w:val="24"/>
          <w:szCs w:val="24"/>
        </w:rPr>
        <w:lastRenderedPageBreak/>
        <w:t xml:space="preserve">carecia de mudanças radicais mediante aos modos de sujeição das injustiças sociais, conforme palavras de </w:t>
      </w:r>
      <w:proofErr w:type="spellStart"/>
      <w:r w:rsidRPr="5C05F230">
        <w:rPr>
          <w:rFonts w:ascii="Times New Roman" w:eastAsia="Times New Roman" w:hAnsi="Times New Roman" w:cs="Times New Roman"/>
          <w:sz w:val="24"/>
          <w:szCs w:val="24"/>
        </w:rPr>
        <w:t>Löwy</w:t>
      </w:r>
      <w:proofErr w:type="spellEnd"/>
      <w:r w:rsidRPr="5C05F230">
        <w:rPr>
          <w:rFonts w:ascii="Times New Roman" w:eastAsia="Times New Roman" w:hAnsi="Times New Roman" w:cs="Times New Roman"/>
          <w:sz w:val="24"/>
          <w:szCs w:val="24"/>
        </w:rPr>
        <w:t xml:space="preserve"> (2006). </w:t>
      </w:r>
    </w:p>
    <w:p w14:paraId="7595E6A3" w14:textId="335BA9C5" w:rsidR="00B17328" w:rsidRDefault="00B17328" w:rsidP="00B17328">
      <w:pPr>
        <w:pStyle w:val="Normal0"/>
        <w:spacing w:after="0" w:line="360" w:lineRule="auto"/>
        <w:ind w:firstLine="709"/>
        <w:jc w:val="both"/>
        <w:rPr>
          <w:rFonts w:ascii="Times New Roman" w:eastAsia="Times New Roman" w:hAnsi="Times New Roman" w:cs="Times New Roman"/>
          <w:sz w:val="24"/>
          <w:szCs w:val="24"/>
        </w:rPr>
      </w:pPr>
      <w:r w:rsidRPr="5C05F230">
        <w:rPr>
          <w:rFonts w:ascii="Times New Roman" w:eastAsia="Times New Roman" w:hAnsi="Times New Roman" w:cs="Times New Roman"/>
          <w:sz w:val="24"/>
          <w:szCs w:val="24"/>
        </w:rPr>
        <w:t xml:space="preserve">A conjectura social dessa época, reveladas por </w:t>
      </w:r>
      <w:proofErr w:type="spellStart"/>
      <w:r w:rsidRPr="5C05F230">
        <w:rPr>
          <w:rFonts w:ascii="Times New Roman" w:eastAsia="Times New Roman" w:hAnsi="Times New Roman" w:cs="Times New Roman"/>
          <w:sz w:val="24"/>
          <w:szCs w:val="24"/>
        </w:rPr>
        <w:t>Peuchet</w:t>
      </w:r>
      <w:proofErr w:type="spellEnd"/>
      <w:r w:rsidRPr="5C05F230">
        <w:rPr>
          <w:rFonts w:ascii="Times New Roman" w:eastAsia="Times New Roman" w:hAnsi="Times New Roman" w:cs="Times New Roman"/>
          <w:sz w:val="24"/>
          <w:szCs w:val="24"/>
        </w:rPr>
        <w:t xml:space="preserve">, como o custo de vida elevado somando-se há um intenso inverno demostrava que não há distinção de classe, nem de ocupação social para quem buscava pôr fim à sua vida (Marx, 2006). </w:t>
      </w:r>
      <w:r>
        <w:rPr>
          <w:rFonts w:ascii="Times New Roman" w:eastAsia="Times New Roman" w:hAnsi="Times New Roman" w:cs="Times New Roman"/>
          <w:sz w:val="24"/>
          <w:szCs w:val="24"/>
        </w:rPr>
        <w:t xml:space="preserve">Buscam-se especulações para justificar e apaziguar os fatos do ato, sejam por fatores sociais, sejam por agravamento patológico, tanto no século XIX, quanto no atual. Fica a reflexão: “o que dizer da indignidade de um estigma lançado a pessoas que não estão mais aqui para advogar suas causas?” (Marx, 2006, p. 27). </w:t>
      </w:r>
    </w:p>
    <w:p w14:paraId="12BDEAB6" w14:textId="77777777" w:rsidR="00B17328" w:rsidRDefault="00B17328" w:rsidP="00B17328">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dos escritos “sobre o suicídio”, Marx (2006) traz luz à questão das mulheres em suas relações, oriundas de contratos e da dominação. Seja dominação emocional, econômica, política, familiar ou simbólica. O caso das mulheres, esposas, tratadas como propriedade privada, acarretou diversos casos de suicídio à época, juntamente a essa condição do casamento e da monogamia, projeto do patriarcado como estratégia do sistema capitalista. </w:t>
      </w:r>
    </w:p>
    <w:p w14:paraId="4D10A7FD" w14:textId="77777777" w:rsidR="00B17328" w:rsidRDefault="00B17328" w:rsidP="00B17328">
      <w:pPr>
        <w:pStyle w:val="Normal0"/>
        <w:spacing w:after="0" w:line="360" w:lineRule="auto"/>
        <w:ind w:firstLine="709"/>
        <w:jc w:val="both"/>
        <w:rPr>
          <w:rFonts w:ascii="Times New Roman" w:eastAsia="Times New Roman" w:hAnsi="Times New Roman" w:cs="Times New Roman"/>
          <w:sz w:val="24"/>
          <w:szCs w:val="24"/>
        </w:rPr>
      </w:pPr>
    </w:p>
    <w:p w14:paraId="1AE20663" w14:textId="77777777" w:rsidR="00B17328" w:rsidRPr="00B17328" w:rsidRDefault="00B17328" w:rsidP="00B17328">
      <w:pPr>
        <w:pStyle w:val="Normal0"/>
        <w:spacing w:after="0" w:line="240" w:lineRule="auto"/>
        <w:ind w:left="2268"/>
        <w:jc w:val="both"/>
        <w:rPr>
          <w:rFonts w:ascii="Times New Roman" w:eastAsia="Times New Roman" w:hAnsi="Times New Roman" w:cs="Times New Roman"/>
          <w:szCs w:val="24"/>
        </w:rPr>
      </w:pPr>
      <w:r w:rsidRPr="00B17328">
        <w:rPr>
          <w:rFonts w:ascii="Times New Roman" w:eastAsia="Times New Roman" w:hAnsi="Times New Roman" w:cs="Times New Roman"/>
          <w:szCs w:val="24"/>
        </w:rPr>
        <w:t>As relações entre os interesses e os ânimos, as verdadeiras relações entre os indivíduos ainda estão para ser criadas entre nós inteiramente, e o suicídio não é mais do que um entre os mil e um sintomas da luta social geral, sempre percebida em fatos recentes, da qual tantos combatentes se retiram porque estão cansados de serem contados entre as vítimas ou porque se insurgem contra a ideia de assumir um lugar honroso entre os carrascos (Marx, 2006, p. 29).</w:t>
      </w:r>
    </w:p>
    <w:p w14:paraId="13096F47" w14:textId="77777777" w:rsidR="00B17328" w:rsidRDefault="00B17328" w:rsidP="00B17328">
      <w:pPr>
        <w:pStyle w:val="Normal0"/>
        <w:spacing w:after="0" w:line="360" w:lineRule="auto"/>
        <w:ind w:firstLine="709"/>
        <w:jc w:val="both"/>
        <w:rPr>
          <w:rFonts w:ascii="Times New Roman" w:eastAsia="Times New Roman" w:hAnsi="Times New Roman" w:cs="Times New Roman"/>
          <w:sz w:val="24"/>
          <w:szCs w:val="24"/>
        </w:rPr>
      </w:pPr>
    </w:p>
    <w:p w14:paraId="6C1BB544" w14:textId="77777777" w:rsidR="00B17328" w:rsidRDefault="00B17328" w:rsidP="00B17328">
      <w:pPr>
        <w:pStyle w:val="Normal0"/>
        <w:spacing w:after="0" w:line="360" w:lineRule="auto"/>
        <w:ind w:firstLine="709"/>
        <w:jc w:val="both"/>
        <w:rPr>
          <w:rFonts w:ascii="Times New Roman" w:eastAsia="Times New Roman" w:hAnsi="Times New Roman" w:cs="Times New Roman"/>
          <w:sz w:val="24"/>
          <w:szCs w:val="24"/>
        </w:rPr>
      </w:pPr>
      <w:r w:rsidRPr="5C05F230">
        <w:rPr>
          <w:rFonts w:ascii="Times New Roman" w:eastAsia="Times New Roman" w:hAnsi="Times New Roman" w:cs="Times New Roman"/>
          <w:sz w:val="24"/>
          <w:szCs w:val="24"/>
        </w:rPr>
        <w:t xml:space="preserve">No decorrer do excerto de </w:t>
      </w:r>
      <w:proofErr w:type="spellStart"/>
      <w:r w:rsidRPr="5C05F230">
        <w:rPr>
          <w:rFonts w:ascii="Times New Roman" w:eastAsia="Times New Roman" w:hAnsi="Times New Roman" w:cs="Times New Roman"/>
          <w:sz w:val="24"/>
          <w:szCs w:val="24"/>
        </w:rPr>
        <w:t>Peuchet</w:t>
      </w:r>
      <w:proofErr w:type="spellEnd"/>
      <w:r w:rsidRPr="5C05F230">
        <w:rPr>
          <w:rFonts w:ascii="Times New Roman" w:eastAsia="Times New Roman" w:hAnsi="Times New Roman" w:cs="Times New Roman"/>
          <w:sz w:val="24"/>
          <w:szCs w:val="24"/>
        </w:rPr>
        <w:t xml:space="preserve"> e Marx são ilustrados alguns desses fatos. Fica nítido que no capitalismo o novo liberalismo é articulado para o adoecimento psíquico dos sujeitos, principalmente as relações, que moldam o “plano de fundo” do suicídio. Enquanto reflexão perante as aparências das relações, das negociações, a essência se entrelaça de um modo muito mais complexo do que está posto diante dos olhos. </w:t>
      </w:r>
    </w:p>
    <w:p w14:paraId="7E05DF78" w14:textId="77777777" w:rsidR="00B17328" w:rsidRDefault="00B17328" w:rsidP="00B17328">
      <w:pPr>
        <w:pStyle w:val="Normal0"/>
        <w:spacing w:after="0" w:line="360" w:lineRule="auto"/>
        <w:ind w:firstLine="709"/>
        <w:jc w:val="both"/>
        <w:rPr>
          <w:rFonts w:ascii="Times New Roman" w:eastAsia="Times New Roman" w:hAnsi="Times New Roman" w:cs="Times New Roman"/>
          <w:sz w:val="24"/>
          <w:szCs w:val="24"/>
        </w:rPr>
      </w:pPr>
      <w:r w:rsidRPr="5C05F230">
        <w:rPr>
          <w:rFonts w:ascii="Times New Roman" w:eastAsia="Times New Roman" w:hAnsi="Times New Roman" w:cs="Times New Roman"/>
          <w:sz w:val="24"/>
          <w:szCs w:val="24"/>
        </w:rPr>
        <w:t xml:space="preserve">Como salienta Araújo (2024, p. 984), “a natureza da propriedade privada transforma o núcleo da família em uma relação de apropriação do outro”. Diante dessa contradição, argumenta a psicóloga indígena </w:t>
      </w:r>
      <w:proofErr w:type="spellStart"/>
      <w:r w:rsidRPr="5C05F230">
        <w:rPr>
          <w:rFonts w:ascii="Times New Roman" w:eastAsia="Times New Roman" w:hAnsi="Times New Roman" w:cs="Times New Roman"/>
          <w:sz w:val="24"/>
          <w:szCs w:val="24"/>
        </w:rPr>
        <w:t>Geni</w:t>
      </w:r>
      <w:proofErr w:type="spellEnd"/>
      <w:r w:rsidRPr="5C05F230">
        <w:rPr>
          <w:rFonts w:ascii="Times New Roman" w:eastAsia="Times New Roman" w:hAnsi="Times New Roman" w:cs="Times New Roman"/>
          <w:sz w:val="24"/>
          <w:szCs w:val="24"/>
        </w:rPr>
        <w:t xml:space="preserve"> </w:t>
      </w:r>
      <w:proofErr w:type="spellStart"/>
      <w:r w:rsidRPr="5C05F230">
        <w:rPr>
          <w:rFonts w:ascii="Times New Roman" w:eastAsia="Times New Roman" w:hAnsi="Times New Roman" w:cs="Times New Roman"/>
          <w:sz w:val="24"/>
          <w:szCs w:val="24"/>
        </w:rPr>
        <w:t>Núñez</w:t>
      </w:r>
      <w:proofErr w:type="spellEnd"/>
      <w:r w:rsidRPr="5C05F230">
        <w:rPr>
          <w:rFonts w:ascii="Times New Roman" w:eastAsia="Times New Roman" w:hAnsi="Times New Roman" w:cs="Times New Roman"/>
          <w:sz w:val="24"/>
          <w:szCs w:val="24"/>
        </w:rPr>
        <w:t>, que em nome da família estão materializadas na história da humanidade as mais diversas atrocidades (</w:t>
      </w:r>
      <w:proofErr w:type="spellStart"/>
      <w:r w:rsidRPr="5C05F230">
        <w:rPr>
          <w:rFonts w:ascii="Times New Roman" w:eastAsia="Times New Roman" w:hAnsi="Times New Roman" w:cs="Times New Roman"/>
          <w:sz w:val="24"/>
          <w:szCs w:val="24"/>
        </w:rPr>
        <w:t>Núñez</w:t>
      </w:r>
      <w:proofErr w:type="spellEnd"/>
      <w:r w:rsidRPr="5C05F230">
        <w:rPr>
          <w:rFonts w:ascii="Times New Roman" w:eastAsia="Times New Roman" w:hAnsi="Times New Roman" w:cs="Times New Roman"/>
          <w:sz w:val="24"/>
          <w:szCs w:val="24"/>
        </w:rPr>
        <w:t xml:space="preserve">, 2023). Para a autora, o casamento se confunde com propriedade, as relações são permeadas pela posse, mas para os </w:t>
      </w:r>
      <w:r w:rsidRPr="5C05F230">
        <w:rPr>
          <w:rFonts w:ascii="Times New Roman" w:eastAsia="Times New Roman" w:hAnsi="Times New Roman" w:cs="Times New Roman"/>
          <w:sz w:val="24"/>
          <w:szCs w:val="24"/>
        </w:rPr>
        <w:lastRenderedPageBreak/>
        <w:t xml:space="preserve">povos originários essa lógica é diferente, não há posse, há uma coexistência de uns e com os outros. </w:t>
      </w:r>
      <w:proofErr w:type="spellStart"/>
      <w:r w:rsidRPr="5C05F230">
        <w:rPr>
          <w:rFonts w:ascii="Times New Roman" w:eastAsia="Times New Roman" w:hAnsi="Times New Roman" w:cs="Times New Roman"/>
          <w:sz w:val="24"/>
          <w:szCs w:val="24"/>
        </w:rPr>
        <w:t>Núñez</w:t>
      </w:r>
      <w:proofErr w:type="spellEnd"/>
      <w:r w:rsidRPr="5C05F230">
        <w:rPr>
          <w:rFonts w:ascii="Times New Roman" w:eastAsia="Times New Roman" w:hAnsi="Times New Roman" w:cs="Times New Roman"/>
          <w:sz w:val="24"/>
          <w:szCs w:val="24"/>
        </w:rPr>
        <w:t xml:space="preserve"> (2023) enfatiza que “essa ideia de propriedade tão presente na sociedade dominante não é parte de nossas perspectivas indígenas. [...] A ideia de posse adoece a terra e o nosso corpo-espírito. Viver bem é conviver sem posse” (p. 20).</w:t>
      </w:r>
    </w:p>
    <w:p w14:paraId="425B02D8" w14:textId="77777777" w:rsidR="00B17328" w:rsidRDefault="00B17328" w:rsidP="00B17328">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Está posta a reflexão de qual o fardo, então, para se livrar da dominação? “que tipo de sociedade é esta, em que se encontra a mais profunda solidão no seio de tantos milhões; em que se pode ser tomado por um desejo implacável de matar a si mesmo, sem que ninguém possa prevê-lo?” (Marx, 2006, p. 28). Mauro Iasi (2019) discorre quanto ao fetichismo da mercadoria, a partir de Marx em O Capital. Sendo a mercadoria o que satisfaz e assume o protagonismo dentre a nossa sociedade, perpassando até mesmo a profundidade das relações.</w:t>
      </w:r>
    </w:p>
    <w:p w14:paraId="3888E2E0" w14:textId="77777777" w:rsidR="00B17328" w:rsidRDefault="00B17328" w:rsidP="00B17328">
      <w:pPr>
        <w:pStyle w:val="Normal0"/>
        <w:spacing w:after="0" w:line="360" w:lineRule="auto"/>
        <w:ind w:firstLine="709"/>
        <w:jc w:val="both"/>
        <w:rPr>
          <w:rFonts w:ascii="Times New Roman" w:eastAsia="Times New Roman" w:hAnsi="Times New Roman" w:cs="Times New Roman"/>
          <w:sz w:val="24"/>
          <w:szCs w:val="24"/>
        </w:rPr>
      </w:pPr>
      <w:r w:rsidRPr="5C05F230">
        <w:rPr>
          <w:rFonts w:ascii="Times New Roman" w:eastAsia="Times New Roman" w:hAnsi="Times New Roman" w:cs="Times New Roman"/>
          <w:sz w:val="24"/>
          <w:szCs w:val="24"/>
        </w:rPr>
        <w:t xml:space="preserve">Não distante, “o novo Estado, criado e organizado a partir das ideias liberais da revolução burguesa que triunfou na França em 1789, excluiu os povos indígenas, assim como os negros, do seu projeto político”, é o que denuncia Luciano (2006, p. 94). O modelo de Estado instaurado no Brasil desde a chegada – também se leia invasão – dos Portugueses corroboram nesse sentido para uma ampla tomada de dominação nos diferentes aspectos da sociedade. O indígena se tornou, ainda que com resistência, o próprio ouro – “ouro vermelho” pelo seu sangue derramado, retrata </w:t>
      </w:r>
      <w:proofErr w:type="spellStart"/>
      <w:r w:rsidRPr="5C05F230">
        <w:rPr>
          <w:rFonts w:ascii="Times New Roman" w:eastAsia="Times New Roman" w:hAnsi="Times New Roman" w:cs="Times New Roman"/>
          <w:sz w:val="24"/>
          <w:szCs w:val="24"/>
        </w:rPr>
        <w:t>Weigel</w:t>
      </w:r>
      <w:proofErr w:type="spellEnd"/>
      <w:r w:rsidRPr="5C05F230">
        <w:rPr>
          <w:rFonts w:ascii="Times New Roman" w:eastAsia="Times New Roman" w:hAnsi="Times New Roman" w:cs="Times New Roman"/>
          <w:sz w:val="24"/>
          <w:szCs w:val="24"/>
        </w:rPr>
        <w:t xml:space="preserve"> (2000, p. 81).  </w:t>
      </w:r>
    </w:p>
    <w:p w14:paraId="76746D02" w14:textId="77777777" w:rsidR="00B17328" w:rsidRDefault="00B17328" w:rsidP="00B17328">
      <w:pPr>
        <w:pStyle w:val="Normal0"/>
        <w:spacing w:after="0" w:line="360" w:lineRule="auto"/>
        <w:ind w:firstLine="709"/>
        <w:jc w:val="both"/>
        <w:rPr>
          <w:rFonts w:ascii="Times New Roman" w:eastAsia="Times New Roman" w:hAnsi="Times New Roman" w:cs="Times New Roman"/>
          <w:sz w:val="24"/>
          <w:szCs w:val="24"/>
        </w:rPr>
      </w:pPr>
      <w:r w:rsidRPr="5C05F230">
        <w:rPr>
          <w:rFonts w:ascii="Times New Roman" w:eastAsia="Times New Roman" w:hAnsi="Times New Roman" w:cs="Times New Roman"/>
          <w:sz w:val="24"/>
          <w:szCs w:val="24"/>
        </w:rPr>
        <w:t xml:space="preserve">Diante a esses apontamentos, a fala contemporânea de </w:t>
      </w:r>
      <w:proofErr w:type="spellStart"/>
      <w:r w:rsidRPr="5C05F230">
        <w:rPr>
          <w:rFonts w:ascii="Times New Roman" w:eastAsia="Times New Roman" w:hAnsi="Times New Roman" w:cs="Times New Roman"/>
          <w:sz w:val="24"/>
          <w:szCs w:val="24"/>
        </w:rPr>
        <w:t>Gersen</w:t>
      </w:r>
      <w:proofErr w:type="spellEnd"/>
      <w:r w:rsidRPr="5C05F230">
        <w:rPr>
          <w:rFonts w:ascii="Times New Roman" w:eastAsia="Times New Roman" w:hAnsi="Times New Roman" w:cs="Times New Roman"/>
          <w:sz w:val="24"/>
          <w:szCs w:val="24"/>
        </w:rPr>
        <w:t xml:space="preserve"> </w:t>
      </w:r>
      <w:proofErr w:type="spellStart"/>
      <w:r w:rsidRPr="5C05F230">
        <w:rPr>
          <w:rFonts w:ascii="Times New Roman" w:eastAsia="Times New Roman" w:hAnsi="Times New Roman" w:cs="Times New Roman"/>
          <w:sz w:val="24"/>
          <w:szCs w:val="24"/>
        </w:rPr>
        <w:t>Baniwa</w:t>
      </w:r>
      <w:proofErr w:type="spellEnd"/>
      <w:r w:rsidRPr="5C05F230">
        <w:rPr>
          <w:rFonts w:ascii="Times New Roman" w:eastAsia="Times New Roman" w:hAnsi="Times New Roman" w:cs="Times New Roman"/>
          <w:sz w:val="24"/>
          <w:szCs w:val="24"/>
        </w:rPr>
        <w:t xml:space="preserve"> (2019), com enfoque no âmbito educacional, aproxima sua crítica à sociedade atual quando ele atribui à predominância da lógica neoliberal e capitalista sobre os direitos que se traduzem em mercadorias, o que “acaba por esvaziar o humano de seus pressupostos sociais e coletivos, reduzindo-o a uma subjetividade atrelada à esfera econômica” (</w:t>
      </w:r>
      <w:proofErr w:type="spellStart"/>
      <w:r w:rsidRPr="5C05F230">
        <w:rPr>
          <w:rFonts w:ascii="Times New Roman" w:eastAsia="Times New Roman" w:hAnsi="Times New Roman" w:cs="Times New Roman"/>
          <w:sz w:val="24"/>
          <w:szCs w:val="24"/>
        </w:rPr>
        <w:t>Baniwa</w:t>
      </w:r>
      <w:proofErr w:type="spellEnd"/>
      <w:r w:rsidRPr="5C05F230">
        <w:rPr>
          <w:rFonts w:ascii="Times New Roman" w:eastAsia="Times New Roman" w:hAnsi="Times New Roman" w:cs="Times New Roman"/>
          <w:sz w:val="24"/>
          <w:szCs w:val="24"/>
        </w:rPr>
        <w:t>, 2019, p. 76).</w:t>
      </w:r>
    </w:p>
    <w:p w14:paraId="6B86EA6C" w14:textId="77777777" w:rsidR="00B17328" w:rsidRDefault="00B17328" w:rsidP="00B17328">
      <w:pPr>
        <w:pStyle w:val="Normal0"/>
        <w:spacing w:after="0" w:line="360" w:lineRule="auto"/>
        <w:ind w:firstLine="709"/>
        <w:jc w:val="both"/>
        <w:rPr>
          <w:rFonts w:ascii="Times New Roman" w:eastAsia="Times New Roman" w:hAnsi="Times New Roman" w:cs="Times New Roman"/>
          <w:sz w:val="24"/>
          <w:szCs w:val="24"/>
        </w:rPr>
      </w:pPr>
      <w:proofErr w:type="spellStart"/>
      <w:r w:rsidRPr="5C05F230">
        <w:rPr>
          <w:rFonts w:ascii="Times New Roman" w:eastAsia="Times New Roman" w:hAnsi="Times New Roman" w:cs="Times New Roman"/>
          <w:sz w:val="24"/>
          <w:szCs w:val="24"/>
        </w:rPr>
        <w:t>Berenchtein</w:t>
      </w:r>
      <w:proofErr w:type="spellEnd"/>
      <w:r w:rsidRPr="5C05F230">
        <w:rPr>
          <w:rFonts w:ascii="Times New Roman" w:eastAsia="Times New Roman" w:hAnsi="Times New Roman" w:cs="Times New Roman"/>
          <w:sz w:val="24"/>
          <w:szCs w:val="24"/>
        </w:rPr>
        <w:t xml:space="preserve"> Netto (2007) aponta o suicídio como fenômeno construído ao longo da história da nossa sociedade, influenciados pelos acontecimentos de cada época, com forte posicionamento que vai de encontro à hegemonia do seu tempo ao qual o sujeito pertence. O autor reafirma que:</w:t>
      </w:r>
    </w:p>
    <w:p w14:paraId="6BB8513F" w14:textId="77777777" w:rsidR="00B17328" w:rsidRDefault="00B17328" w:rsidP="00B17328">
      <w:pPr>
        <w:pStyle w:val="Normal0"/>
        <w:spacing w:after="0" w:line="360" w:lineRule="auto"/>
        <w:ind w:firstLine="709"/>
        <w:jc w:val="both"/>
        <w:rPr>
          <w:rFonts w:ascii="Times New Roman" w:eastAsia="Times New Roman" w:hAnsi="Times New Roman" w:cs="Times New Roman"/>
          <w:sz w:val="24"/>
          <w:szCs w:val="24"/>
        </w:rPr>
      </w:pPr>
    </w:p>
    <w:p w14:paraId="31DC2573" w14:textId="77777777" w:rsidR="00B17328" w:rsidRPr="00B17328" w:rsidRDefault="00B17328" w:rsidP="00B17328">
      <w:pPr>
        <w:pStyle w:val="Normal0"/>
        <w:spacing w:after="0" w:line="240" w:lineRule="auto"/>
        <w:ind w:left="2268"/>
        <w:jc w:val="both"/>
        <w:rPr>
          <w:rFonts w:ascii="Times New Roman" w:eastAsia="Times New Roman" w:hAnsi="Times New Roman" w:cs="Times New Roman"/>
          <w:szCs w:val="24"/>
        </w:rPr>
      </w:pPr>
      <w:r w:rsidRPr="00B17328">
        <w:rPr>
          <w:rFonts w:ascii="Times New Roman" w:eastAsia="Times New Roman" w:hAnsi="Times New Roman" w:cs="Times New Roman"/>
          <w:szCs w:val="24"/>
        </w:rPr>
        <w:t xml:space="preserve">[...] a eficácia e a ausência de sofrimento no suicídio estão atreladas à desigualdade social, principalmente a questões de gênero, classe, pois o acesso aos instrumentos e ao conhecimento necessário para atingir os </w:t>
      </w:r>
      <w:r w:rsidRPr="00B17328">
        <w:rPr>
          <w:rFonts w:ascii="Times New Roman" w:eastAsia="Times New Roman" w:hAnsi="Times New Roman" w:cs="Times New Roman"/>
          <w:szCs w:val="24"/>
        </w:rPr>
        <w:lastRenderedPageBreak/>
        <w:t>resultados desejados, da forma desejada, não estão acessíveis a todos da mesma maneira (</w:t>
      </w:r>
      <w:proofErr w:type="spellStart"/>
      <w:r w:rsidRPr="00B17328">
        <w:rPr>
          <w:rFonts w:ascii="Times New Roman" w:eastAsia="Times New Roman" w:hAnsi="Times New Roman" w:cs="Times New Roman"/>
          <w:szCs w:val="24"/>
        </w:rPr>
        <w:t>Berenchtein</w:t>
      </w:r>
      <w:proofErr w:type="spellEnd"/>
      <w:r w:rsidRPr="00B17328">
        <w:rPr>
          <w:rFonts w:ascii="Times New Roman" w:eastAsia="Times New Roman" w:hAnsi="Times New Roman" w:cs="Times New Roman"/>
          <w:szCs w:val="24"/>
        </w:rPr>
        <w:t xml:space="preserve"> Netto, 2007, 146). </w:t>
      </w:r>
    </w:p>
    <w:p w14:paraId="1911D9D2" w14:textId="77777777" w:rsidR="00B17328" w:rsidRDefault="00B17328" w:rsidP="00B17328">
      <w:pPr>
        <w:pStyle w:val="Normal0"/>
        <w:spacing w:after="0" w:line="360" w:lineRule="auto"/>
        <w:ind w:firstLine="709"/>
        <w:jc w:val="both"/>
        <w:rPr>
          <w:rFonts w:ascii="Times New Roman" w:eastAsia="Times New Roman" w:hAnsi="Times New Roman" w:cs="Times New Roman"/>
          <w:sz w:val="24"/>
          <w:szCs w:val="24"/>
        </w:rPr>
      </w:pPr>
    </w:p>
    <w:p w14:paraId="65957C20" w14:textId="77777777" w:rsidR="00B17328" w:rsidRDefault="00B17328" w:rsidP="00B17328">
      <w:pPr>
        <w:pStyle w:val="Normal0"/>
        <w:spacing w:after="0" w:line="360" w:lineRule="auto"/>
        <w:ind w:firstLine="709"/>
        <w:jc w:val="both"/>
        <w:rPr>
          <w:rFonts w:ascii="Times New Roman" w:eastAsia="Times New Roman" w:hAnsi="Times New Roman" w:cs="Times New Roman"/>
          <w:sz w:val="24"/>
          <w:szCs w:val="24"/>
        </w:rPr>
      </w:pPr>
      <w:r w:rsidRPr="5C05F230">
        <w:rPr>
          <w:rFonts w:ascii="Times New Roman" w:eastAsia="Times New Roman" w:hAnsi="Times New Roman" w:cs="Times New Roman"/>
          <w:sz w:val="24"/>
          <w:szCs w:val="24"/>
        </w:rPr>
        <w:t xml:space="preserve">Cabe ainda acrescentarmos a isso o papel das políticas públicas enquanto forma de assegurar a efetividade da educação e saúde à população, direitos sociais básicos. É válido ressaltar que tais direitos são conquistados por meio de lutas, seja da luta dos proletariados nas fábricas, seja das populações indígenas que vivem em no Brasil. Para Marx e Engels, segundo Lévi-Strauss (2008, p. 360), as sociedades primitivas, pré-capitalistas, tinham como premissa as relações parentais e não as relações econômicas, diferente do que ambicionavam intencionar outros intelectuais da época. </w:t>
      </w:r>
    </w:p>
    <w:p w14:paraId="32C7BF2D" w14:textId="77777777" w:rsidR="00B17328" w:rsidRDefault="00B17328" w:rsidP="00B17328">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relações parentais, ao que também podemos chamar de relações sociais, se formam e se dinamizam a partir do contato, havendo divergências e conflitos. Oliveira (1976, como citado em Moraes </w:t>
      </w:r>
      <w:proofErr w:type="gramStart"/>
      <w:r w:rsidRPr="00B17328">
        <w:rPr>
          <w:rFonts w:ascii="Times New Roman" w:eastAsia="Times New Roman" w:hAnsi="Times New Roman" w:cs="Times New Roman"/>
          <w:i/>
          <w:sz w:val="24"/>
          <w:szCs w:val="24"/>
        </w:rPr>
        <w:t>et</w:t>
      </w:r>
      <w:proofErr w:type="gramEnd"/>
      <w:r w:rsidRPr="00B17328">
        <w:rPr>
          <w:rFonts w:ascii="Times New Roman" w:eastAsia="Times New Roman" w:hAnsi="Times New Roman" w:cs="Times New Roman"/>
          <w:i/>
          <w:sz w:val="24"/>
          <w:szCs w:val="24"/>
        </w:rPr>
        <w:t xml:space="preserve"> al.</w:t>
      </w:r>
      <w:r>
        <w:rPr>
          <w:rFonts w:ascii="Times New Roman" w:eastAsia="Times New Roman" w:hAnsi="Times New Roman" w:cs="Times New Roman"/>
          <w:sz w:val="24"/>
          <w:szCs w:val="24"/>
        </w:rPr>
        <w:t xml:space="preserve"> 2009, p. 76) sustenta que “tais relações provocam reorganizações e redefinições dos grupos/culturas em contato”. As culturas, por sua vez, são dinâmicas e vivas (Moraes </w:t>
      </w:r>
      <w:proofErr w:type="gramStart"/>
      <w:r w:rsidRPr="00B17328">
        <w:rPr>
          <w:rFonts w:ascii="Times New Roman" w:eastAsia="Times New Roman" w:hAnsi="Times New Roman" w:cs="Times New Roman"/>
          <w:i/>
          <w:sz w:val="24"/>
          <w:szCs w:val="24"/>
        </w:rPr>
        <w:t>et</w:t>
      </w:r>
      <w:proofErr w:type="gramEnd"/>
      <w:r w:rsidRPr="00B17328">
        <w:rPr>
          <w:rFonts w:ascii="Times New Roman" w:eastAsia="Times New Roman" w:hAnsi="Times New Roman" w:cs="Times New Roman"/>
          <w:i/>
          <w:sz w:val="24"/>
          <w:szCs w:val="24"/>
        </w:rPr>
        <w:t xml:space="preserve"> al.</w:t>
      </w:r>
      <w:r>
        <w:rPr>
          <w:rFonts w:ascii="Times New Roman" w:eastAsia="Times New Roman" w:hAnsi="Times New Roman" w:cs="Times New Roman"/>
          <w:sz w:val="24"/>
          <w:szCs w:val="24"/>
        </w:rPr>
        <w:t xml:space="preserve"> 2009).</w:t>
      </w:r>
    </w:p>
    <w:p w14:paraId="33FDFC3D" w14:textId="576C33C6" w:rsidR="00B17328" w:rsidRDefault="00B17328" w:rsidP="00B17328">
      <w:pPr>
        <w:pStyle w:val="Normal0"/>
        <w:spacing w:after="0" w:line="360" w:lineRule="auto"/>
        <w:ind w:firstLine="709"/>
        <w:jc w:val="both"/>
        <w:rPr>
          <w:rFonts w:ascii="Times New Roman" w:eastAsia="Times New Roman" w:hAnsi="Times New Roman" w:cs="Times New Roman"/>
          <w:sz w:val="24"/>
          <w:szCs w:val="24"/>
        </w:rPr>
      </w:pPr>
      <w:proofErr w:type="spellStart"/>
      <w:r w:rsidRPr="5C05F230">
        <w:rPr>
          <w:rFonts w:ascii="Times New Roman" w:eastAsia="Times New Roman" w:hAnsi="Times New Roman" w:cs="Times New Roman"/>
          <w:sz w:val="24"/>
          <w:szCs w:val="24"/>
        </w:rPr>
        <w:t>Hofling</w:t>
      </w:r>
      <w:proofErr w:type="spellEnd"/>
      <w:r w:rsidRPr="5C05F230">
        <w:rPr>
          <w:rFonts w:ascii="Times New Roman" w:eastAsia="Times New Roman" w:hAnsi="Times New Roman" w:cs="Times New Roman"/>
          <w:sz w:val="24"/>
          <w:szCs w:val="24"/>
        </w:rPr>
        <w:t xml:space="preserve"> (2001</w:t>
      </w:r>
      <w:r>
        <w:rPr>
          <w:rFonts w:ascii="Times New Roman" w:eastAsia="Times New Roman" w:hAnsi="Times New Roman" w:cs="Times New Roman"/>
          <w:sz w:val="24"/>
          <w:szCs w:val="24"/>
        </w:rPr>
        <w:t>, p. 39</w:t>
      </w:r>
      <w:r w:rsidRPr="5C05F230">
        <w:rPr>
          <w:rFonts w:ascii="Times New Roman" w:eastAsia="Times New Roman" w:hAnsi="Times New Roman" w:cs="Times New Roman"/>
          <w:sz w:val="24"/>
          <w:szCs w:val="24"/>
        </w:rPr>
        <w:t>) faz uma pertinente colocação quanto à relação entre sociedade e o Estado, ressaltando que “[...] o poder de pressão e articulação de diferentes grupos sociais no processo de estabelecimento e reivindicação de demandas são fatores fundamentais na conquista de novos e mais amplos direitos sociais”</w:t>
      </w:r>
      <w:r>
        <w:rPr>
          <w:rFonts w:ascii="Times New Roman" w:eastAsia="Times New Roman" w:hAnsi="Times New Roman" w:cs="Times New Roman"/>
          <w:sz w:val="24"/>
          <w:szCs w:val="24"/>
        </w:rPr>
        <w:t xml:space="preserve">. </w:t>
      </w:r>
      <w:r w:rsidRPr="5C05F230">
        <w:rPr>
          <w:rFonts w:ascii="Times New Roman" w:eastAsia="Times New Roman" w:hAnsi="Times New Roman" w:cs="Times New Roman"/>
          <w:sz w:val="24"/>
          <w:szCs w:val="24"/>
        </w:rPr>
        <w:t xml:space="preserve">De acordo com o Conselho Federal de Psicologia em suas Referências Técnicas para atuação de psicólogas (os) junto aos povos indígenas, “a relação do Estado Brasileiro com os povos indígenas sempre foi marcada de ambivalência: o mesmo Estado que assegura direitos nas vertentes da constituição é o mesmo que os nega a aplicabilidade” (CFP, 2022, p. 68). Por esse viés, nos aproximamos do cerne deste escrito, pois as problemáticas se alinham, dialogam, carecem de nós, refletirmos e buscarmos dar visibilidade a partir dos dados científicos. </w:t>
      </w:r>
    </w:p>
    <w:p w14:paraId="6657365A" w14:textId="77777777" w:rsidR="00E755EA" w:rsidRPr="00B17328" w:rsidRDefault="00E755EA" w:rsidP="00E755EA">
      <w:pPr>
        <w:spacing w:line="360" w:lineRule="auto"/>
        <w:jc w:val="both"/>
        <w:rPr>
          <w:rFonts w:ascii="Times New Roman" w:hAnsi="Times New Roman" w:cs="Times New Roman"/>
        </w:rPr>
      </w:pPr>
    </w:p>
    <w:p w14:paraId="5BDE5577" w14:textId="77777777" w:rsidR="00E755EA" w:rsidRPr="00B17328" w:rsidRDefault="00E755EA" w:rsidP="00E71D38">
      <w:pPr>
        <w:spacing w:after="0" w:line="360" w:lineRule="auto"/>
        <w:jc w:val="both"/>
        <w:rPr>
          <w:rFonts w:ascii="Times New Roman" w:hAnsi="Times New Roman" w:cs="Times New Roman"/>
        </w:rPr>
      </w:pPr>
      <w:r w:rsidRPr="00B17328">
        <w:rPr>
          <w:rFonts w:ascii="Times New Roman" w:hAnsi="Times New Roman" w:cs="Times New Roman"/>
        </w:rPr>
        <w:t>Metodologia</w:t>
      </w:r>
    </w:p>
    <w:p w14:paraId="2DB2D39D" w14:textId="77777777" w:rsidR="00E71D38" w:rsidRPr="00E71D38" w:rsidRDefault="00E71D38" w:rsidP="00E71D38">
      <w:pPr>
        <w:spacing w:line="360" w:lineRule="auto"/>
        <w:ind w:firstLine="709"/>
        <w:jc w:val="both"/>
        <w:rPr>
          <w:rFonts w:ascii="Times New Roman" w:hAnsi="Times New Roman" w:cs="Times New Roman"/>
        </w:rPr>
      </w:pPr>
      <w:r w:rsidRPr="00E71D38">
        <w:rPr>
          <w:rFonts w:ascii="Times New Roman" w:hAnsi="Times New Roman" w:cs="Times New Roman"/>
        </w:rPr>
        <w:t xml:space="preserve">A partir da revisão de escopo pretende-se mapear o que foi publicado para termos uma melhor compreensão de como o meio científico tem desenvolvido pesquisas com a temática. A pesquisa de escopo, dentre outros benefícios: </w:t>
      </w:r>
    </w:p>
    <w:p w14:paraId="406CEDF3" w14:textId="77777777" w:rsidR="00E71D38" w:rsidRPr="00E71D38" w:rsidRDefault="00E71D38" w:rsidP="00E71D38">
      <w:pPr>
        <w:spacing w:after="0" w:line="240" w:lineRule="auto"/>
        <w:ind w:left="2268"/>
        <w:jc w:val="both"/>
        <w:rPr>
          <w:rFonts w:ascii="Times New Roman" w:hAnsi="Times New Roman" w:cs="Times New Roman"/>
          <w:sz w:val="22"/>
        </w:rPr>
      </w:pPr>
    </w:p>
    <w:p w14:paraId="2DF15ACC" w14:textId="77777777" w:rsidR="00E71D38" w:rsidRPr="00E71D38" w:rsidRDefault="00E71D38" w:rsidP="00E71D38">
      <w:pPr>
        <w:spacing w:after="0" w:line="240" w:lineRule="auto"/>
        <w:ind w:left="2268"/>
        <w:jc w:val="both"/>
        <w:rPr>
          <w:rFonts w:ascii="Times New Roman" w:hAnsi="Times New Roman" w:cs="Times New Roman"/>
          <w:sz w:val="22"/>
        </w:rPr>
      </w:pPr>
      <w:r w:rsidRPr="00E71D38">
        <w:rPr>
          <w:rFonts w:ascii="Times New Roman" w:hAnsi="Times New Roman" w:cs="Times New Roman"/>
          <w:sz w:val="22"/>
        </w:rPr>
        <w:t>[...] consiste em sistematizar e disseminar achados que podem contribuir para as práticas e políticas e para a pesquisa; identificar lacunas na literatura existente, bem como compreender como a pesquisa é conduzida em uma área. Dessa forma, a revisão de escopo pode tanto auxiliar o revisor a examinar evidências emergentes, quando a produção científica existente é recente e ou incipiente, quanto examinar como as pesquisas estão sendo conduzidas em áreas já consolidadas (Cordeiro &amp; Soares, 2019, p. 38).</w:t>
      </w:r>
    </w:p>
    <w:p w14:paraId="2EE87A5E" w14:textId="77777777" w:rsidR="00E71D38" w:rsidRDefault="00E71D38" w:rsidP="00E71D38">
      <w:pPr>
        <w:spacing w:after="0" w:line="360" w:lineRule="auto"/>
        <w:ind w:firstLine="709"/>
        <w:jc w:val="both"/>
        <w:rPr>
          <w:rFonts w:ascii="Times New Roman" w:hAnsi="Times New Roman" w:cs="Times New Roman"/>
        </w:rPr>
      </w:pPr>
    </w:p>
    <w:p w14:paraId="61902D88" w14:textId="20D3B802" w:rsidR="00E71D38" w:rsidRDefault="00E71D38" w:rsidP="00E71D38">
      <w:pPr>
        <w:spacing w:after="0" w:line="360" w:lineRule="auto"/>
        <w:ind w:firstLine="709"/>
        <w:jc w:val="both"/>
        <w:rPr>
          <w:rFonts w:ascii="Times New Roman" w:hAnsi="Times New Roman" w:cs="Times New Roman"/>
        </w:rPr>
      </w:pPr>
      <w:r w:rsidRPr="00E71D38">
        <w:rPr>
          <w:rFonts w:ascii="Times New Roman" w:hAnsi="Times New Roman" w:cs="Times New Roman"/>
        </w:rPr>
        <w:t xml:space="preserve">Diante dessa estratégia metodológica, foi realizado levantamento nas bases de dados de Teses e Dissertações da </w:t>
      </w:r>
      <w:r w:rsidR="00034CBA">
        <w:rPr>
          <w:rFonts w:ascii="Times New Roman" w:hAnsi="Times New Roman" w:cs="Times New Roman"/>
        </w:rPr>
        <w:t>Universidade Federal do Amazonas-</w:t>
      </w:r>
      <w:r w:rsidRPr="00E71D38">
        <w:rPr>
          <w:rFonts w:ascii="Times New Roman" w:hAnsi="Times New Roman" w:cs="Times New Roman"/>
        </w:rPr>
        <w:t xml:space="preserve">UFAM e na base da </w:t>
      </w:r>
      <w:proofErr w:type="spellStart"/>
      <w:r w:rsidRPr="00E71D38">
        <w:rPr>
          <w:rFonts w:ascii="Times New Roman" w:hAnsi="Times New Roman" w:cs="Times New Roman"/>
        </w:rPr>
        <w:t>Scielo</w:t>
      </w:r>
      <w:proofErr w:type="spellEnd"/>
      <w:r w:rsidRPr="00E71D38">
        <w:rPr>
          <w:rFonts w:ascii="Times New Roman" w:hAnsi="Times New Roman" w:cs="Times New Roman"/>
        </w:rPr>
        <w:t xml:space="preserve"> artigos, buscando por palavras-chave na língua portuguesa. Não foi aplicado filtro para delimitação do tempo, tendo em vista considerar-se uma temática ainda escassa no meio acadêmico-científico, optando-se por deixar em aberto o período das buscas. O critério de inclusão foram os textos em Língua Portuguesa e de exclusão, por hora, os em línguas estrangeiras (inglês, espanhol, por exemplo). Ainda que a busca fosse realizada em português, alguns textos aparecem, no entanto, em outras línguas.</w:t>
      </w:r>
    </w:p>
    <w:p w14:paraId="6F1B0392" w14:textId="77777777" w:rsidR="00E71D38" w:rsidRDefault="00E71D38" w:rsidP="00E71D38">
      <w:pPr>
        <w:spacing w:after="0" w:line="360" w:lineRule="auto"/>
        <w:ind w:firstLine="709"/>
        <w:jc w:val="both"/>
        <w:rPr>
          <w:rFonts w:ascii="Times New Roman" w:hAnsi="Times New Roman" w:cs="Times New Roman"/>
        </w:rPr>
      </w:pPr>
      <w:r w:rsidRPr="00E71D38">
        <w:rPr>
          <w:rFonts w:ascii="Times New Roman" w:hAnsi="Times New Roman" w:cs="Times New Roman"/>
        </w:rPr>
        <w:t xml:space="preserve"> No repositório da UFAM Foram identificados </w:t>
      </w:r>
      <w:proofErr w:type="gramStart"/>
      <w:r w:rsidRPr="00E71D38">
        <w:rPr>
          <w:rFonts w:ascii="Times New Roman" w:hAnsi="Times New Roman" w:cs="Times New Roman"/>
        </w:rPr>
        <w:t>3</w:t>
      </w:r>
      <w:proofErr w:type="gramEnd"/>
      <w:r w:rsidRPr="00E71D38">
        <w:rPr>
          <w:rFonts w:ascii="Times New Roman" w:hAnsi="Times New Roman" w:cs="Times New Roman"/>
        </w:rPr>
        <w:t xml:space="preserve"> trabalhos, sendo 1 do programa de pós-graduação em Psicologia e 2 de Saúde, Sociedade e Endemias na Amazônia. Na base </w:t>
      </w:r>
      <w:proofErr w:type="spellStart"/>
      <w:r w:rsidRPr="00E71D38">
        <w:rPr>
          <w:rFonts w:ascii="Times New Roman" w:hAnsi="Times New Roman" w:cs="Times New Roman"/>
        </w:rPr>
        <w:t>Scielo</w:t>
      </w:r>
      <w:proofErr w:type="spellEnd"/>
      <w:r w:rsidRPr="00E71D38">
        <w:rPr>
          <w:rFonts w:ascii="Times New Roman" w:hAnsi="Times New Roman" w:cs="Times New Roman"/>
        </w:rPr>
        <w:t xml:space="preserve"> o resultado foi de 30 artigos, no entanto, </w:t>
      </w:r>
      <w:proofErr w:type="gramStart"/>
      <w:r w:rsidRPr="00E71D38">
        <w:rPr>
          <w:rFonts w:ascii="Times New Roman" w:hAnsi="Times New Roman" w:cs="Times New Roman"/>
        </w:rPr>
        <w:t>3</w:t>
      </w:r>
      <w:proofErr w:type="gramEnd"/>
      <w:r w:rsidRPr="00E71D38">
        <w:rPr>
          <w:rFonts w:ascii="Times New Roman" w:hAnsi="Times New Roman" w:cs="Times New Roman"/>
        </w:rPr>
        <w:t xml:space="preserve"> páginas não abriram, outras estão duplicadas, dessa forma, foram realizados 22 </w:t>
      </w:r>
      <w:r w:rsidRPr="00E71D38">
        <w:rPr>
          <w:rFonts w:ascii="Times New Roman" w:hAnsi="Times New Roman" w:cs="Times New Roman"/>
          <w:i/>
        </w:rPr>
        <w:t xml:space="preserve">downloads </w:t>
      </w:r>
      <w:r w:rsidRPr="00E71D38">
        <w:rPr>
          <w:rFonts w:ascii="Times New Roman" w:hAnsi="Times New Roman" w:cs="Times New Roman"/>
        </w:rPr>
        <w:t xml:space="preserve">de artigos para a leitura do título, palavra-chave, resumo, aplicando o critério de exclusão aos que não são da língua Portuguesa. </w:t>
      </w:r>
    </w:p>
    <w:p w14:paraId="4195C315" w14:textId="77777777" w:rsidR="00034CBA" w:rsidRDefault="00E71D38" w:rsidP="00E71D38">
      <w:pPr>
        <w:spacing w:after="0" w:line="360" w:lineRule="auto"/>
        <w:ind w:firstLine="709"/>
        <w:jc w:val="both"/>
        <w:rPr>
          <w:rFonts w:ascii="Times New Roman" w:hAnsi="Times New Roman" w:cs="Times New Roman"/>
        </w:rPr>
      </w:pPr>
      <w:r w:rsidRPr="00E71D38">
        <w:rPr>
          <w:rFonts w:ascii="Times New Roman" w:hAnsi="Times New Roman" w:cs="Times New Roman"/>
        </w:rPr>
        <w:t xml:space="preserve">Dentre os artigos coletados, apenas 10 foram selecionados para compor a tabela </w:t>
      </w:r>
      <w:r w:rsidR="00034CBA">
        <w:rPr>
          <w:rFonts w:ascii="Times New Roman" w:hAnsi="Times New Roman" w:cs="Times New Roman"/>
        </w:rPr>
        <w:t>de sistematização</w:t>
      </w:r>
      <w:r w:rsidRPr="00E71D38">
        <w:rPr>
          <w:rFonts w:ascii="Times New Roman" w:hAnsi="Times New Roman" w:cs="Times New Roman"/>
        </w:rPr>
        <w:t>. No portal de periódicos da CAPES apareceram 38 resultados para a busca com f</w:t>
      </w:r>
      <w:r w:rsidR="00034CBA">
        <w:rPr>
          <w:rFonts w:ascii="Times New Roman" w:hAnsi="Times New Roman" w:cs="Times New Roman"/>
        </w:rPr>
        <w:t>iltro em Língua Portuguesa,</w:t>
      </w:r>
      <w:r w:rsidRPr="00E71D38">
        <w:rPr>
          <w:rFonts w:ascii="Times New Roman" w:hAnsi="Times New Roman" w:cs="Times New Roman"/>
        </w:rPr>
        <w:t xml:space="preserve"> desses, </w:t>
      </w:r>
      <w:proofErr w:type="gramStart"/>
      <w:r w:rsidRPr="00E71D38">
        <w:rPr>
          <w:rFonts w:ascii="Times New Roman" w:hAnsi="Times New Roman" w:cs="Times New Roman"/>
        </w:rPr>
        <w:t>5</w:t>
      </w:r>
      <w:proofErr w:type="gramEnd"/>
      <w:r w:rsidRPr="00E71D38">
        <w:rPr>
          <w:rFonts w:ascii="Times New Roman" w:hAnsi="Times New Roman" w:cs="Times New Roman"/>
        </w:rPr>
        <w:t xml:space="preserve"> já apareceram na busca da base </w:t>
      </w:r>
      <w:proofErr w:type="spellStart"/>
      <w:r w:rsidRPr="00E71D38">
        <w:rPr>
          <w:rFonts w:ascii="Times New Roman" w:hAnsi="Times New Roman" w:cs="Times New Roman"/>
        </w:rPr>
        <w:t>Scielo</w:t>
      </w:r>
      <w:proofErr w:type="spellEnd"/>
      <w:r w:rsidRPr="00E71D38">
        <w:rPr>
          <w:rFonts w:ascii="Times New Roman" w:hAnsi="Times New Roman" w:cs="Times New Roman"/>
        </w:rPr>
        <w:t xml:space="preserve"> supra</w:t>
      </w:r>
      <w:r>
        <w:rPr>
          <w:rFonts w:ascii="Times New Roman" w:hAnsi="Times New Roman" w:cs="Times New Roman"/>
        </w:rPr>
        <w:t xml:space="preserve">citada e 15 foram títulos novos. </w:t>
      </w:r>
      <w:proofErr w:type="gramStart"/>
      <w:r w:rsidRPr="00E71D38">
        <w:rPr>
          <w:rFonts w:ascii="Times New Roman" w:hAnsi="Times New Roman" w:cs="Times New Roman"/>
        </w:rPr>
        <w:t>Destaca-se</w:t>
      </w:r>
      <w:proofErr w:type="gramEnd"/>
      <w:r w:rsidRPr="00E71D38">
        <w:rPr>
          <w:rFonts w:ascii="Times New Roman" w:hAnsi="Times New Roman" w:cs="Times New Roman"/>
        </w:rPr>
        <w:t xml:space="preserve"> alguns apontamentos resultantes da análise prévia, conforme identificado na tabela</w:t>
      </w:r>
      <w:r w:rsidR="00034CBA">
        <w:rPr>
          <w:rFonts w:ascii="Times New Roman" w:hAnsi="Times New Roman" w:cs="Times New Roman"/>
        </w:rPr>
        <w:t xml:space="preserve"> construída para a coleta</w:t>
      </w:r>
      <w:r w:rsidRPr="00E71D38">
        <w:rPr>
          <w:rFonts w:ascii="Times New Roman" w:hAnsi="Times New Roman" w:cs="Times New Roman"/>
        </w:rPr>
        <w:t xml:space="preserve">. </w:t>
      </w:r>
    </w:p>
    <w:p w14:paraId="0A374600" w14:textId="2774CD40" w:rsidR="00E71D38" w:rsidRDefault="00E71D38" w:rsidP="00E71D38">
      <w:pPr>
        <w:spacing w:after="0" w:line="360" w:lineRule="auto"/>
        <w:ind w:firstLine="709"/>
        <w:jc w:val="both"/>
        <w:rPr>
          <w:rFonts w:ascii="Times New Roman" w:hAnsi="Times New Roman" w:cs="Times New Roman"/>
        </w:rPr>
      </w:pPr>
      <w:r w:rsidRPr="00E71D38">
        <w:rPr>
          <w:rFonts w:ascii="Times New Roman" w:hAnsi="Times New Roman" w:cs="Times New Roman"/>
        </w:rPr>
        <w:t xml:space="preserve">Primeiro, a prevalência é de estudos na área da saúde, concentrando as discussões no campo da Psicologia e Psiquiatria. Segundo, os estudos que compõem os artigos científicos se concentram na região sul do país, investigando o fenômeno do suicídio indígena dos povos de uma determinada região, demonstrando a lacuna de estudos com a população do norte e, principalmente, do estado do Amazonas, onde, segundo o IBGE (2022), concentra-se a maior população indígena, tendo por sua vez a maior prevalência de suicídio entre os povos </w:t>
      </w:r>
      <w:r w:rsidRPr="00E71D38">
        <w:rPr>
          <w:rFonts w:ascii="Times New Roman" w:hAnsi="Times New Roman" w:cs="Times New Roman"/>
        </w:rPr>
        <w:lastRenderedPageBreak/>
        <w:t>indígenas na região do Alto Rio Negro estar tão aqu</w:t>
      </w:r>
      <w:r w:rsidR="00034CBA">
        <w:rPr>
          <w:rFonts w:ascii="Times New Roman" w:hAnsi="Times New Roman" w:cs="Times New Roman"/>
        </w:rPr>
        <w:t>ém em quantitativo de produção científica</w:t>
      </w:r>
      <w:r w:rsidRPr="00E71D38">
        <w:rPr>
          <w:rFonts w:ascii="Times New Roman" w:hAnsi="Times New Roman" w:cs="Times New Roman"/>
        </w:rPr>
        <w:t xml:space="preserve"> voltada para essa temática. Terceiro, percebe-se, a priori, que os objetivos concentram-se em analisar e descrever o fenômeno. </w:t>
      </w:r>
    </w:p>
    <w:p w14:paraId="235850ED" w14:textId="091FD880" w:rsidR="00E755EA" w:rsidRDefault="00E71D38" w:rsidP="00E71D38">
      <w:pPr>
        <w:spacing w:after="0" w:line="360" w:lineRule="auto"/>
        <w:ind w:firstLine="709"/>
        <w:jc w:val="both"/>
        <w:rPr>
          <w:rFonts w:ascii="Times New Roman" w:hAnsi="Times New Roman" w:cs="Times New Roman"/>
        </w:rPr>
      </w:pPr>
      <w:r w:rsidRPr="00E71D38">
        <w:rPr>
          <w:rFonts w:ascii="Times New Roman" w:hAnsi="Times New Roman" w:cs="Times New Roman"/>
        </w:rPr>
        <w:t xml:space="preserve">Mediante esse breve levantamento, </w:t>
      </w:r>
      <w:r>
        <w:rPr>
          <w:rFonts w:ascii="Times New Roman" w:hAnsi="Times New Roman" w:cs="Times New Roman"/>
        </w:rPr>
        <w:t>ancorado</w:t>
      </w:r>
      <w:r w:rsidRPr="00E71D38">
        <w:rPr>
          <w:rFonts w:ascii="Times New Roman" w:hAnsi="Times New Roman" w:cs="Times New Roman"/>
        </w:rPr>
        <w:t xml:space="preserve"> às bases citadas, observou-se que no campo das ciências humanas e sociais essa discussão em nível científico ainda carece ser </w:t>
      </w:r>
      <w:r w:rsidR="00E40FBB" w:rsidRPr="00E71D38">
        <w:rPr>
          <w:rFonts w:ascii="Times New Roman" w:hAnsi="Times New Roman" w:cs="Times New Roman"/>
        </w:rPr>
        <w:t>mais bem</w:t>
      </w:r>
      <w:r w:rsidRPr="00E71D38">
        <w:rPr>
          <w:rFonts w:ascii="Times New Roman" w:hAnsi="Times New Roman" w:cs="Times New Roman"/>
        </w:rPr>
        <w:t xml:space="preserve"> explorada, relacionando aspectos do campo político, social e educacional no que tange ao protagonismo dos povos indígenas para disc</w:t>
      </w:r>
      <w:r w:rsidR="00E40FBB">
        <w:rPr>
          <w:rFonts w:ascii="Times New Roman" w:hAnsi="Times New Roman" w:cs="Times New Roman"/>
        </w:rPr>
        <w:t xml:space="preserve">utir as altas taxas de suicídio. Falar em políticas públicas voltadas a saúde mental, ou a ausência delas, é considerar a implicação de uma pauta negligenciada para os corpos pobres, pretos, indígenas. </w:t>
      </w:r>
    </w:p>
    <w:p w14:paraId="5CC5B61C" w14:textId="77777777" w:rsidR="00E71D38" w:rsidRPr="00B17328" w:rsidRDefault="00E71D38" w:rsidP="00E71D38">
      <w:pPr>
        <w:spacing w:after="0" w:line="360" w:lineRule="auto"/>
        <w:ind w:firstLine="709"/>
        <w:jc w:val="both"/>
        <w:rPr>
          <w:rFonts w:ascii="Times New Roman" w:hAnsi="Times New Roman" w:cs="Times New Roman"/>
        </w:rPr>
      </w:pPr>
    </w:p>
    <w:p w14:paraId="2A460246" w14:textId="77777777" w:rsidR="00E755EA" w:rsidRPr="00B17328" w:rsidRDefault="00E755EA" w:rsidP="00E755EA">
      <w:pPr>
        <w:spacing w:line="360" w:lineRule="auto"/>
        <w:jc w:val="both"/>
        <w:rPr>
          <w:rFonts w:ascii="Times New Roman" w:hAnsi="Times New Roman" w:cs="Times New Roman"/>
        </w:rPr>
      </w:pPr>
      <w:r w:rsidRPr="00B17328">
        <w:rPr>
          <w:rFonts w:ascii="Times New Roman" w:hAnsi="Times New Roman" w:cs="Times New Roman"/>
        </w:rPr>
        <w:t>Discussão</w:t>
      </w:r>
    </w:p>
    <w:p w14:paraId="29A215BA" w14:textId="77777777"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Associação Brasileira de Psiquiatria (ABP, 2014, p. 9) define o suicídio como um “ato deliberado executado pelo próprio indivíduo, cuja intenção seja a morte, de forma consciente e intencional, mesmo que ambivalente, usando um meio que ele acredita ser letal”. É indispensável compreender, mediante o que diz a cartilha da ABP:</w:t>
      </w:r>
    </w:p>
    <w:p w14:paraId="5E2E0ECA" w14:textId="77777777"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p>
    <w:p w14:paraId="4A284C06" w14:textId="77777777" w:rsidR="00E71D38" w:rsidRPr="00E71D38" w:rsidRDefault="00E71D38" w:rsidP="00E71D38">
      <w:pPr>
        <w:pStyle w:val="Normal0"/>
        <w:spacing w:after="0" w:line="240" w:lineRule="auto"/>
        <w:ind w:left="2268"/>
        <w:jc w:val="both"/>
        <w:rPr>
          <w:rFonts w:ascii="Times New Roman" w:eastAsia="Times New Roman" w:hAnsi="Times New Roman" w:cs="Times New Roman"/>
          <w:szCs w:val="24"/>
        </w:rPr>
      </w:pPr>
      <w:r w:rsidRPr="00E71D38">
        <w:rPr>
          <w:rFonts w:ascii="Times New Roman" w:eastAsia="Times New Roman" w:hAnsi="Times New Roman" w:cs="Times New Roman"/>
          <w:szCs w:val="24"/>
        </w:rPr>
        <w:t xml:space="preserve">O suicídio é um fenômeno presente ao longo de toda a história da humanidade, em todas as culturas. É um comportamento com determinantes </w:t>
      </w:r>
      <w:proofErr w:type="gramStart"/>
      <w:r w:rsidRPr="00E71D38">
        <w:rPr>
          <w:rFonts w:ascii="Times New Roman" w:eastAsia="Times New Roman" w:hAnsi="Times New Roman" w:cs="Times New Roman"/>
          <w:szCs w:val="24"/>
        </w:rPr>
        <w:t>multifatoriais e resultado de uma complexa interação de fatores psicológicos e biológicos, inclusive genéticos, culturais e socioambientais</w:t>
      </w:r>
      <w:proofErr w:type="gramEnd"/>
      <w:r w:rsidRPr="00E71D38">
        <w:rPr>
          <w:rFonts w:ascii="Times New Roman" w:eastAsia="Times New Roman" w:hAnsi="Times New Roman" w:cs="Times New Roman"/>
          <w:szCs w:val="24"/>
        </w:rPr>
        <w:t xml:space="preserve"> (ABP, 2014, p. 10). </w:t>
      </w:r>
    </w:p>
    <w:p w14:paraId="2177D222" w14:textId="77777777"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p>
    <w:p w14:paraId="06F958A7" w14:textId="64A5CC5E"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r w:rsidRPr="5C05F230">
        <w:rPr>
          <w:rFonts w:ascii="Times New Roman" w:eastAsia="Times New Roman" w:hAnsi="Times New Roman" w:cs="Times New Roman"/>
          <w:sz w:val="24"/>
          <w:szCs w:val="24"/>
        </w:rPr>
        <w:t>A ABP esclarece que há muitos mitos em torno dessa problemática, uma delas é a ideia equivocada de que falar sobre suicídio levará a população a mais casos. Os tabus em torno das discussões tanatológicas, ou seja, falar sobre morte, luto, cuidados paliativos, ainda são evidentes e carecem ser superados, pois, promover saúde mental perpassa promover conhecimento em torno daquilo que se tornou um caso de saúde pública, como o suicídio.  Souza</w:t>
      </w:r>
      <w:r w:rsidR="004E11CF">
        <w:rPr>
          <w:rFonts w:ascii="Times New Roman" w:eastAsia="Times New Roman" w:hAnsi="Times New Roman" w:cs="Times New Roman"/>
          <w:sz w:val="24"/>
          <w:szCs w:val="24"/>
        </w:rPr>
        <w:t xml:space="preserve"> &amp;</w:t>
      </w:r>
      <w:r w:rsidRPr="5C05F230">
        <w:rPr>
          <w:rFonts w:ascii="Times New Roman" w:eastAsia="Times New Roman" w:hAnsi="Times New Roman" w:cs="Times New Roman"/>
          <w:sz w:val="24"/>
          <w:szCs w:val="24"/>
        </w:rPr>
        <w:t xml:space="preserve"> </w:t>
      </w:r>
      <w:proofErr w:type="spellStart"/>
      <w:r w:rsidRPr="5C05F230">
        <w:rPr>
          <w:rFonts w:ascii="Times New Roman" w:eastAsia="Times New Roman" w:hAnsi="Times New Roman" w:cs="Times New Roman"/>
          <w:sz w:val="24"/>
          <w:szCs w:val="24"/>
        </w:rPr>
        <w:t>Orellana</w:t>
      </w:r>
      <w:proofErr w:type="spellEnd"/>
      <w:r w:rsidRPr="5C05F230">
        <w:rPr>
          <w:rFonts w:ascii="Times New Roman" w:eastAsia="Times New Roman" w:hAnsi="Times New Roman" w:cs="Times New Roman"/>
          <w:sz w:val="24"/>
          <w:szCs w:val="24"/>
        </w:rPr>
        <w:t xml:space="preserve"> (2019) revelam que entre a população </w:t>
      </w:r>
      <w:proofErr w:type="gramStart"/>
      <w:r w:rsidRPr="5C05F230">
        <w:rPr>
          <w:rFonts w:ascii="Times New Roman" w:eastAsia="Times New Roman" w:hAnsi="Times New Roman" w:cs="Times New Roman"/>
          <w:sz w:val="24"/>
          <w:szCs w:val="24"/>
        </w:rPr>
        <w:t>não-indígena</w:t>
      </w:r>
      <w:proofErr w:type="gramEnd"/>
      <w:r w:rsidRPr="5C05F230">
        <w:rPr>
          <w:rFonts w:ascii="Times New Roman" w:eastAsia="Times New Roman" w:hAnsi="Times New Roman" w:cs="Times New Roman"/>
          <w:sz w:val="24"/>
          <w:szCs w:val="24"/>
        </w:rPr>
        <w:t xml:space="preserve"> a maior taxa é entre idosos, já entre a população indígena ocorre entre os jovens. </w:t>
      </w:r>
    </w:p>
    <w:p w14:paraId="26CAA34F" w14:textId="5AB21F60" w:rsidR="00E71D38" w:rsidRDefault="00276A16" w:rsidP="00E71D38">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E71D38" w:rsidRPr="5C05F230">
        <w:rPr>
          <w:rFonts w:ascii="Times New Roman" w:eastAsia="Times New Roman" w:hAnsi="Times New Roman" w:cs="Times New Roman"/>
          <w:sz w:val="24"/>
          <w:szCs w:val="24"/>
        </w:rPr>
        <w:t>seguir</w:t>
      </w:r>
      <w:r>
        <w:rPr>
          <w:rFonts w:ascii="Times New Roman" w:eastAsia="Times New Roman" w:hAnsi="Times New Roman" w:cs="Times New Roman"/>
          <w:sz w:val="24"/>
          <w:szCs w:val="24"/>
        </w:rPr>
        <w:t xml:space="preserve"> serão evidenciadas </w:t>
      </w:r>
      <w:r w:rsidR="00E71D38" w:rsidRPr="5C05F230">
        <w:rPr>
          <w:rFonts w:ascii="Times New Roman" w:eastAsia="Times New Roman" w:hAnsi="Times New Roman" w:cs="Times New Roman"/>
          <w:sz w:val="24"/>
          <w:szCs w:val="24"/>
        </w:rPr>
        <w:t xml:space="preserve">algumas recentes matérias de jornais eletrônicos, selecionados de 2023 a 2025, sendo dois sites nacionais e um internacional, para dialogar com </w:t>
      </w:r>
      <w:r w:rsidR="00E71D38" w:rsidRPr="5C05F230">
        <w:rPr>
          <w:rFonts w:ascii="Times New Roman" w:eastAsia="Times New Roman" w:hAnsi="Times New Roman" w:cs="Times New Roman"/>
          <w:sz w:val="24"/>
          <w:szCs w:val="24"/>
        </w:rPr>
        <w:lastRenderedPageBreak/>
        <w:t xml:space="preserve">o quadro teórico. No portal Amazônia foi publicada no dia 02 de agosto de 2023, por </w:t>
      </w:r>
      <w:proofErr w:type="spellStart"/>
      <w:r w:rsidR="00E71D38" w:rsidRPr="5C05F230">
        <w:rPr>
          <w:rFonts w:ascii="Times New Roman" w:eastAsia="Times New Roman" w:hAnsi="Times New Roman" w:cs="Times New Roman"/>
          <w:sz w:val="24"/>
          <w:szCs w:val="24"/>
        </w:rPr>
        <w:t>Lemmos</w:t>
      </w:r>
      <w:proofErr w:type="spellEnd"/>
      <w:r w:rsidR="00E71D38" w:rsidRPr="5C05F230">
        <w:rPr>
          <w:rFonts w:ascii="Times New Roman" w:eastAsia="Times New Roman" w:hAnsi="Times New Roman" w:cs="Times New Roman"/>
          <w:sz w:val="24"/>
          <w:szCs w:val="24"/>
        </w:rPr>
        <w:t xml:space="preserve"> Ribeiro, a seguinte manchete “Em quatro anos, 535 indígenas tiraram a própria vida, mostra relatório do</w:t>
      </w:r>
      <w:r w:rsidRPr="5C05F230">
        <w:rPr>
          <w:rFonts w:ascii="Times New Roman" w:eastAsia="Times New Roman" w:hAnsi="Times New Roman" w:cs="Times New Roman"/>
          <w:sz w:val="24"/>
          <w:szCs w:val="24"/>
        </w:rPr>
        <w:t xml:space="preserve"> CIMI</w:t>
      </w:r>
      <w:r w:rsidR="00E71D38" w:rsidRPr="5C05F230">
        <w:rPr>
          <w:rFonts w:ascii="Times New Roman" w:eastAsia="Times New Roman" w:hAnsi="Times New Roman" w:cs="Times New Roman"/>
          <w:sz w:val="24"/>
          <w:szCs w:val="24"/>
        </w:rPr>
        <w:t>”. Um trecho da matéria diz que:</w:t>
      </w:r>
    </w:p>
    <w:p w14:paraId="3093E06B" w14:textId="77777777"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p>
    <w:p w14:paraId="46E7E0B8" w14:textId="55C6ABC2" w:rsidR="00E71D38" w:rsidRPr="00E71D38" w:rsidRDefault="00E71D38" w:rsidP="00E71D38">
      <w:pPr>
        <w:pStyle w:val="Normal0"/>
        <w:spacing w:after="0" w:line="240" w:lineRule="auto"/>
        <w:ind w:left="2268"/>
        <w:jc w:val="both"/>
        <w:rPr>
          <w:rFonts w:ascii="Times New Roman" w:eastAsia="Times New Roman" w:hAnsi="Times New Roman" w:cs="Times New Roman"/>
          <w:szCs w:val="24"/>
        </w:rPr>
      </w:pPr>
      <w:r w:rsidRPr="00E71D38">
        <w:rPr>
          <w:rFonts w:ascii="Times New Roman" w:eastAsia="Times New Roman" w:hAnsi="Times New Roman" w:cs="Times New Roman"/>
          <w:szCs w:val="24"/>
        </w:rPr>
        <w:t>No Brasil, entre 2019 e 2022, 535 indígenas tiraram a própria vida. A maior parte ocorreu no Estado do Amazonas, onde 208 suicídios foram registrados. Os dados estão no ‘Relatório Violência contra os Povos Indígenas no Brasil’, do Conselho Indigenista Missionário-C</w:t>
      </w:r>
      <w:r w:rsidR="00276A16" w:rsidRPr="00E71D38">
        <w:rPr>
          <w:rFonts w:ascii="Times New Roman" w:eastAsia="Times New Roman" w:hAnsi="Times New Roman" w:cs="Times New Roman"/>
          <w:szCs w:val="24"/>
        </w:rPr>
        <w:t>IMI</w:t>
      </w:r>
      <w:r w:rsidRPr="00E71D38">
        <w:rPr>
          <w:rFonts w:ascii="Times New Roman" w:eastAsia="Times New Roman" w:hAnsi="Times New Roman" w:cs="Times New Roman"/>
          <w:szCs w:val="24"/>
        </w:rPr>
        <w:t xml:space="preserve"> (Ribeiro, 2023, para. </w:t>
      </w:r>
      <w:proofErr w:type="gramStart"/>
      <w:r w:rsidRPr="00E71D38">
        <w:rPr>
          <w:rFonts w:ascii="Times New Roman" w:eastAsia="Times New Roman" w:hAnsi="Times New Roman" w:cs="Times New Roman"/>
          <w:szCs w:val="24"/>
        </w:rPr>
        <w:t>1</w:t>
      </w:r>
      <w:proofErr w:type="gramEnd"/>
      <w:r w:rsidRPr="00E71D38">
        <w:rPr>
          <w:rFonts w:ascii="Times New Roman" w:eastAsia="Times New Roman" w:hAnsi="Times New Roman" w:cs="Times New Roman"/>
          <w:szCs w:val="24"/>
        </w:rPr>
        <w:t>).</w:t>
      </w:r>
    </w:p>
    <w:p w14:paraId="341541BD" w14:textId="77777777"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p>
    <w:p w14:paraId="6FA1A977" w14:textId="46FDEFF6" w:rsidR="00D31C11" w:rsidRPr="005E4D6B" w:rsidRDefault="00276A16" w:rsidP="00D31C11">
      <w:pPr>
        <w:tabs>
          <w:tab w:val="num" w:pos="720"/>
        </w:tabs>
        <w:spacing w:after="0" w:line="360" w:lineRule="auto"/>
        <w:ind w:firstLine="709"/>
        <w:jc w:val="both"/>
        <w:rPr>
          <w:rFonts w:ascii="Times New Roman" w:hAnsi="Times New Roman" w:cs="Times New Roman"/>
          <w:color w:val="000000" w:themeColor="text1"/>
        </w:rPr>
      </w:pPr>
      <w:r>
        <w:rPr>
          <w:rFonts w:ascii="Times New Roman" w:eastAsia="Times New Roman" w:hAnsi="Times New Roman" w:cs="Times New Roman"/>
        </w:rPr>
        <w:t xml:space="preserve">Em recente publicação, o relatório do </w:t>
      </w:r>
      <w:r w:rsidRPr="00276A16">
        <w:rPr>
          <w:rFonts w:ascii="Times New Roman" w:eastAsia="Times New Roman" w:hAnsi="Times New Roman" w:cs="Times New Roman"/>
        </w:rPr>
        <w:t>Conselho Indigenista Missionário</w:t>
      </w:r>
      <w:r>
        <w:rPr>
          <w:rFonts w:ascii="Times New Roman" w:eastAsia="Times New Roman" w:hAnsi="Times New Roman" w:cs="Times New Roman"/>
        </w:rPr>
        <w:t xml:space="preserve"> (CIMI</w:t>
      </w:r>
      <w:r w:rsidR="00D31C11">
        <w:rPr>
          <w:rFonts w:ascii="Times New Roman" w:eastAsia="Times New Roman" w:hAnsi="Times New Roman" w:cs="Times New Roman"/>
        </w:rPr>
        <w:t>, 2025) apresentou os</w:t>
      </w:r>
      <w:r>
        <w:rPr>
          <w:rFonts w:ascii="Times New Roman" w:eastAsia="Times New Roman" w:hAnsi="Times New Roman" w:cs="Times New Roman"/>
        </w:rPr>
        <w:t xml:space="preserve"> dados de 2024. </w:t>
      </w:r>
      <w:r w:rsidR="00D31C11" w:rsidRPr="005E4D6B">
        <w:rPr>
          <w:rFonts w:ascii="Times New Roman" w:hAnsi="Times New Roman" w:cs="Times New Roman"/>
          <w:color w:val="000000" w:themeColor="text1"/>
        </w:rPr>
        <w:t>Os estados com mais incidência no último ano</w:t>
      </w:r>
      <w:r w:rsidR="00D31C11">
        <w:rPr>
          <w:rFonts w:ascii="Times New Roman" w:hAnsi="Times New Roman" w:cs="Times New Roman"/>
          <w:color w:val="000000" w:themeColor="text1"/>
        </w:rPr>
        <w:t xml:space="preserve"> </w:t>
      </w:r>
      <w:r w:rsidR="00D31C11" w:rsidRPr="005E4D6B">
        <w:rPr>
          <w:rFonts w:ascii="Times New Roman" w:hAnsi="Times New Roman" w:cs="Times New Roman"/>
          <w:color w:val="000000" w:themeColor="text1"/>
        </w:rPr>
        <w:t xml:space="preserve">foi o </w:t>
      </w:r>
      <w:r w:rsidR="00D31C11" w:rsidRPr="005E4D6B">
        <w:rPr>
          <w:rFonts w:ascii="Times New Roman" w:hAnsi="Times New Roman" w:cs="Times New Roman"/>
          <w:bCs/>
          <w:color w:val="000000" w:themeColor="text1"/>
        </w:rPr>
        <w:t>Amazonas, com 75 registros, seguindo por Mato Grosso do Sul, com 42 e Roraima como 26 casos registrados. Destaca-se que, n</w:t>
      </w:r>
      <w:r w:rsidR="00D31C11" w:rsidRPr="005E4D6B">
        <w:rPr>
          <w:rFonts w:ascii="Times New Roman" w:hAnsi="Times New Roman" w:cs="Times New Roman"/>
          <w:color w:val="000000" w:themeColor="text1"/>
        </w:rPr>
        <w:t xml:space="preserve">esses mesmos estados, os índices de </w:t>
      </w:r>
      <w:r w:rsidR="00D31C11" w:rsidRPr="005E4D6B">
        <w:rPr>
          <w:rFonts w:ascii="Times New Roman" w:hAnsi="Times New Roman" w:cs="Times New Roman"/>
          <w:bCs/>
          <w:color w:val="000000" w:themeColor="text1"/>
        </w:rPr>
        <w:t>violência e de vulnerabilidade social são expressivos, ou seja, h</w:t>
      </w:r>
      <w:r w:rsidR="00D31C11" w:rsidRPr="005E4D6B">
        <w:rPr>
          <w:rFonts w:ascii="Times New Roman" w:hAnsi="Times New Roman" w:cs="Times New Roman"/>
          <w:color w:val="000000" w:themeColor="text1"/>
        </w:rPr>
        <w:t xml:space="preserve">á ausência ou insuficiência de </w:t>
      </w:r>
      <w:r w:rsidR="00D31C11" w:rsidRPr="005E4D6B">
        <w:rPr>
          <w:rFonts w:ascii="Times New Roman" w:hAnsi="Times New Roman" w:cs="Times New Roman"/>
          <w:bCs/>
          <w:color w:val="000000" w:themeColor="text1"/>
        </w:rPr>
        <w:t xml:space="preserve">políticas públicas. O estado do Amazonas </w:t>
      </w:r>
      <w:r w:rsidR="00D31C11" w:rsidRPr="005E4D6B">
        <w:rPr>
          <w:rFonts w:ascii="Times New Roman" w:hAnsi="Times New Roman" w:cs="Times New Roman"/>
          <w:color w:val="000000" w:themeColor="text1"/>
        </w:rPr>
        <w:t>apresenta uma</w:t>
      </w:r>
      <w:r w:rsidR="00D31C11" w:rsidRPr="005E4D6B">
        <w:rPr>
          <w:rFonts w:ascii="Times New Roman" w:hAnsi="Times New Roman" w:cs="Times New Roman"/>
          <w:bCs/>
          <w:color w:val="000000" w:themeColor="text1"/>
        </w:rPr>
        <w:t xml:space="preserve"> a</w:t>
      </w:r>
      <w:r w:rsidR="00D31C11" w:rsidRPr="005E4D6B">
        <w:rPr>
          <w:rFonts w:ascii="Times New Roman" w:hAnsi="Times New Roman" w:cs="Times New Roman"/>
          <w:color w:val="000000" w:themeColor="text1"/>
        </w:rPr>
        <w:t xml:space="preserve">lta incidência dentre os </w:t>
      </w:r>
      <w:r w:rsidR="00D31C11" w:rsidRPr="005E4D6B">
        <w:rPr>
          <w:rFonts w:ascii="Times New Roman" w:hAnsi="Times New Roman" w:cs="Times New Roman"/>
          <w:bCs/>
          <w:color w:val="000000" w:themeColor="text1"/>
        </w:rPr>
        <w:t>homens indígenas</w:t>
      </w:r>
      <w:r w:rsidR="00D31C11" w:rsidRPr="005E4D6B">
        <w:rPr>
          <w:rFonts w:ascii="Times New Roman" w:hAnsi="Times New Roman" w:cs="Times New Roman"/>
          <w:color w:val="000000" w:themeColor="text1"/>
        </w:rPr>
        <w:t xml:space="preserve"> jovens, entre </w:t>
      </w:r>
      <w:r w:rsidR="00D31C11" w:rsidRPr="005E4D6B">
        <w:rPr>
          <w:rFonts w:ascii="Times New Roman" w:hAnsi="Times New Roman" w:cs="Times New Roman"/>
          <w:bCs/>
          <w:color w:val="000000" w:themeColor="text1"/>
        </w:rPr>
        <w:t xml:space="preserve">20 e 29 anos (37,5%) </w:t>
      </w:r>
      <w:r w:rsidR="00D31C11" w:rsidRPr="005E4D6B">
        <w:rPr>
          <w:rFonts w:ascii="Times New Roman" w:hAnsi="Times New Roman" w:cs="Times New Roman"/>
          <w:color w:val="000000" w:themeColor="text1"/>
        </w:rPr>
        <w:t xml:space="preserve">e até </w:t>
      </w:r>
      <w:r w:rsidR="00D31C11" w:rsidRPr="005E4D6B">
        <w:rPr>
          <w:rFonts w:ascii="Times New Roman" w:hAnsi="Times New Roman" w:cs="Times New Roman"/>
          <w:bCs/>
          <w:color w:val="000000" w:themeColor="text1"/>
        </w:rPr>
        <w:t>19 anos (32,2%), conforme os registros das ocorrências revelados (CIMI,</w:t>
      </w:r>
      <w:r w:rsidR="00D31C11" w:rsidRPr="005E4D6B">
        <w:rPr>
          <w:rFonts w:ascii="Times New Roman" w:hAnsi="Times New Roman" w:cs="Times New Roman"/>
          <w:color w:val="000000" w:themeColor="text1"/>
        </w:rPr>
        <w:t xml:space="preserve"> 2025, p. 235).</w:t>
      </w:r>
    </w:p>
    <w:p w14:paraId="48A4D693" w14:textId="77777777"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r w:rsidRPr="5C05F230">
        <w:rPr>
          <w:rFonts w:ascii="Times New Roman" w:eastAsia="Times New Roman" w:hAnsi="Times New Roman" w:cs="Times New Roman"/>
          <w:sz w:val="24"/>
          <w:szCs w:val="24"/>
        </w:rPr>
        <w:t xml:space="preserve">O segundo jornal eletrônico visitado foi o portal Info Amazônia. A matéria é do dia 23 de abril de 2024 e diz em sua manchete “Alta taxa de suicídio indígena reflete carência de direitos básicos, violência e falta de psicólogos”. Um trecho da matéria diz que: “falta de acesso a direitos básicos de saúde e assistência social, invasões territoriais, violência e abuso de bebidas alcoólicas estão no pano de fundo dos casos de suicídio por indígenas no Brasil” (Portal Info Amazônia, 2024, para. </w:t>
      </w:r>
      <w:proofErr w:type="gramStart"/>
      <w:r w:rsidRPr="5C05F230">
        <w:rPr>
          <w:rFonts w:ascii="Times New Roman" w:eastAsia="Times New Roman" w:hAnsi="Times New Roman" w:cs="Times New Roman"/>
          <w:sz w:val="24"/>
          <w:szCs w:val="24"/>
        </w:rPr>
        <w:t>1</w:t>
      </w:r>
      <w:proofErr w:type="gramEnd"/>
      <w:r w:rsidRPr="5C05F230">
        <w:rPr>
          <w:rFonts w:ascii="Times New Roman" w:eastAsia="Times New Roman" w:hAnsi="Times New Roman" w:cs="Times New Roman"/>
          <w:sz w:val="24"/>
          <w:szCs w:val="24"/>
        </w:rPr>
        <w:t>).</w:t>
      </w:r>
    </w:p>
    <w:p w14:paraId="76C8962C" w14:textId="77777777"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r w:rsidRPr="5C05F230">
        <w:rPr>
          <w:rFonts w:ascii="Times New Roman" w:eastAsia="Times New Roman" w:hAnsi="Times New Roman" w:cs="Times New Roman"/>
          <w:sz w:val="24"/>
          <w:szCs w:val="24"/>
        </w:rPr>
        <w:t xml:space="preserve">O site internacional visitado é da Colômbia e traz a matéria publicada dia 08 de abril de 2025, com a manchete “Corte Constitucional </w:t>
      </w:r>
      <w:proofErr w:type="spellStart"/>
      <w:r w:rsidRPr="5C05F230">
        <w:rPr>
          <w:rFonts w:ascii="Times New Roman" w:eastAsia="Times New Roman" w:hAnsi="Times New Roman" w:cs="Times New Roman"/>
          <w:sz w:val="24"/>
          <w:szCs w:val="24"/>
        </w:rPr>
        <w:t>lanzó</w:t>
      </w:r>
      <w:proofErr w:type="spellEnd"/>
      <w:r w:rsidRPr="5C05F230">
        <w:rPr>
          <w:rFonts w:ascii="Times New Roman" w:eastAsia="Times New Roman" w:hAnsi="Times New Roman" w:cs="Times New Roman"/>
          <w:sz w:val="24"/>
          <w:szCs w:val="24"/>
        </w:rPr>
        <w:t xml:space="preserve"> alerta sobre </w:t>
      </w:r>
      <w:proofErr w:type="spellStart"/>
      <w:proofErr w:type="gramStart"/>
      <w:r w:rsidRPr="5C05F230">
        <w:rPr>
          <w:rFonts w:ascii="Times New Roman" w:eastAsia="Times New Roman" w:hAnsi="Times New Roman" w:cs="Times New Roman"/>
          <w:sz w:val="24"/>
          <w:szCs w:val="24"/>
        </w:rPr>
        <w:t>el</w:t>
      </w:r>
      <w:proofErr w:type="spellEnd"/>
      <w:proofErr w:type="gramEnd"/>
      <w:r w:rsidRPr="5C05F230">
        <w:rPr>
          <w:rFonts w:ascii="Times New Roman" w:eastAsia="Times New Roman" w:hAnsi="Times New Roman" w:cs="Times New Roman"/>
          <w:sz w:val="24"/>
          <w:szCs w:val="24"/>
        </w:rPr>
        <w:t xml:space="preserve"> aumento de </w:t>
      </w:r>
      <w:proofErr w:type="spellStart"/>
      <w:r w:rsidRPr="5C05F230">
        <w:rPr>
          <w:rFonts w:ascii="Times New Roman" w:eastAsia="Times New Roman" w:hAnsi="Times New Roman" w:cs="Times New Roman"/>
          <w:sz w:val="24"/>
          <w:szCs w:val="24"/>
        </w:rPr>
        <w:t>suicidios</w:t>
      </w:r>
      <w:proofErr w:type="spellEnd"/>
      <w:r w:rsidRPr="5C05F230">
        <w:rPr>
          <w:rFonts w:ascii="Times New Roman" w:eastAsia="Times New Roman" w:hAnsi="Times New Roman" w:cs="Times New Roman"/>
          <w:sz w:val="24"/>
          <w:szCs w:val="24"/>
        </w:rPr>
        <w:t xml:space="preserve"> </w:t>
      </w:r>
      <w:proofErr w:type="spellStart"/>
      <w:r w:rsidRPr="5C05F230">
        <w:rPr>
          <w:rFonts w:ascii="Times New Roman" w:eastAsia="Times New Roman" w:hAnsi="Times New Roman" w:cs="Times New Roman"/>
          <w:sz w:val="24"/>
          <w:szCs w:val="24"/>
        </w:rPr>
        <w:t>en</w:t>
      </w:r>
      <w:proofErr w:type="spellEnd"/>
      <w:r w:rsidRPr="5C05F230">
        <w:rPr>
          <w:rFonts w:ascii="Times New Roman" w:eastAsia="Times New Roman" w:hAnsi="Times New Roman" w:cs="Times New Roman"/>
          <w:sz w:val="24"/>
          <w:szCs w:val="24"/>
        </w:rPr>
        <w:t xml:space="preserve"> comunidades indígenas de </w:t>
      </w:r>
      <w:proofErr w:type="spellStart"/>
      <w:r w:rsidRPr="5C05F230">
        <w:rPr>
          <w:rFonts w:ascii="Times New Roman" w:eastAsia="Times New Roman" w:hAnsi="Times New Roman" w:cs="Times New Roman"/>
          <w:sz w:val="24"/>
          <w:szCs w:val="24"/>
        </w:rPr>
        <w:t>la</w:t>
      </w:r>
      <w:proofErr w:type="spellEnd"/>
      <w:r w:rsidRPr="5C05F230">
        <w:rPr>
          <w:rFonts w:ascii="Times New Roman" w:eastAsia="Times New Roman" w:hAnsi="Times New Roman" w:cs="Times New Roman"/>
          <w:sz w:val="24"/>
          <w:szCs w:val="24"/>
        </w:rPr>
        <w:t xml:space="preserve"> </w:t>
      </w:r>
      <w:proofErr w:type="spellStart"/>
      <w:r w:rsidRPr="5C05F230">
        <w:rPr>
          <w:rFonts w:ascii="Times New Roman" w:eastAsia="Times New Roman" w:hAnsi="Times New Roman" w:cs="Times New Roman"/>
          <w:sz w:val="24"/>
          <w:szCs w:val="24"/>
        </w:rPr>
        <w:t>Amazonia</w:t>
      </w:r>
      <w:proofErr w:type="spellEnd"/>
      <w:r w:rsidRPr="5C05F230">
        <w:rPr>
          <w:rFonts w:ascii="Times New Roman" w:eastAsia="Times New Roman" w:hAnsi="Times New Roman" w:cs="Times New Roman"/>
          <w:sz w:val="24"/>
          <w:szCs w:val="24"/>
        </w:rPr>
        <w:t>”. A reportagem destaca que:</w:t>
      </w:r>
    </w:p>
    <w:p w14:paraId="128AF9B7" w14:textId="77777777"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p>
    <w:p w14:paraId="08360ED9" w14:textId="77777777" w:rsidR="00E71D38" w:rsidRPr="00E71D38" w:rsidRDefault="00E71D38" w:rsidP="00E71D38">
      <w:pPr>
        <w:pStyle w:val="Normal0"/>
        <w:spacing w:after="0" w:line="240" w:lineRule="auto"/>
        <w:ind w:left="2268"/>
        <w:jc w:val="both"/>
        <w:rPr>
          <w:rFonts w:ascii="Times New Roman" w:eastAsia="Times New Roman" w:hAnsi="Times New Roman" w:cs="Times New Roman"/>
          <w:szCs w:val="24"/>
          <w:lang w:val="es-ES"/>
        </w:rPr>
      </w:pPr>
      <w:r w:rsidRPr="00E71D38">
        <w:rPr>
          <w:rFonts w:ascii="Times New Roman" w:eastAsia="Times New Roman" w:hAnsi="Times New Roman" w:cs="Times New Roman"/>
          <w:szCs w:val="24"/>
          <w:lang w:val="es-ES"/>
        </w:rPr>
        <w:t xml:space="preserve">De acuerdo con el tribunal, entre las posibles causas de este desolador panorama, se encuentra el desarraigo del territorio por el modelo civilizatorio que </w:t>
      </w:r>
      <w:proofErr w:type="spellStart"/>
      <w:r w:rsidRPr="00E71D38">
        <w:rPr>
          <w:rFonts w:ascii="Times New Roman" w:eastAsia="Times New Roman" w:hAnsi="Times New Roman" w:cs="Times New Roman"/>
          <w:szCs w:val="24"/>
          <w:lang w:val="es-ES"/>
        </w:rPr>
        <w:t>priorizá</w:t>
      </w:r>
      <w:proofErr w:type="spellEnd"/>
      <w:r w:rsidRPr="00E71D38">
        <w:rPr>
          <w:rFonts w:ascii="Times New Roman" w:eastAsia="Times New Roman" w:hAnsi="Times New Roman" w:cs="Times New Roman"/>
          <w:szCs w:val="24"/>
          <w:lang w:val="es-ES"/>
        </w:rPr>
        <w:t>-la  acumulación de capital sobre el buen y armónico vivir, lo que implica para ellos la pérdida de los medios de subsistencia, pobreza y otros problemas asociados (Portal Cambio Colombia, 2025, para. 4).</w:t>
      </w:r>
    </w:p>
    <w:p w14:paraId="789AAA02" w14:textId="77777777"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p>
    <w:p w14:paraId="1CE44DDC" w14:textId="77777777"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Os dados mostrados nas matérias acima são muito atuais e evidenciam uma questão que é de saúde, perpassando contextos sociais, econômicos, jurídicos, culturais e estruturais, quando aponta o reduzido quadro </w:t>
      </w:r>
      <w:proofErr w:type="gramStart"/>
      <w:r>
        <w:rPr>
          <w:rFonts w:ascii="Times New Roman" w:eastAsia="Times New Roman" w:hAnsi="Times New Roman" w:cs="Times New Roman"/>
          <w:sz w:val="24"/>
          <w:szCs w:val="24"/>
        </w:rPr>
        <w:t>de psicólogas e psicólogos</w:t>
      </w:r>
      <w:proofErr w:type="gramEnd"/>
      <w:r>
        <w:rPr>
          <w:rFonts w:ascii="Times New Roman" w:eastAsia="Times New Roman" w:hAnsi="Times New Roman" w:cs="Times New Roman"/>
          <w:sz w:val="24"/>
          <w:szCs w:val="24"/>
        </w:rPr>
        <w:t xml:space="preserve">, por exemplo, na região do alto rio negro (Portal Info Amazônia, 2024). Os dois últimos portais, Info Amazônia e Cambio, trouxeram a matéria no de 2024 e 2025 no mês de abril, sendo o período em que as temáticas dos povos indígenas comumente aparecem na mídia, por um lado rompendo com a ideia da questão indígena como algo de beleza a ser celebrada, no entanto, fica a inquietação se é somente neste mês – referente ao dia 19 de abril – que se lançam discussões às pautas dos povos originários. </w:t>
      </w:r>
    </w:p>
    <w:p w14:paraId="1455E8D6" w14:textId="608BFF02" w:rsidR="00D96B49" w:rsidRDefault="00E71D38" w:rsidP="0028673D">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Brasil, se comparado aos índices de outros países, havia incidência baixa de suicídio na população geral, o que tem se modificado nos últimos anos. Ao se observar essa taxa no grupo social dos povos indígenas, percebe-se que há uma elevação dos números quando verificado os registros de suicídio entre os </w:t>
      </w:r>
      <w:proofErr w:type="gramStart"/>
      <w:r>
        <w:rPr>
          <w:rFonts w:ascii="Times New Roman" w:eastAsia="Times New Roman" w:hAnsi="Times New Roman" w:cs="Times New Roman"/>
          <w:sz w:val="24"/>
          <w:szCs w:val="24"/>
        </w:rPr>
        <w:t>não-indígenas</w:t>
      </w:r>
      <w:proofErr w:type="gramEnd"/>
      <w:r>
        <w:rPr>
          <w:rFonts w:ascii="Times New Roman" w:eastAsia="Times New Roman" w:hAnsi="Times New Roman" w:cs="Times New Roman"/>
          <w:sz w:val="24"/>
          <w:szCs w:val="24"/>
        </w:rPr>
        <w:t xml:space="preserve">, apontam Souza </w:t>
      </w:r>
      <w:r w:rsidR="004E11CF">
        <w:rPr>
          <w:rFonts w:ascii="Times New Roman" w:eastAsia="Times New Roman" w:hAnsi="Times New Roman" w:cs="Times New Roman"/>
          <w:sz w:val="24"/>
          <w:szCs w:val="24"/>
        </w:rPr>
        <w:t>&amp;</w:t>
      </w:r>
      <w:r w:rsidR="00F9587A">
        <w:rPr>
          <w:rFonts w:ascii="Times New Roman" w:eastAsia="Times New Roman" w:hAnsi="Times New Roman" w:cs="Times New Roman"/>
          <w:sz w:val="24"/>
          <w:szCs w:val="24"/>
        </w:rPr>
        <w:t xml:space="preserve"> </w:t>
      </w:r>
      <w:proofErr w:type="spellStart"/>
      <w:r w:rsidR="00F9587A">
        <w:rPr>
          <w:rFonts w:ascii="Times New Roman" w:eastAsia="Times New Roman" w:hAnsi="Times New Roman" w:cs="Times New Roman"/>
          <w:sz w:val="24"/>
          <w:szCs w:val="24"/>
        </w:rPr>
        <w:t>Orellana</w:t>
      </w:r>
      <w:proofErr w:type="spellEnd"/>
      <w:r w:rsidR="00F9587A">
        <w:rPr>
          <w:rFonts w:ascii="Times New Roman" w:eastAsia="Times New Roman" w:hAnsi="Times New Roman" w:cs="Times New Roman"/>
          <w:sz w:val="24"/>
          <w:szCs w:val="24"/>
        </w:rPr>
        <w:t xml:space="preserve"> (2013).</w:t>
      </w:r>
      <w:r>
        <w:rPr>
          <w:rFonts w:ascii="Times New Roman" w:eastAsia="Times New Roman" w:hAnsi="Times New Roman" w:cs="Times New Roman"/>
          <w:sz w:val="24"/>
          <w:szCs w:val="24"/>
        </w:rPr>
        <w:t xml:space="preserve"> Esses dados quanto à predominância do suicídio da população nativa foram verificados tamb</w:t>
      </w:r>
      <w:r w:rsidR="0028673D">
        <w:rPr>
          <w:rFonts w:ascii="Times New Roman" w:eastAsia="Times New Roman" w:hAnsi="Times New Roman" w:cs="Times New Roman"/>
          <w:sz w:val="24"/>
          <w:szCs w:val="24"/>
        </w:rPr>
        <w:t>ém em outros países, não sendo um fenômeno restrito ao</w:t>
      </w:r>
      <w:r w:rsidR="00F9587A">
        <w:rPr>
          <w:rFonts w:ascii="Times New Roman" w:eastAsia="Times New Roman" w:hAnsi="Times New Roman" w:cs="Times New Roman"/>
          <w:sz w:val="24"/>
          <w:szCs w:val="24"/>
        </w:rPr>
        <w:t xml:space="preserve"> Amazonas. </w:t>
      </w:r>
      <w:r w:rsidR="0028673D">
        <w:rPr>
          <w:rFonts w:ascii="Times New Roman" w:eastAsia="Times New Roman" w:hAnsi="Times New Roman" w:cs="Times New Roman"/>
          <w:sz w:val="24"/>
          <w:szCs w:val="24"/>
        </w:rPr>
        <w:t>O gráfico abaixo apresenta os números no estado do Amazonas de 2013 a 2024.</w:t>
      </w:r>
    </w:p>
    <w:p w14:paraId="75C2CEF5" w14:textId="77777777" w:rsidR="00F9587A" w:rsidRDefault="00F9587A" w:rsidP="0028673D">
      <w:pPr>
        <w:pStyle w:val="Normal0"/>
        <w:spacing w:after="0" w:line="360" w:lineRule="auto"/>
        <w:ind w:firstLine="709"/>
        <w:jc w:val="both"/>
        <w:rPr>
          <w:rFonts w:ascii="Times New Roman" w:eastAsia="Times New Roman" w:hAnsi="Times New Roman" w:cs="Times New Roman"/>
          <w:sz w:val="24"/>
          <w:szCs w:val="24"/>
        </w:rPr>
      </w:pPr>
    </w:p>
    <w:p w14:paraId="3B5648CB" w14:textId="51F2E1D5" w:rsidR="0028673D" w:rsidRDefault="00D96B49" w:rsidP="00D96B49">
      <w:pPr>
        <w:pStyle w:val="Normal0"/>
        <w:spacing w:after="0" w:line="360" w:lineRule="auto"/>
        <w:jc w:val="center"/>
        <w:rPr>
          <w:rFonts w:ascii="Times New Roman" w:eastAsia="Times New Roman" w:hAnsi="Times New Roman" w:cs="Times New Roman"/>
          <w:szCs w:val="24"/>
        </w:rPr>
      </w:pPr>
      <w:r>
        <w:rPr>
          <w:rFonts w:ascii="Times New Roman" w:eastAsia="Times New Roman" w:hAnsi="Times New Roman" w:cs="Times New Roman"/>
          <w:noProof/>
          <w:sz w:val="24"/>
          <w:szCs w:val="24"/>
          <w:lang w:eastAsia="pt-BR"/>
          <w14:ligatures w14:val="standardContextual"/>
        </w:rPr>
        <w:drawing>
          <wp:anchor distT="0" distB="0" distL="114300" distR="114300" simplePos="0" relativeHeight="251658240" behindDoc="0" locked="0" layoutInCell="1" allowOverlap="1" wp14:anchorId="71673463" wp14:editId="6DCE837D">
            <wp:simplePos x="0" y="0"/>
            <wp:positionH relativeFrom="column">
              <wp:posOffset>408940</wp:posOffset>
            </wp:positionH>
            <wp:positionV relativeFrom="paragraph">
              <wp:posOffset>167640</wp:posOffset>
            </wp:positionV>
            <wp:extent cx="4806950" cy="2590800"/>
            <wp:effectExtent l="0" t="0" r="0" b="0"/>
            <wp:wrapNone/>
            <wp:docPr id="1" name="Imagem 1" descr="C:\Users\nasci\Downloads\graf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ci\Downloads\grafico.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5625" t="21132" r="18991" b="16223"/>
                    <a:stretch/>
                  </pic:blipFill>
                  <pic:spPr bwMode="auto">
                    <a:xfrm>
                      <a:off x="0" y="0"/>
                      <a:ext cx="4806950" cy="259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96B49">
        <w:rPr>
          <w:rFonts w:ascii="Times New Roman" w:eastAsia="Times New Roman" w:hAnsi="Times New Roman" w:cs="Times New Roman"/>
          <w:szCs w:val="24"/>
        </w:rPr>
        <w:t xml:space="preserve">Gráfico </w:t>
      </w:r>
      <w:proofErr w:type="gramStart"/>
      <w:r w:rsidRPr="00D96B49">
        <w:rPr>
          <w:rFonts w:ascii="Times New Roman" w:eastAsia="Times New Roman" w:hAnsi="Times New Roman" w:cs="Times New Roman"/>
          <w:szCs w:val="24"/>
        </w:rPr>
        <w:t>1</w:t>
      </w:r>
      <w:proofErr w:type="gramEnd"/>
      <w:r w:rsidRPr="00D96B49">
        <w:rPr>
          <w:rFonts w:ascii="Times New Roman" w:eastAsia="Times New Roman" w:hAnsi="Times New Roman" w:cs="Times New Roman"/>
          <w:szCs w:val="24"/>
        </w:rPr>
        <w:t>: Variação dos casos de suicídio indígena registrado no Amazonas.</w:t>
      </w:r>
    </w:p>
    <w:p w14:paraId="79138443" w14:textId="4DEE81B5" w:rsidR="00D96B49" w:rsidRDefault="00D96B49" w:rsidP="00D96B49">
      <w:pPr>
        <w:pStyle w:val="Normal0"/>
        <w:spacing w:after="0" w:line="360" w:lineRule="auto"/>
        <w:jc w:val="center"/>
        <w:rPr>
          <w:rFonts w:ascii="Times New Roman" w:eastAsia="Times New Roman" w:hAnsi="Times New Roman" w:cs="Times New Roman"/>
          <w:szCs w:val="24"/>
        </w:rPr>
      </w:pPr>
    </w:p>
    <w:p w14:paraId="7CC600C9" w14:textId="77777777" w:rsidR="00D96B49" w:rsidRDefault="00D96B49" w:rsidP="00D96B49">
      <w:pPr>
        <w:pStyle w:val="Normal0"/>
        <w:spacing w:after="0" w:line="360" w:lineRule="auto"/>
        <w:jc w:val="center"/>
        <w:rPr>
          <w:rFonts w:ascii="Times New Roman" w:eastAsia="Times New Roman" w:hAnsi="Times New Roman" w:cs="Times New Roman"/>
          <w:szCs w:val="24"/>
        </w:rPr>
      </w:pPr>
    </w:p>
    <w:p w14:paraId="5319285D" w14:textId="008842FD" w:rsidR="00D96B49" w:rsidRDefault="00D96B49" w:rsidP="00D96B49">
      <w:pPr>
        <w:pStyle w:val="Normal0"/>
        <w:spacing w:after="0" w:line="360" w:lineRule="auto"/>
        <w:jc w:val="center"/>
        <w:rPr>
          <w:rFonts w:ascii="Times New Roman" w:eastAsia="Times New Roman" w:hAnsi="Times New Roman" w:cs="Times New Roman"/>
          <w:szCs w:val="24"/>
        </w:rPr>
      </w:pPr>
    </w:p>
    <w:p w14:paraId="072E4FAE" w14:textId="77777777" w:rsidR="00D96B49" w:rsidRDefault="00D96B49" w:rsidP="00D96B49">
      <w:pPr>
        <w:pStyle w:val="Normal0"/>
        <w:spacing w:after="0" w:line="360" w:lineRule="auto"/>
        <w:jc w:val="center"/>
        <w:rPr>
          <w:rFonts w:ascii="Times New Roman" w:eastAsia="Times New Roman" w:hAnsi="Times New Roman" w:cs="Times New Roman"/>
          <w:szCs w:val="24"/>
        </w:rPr>
      </w:pPr>
    </w:p>
    <w:p w14:paraId="16B37C2A" w14:textId="77777777" w:rsidR="00D96B49" w:rsidRDefault="00D96B49" w:rsidP="00D96B49">
      <w:pPr>
        <w:pStyle w:val="Normal0"/>
        <w:spacing w:after="0" w:line="360" w:lineRule="auto"/>
        <w:jc w:val="center"/>
        <w:rPr>
          <w:rFonts w:ascii="Times New Roman" w:eastAsia="Times New Roman" w:hAnsi="Times New Roman" w:cs="Times New Roman"/>
          <w:szCs w:val="24"/>
        </w:rPr>
      </w:pPr>
    </w:p>
    <w:p w14:paraId="7EAF0257" w14:textId="77777777" w:rsidR="00D96B49" w:rsidRDefault="00D96B49" w:rsidP="00D96B49">
      <w:pPr>
        <w:pStyle w:val="Normal0"/>
        <w:spacing w:after="0" w:line="360" w:lineRule="auto"/>
        <w:jc w:val="center"/>
        <w:rPr>
          <w:rFonts w:ascii="Times New Roman" w:eastAsia="Times New Roman" w:hAnsi="Times New Roman" w:cs="Times New Roman"/>
          <w:szCs w:val="24"/>
        </w:rPr>
      </w:pPr>
    </w:p>
    <w:p w14:paraId="1AF9AE75" w14:textId="77777777" w:rsidR="00D96B49" w:rsidRDefault="00D96B49" w:rsidP="00D96B49">
      <w:pPr>
        <w:pStyle w:val="Normal0"/>
        <w:spacing w:after="0" w:line="360" w:lineRule="auto"/>
        <w:jc w:val="center"/>
        <w:rPr>
          <w:rFonts w:ascii="Times New Roman" w:eastAsia="Times New Roman" w:hAnsi="Times New Roman" w:cs="Times New Roman"/>
          <w:szCs w:val="24"/>
        </w:rPr>
      </w:pPr>
    </w:p>
    <w:p w14:paraId="77A672BA" w14:textId="77777777" w:rsidR="00D96B49" w:rsidRDefault="00D96B49" w:rsidP="00D96B49">
      <w:pPr>
        <w:pStyle w:val="Normal0"/>
        <w:spacing w:after="0" w:line="360" w:lineRule="auto"/>
        <w:jc w:val="center"/>
        <w:rPr>
          <w:rFonts w:ascii="Times New Roman" w:eastAsia="Times New Roman" w:hAnsi="Times New Roman" w:cs="Times New Roman"/>
          <w:szCs w:val="24"/>
        </w:rPr>
      </w:pPr>
    </w:p>
    <w:p w14:paraId="478C3A90" w14:textId="77777777" w:rsidR="00D96B49" w:rsidRDefault="00D96B49" w:rsidP="00D96B49">
      <w:pPr>
        <w:pStyle w:val="Normal0"/>
        <w:spacing w:after="0" w:line="360" w:lineRule="auto"/>
        <w:jc w:val="center"/>
        <w:rPr>
          <w:rFonts w:ascii="Times New Roman" w:eastAsia="Times New Roman" w:hAnsi="Times New Roman" w:cs="Times New Roman"/>
          <w:szCs w:val="24"/>
        </w:rPr>
      </w:pPr>
    </w:p>
    <w:p w14:paraId="69AF7CDA" w14:textId="77777777" w:rsidR="00D96B49" w:rsidRPr="00D96B49" w:rsidRDefault="00D96B49" w:rsidP="00D96B49">
      <w:pPr>
        <w:pStyle w:val="Normal0"/>
        <w:spacing w:after="0" w:line="360" w:lineRule="auto"/>
        <w:jc w:val="center"/>
        <w:rPr>
          <w:rFonts w:ascii="Times New Roman" w:eastAsia="Times New Roman" w:hAnsi="Times New Roman" w:cs="Times New Roman"/>
          <w:szCs w:val="24"/>
        </w:rPr>
      </w:pPr>
    </w:p>
    <w:p w14:paraId="09AA98A7" w14:textId="77777777" w:rsidR="00D96B49" w:rsidRDefault="00D96B49" w:rsidP="00D96B49">
      <w:pPr>
        <w:pStyle w:val="Normal0"/>
        <w:spacing w:after="0" w:line="360" w:lineRule="auto"/>
        <w:jc w:val="center"/>
        <w:rPr>
          <w:rFonts w:ascii="Times New Roman" w:eastAsia="Times New Roman" w:hAnsi="Times New Roman" w:cs="Times New Roman"/>
          <w:szCs w:val="24"/>
        </w:rPr>
      </w:pPr>
    </w:p>
    <w:p w14:paraId="0EDA3F62" w14:textId="41733ECB" w:rsidR="0028673D" w:rsidRPr="00D96B49" w:rsidRDefault="00D96B49" w:rsidP="00D96B49">
      <w:pPr>
        <w:pStyle w:val="Normal0"/>
        <w:spacing w:after="0" w:line="360" w:lineRule="auto"/>
        <w:jc w:val="center"/>
        <w:rPr>
          <w:rFonts w:ascii="Times New Roman" w:eastAsia="Times New Roman" w:hAnsi="Times New Roman" w:cs="Times New Roman"/>
          <w:szCs w:val="24"/>
        </w:rPr>
      </w:pPr>
      <w:r w:rsidRPr="00D96B49">
        <w:rPr>
          <w:rFonts w:ascii="Times New Roman" w:eastAsia="Times New Roman" w:hAnsi="Times New Roman" w:cs="Times New Roman"/>
          <w:szCs w:val="24"/>
        </w:rPr>
        <w:t xml:space="preserve">Fonte: Adaptado pela autora </w:t>
      </w:r>
      <w:r w:rsidR="00F75ED6">
        <w:rPr>
          <w:rFonts w:ascii="Times New Roman" w:eastAsia="Times New Roman" w:hAnsi="Times New Roman" w:cs="Times New Roman"/>
          <w:szCs w:val="24"/>
        </w:rPr>
        <w:t>do</w:t>
      </w:r>
      <w:r w:rsidRPr="00D96B49">
        <w:rPr>
          <w:rFonts w:ascii="Times New Roman" w:eastAsia="Times New Roman" w:hAnsi="Times New Roman" w:cs="Times New Roman"/>
          <w:szCs w:val="24"/>
        </w:rPr>
        <w:t xml:space="preserve"> Atlas da violência (</w:t>
      </w:r>
      <w:r w:rsidR="00E63DB0">
        <w:rPr>
          <w:rFonts w:ascii="Times New Roman" w:eastAsia="Times New Roman" w:hAnsi="Times New Roman" w:cs="Times New Roman"/>
          <w:szCs w:val="24"/>
        </w:rPr>
        <w:t xml:space="preserve">IPEA, </w:t>
      </w:r>
      <w:r w:rsidRPr="00D96B49">
        <w:rPr>
          <w:rFonts w:ascii="Times New Roman" w:eastAsia="Times New Roman" w:hAnsi="Times New Roman" w:cs="Times New Roman"/>
          <w:szCs w:val="24"/>
        </w:rPr>
        <w:t xml:space="preserve">2025) </w:t>
      </w:r>
      <w:r>
        <w:rPr>
          <w:rFonts w:ascii="Times New Roman" w:eastAsia="Times New Roman" w:hAnsi="Times New Roman" w:cs="Times New Roman"/>
          <w:szCs w:val="24"/>
        </w:rPr>
        <w:t xml:space="preserve">e </w:t>
      </w:r>
      <w:r w:rsidR="00F75ED6">
        <w:rPr>
          <w:rFonts w:ascii="Times New Roman" w:eastAsia="Times New Roman" w:hAnsi="Times New Roman" w:cs="Times New Roman"/>
          <w:szCs w:val="24"/>
        </w:rPr>
        <w:t>d</w:t>
      </w:r>
      <w:r>
        <w:rPr>
          <w:rFonts w:ascii="Times New Roman" w:eastAsia="Times New Roman" w:hAnsi="Times New Roman" w:cs="Times New Roman"/>
          <w:szCs w:val="24"/>
        </w:rPr>
        <w:t>o relatório d</w:t>
      </w:r>
      <w:r w:rsidRPr="00D96B49">
        <w:rPr>
          <w:rFonts w:ascii="Times New Roman" w:eastAsia="Times New Roman" w:hAnsi="Times New Roman" w:cs="Times New Roman"/>
          <w:szCs w:val="24"/>
        </w:rPr>
        <w:t>o CIMI (2025).</w:t>
      </w:r>
    </w:p>
    <w:p w14:paraId="7530E08E" w14:textId="77777777"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r w:rsidRPr="5C05F230">
        <w:rPr>
          <w:rFonts w:ascii="Times New Roman" w:eastAsia="Times New Roman" w:hAnsi="Times New Roman" w:cs="Times New Roman"/>
          <w:sz w:val="24"/>
          <w:szCs w:val="24"/>
        </w:rPr>
        <w:lastRenderedPageBreak/>
        <w:t xml:space="preserve">Os munícipios com maior incidência, ou seja, onde ocorrem mais casos, são Tabatinga, São Gabriel da Cachoeira e Santa Isabel do Rio Negro. </w:t>
      </w:r>
      <w:r>
        <w:rPr>
          <w:rFonts w:ascii="Times New Roman" w:eastAsia="Times New Roman" w:hAnsi="Times New Roman" w:cs="Times New Roman"/>
          <w:sz w:val="24"/>
          <w:szCs w:val="24"/>
        </w:rPr>
        <w:t>A</w:t>
      </w:r>
      <w:r w:rsidRPr="5C05F230">
        <w:rPr>
          <w:rFonts w:ascii="Times New Roman" w:eastAsia="Times New Roman" w:hAnsi="Times New Roman" w:cs="Times New Roman"/>
          <w:sz w:val="24"/>
          <w:szCs w:val="24"/>
        </w:rPr>
        <w:t>s formas de registros das subnotificações não são tão precisas, o que certamente ofusca dados que não entram nas estatísticas</w:t>
      </w:r>
      <w:r>
        <w:rPr>
          <w:rFonts w:ascii="Times New Roman" w:eastAsia="Times New Roman" w:hAnsi="Times New Roman" w:cs="Times New Roman"/>
          <w:sz w:val="24"/>
          <w:szCs w:val="24"/>
        </w:rPr>
        <w:t xml:space="preserve"> (</w:t>
      </w:r>
      <w:r w:rsidRPr="5C05F230">
        <w:rPr>
          <w:rFonts w:ascii="Times New Roman" w:eastAsia="Times New Roman" w:hAnsi="Times New Roman" w:cs="Times New Roman"/>
          <w:sz w:val="24"/>
          <w:szCs w:val="24"/>
        </w:rPr>
        <w:t xml:space="preserve">Souza &amp; </w:t>
      </w:r>
      <w:proofErr w:type="spellStart"/>
      <w:r w:rsidRPr="5C05F230">
        <w:rPr>
          <w:rFonts w:ascii="Times New Roman" w:eastAsia="Times New Roman" w:hAnsi="Times New Roman" w:cs="Times New Roman"/>
          <w:sz w:val="24"/>
          <w:szCs w:val="24"/>
        </w:rPr>
        <w:t>Orellana</w:t>
      </w:r>
      <w:proofErr w:type="spellEnd"/>
      <w:r w:rsidRPr="5C05F230">
        <w:rPr>
          <w:rFonts w:ascii="Times New Roman" w:eastAsia="Times New Roman" w:hAnsi="Times New Roman" w:cs="Times New Roman"/>
          <w:sz w:val="24"/>
          <w:szCs w:val="24"/>
        </w:rPr>
        <w:t>, 2013</w:t>
      </w:r>
      <w:r>
        <w:rPr>
          <w:rFonts w:ascii="Times New Roman" w:eastAsia="Times New Roman" w:hAnsi="Times New Roman" w:cs="Times New Roman"/>
          <w:sz w:val="24"/>
          <w:szCs w:val="24"/>
        </w:rPr>
        <w:t xml:space="preserve">; Sousa, 2016; </w:t>
      </w:r>
      <w:proofErr w:type="spellStart"/>
      <w:r w:rsidRPr="5C05F230">
        <w:rPr>
          <w:rFonts w:ascii="Times New Roman" w:eastAsia="Times New Roman" w:hAnsi="Times New Roman" w:cs="Times New Roman"/>
          <w:sz w:val="24"/>
          <w:szCs w:val="24"/>
        </w:rPr>
        <w:t>Baniwa</w:t>
      </w:r>
      <w:proofErr w:type="spellEnd"/>
      <w:r w:rsidRPr="5C05F230">
        <w:rPr>
          <w:rFonts w:ascii="Times New Roman" w:eastAsia="Times New Roman" w:hAnsi="Times New Roman" w:cs="Times New Roman"/>
          <w:sz w:val="24"/>
          <w:szCs w:val="24"/>
        </w:rPr>
        <w:t xml:space="preserve"> &amp; </w:t>
      </w:r>
      <w:proofErr w:type="spellStart"/>
      <w:r w:rsidRPr="5C05F230">
        <w:rPr>
          <w:rFonts w:ascii="Times New Roman" w:eastAsia="Times New Roman" w:hAnsi="Times New Roman" w:cs="Times New Roman"/>
          <w:sz w:val="24"/>
          <w:szCs w:val="24"/>
        </w:rPr>
        <w:t>Calegare</w:t>
      </w:r>
      <w:proofErr w:type="spellEnd"/>
      <w:r w:rsidRPr="5C05F230">
        <w:rPr>
          <w:rFonts w:ascii="Times New Roman" w:eastAsia="Times New Roman" w:hAnsi="Times New Roman" w:cs="Times New Roman"/>
          <w:sz w:val="24"/>
          <w:szCs w:val="24"/>
        </w:rPr>
        <w:t>, 2024</w:t>
      </w:r>
      <w:r>
        <w:rPr>
          <w:rFonts w:ascii="Times New Roman" w:eastAsia="Times New Roman" w:hAnsi="Times New Roman" w:cs="Times New Roman"/>
          <w:sz w:val="24"/>
          <w:szCs w:val="24"/>
        </w:rPr>
        <w:t>)</w:t>
      </w:r>
      <w:r w:rsidRPr="5C05F230">
        <w:rPr>
          <w:rFonts w:ascii="Times New Roman" w:eastAsia="Times New Roman" w:hAnsi="Times New Roman" w:cs="Times New Roman"/>
          <w:sz w:val="24"/>
          <w:szCs w:val="24"/>
        </w:rPr>
        <w:t xml:space="preserve">. Marx também traz esse argumento, ao final do texto, que há mais casos de suicídios do que se tem comprovado (Marx, 2006). Em torno disso, Rios Cabral </w:t>
      </w:r>
      <w:proofErr w:type="spellStart"/>
      <w:r w:rsidRPr="5C05F230">
        <w:rPr>
          <w:rFonts w:ascii="Times New Roman" w:eastAsia="Times New Roman" w:hAnsi="Times New Roman" w:cs="Times New Roman"/>
          <w:sz w:val="24"/>
          <w:szCs w:val="24"/>
        </w:rPr>
        <w:t>Victal</w:t>
      </w:r>
      <w:proofErr w:type="spellEnd"/>
      <w:r w:rsidRPr="5C05F230">
        <w:rPr>
          <w:rFonts w:ascii="Times New Roman" w:eastAsia="Times New Roman" w:hAnsi="Times New Roman" w:cs="Times New Roman"/>
          <w:sz w:val="24"/>
          <w:szCs w:val="24"/>
        </w:rPr>
        <w:t xml:space="preserve"> </w:t>
      </w:r>
      <w:proofErr w:type="gramStart"/>
      <w:r w:rsidRPr="5C05F230">
        <w:rPr>
          <w:rFonts w:ascii="Times New Roman" w:eastAsia="Times New Roman" w:hAnsi="Times New Roman" w:cs="Times New Roman"/>
          <w:sz w:val="24"/>
          <w:szCs w:val="24"/>
        </w:rPr>
        <w:t>et</w:t>
      </w:r>
      <w:proofErr w:type="gramEnd"/>
      <w:r w:rsidRPr="5C05F230">
        <w:rPr>
          <w:rFonts w:ascii="Times New Roman" w:eastAsia="Times New Roman" w:hAnsi="Times New Roman" w:cs="Times New Roman"/>
          <w:sz w:val="24"/>
          <w:szCs w:val="24"/>
        </w:rPr>
        <w:t xml:space="preserve"> al. (2019) alertam para a preocupação de que:</w:t>
      </w:r>
    </w:p>
    <w:p w14:paraId="1AEB10B6" w14:textId="77777777"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p>
    <w:p w14:paraId="6F239A00" w14:textId="77777777" w:rsidR="00E71D38" w:rsidRPr="00E71D38" w:rsidRDefault="00E71D38" w:rsidP="00E71D38">
      <w:pPr>
        <w:pStyle w:val="Normal0"/>
        <w:spacing w:after="0" w:line="240" w:lineRule="auto"/>
        <w:ind w:left="2268"/>
        <w:jc w:val="both"/>
        <w:rPr>
          <w:rFonts w:ascii="Times New Roman" w:eastAsia="Times New Roman" w:hAnsi="Times New Roman" w:cs="Times New Roman"/>
          <w:szCs w:val="24"/>
        </w:rPr>
      </w:pPr>
      <w:r w:rsidRPr="00E71D38">
        <w:rPr>
          <w:rFonts w:ascii="Times New Roman" w:eastAsia="Times New Roman" w:hAnsi="Times New Roman" w:cs="Times New Roman"/>
          <w:szCs w:val="24"/>
        </w:rPr>
        <w:t xml:space="preserve">Mais de 4% dos óbitos registrados não informaram a etnia e é provável que haja muitos óbitos sem registro no SIM/DATASUS, o que sugere que a situação real seja ainda mais grave. Os resultados encontrados, porém, já constituem evidências suficientes para justificar a necessidade de elaboração e implementação de políticas públicas voltadas a prevenção do suicídio nessa população (Rios Cabral </w:t>
      </w:r>
      <w:proofErr w:type="spellStart"/>
      <w:r w:rsidRPr="00E71D38">
        <w:rPr>
          <w:rFonts w:ascii="Times New Roman" w:eastAsia="Times New Roman" w:hAnsi="Times New Roman" w:cs="Times New Roman"/>
          <w:szCs w:val="24"/>
        </w:rPr>
        <w:t>Victal</w:t>
      </w:r>
      <w:proofErr w:type="spellEnd"/>
      <w:r w:rsidRPr="00E71D38">
        <w:rPr>
          <w:rFonts w:ascii="Times New Roman" w:eastAsia="Times New Roman" w:hAnsi="Times New Roman" w:cs="Times New Roman"/>
          <w:szCs w:val="24"/>
        </w:rPr>
        <w:t xml:space="preserve"> </w:t>
      </w:r>
      <w:proofErr w:type="gramStart"/>
      <w:r w:rsidRPr="00E71D38">
        <w:rPr>
          <w:rFonts w:ascii="Times New Roman" w:eastAsia="Times New Roman" w:hAnsi="Times New Roman" w:cs="Times New Roman"/>
          <w:i/>
          <w:szCs w:val="24"/>
        </w:rPr>
        <w:t>et</w:t>
      </w:r>
      <w:proofErr w:type="gramEnd"/>
      <w:r w:rsidRPr="00E71D38">
        <w:rPr>
          <w:rFonts w:ascii="Times New Roman" w:eastAsia="Times New Roman" w:hAnsi="Times New Roman" w:cs="Times New Roman"/>
          <w:i/>
          <w:szCs w:val="24"/>
        </w:rPr>
        <w:t xml:space="preserve"> al.,</w:t>
      </w:r>
      <w:r w:rsidRPr="00E71D38">
        <w:rPr>
          <w:rFonts w:ascii="Times New Roman" w:eastAsia="Times New Roman" w:hAnsi="Times New Roman" w:cs="Times New Roman"/>
          <w:szCs w:val="24"/>
        </w:rPr>
        <w:t xml:space="preserve"> 2019, p. 57).</w:t>
      </w:r>
    </w:p>
    <w:p w14:paraId="46ECDB0D" w14:textId="77777777"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p>
    <w:p w14:paraId="43D7D9ED" w14:textId="77777777"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Acerca da hegemonia neoliberal podemos analisar as mudanças causadas nas atividades de subsistência dos indígenas (Pereira, 2013; </w:t>
      </w:r>
      <w:proofErr w:type="spellStart"/>
      <w:r>
        <w:rPr>
          <w:rFonts w:ascii="Times New Roman" w:eastAsia="Times New Roman" w:hAnsi="Times New Roman" w:cs="Times New Roman"/>
          <w:sz w:val="24"/>
          <w:szCs w:val="24"/>
        </w:rPr>
        <w:t>Baniwa</w:t>
      </w:r>
      <w:proofErr w:type="spellEnd"/>
      <w:r>
        <w:rPr>
          <w:rFonts w:ascii="Times New Roman" w:eastAsia="Times New Roman" w:hAnsi="Times New Roman" w:cs="Times New Roman"/>
          <w:sz w:val="24"/>
          <w:szCs w:val="24"/>
        </w:rPr>
        <w:t xml:space="preserve">, 2019).  Na comunidade, a atividade que era fundamentada pela caça, </w:t>
      </w:r>
      <w:proofErr w:type="gramStart"/>
      <w:r>
        <w:rPr>
          <w:rFonts w:ascii="Times New Roman" w:eastAsia="Times New Roman" w:hAnsi="Times New Roman" w:cs="Times New Roman"/>
          <w:sz w:val="24"/>
          <w:szCs w:val="24"/>
        </w:rPr>
        <w:t>pesca,</w:t>
      </w:r>
      <w:proofErr w:type="gramEnd"/>
      <w:r>
        <w:rPr>
          <w:rFonts w:ascii="Times New Roman" w:eastAsia="Times New Roman" w:hAnsi="Times New Roman" w:cs="Times New Roman"/>
          <w:sz w:val="24"/>
          <w:szCs w:val="24"/>
        </w:rPr>
        <w:t xml:space="preserve"> coleta, cultivo, produção de artefatos, estratégias para armazenar e conservar alimentos, venda e troca, vista como práticas cotidianas de cooperação, fortaleciam relações sociais no cotidiano. Contudo, as transformações nesse cotidiano ocorrem com a ida dos povos indígenas para área urbana, tem-se o consumo de produtos industrializados, insuficientes relações sociais e baixas inserções no mercado de trabalho, necessidade de educação formal e contato com crenças diversas.</w:t>
      </w:r>
    </w:p>
    <w:p w14:paraId="50BEC896" w14:textId="77777777"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p>
    <w:p w14:paraId="4AD0308A" w14:textId="77777777" w:rsidR="00E71D38" w:rsidRPr="00E71D38" w:rsidRDefault="00E71D38" w:rsidP="00E71D38">
      <w:pPr>
        <w:pStyle w:val="Normal0"/>
        <w:spacing w:after="0" w:line="240" w:lineRule="auto"/>
        <w:ind w:left="2268"/>
        <w:jc w:val="both"/>
        <w:rPr>
          <w:rFonts w:ascii="Times New Roman" w:eastAsia="Times New Roman" w:hAnsi="Times New Roman" w:cs="Times New Roman"/>
          <w:szCs w:val="24"/>
        </w:rPr>
      </w:pPr>
      <w:r w:rsidRPr="00E71D38">
        <w:rPr>
          <w:rFonts w:ascii="Times New Roman" w:eastAsia="Times New Roman" w:hAnsi="Times New Roman" w:cs="Times New Roman"/>
          <w:szCs w:val="24"/>
        </w:rPr>
        <w:t>[...] acredita-se que a transformação no cotidiano dos povos indígenas de São Gabriel da Cachoeira, traz como reflexo, dificuldades de adaptação ao novo contexto, problemas sociais decorrentes das dificuldades de adaptação e consequentemente mudanças no comportamento dos povos indígenas (Pereira, 2013, p. 73).</w:t>
      </w:r>
    </w:p>
    <w:p w14:paraId="4222125C" w14:textId="77777777"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p>
    <w:p w14:paraId="2FE2F700" w14:textId="77777777"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r w:rsidRPr="5C05F230">
        <w:rPr>
          <w:rFonts w:ascii="Times New Roman" w:eastAsia="Times New Roman" w:hAnsi="Times New Roman" w:cs="Times New Roman"/>
          <w:sz w:val="24"/>
          <w:szCs w:val="24"/>
        </w:rPr>
        <w:t>Segundo o Censo Demográfico mais recente, o estado com maior população indígena é o Amazonas (IBGE, 2022). Na região de São Gabriel da Cachoeira, no Alto Rio Negro, há o maior índice de suicídio e nesse território destaca-se o público masculino jovem</w:t>
      </w:r>
      <w:r>
        <w:rPr>
          <w:rFonts w:ascii="Times New Roman" w:eastAsia="Times New Roman" w:hAnsi="Times New Roman" w:cs="Times New Roman"/>
          <w:sz w:val="24"/>
          <w:szCs w:val="24"/>
        </w:rPr>
        <w:t xml:space="preserve"> (Pereira, 2013; Sousa, 2016; Luciano, 2023)</w:t>
      </w:r>
      <w:r w:rsidRPr="5C05F230">
        <w:rPr>
          <w:rFonts w:ascii="Times New Roman" w:eastAsia="Times New Roman" w:hAnsi="Times New Roman" w:cs="Times New Roman"/>
          <w:sz w:val="24"/>
          <w:szCs w:val="24"/>
        </w:rPr>
        <w:t xml:space="preserve">. Um conceito apresentado pela literatura é o de fatalismo, </w:t>
      </w:r>
      <w:r w:rsidRPr="5C05F230">
        <w:rPr>
          <w:rFonts w:ascii="Times New Roman" w:eastAsia="Times New Roman" w:hAnsi="Times New Roman" w:cs="Times New Roman"/>
          <w:sz w:val="24"/>
          <w:szCs w:val="24"/>
        </w:rPr>
        <w:lastRenderedPageBreak/>
        <w:t xml:space="preserve">ao qual se atribui relação com a “falta de perspectiva futura, o que remeteria o ato a uma forma de resolução dos problemas sociais, decorrentes das dificuldades de adaptação ao novo contexto” (Pereira, 2013, p. 74). É importante ressaltar que os pesquisadores de diferentes campos de estudos que já se lançaram a esta temática (antropológico, sociológico, psicológico, </w:t>
      </w:r>
      <w:proofErr w:type="spellStart"/>
      <w:r w:rsidRPr="5C05F230">
        <w:rPr>
          <w:rFonts w:ascii="Times New Roman" w:eastAsia="Times New Roman" w:hAnsi="Times New Roman" w:cs="Times New Roman"/>
          <w:sz w:val="24"/>
          <w:szCs w:val="24"/>
        </w:rPr>
        <w:t>etc</w:t>
      </w:r>
      <w:proofErr w:type="spellEnd"/>
      <w:r w:rsidRPr="5C05F230">
        <w:rPr>
          <w:rFonts w:ascii="Times New Roman" w:eastAsia="Times New Roman" w:hAnsi="Times New Roman" w:cs="Times New Roman"/>
          <w:sz w:val="24"/>
          <w:szCs w:val="24"/>
        </w:rPr>
        <w:t>) dão luz a conceitos e perspectiva</w:t>
      </w:r>
      <w:r>
        <w:rPr>
          <w:rFonts w:ascii="Times New Roman" w:eastAsia="Times New Roman" w:hAnsi="Times New Roman" w:cs="Times New Roman"/>
          <w:sz w:val="24"/>
          <w:szCs w:val="24"/>
        </w:rPr>
        <w:t xml:space="preserve">s diversas frente à sua análise (Sousa, 2016; Luciano, 2023). </w:t>
      </w:r>
    </w:p>
    <w:p w14:paraId="312A7ED0" w14:textId="77777777"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r w:rsidRPr="5C05F230">
        <w:rPr>
          <w:rFonts w:ascii="Times New Roman" w:eastAsia="Times New Roman" w:hAnsi="Times New Roman" w:cs="Times New Roman"/>
          <w:sz w:val="24"/>
          <w:szCs w:val="24"/>
        </w:rPr>
        <w:t xml:space="preserve">Contudo, segundo Souza </w:t>
      </w:r>
      <w:proofErr w:type="gramStart"/>
      <w:r w:rsidRPr="00276A16">
        <w:rPr>
          <w:rFonts w:ascii="Times New Roman" w:eastAsia="Times New Roman" w:hAnsi="Times New Roman" w:cs="Times New Roman"/>
          <w:i/>
          <w:sz w:val="24"/>
          <w:szCs w:val="24"/>
        </w:rPr>
        <w:t>et</w:t>
      </w:r>
      <w:proofErr w:type="gramEnd"/>
      <w:r w:rsidRPr="00276A16">
        <w:rPr>
          <w:rFonts w:ascii="Times New Roman" w:eastAsia="Times New Roman" w:hAnsi="Times New Roman" w:cs="Times New Roman"/>
          <w:i/>
          <w:sz w:val="24"/>
          <w:szCs w:val="24"/>
        </w:rPr>
        <w:t xml:space="preserve"> al.</w:t>
      </w:r>
      <w:r w:rsidRPr="5C05F230">
        <w:rPr>
          <w:rFonts w:ascii="Times New Roman" w:eastAsia="Times New Roman" w:hAnsi="Times New Roman" w:cs="Times New Roman"/>
          <w:sz w:val="24"/>
          <w:szCs w:val="24"/>
        </w:rPr>
        <w:t xml:space="preserve"> (2020), ainda são escassas as literaturas e pesquisas que problematizem o suicídio dos indígenas no Amazonas. Os autores expõem em seus resultados que “os principais fatores de risco para o suicídio foram pobreza, desvantagem socioeconômica, fatores históricos e culturais, baixos indicadores de bem estar, desintegração das famílias, vulnerabilidade social e falta de sentido de vida e futuro” (p. 6). A dese</w:t>
      </w:r>
      <w:r>
        <w:rPr>
          <w:rFonts w:ascii="Times New Roman" w:eastAsia="Times New Roman" w:hAnsi="Times New Roman" w:cs="Times New Roman"/>
          <w:sz w:val="24"/>
          <w:szCs w:val="24"/>
        </w:rPr>
        <w:t xml:space="preserve">sperança soa como uma constante, no entanto, Luciano (2023, p. 48) considera a necessidade de “[...] </w:t>
      </w:r>
      <w:r w:rsidRPr="00757AD9">
        <w:rPr>
          <w:rFonts w:ascii="Times New Roman" w:eastAsia="Times New Roman" w:hAnsi="Times New Roman" w:cs="Times New Roman"/>
          <w:sz w:val="24"/>
          <w:szCs w:val="24"/>
        </w:rPr>
        <w:t xml:space="preserve">um trabalho </w:t>
      </w:r>
      <w:proofErr w:type="spellStart"/>
      <w:r w:rsidRPr="00757AD9">
        <w:rPr>
          <w:rFonts w:ascii="Times New Roman" w:eastAsia="Times New Roman" w:hAnsi="Times New Roman" w:cs="Times New Roman"/>
          <w:sz w:val="24"/>
          <w:szCs w:val="24"/>
        </w:rPr>
        <w:t>intersetorial</w:t>
      </w:r>
      <w:proofErr w:type="spellEnd"/>
      <w:r w:rsidRPr="00757AD9">
        <w:rPr>
          <w:rFonts w:ascii="Times New Roman" w:eastAsia="Times New Roman" w:hAnsi="Times New Roman" w:cs="Times New Roman"/>
          <w:sz w:val="24"/>
          <w:szCs w:val="24"/>
        </w:rPr>
        <w:t>, que perpasse as esferas da saúde, educação, economia, direitos humanos etc., e que contribua para a preservação do bem-estar biopsicossocial ou como é agora entendido o bem-viver indígena</w:t>
      </w:r>
      <w:r>
        <w:rPr>
          <w:rFonts w:ascii="Times New Roman" w:eastAsia="Times New Roman" w:hAnsi="Times New Roman" w:cs="Times New Roman"/>
          <w:sz w:val="24"/>
          <w:szCs w:val="24"/>
        </w:rPr>
        <w:t>”</w:t>
      </w:r>
      <w:r w:rsidRPr="00757AD9">
        <w:rPr>
          <w:rFonts w:ascii="Times New Roman" w:eastAsia="Times New Roman" w:hAnsi="Times New Roman" w:cs="Times New Roman"/>
          <w:sz w:val="24"/>
          <w:szCs w:val="24"/>
        </w:rPr>
        <w:t>.</w:t>
      </w:r>
    </w:p>
    <w:p w14:paraId="464FB3CD" w14:textId="77777777"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r w:rsidRPr="5C05F230">
        <w:rPr>
          <w:rFonts w:ascii="Times New Roman" w:eastAsia="Times New Roman" w:hAnsi="Times New Roman" w:cs="Times New Roman"/>
          <w:sz w:val="24"/>
          <w:szCs w:val="24"/>
        </w:rPr>
        <w:t xml:space="preserve">Costa &amp; </w:t>
      </w:r>
      <w:proofErr w:type="spellStart"/>
      <w:r w:rsidRPr="5C05F230">
        <w:rPr>
          <w:rFonts w:ascii="Times New Roman" w:eastAsia="Times New Roman" w:hAnsi="Times New Roman" w:cs="Times New Roman"/>
          <w:sz w:val="24"/>
          <w:szCs w:val="24"/>
        </w:rPr>
        <w:t>Calegare</w:t>
      </w:r>
      <w:proofErr w:type="spellEnd"/>
      <w:r w:rsidRPr="5C05F230">
        <w:rPr>
          <w:rFonts w:ascii="Times New Roman" w:eastAsia="Times New Roman" w:hAnsi="Times New Roman" w:cs="Times New Roman"/>
          <w:sz w:val="24"/>
          <w:szCs w:val="24"/>
        </w:rPr>
        <w:t xml:space="preserve"> (2023) colocam seis categorias para explicar o suicídio indígena, são elas, a “Proximidade com a cultura ocidental; Conflitos territoriais e as TI; Uso de álcool e outras substâncias; Qualidade de vida indígena; Expectativas de futuro melhor; Questões de gênero” (p. 136). Quanto à proximidade com a cultura ocidental, ressalta-se que “a perda dos e costumes indígenas é tida como resultado da desvalorização da própria cultura quando em contato com a do outro, dentro de um paradigma colonial há muito imposto sobre a cultura indígena” (Costa &amp; </w:t>
      </w:r>
      <w:proofErr w:type="spellStart"/>
      <w:r w:rsidRPr="5C05F230">
        <w:rPr>
          <w:rFonts w:ascii="Times New Roman" w:eastAsia="Times New Roman" w:hAnsi="Times New Roman" w:cs="Times New Roman"/>
          <w:sz w:val="24"/>
          <w:szCs w:val="24"/>
        </w:rPr>
        <w:t>Calegare</w:t>
      </w:r>
      <w:proofErr w:type="spellEnd"/>
      <w:r w:rsidRPr="5C05F230">
        <w:rPr>
          <w:rFonts w:ascii="Times New Roman" w:eastAsia="Times New Roman" w:hAnsi="Times New Roman" w:cs="Times New Roman"/>
          <w:sz w:val="24"/>
          <w:szCs w:val="24"/>
        </w:rPr>
        <w:t>, 2023, p. 137).</w:t>
      </w:r>
    </w:p>
    <w:p w14:paraId="7AB188D3" w14:textId="62F2F635" w:rsidR="00E71D38" w:rsidRDefault="00E71D38" w:rsidP="00E71D38">
      <w:pPr>
        <w:pStyle w:val="Normal0"/>
        <w:spacing w:after="0" w:line="360" w:lineRule="auto"/>
        <w:ind w:firstLine="709"/>
        <w:jc w:val="both"/>
        <w:rPr>
          <w:rFonts w:ascii="Times New Roman" w:eastAsia="Times New Roman" w:hAnsi="Times New Roman" w:cs="Times New Roman"/>
          <w:sz w:val="24"/>
          <w:szCs w:val="24"/>
        </w:rPr>
      </w:pPr>
      <w:r w:rsidRPr="5C05F230">
        <w:rPr>
          <w:rFonts w:ascii="Times New Roman" w:eastAsia="Times New Roman" w:hAnsi="Times New Roman" w:cs="Times New Roman"/>
          <w:sz w:val="24"/>
          <w:szCs w:val="24"/>
        </w:rPr>
        <w:t xml:space="preserve">Para </w:t>
      </w:r>
      <w:proofErr w:type="spellStart"/>
      <w:r w:rsidRPr="5C05F230">
        <w:rPr>
          <w:rFonts w:ascii="Times New Roman" w:eastAsia="Times New Roman" w:hAnsi="Times New Roman" w:cs="Times New Roman"/>
          <w:sz w:val="24"/>
          <w:szCs w:val="24"/>
        </w:rPr>
        <w:t>Baniwa</w:t>
      </w:r>
      <w:proofErr w:type="spellEnd"/>
      <w:r w:rsidRPr="5C05F230">
        <w:rPr>
          <w:rFonts w:ascii="Times New Roman" w:eastAsia="Times New Roman" w:hAnsi="Times New Roman" w:cs="Times New Roman"/>
          <w:sz w:val="24"/>
          <w:szCs w:val="24"/>
        </w:rPr>
        <w:t xml:space="preserve"> &amp; </w:t>
      </w:r>
      <w:proofErr w:type="spellStart"/>
      <w:r w:rsidRPr="5C05F230">
        <w:rPr>
          <w:rFonts w:ascii="Times New Roman" w:eastAsia="Times New Roman" w:hAnsi="Times New Roman" w:cs="Times New Roman"/>
          <w:sz w:val="24"/>
          <w:szCs w:val="24"/>
        </w:rPr>
        <w:t>Calegare</w:t>
      </w:r>
      <w:proofErr w:type="spellEnd"/>
      <w:r w:rsidRPr="5C05F230">
        <w:rPr>
          <w:rFonts w:ascii="Times New Roman" w:eastAsia="Times New Roman" w:hAnsi="Times New Roman" w:cs="Times New Roman"/>
          <w:sz w:val="24"/>
          <w:szCs w:val="24"/>
        </w:rPr>
        <w:t xml:space="preserve"> (2024, p. 14) “[...] o ato de matar-se não deve ser visto de modo simplista ou relacionado apenas aos aspectos ocidentais, uma vez que o contexto indígena é permeado de significações e simbologias próprias”. Dessa forma, o suicídio dos povos originários é algo complexo, multifatorial, precisamos ter cautela para não reduzir a uma questão psiquiátrica ou de saúde mental, pela lógica da medicalização, mas também não se devem negar os tratamentos médicos por se considerar apenas as questões </w:t>
      </w:r>
      <w:proofErr w:type="spellStart"/>
      <w:r w:rsidRPr="5C05F230">
        <w:rPr>
          <w:rFonts w:ascii="Times New Roman" w:eastAsia="Times New Roman" w:hAnsi="Times New Roman" w:cs="Times New Roman"/>
          <w:sz w:val="24"/>
          <w:szCs w:val="24"/>
        </w:rPr>
        <w:t>sócio-históricas</w:t>
      </w:r>
      <w:proofErr w:type="spellEnd"/>
      <w:r w:rsidRPr="5C05F2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sociedades e os sujeitos perpassam </w:t>
      </w:r>
      <w:r w:rsidRPr="00855538">
        <w:rPr>
          <w:rFonts w:ascii="Times New Roman" w:eastAsia="Times New Roman" w:hAnsi="Times New Roman" w:cs="Times New Roman"/>
          <w:sz w:val="24"/>
          <w:szCs w:val="24"/>
        </w:rPr>
        <w:t xml:space="preserve">múltiplas determinações </w:t>
      </w:r>
      <w:r>
        <w:rPr>
          <w:rFonts w:ascii="Times New Roman" w:eastAsia="Times New Roman" w:hAnsi="Times New Roman" w:cs="Times New Roman"/>
          <w:sz w:val="24"/>
          <w:szCs w:val="24"/>
        </w:rPr>
        <w:t xml:space="preserve">e essas </w:t>
      </w:r>
      <w:r w:rsidRPr="00855538">
        <w:rPr>
          <w:rFonts w:ascii="Times New Roman" w:eastAsia="Times New Roman" w:hAnsi="Times New Roman" w:cs="Times New Roman"/>
          <w:sz w:val="24"/>
          <w:szCs w:val="24"/>
        </w:rPr>
        <w:t xml:space="preserve">vão constituindo </w:t>
      </w:r>
      <w:r>
        <w:rPr>
          <w:rFonts w:ascii="Times New Roman" w:eastAsia="Times New Roman" w:hAnsi="Times New Roman" w:cs="Times New Roman"/>
          <w:sz w:val="24"/>
          <w:szCs w:val="24"/>
        </w:rPr>
        <w:t xml:space="preserve">os </w:t>
      </w:r>
      <w:r w:rsidRPr="00855538">
        <w:rPr>
          <w:rFonts w:ascii="Times New Roman" w:eastAsia="Times New Roman" w:hAnsi="Times New Roman" w:cs="Times New Roman"/>
          <w:sz w:val="24"/>
          <w:szCs w:val="24"/>
        </w:rPr>
        <w:t>indivíduos</w:t>
      </w:r>
      <w:r>
        <w:rPr>
          <w:rFonts w:ascii="Times New Roman" w:eastAsia="Times New Roman" w:hAnsi="Times New Roman" w:cs="Times New Roman"/>
          <w:sz w:val="24"/>
          <w:szCs w:val="24"/>
        </w:rPr>
        <w:t xml:space="preserve"> e a sociedade (</w:t>
      </w:r>
      <w:proofErr w:type="spellStart"/>
      <w:r>
        <w:rPr>
          <w:rFonts w:ascii="Times New Roman" w:eastAsia="Times New Roman" w:hAnsi="Times New Roman" w:cs="Times New Roman"/>
          <w:sz w:val="24"/>
          <w:szCs w:val="24"/>
        </w:rPr>
        <w:t>Vizelli</w:t>
      </w:r>
      <w:proofErr w:type="spellEnd"/>
      <w:r>
        <w:rPr>
          <w:rFonts w:ascii="Times New Roman" w:eastAsia="Times New Roman" w:hAnsi="Times New Roman" w:cs="Times New Roman"/>
          <w:sz w:val="24"/>
          <w:szCs w:val="24"/>
        </w:rPr>
        <w:t xml:space="preserve"> &amp; Freitas, 2023). </w:t>
      </w:r>
      <w:r w:rsidRPr="5C05F230">
        <w:rPr>
          <w:rFonts w:ascii="Times New Roman" w:eastAsia="Times New Roman" w:hAnsi="Times New Roman" w:cs="Times New Roman"/>
          <w:sz w:val="24"/>
          <w:szCs w:val="24"/>
        </w:rPr>
        <w:t xml:space="preserve">Aos indígenas cabe desenvolverem </w:t>
      </w:r>
      <w:r w:rsidRPr="5C05F230">
        <w:rPr>
          <w:rFonts w:ascii="Times New Roman" w:eastAsia="Times New Roman" w:hAnsi="Times New Roman" w:cs="Times New Roman"/>
          <w:sz w:val="24"/>
          <w:szCs w:val="24"/>
        </w:rPr>
        <w:lastRenderedPageBreak/>
        <w:t>estratégias coletivas para compreender e lidar com esse fenômeno, uma vez que os seus sistemas simbólicos também são afetados (Souza, 2016).</w:t>
      </w:r>
      <w:r w:rsidR="00E40FBB">
        <w:rPr>
          <w:rFonts w:ascii="Times New Roman" w:eastAsia="Times New Roman" w:hAnsi="Times New Roman" w:cs="Times New Roman"/>
          <w:sz w:val="24"/>
          <w:szCs w:val="24"/>
        </w:rPr>
        <w:t xml:space="preserve"> Para além das denúncias disparadas por meio dos números, a mobilização, a organização dos movimentos potencializa os anúncios do por vir frente ao que já foi posto, sem conformação, mas em constante reivindicação pelo direito de existir. </w:t>
      </w:r>
    </w:p>
    <w:p w14:paraId="3D6788F8" w14:textId="77777777" w:rsidR="00276A16" w:rsidRDefault="00276A16" w:rsidP="00276A16">
      <w:pPr>
        <w:spacing w:after="0" w:line="360" w:lineRule="auto"/>
        <w:jc w:val="both"/>
        <w:rPr>
          <w:rFonts w:ascii="Times New Roman" w:hAnsi="Times New Roman" w:cs="Times New Roman"/>
        </w:rPr>
      </w:pPr>
    </w:p>
    <w:p w14:paraId="579613C2" w14:textId="788E2953" w:rsidR="00E755EA" w:rsidRPr="00B17328" w:rsidRDefault="004E11CF" w:rsidP="00276A16">
      <w:pPr>
        <w:spacing w:after="0" w:line="360" w:lineRule="auto"/>
        <w:jc w:val="both"/>
        <w:rPr>
          <w:rFonts w:ascii="Times New Roman" w:hAnsi="Times New Roman" w:cs="Times New Roman"/>
        </w:rPr>
      </w:pPr>
      <w:r>
        <w:rPr>
          <w:rFonts w:ascii="Times New Roman" w:hAnsi="Times New Roman" w:cs="Times New Roman"/>
        </w:rPr>
        <w:t xml:space="preserve">Considerações </w:t>
      </w:r>
    </w:p>
    <w:p w14:paraId="126F4AC4" w14:textId="77777777" w:rsidR="00276A16" w:rsidRDefault="00276A16" w:rsidP="00276A16">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 linhas acima foram pontuados alguns aspectos para promover uma reflexão quanto aos casos de suicídio das populações indígenas, tecendo a crítica </w:t>
      </w:r>
      <w:proofErr w:type="gramStart"/>
      <w:r>
        <w:rPr>
          <w:rFonts w:ascii="Times New Roman" w:eastAsia="Times New Roman" w:hAnsi="Times New Roman" w:cs="Times New Roman"/>
          <w:sz w:val="24"/>
          <w:szCs w:val="24"/>
        </w:rPr>
        <w:t>à</w:t>
      </w:r>
      <w:proofErr w:type="gramEnd"/>
      <w:r>
        <w:rPr>
          <w:rFonts w:ascii="Times New Roman" w:eastAsia="Times New Roman" w:hAnsi="Times New Roman" w:cs="Times New Roman"/>
          <w:sz w:val="24"/>
          <w:szCs w:val="24"/>
        </w:rPr>
        <w:t xml:space="preserve"> esta sociedade ao qual fazemos parte, nela contribuímos, fortalecemos a lógica do capitalismo e como as contradições estão impressas em nossas relações e modos de viver. Marx nos fornece várias ferramentas para dialogar com esses fatos, numa tentativa de transformar essa dada realidade indo de encontro aos modos de exploração nas suas mais baixas manifestações que afetam os sujeitos e elevam o sentido das coisas, do consumo, da </w:t>
      </w:r>
      <w:proofErr w:type="gramStart"/>
      <w:r>
        <w:rPr>
          <w:rFonts w:ascii="Times New Roman" w:eastAsia="Times New Roman" w:hAnsi="Times New Roman" w:cs="Times New Roman"/>
          <w:sz w:val="24"/>
          <w:szCs w:val="24"/>
        </w:rPr>
        <w:t>coisa</w:t>
      </w:r>
      <w:proofErr w:type="gramEnd"/>
      <w:r>
        <w:rPr>
          <w:rFonts w:ascii="Times New Roman" w:eastAsia="Times New Roman" w:hAnsi="Times New Roman" w:cs="Times New Roman"/>
          <w:sz w:val="24"/>
          <w:szCs w:val="24"/>
        </w:rPr>
        <w:t>-mercadoria.</w:t>
      </w:r>
    </w:p>
    <w:p w14:paraId="52940EFA" w14:textId="77777777" w:rsidR="00276A16" w:rsidRDefault="00276A16" w:rsidP="00276A16">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seria distante atribuir às mazelas do colonialismo, da tomada de um espaço coletivo em prol da lógica do mercado que tudo </w:t>
      </w:r>
      <w:proofErr w:type="gramStart"/>
      <w:r>
        <w:rPr>
          <w:rFonts w:ascii="Times New Roman" w:eastAsia="Times New Roman" w:hAnsi="Times New Roman" w:cs="Times New Roman"/>
          <w:sz w:val="24"/>
          <w:szCs w:val="24"/>
        </w:rPr>
        <w:t>vende,</w:t>
      </w:r>
      <w:proofErr w:type="gramEnd"/>
      <w:r>
        <w:rPr>
          <w:rFonts w:ascii="Times New Roman" w:eastAsia="Times New Roman" w:hAnsi="Times New Roman" w:cs="Times New Roman"/>
          <w:sz w:val="24"/>
          <w:szCs w:val="24"/>
        </w:rPr>
        <w:t xml:space="preserve"> inclusive dor e sofrimento, intrigas e conflitos, vendem muito nos dias de hoje. Os povos originários, tanto aqui neste território que hoje chamamos de Brasil, quanto os povos nativos de diversos outros lugares, tiveram seus modos de vida afetados diante ao tão almejado progresso, diante a predominância de um povo sobre o outro.</w:t>
      </w:r>
    </w:p>
    <w:p w14:paraId="150F7B7E" w14:textId="7AE89F9A" w:rsidR="00276A16" w:rsidRDefault="00276A16" w:rsidP="00276A16">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casos recentes e cada vez mais crescentes de alta incidência de suicídio entre os indígenas talvez, sem aqui a intenção de determinar causa ou efeito, seja o retrato desse modo econômico que prevalece, a necessidade de urbanização, modernização, inserção das tecnologias, o saber científico em detrimento do saber ancestral. O alto índice de suicídio entre os jovens indígenas é preocupante, alguns poucos artigos científicos, se comparada à emergência </w:t>
      </w:r>
      <w:r w:rsidR="00F75ED6">
        <w:rPr>
          <w:rFonts w:ascii="Times New Roman" w:eastAsia="Times New Roman" w:hAnsi="Times New Roman" w:cs="Times New Roman"/>
          <w:sz w:val="24"/>
          <w:szCs w:val="24"/>
        </w:rPr>
        <w:t>dessa problemática</w:t>
      </w:r>
      <w:r>
        <w:rPr>
          <w:rFonts w:ascii="Times New Roman" w:eastAsia="Times New Roman" w:hAnsi="Times New Roman" w:cs="Times New Roman"/>
          <w:sz w:val="24"/>
          <w:szCs w:val="24"/>
        </w:rPr>
        <w:t xml:space="preserve">, parecem não dar conta de “alarmar” a sociedade quanto essa estatística. </w:t>
      </w:r>
    </w:p>
    <w:p w14:paraId="0E014F1E" w14:textId="2CA79CB3" w:rsidR="00276A16" w:rsidRDefault="00276A16" w:rsidP="00276A16">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Quanto às questões do suicídio, muito se precisa ampliar as discussões, romper com estigmas que ainda perduram em pleno século XXI. As próprias políticas de saúde mental estão t</w:t>
      </w:r>
      <w:r w:rsidR="00F75ED6">
        <w:rPr>
          <w:rFonts w:ascii="Times New Roman" w:eastAsia="Times New Roman" w:hAnsi="Times New Roman" w:cs="Times New Roman"/>
          <w:sz w:val="24"/>
          <w:szCs w:val="24"/>
        </w:rPr>
        <w:t xml:space="preserve">omando corpo ainda nesse século, rompendo com o modelo biomédico que se pautava </w:t>
      </w:r>
      <w:r w:rsidR="00F75ED6">
        <w:rPr>
          <w:rFonts w:ascii="Times New Roman" w:eastAsia="Times New Roman" w:hAnsi="Times New Roman" w:cs="Times New Roman"/>
          <w:sz w:val="24"/>
          <w:szCs w:val="24"/>
        </w:rPr>
        <w:lastRenderedPageBreak/>
        <w:t>na compreensão de um corpo saudável era o que não tinha doença</w:t>
      </w:r>
      <w:r>
        <w:rPr>
          <w:rFonts w:ascii="Times New Roman" w:eastAsia="Times New Roman" w:hAnsi="Times New Roman" w:cs="Times New Roman"/>
          <w:sz w:val="24"/>
          <w:szCs w:val="24"/>
        </w:rPr>
        <w:t>. Falar em saúde</w:t>
      </w:r>
      <w:r w:rsidR="00F75ED6">
        <w:rPr>
          <w:rFonts w:ascii="Times New Roman" w:eastAsia="Times New Roman" w:hAnsi="Times New Roman" w:cs="Times New Roman"/>
          <w:sz w:val="24"/>
          <w:szCs w:val="24"/>
        </w:rPr>
        <w:t xml:space="preserve"> e saúde</w:t>
      </w:r>
      <w:r>
        <w:rPr>
          <w:rFonts w:ascii="Times New Roman" w:eastAsia="Times New Roman" w:hAnsi="Times New Roman" w:cs="Times New Roman"/>
          <w:sz w:val="24"/>
          <w:szCs w:val="24"/>
        </w:rPr>
        <w:t xml:space="preserve"> mental é relac</w:t>
      </w:r>
      <w:r w:rsidR="00F75ED6">
        <w:rPr>
          <w:rFonts w:ascii="Times New Roman" w:eastAsia="Times New Roman" w:hAnsi="Times New Roman" w:cs="Times New Roman"/>
          <w:sz w:val="24"/>
          <w:szCs w:val="24"/>
        </w:rPr>
        <w:t>ionar ao contexto social de forma completa</w:t>
      </w:r>
      <w:r>
        <w:rPr>
          <w:rFonts w:ascii="Times New Roman" w:eastAsia="Times New Roman" w:hAnsi="Times New Roman" w:cs="Times New Roman"/>
          <w:sz w:val="24"/>
          <w:szCs w:val="24"/>
        </w:rPr>
        <w:t xml:space="preserve">, </w:t>
      </w:r>
      <w:r w:rsidR="00F75ED6">
        <w:rPr>
          <w:rFonts w:ascii="Times New Roman" w:eastAsia="Times New Roman" w:hAnsi="Times New Roman" w:cs="Times New Roman"/>
          <w:sz w:val="24"/>
          <w:szCs w:val="24"/>
        </w:rPr>
        <w:t>considerando a</w:t>
      </w:r>
      <w:r>
        <w:rPr>
          <w:rFonts w:ascii="Times New Roman" w:eastAsia="Times New Roman" w:hAnsi="Times New Roman" w:cs="Times New Roman"/>
          <w:sz w:val="24"/>
          <w:szCs w:val="24"/>
        </w:rPr>
        <w:t xml:space="preserve"> efetivação de políticas públicas educacionais, de saúd</w:t>
      </w:r>
      <w:r w:rsidR="00F75ED6">
        <w:rPr>
          <w:rFonts w:ascii="Times New Roman" w:eastAsia="Times New Roman" w:hAnsi="Times New Roman" w:cs="Times New Roman"/>
          <w:sz w:val="24"/>
          <w:szCs w:val="24"/>
        </w:rPr>
        <w:t>e, ambientais, sociais e habitacionais, por exemplo.</w:t>
      </w:r>
    </w:p>
    <w:p w14:paraId="6344EA2B" w14:textId="283068A9" w:rsidR="00276A16" w:rsidRDefault="00276A16" w:rsidP="00276A16">
      <w:pPr>
        <w:pStyle w:val="Norm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longe de esgotar essas reflexões, vale destacar que nada disso é inédito aos povos indígenas, pois que têm a lógica do respeito </w:t>
      </w:r>
      <w:proofErr w:type="gramStart"/>
      <w:r>
        <w:rPr>
          <w:rFonts w:ascii="Times New Roman" w:eastAsia="Times New Roman" w:hAnsi="Times New Roman" w:cs="Times New Roman"/>
          <w:sz w:val="24"/>
          <w:szCs w:val="24"/>
        </w:rPr>
        <w:t>à</w:t>
      </w:r>
      <w:proofErr w:type="gramEnd"/>
      <w:r>
        <w:rPr>
          <w:rFonts w:ascii="Times New Roman" w:eastAsia="Times New Roman" w:hAnsi="Times New Roman" w:cs="Times New Roman"/>
          <w:sz w:val="24"/>
          <w:szCs w:val="24"/>
        </w:rPr>
        <w:t xml:space="preserve"> terra, à sua comunidade, à coletividade, aos modos de usufruir dos recursos para a sua subsistência de modo consciente ao qual tanto temos a aprender e ouvir com os saberes ancestrais. Por ora, </w:t>
      </w:r>
      <w:r w:rsidR="00BF3323">
        <w:rPr>
          <w:rFonts w:ascii="Times New Roman" w:eastAsia="Times New Roman" w:hAnsi="Times New Roman" w:cs="Times New Roman"/>
          <w:sz w:val="24"/>
          <w:szCs w:val="24"/>
        </w:rPr>
        <w:t>este texto se encerra,</w:t>
      </w:r>
      <w:r>
        <w:rPr>
          <w:rFonts w:ascii="Times New Roman" w:eastAsia="Times New Roman" w:hAnsi="Times New Roman" w:cs="Times New Roman"/>
          <w:sz w:val="24"/>
          <w:szCs w:val="24"/>
        </w:rPr>
        <w:t xml:space="preserve"> mesmo sabendo que muito precisa ser feito e essa temática carece ser socializada, colocada em pauta em espaços acadêmicos, de decisões, assegurando a luta constant</w:t>
      </w:r>
      <w:r w:rsidR="00BF3323">
        <w:rPr>
          <w:rFonts w:ascii="Times New Roman" w:eastAsia="Times New Roman" w:hAnsi="Times New Roman" w:cs="Times New Roman"/>
          <w:sz w:val="24"/>
          <w:szCs w:val="24"/>
        </w:rPr>
        <w:t>e pelos direitos básicos de ser, de existir, de viver de forma humanizada, compreendendo que os traumas coletivos precisam ser elaborados na coletividade e o Estado tem a responsabilidade em intervir diante disso.</w:t>
      </w:r>
    </w:p>
    <w:p w14:paraId="642BD77C" w14:textId="77777777" w:rsidR="00BF3323" w:rsidRDefault="00BF3323" w:rsidP="00E71D38">
      <w:pPr>
        <w:spacing w:line="360" w:lineRule="auto"/>
        <w:jc w:val="both"/>
        <w:rPr>
          <w:rFonts w:ascii="Times New Roman" w:hAnsi="Times New Roman" w:cs="Times New Roman"/>
        </w:rPr>
      </w:pPr>
    </w:p>
    <w:p w14:paraId="4355686C" w14:textId="35F4B6B1" w:rsidR="00174ECF" w:rsidRPr="00B17328" w:rsidRDefault="00BF3323" w:rsidP="00E71D38">
      <w:pPr>
        <w:spacing w:line="360" w:lineRule="auto"/>
        <w:jc w:val="both"/>
        <w:rPr>
          <w:rFonts w:ascii="Times New Roman" w:hAnsi="Times New Roman" w:cs="Times New Roman"/>
        </w:rPr>
      </w:pPr>
      <w:r>
        <w:rPr>
          <w:rFonts w:ascii="Times New Roman" w:hAnsi="Times New Roman" w:cs="Times New Roman"/>
        </w:rPr>
        <w:t>Referências</w:t>
      </w:r>
    </w:p>
    <w:p w14:paraId="0A25C4D2" w14:textId="77777777" w:rsidR="00D96B49" w:rsidRPr="00F9587A" w:rsidRDefault="00D96B49" w:rsidP="00F9587A">
      <w:pPr>
        <w:pStyle w:val="NormalWeb"/>
        <w:spacing w:before="0" w:beforeAutospacing="0" w:after="0" w:afterAutospacing="0"/>
        <w:jc w:val="both"/>
      </w:pPr>
      <w:r w:rsidRPr="00F9587A">
        <w:t xml:space="preserve">ARAÚJO, J. O suicídio feminino a partir da obra “Sobre o suicídio” de Karl Marx: a fuga das relações de opressão por meio da morte voluntária. </w:t>
      </w:r>
      <w:r w:rsidRPr="00F9587A">
        <w:rPr>
          <w:b/>
        </w:rPr>
        <w:t>Germinal: marxismo e educação em debate</w:t>
      </w:r>
      <w:r w:rsidRPr="00F9587A">
        <w:t>, v. 16, n. 1, p. 981–1002, 2024. DOI: 10.9771/</w:t>
      </w:r>
      <w:proofErr w:type="gramStart"/>
      <w:r w:rsidRPr="00F9587A">
        <w:t>gmed.</w:t>
      </w:r>
      <w:proofErr w:type="gramEnd"/>
      <w:r w:rsidRPr="00F9587A">
        <w:t>v16i1.54795.</w:t>
      </w:r>
    </w:p>
    <w:p w14:paraId="67307ED8" w14:textId="77777777" w:rsidR="00D96B49" w:rsidRPr="00F9587A" w:rsidRDefault="00D96B49" w:rsidP="00F9587A">
      <w:pPr>
        <w:pStyle w:val="NormalWeb"/>
        <w:spacing w:before="0" w:beforeAutospacing="0" w:after="0" w:afterAutospacing="0"/>
        <w:jc w:val="both"/>
      </w:pPr>
    </w:p>
    <w:p w14:paraId="65FC53A0" w14:textId="77777777" w:rsidR="00D96B49" w:rsidRPr="00F9587A" w:rsidRDefault="00D96B49" w:rsidP="00F9587A">
      <w:pPr>
        <w:pStyle w:val="NormalWeb"/>
        <w:spacing w:before="0" w:beforeAutospacing="0" w:after="0" w:afterAutospacing="0"/>
        <w:jc w:val="both"/>
      </w:pPr>
      <w:r w:rsidRPr="00F9587A">
        <w:t xml:space="preserve">ASSOCIAÇÃO BRASILEIRA DE PSIQUIATRIA. </w:t>
      </w:r>
      <w:r w:rsidRPr="00F9587A">
        <w:rPr>
          <w:b/>
        </w:rPr>
        <w:t>Suicídio: informando para prevenir.</w:t>
      </w:r>
      <w:r w:rsidRPr="00F9587A">
        <w:t xml:space="preserve"> Brasília: Conselho Federal de Medicina; Associação Brasileira de Psiquiatria, Comissão de Estudos e Prevenção de Suicídio, 2014. Disponível em: </w:t>
      </w:r>
      <w:hyperlink r:id="rId9" w:history="1">
        <w:r w:rsidRPr="00F9587A">
          <w:rPr>
            <w:rStyle w:val="Hyperlink"/>
            <w:rFonts w:eastAsiaTheme="majorEastAsia"/>
          </w:rPr>
          <w:t>https://www.icict.fiocruz.br/sites/www.icict.fiocruz.br/files/suicidio_informado_para_prevenir_abp_2014.pdf</w:t>
        </w:r>
      </w:hyperlink>
      <w:r w:rsidRPr="00F9587A">
        <w:t>.  Acesso em: 10 set. 2025.</w:t>
      </w:r>
    </w:p>
    <w:p w14:paraId="4A7F1C34" w14:textId="77777777" w:rsidR="00D96B49" w:rsidRPr="00F9587A" w:rsidRDefault="00D96B49" w:rsidP="00F9587A">
      <w:pPr>
        <w:pStyle w:val="NormalWeb"/>
        <w:spacing w:before="0" w:beforeAutospacing="0" w:after="0" w:afterAutospacing="0"/>
        <w:jc w:val="both"/>
      </w:pPr>
    </w:p>
    <w:p w14:paraId="1C2108D4" w14:textId="77777777" w:rsidR="00D96B49" w:rsidRPr="00F9587A" w:rsidRDefault="00D96B49" w:rsidP="00F9587A">
      <w:pPr>
        <w:pStyle w:val="NormalWeb"/>
        <w:spacing w:before="0" w:beforeAutospacing="0" w:after="0" w:afterAutospacing="0"/>
        <w:jc w:val="both"/>
      </w:pPr>
      <w:r w:rsidRPr="00F9587A">
        <w:t xml:space="preserve">BANIWA, G.; CALEGARE, M. Fatores explicativos do suicídio pela visão indígena: uma revisão de literatura. </w:t>
      </w:r>
      <w:r w:rsidRPr="00F9587A">
        <w:rPr>
          <w:b/>
        </w:rPr>
        <w:t>Estudos de Psicologia (Campinas),</w:t>
      </w:r>
      <w:r w:rsidRPr="00F9587A">
        <w:t xml:space="preserve"> v. 41, 2024. DOI: 10.1590/1982-0275202441e230084pt </w:t>
      </w:r>
    </w:p>
    <w:p w14:paraId="0969DAC6" w14:textId="77777777" w:rsidR="00D96B49" w:rsidRPr="00F9587A" w:rsidRDefault="00D96B49" w:rsidP="00F9587A">
      <w:pPr>
        <w:pStyle w:val="NormalWeb"/>
        <w:spacing w:before="0" w:beforeAutospacing="0" w:after="0" w:afterAutospacing="0"/>
        <w:jc w:val="both"/>
      </w:pPr>
    </w:p>
    <w:p w14:paraId="3A5C6F7A" w14:textId="77777777" w:rsidR="00D96B49" w:rsidRPr="00F9587A" w:rsidRDefault="00D96B49" w:rsidP="00F9587A">
      <w:pPr>
        <w:pStyle w:val="NormalWeb"/>
        <w:spacing w:before="0" w:beforeAutospacing="0" w:after="0" w:afterAutospacing="0"/>
        <w:jc w:val="both"/>
      </w:pPr>
      <w:r w:rsidRPr="00F9587A">
        <w:t xml:space="preserve">BANIWA, G. </w:t>
      </w:r>
      <w:r w:rsidRPr="00F9587A">
        <w:rPr>
          <w:b/>
        </w:rPr>
        <w:t>Educação escolar indígena no século XXI: encantos e desencantos.</w:t>
      </w:r>
      <w:r w:rsidRPr="00F9587A">
        <w:t xml:space="preserve"> [</w:t>
      </w:r>
      <w:proofErr w:type="spellStart"/>
      <w:r w:rsidRPr="00F9587A">
        <w:t>S.l</w:t>
      </w:r>
      <w:proofErr w:type="spellEnd"/>
      <w:r w:rsidRPr="00F9587A">
        <w:t xml:space="preserve">.]: Mórula; </w:t>
      </w:r>
      <w:proofErr w:type="spellStart"/>
      <w:r w:rsidRPr="00F9587A">
        <w:t>Lacerd</w:t>
      </w:r>
      <w:proofErr w:type="spellEnd"/>
      <w:r w:rsidRPr="00F9587A">
        <w:t>, 2019.</w:t>
      </w:r>
    </w:p>
    <w:p w14:paraId="3CFA9647" w14:textId="77777777" w:rsidR="00D96B49" w:rsidRPr="00F9587A" w:rsidRDefault="00D96B49" w:rsidP="00F9587A">
      <w:pPr>
        <w:pStyle w:val="NormalWeb"/>
        <w:spacing w:before="0" w:beforeAutospacing="0" w:after="0" w:afterAutospacing="0"/>
        <w:jc w:val="both"/>
      </w:pPr>
    </w:p>
    <w:p w14:paraId="072D7995" w14:textId="77777777" w:rsidR="00D96B49" w:rsidRPr="00F9587A" w:rsidRDefault="00D96B49" w:rsidP="00F9587A">
      <w:pPr>
        <w:pStyle w:val="NormalWeb"/>
        <w:spacing w:before="0" w:beforeAutospacing="0" w:after="0" w:afterAutospacing="0"/>
        <w:jc w:val="both"/>
      </w:pPr>
      <w:r w:rsidRPr="00F9587A">
        <w:t xml:space="preserve">BERENCHTEIN NETTO, N. </w:t>
      </w:r>
      <w:r w:rsidRPr="00F9587A">
        <w:rPr>
          <w:b/>
        </w:rPr>
        <w:t>Suicídio: uma análise psicossocial a partir do materialismo histórico dialético.</w:t>
      </w:r>
      <w:r w:rsidRPr="00F9587A">
        <w:t xml:space="preserve"> 2007. Dissertação (Mestrado) – Pontifícia Universidade Católica de São Paulo, São Paulo, 2007. Disponível em: </w:t>
      </w:r>
      <w:hyperlink r:id="rId10" w:history="1">
        <w:r w:rsidRPr="00F9587A">
          <w:rPr>
            <w:rStyle w:val="Hyperlink"/>
            <w:rFonts w:eastAsiaTheme="majorEastAsia"/>
          </w:rPr>
          <w:t>https://repositorio.pucsp.br/jspui/handle/handle/17213</w:t>
        </w:r>
      </w:hyperlink>
      <w:r w:rsidRPr="00F9587A">
        <w:t xml:space="preserve"> Acesso em: 10 set. 2025.</w:t>
      </w:r>
    </w:p>
    <w:p w14:paraId="7463EC0B" w14:textId="77777777" w:rsidR="00D96B49" w:rsidRPr="00F9587A" w:rsidRDefault="00D96B49" w:rsidP="00F9587A">
      <w:pPr>
        <w:pStyle w:val="NormalWeb"/>
        <w:spacing w:before="0" w:beforeAutospacing="0" w:after="0" w:afterAutospacing="0"/>
        <w:jc w:val="both"/>
      </w:pPr>
    </w:p>
    <w:p w14:paraId="769E0FEF" w14:textId="77777777" w:rsidR="00D96B49" w:rsidRPr="00F9587A" w:rsidRDefault="00D96B49" w:rsidP="00F9587A">
      <w:pPr>
        <w:pStyle w:val="NormalWeb"/>
        <w:spacing w:before="0" w:beforeAutospacing="0" w:after="0" w:afterAutospacing="0"/>
        <w:jc w:val="both"/>
      </w:pPr>
      <w:r w:rsidRPr="00F9587A">
        <w:lastRenderedPageBreak/>
        <w:t xml:space="preserve">CAMBIO COLOMBIA. </w:t>
      </w:r>
      <w:r w:rsidRPr="00F9587A">
        <w:rPr>
          <w:b/>
        </w:rPr>
        <w:t xml:space="preserve">Corte Constitucional lançou alerta sobre </w:t>
      </w:r>
      <w:proofErr w:type="spellStart"/>
      <w:proofErr w:type="gramStart"/>
      <w:r w:rsidRPr="00F9587A">
        <w:rPr>
          <w:b/>
        </w:rPr>
        <w:t>el</w:t>
      </w:r>
      <w:proofErr w:type="spellEnd"/>
      <w:proofErr w:type="gramEnd"/>
      <w:r w:rsidRPr="00F9587A">
        <w:rPr>
          <w:b/>
        </w:rPr>
        <w:t xml:space="preserve"> aumento de </w:t>
      </w:r>
      <w:proofErr w:type="spellStart"/>
      <w:r w:rsidRPr="00F9587A">
        <w:rPr>
          <w:b/>
        </w:rPr>
        <w:t>suicidios</w:t>
      </w:r>
      <w:proofErr w:type="spellEnd"/>
      <w:r w:rsidRPr="00F9587A">
        <w:rPr>
          <w:b/>
        </w:rPr>
        <w:t xml:space="preserve"> </w:t>
      </w:r>
      <w:proofErr w:type="spellStart"/>
      <w:r w:rsidRPr="00F9587A">
        <w:rPr>
          <w:b/>
        </w:rPr>
        <w:t>en</w:t>
      </w:r>
      <w:proofErr w:type="spellEnd"/>
      <w:r w:rsidRPr="00F9587A">
        <w:rPr>
          <w:b/>
        </w:rPr>
        <w:t xml:space="preserve"> comunidades indígenas de </w:t>
      </w:r>
      <w:proofErr w:type="spellStart"/>
      <w:r w:rsidRPr="00F9587A">
        <w:rPr>
          <w:b/>
        </w:rPr>
        <w:t>la</w:t>
      </w:r>
      <w:proofErr w:type="spellEnd"/>
      <w:r w:rsidRPr="00F9587A">
        <w:rPr>
          <w:b/>
        </w:rPr>
        <w:t xml:space="preserve"> </w:t>
      </w:r>
      <w:proofErr w:type="spellStart"/>
      <w:r w:rsidRPr="00F9587A">
        <w:rPr>
          <w:b/>
        </w:rPr>
        <w:t>Amazonia</w:t>
      </w:r>
      <w:proofErr w:type="spellEnd"/>
      <w:r w:rsidRPr="00F9587A">
        <w:t xml:space="preserve">. Cambio </w:t>
      </w:r>
      <w:proofErr w:type="spellStart"/>
      <w:r w:rsidRPr="00F9587A">
        <w:t>Colombia</w:t>
      </w:r>
      <w:proofErr w:type="spellEnd"/>
      <w:r w:rsidRPr="00F9587A">
        <w:t xml:space="preserve">, </w:t>
      </w:r>
      <w:proofErr w:type="gramStart"/>
      <w:r w:rsidRPr="00F9587A">
        <w:t>8</w:t>
      </w:r>
      <w:proofErr w:type="gramEnd"/>
      <w:r w:rsidRPr="00F9587A">
        <w:t xml:space="preserve"> abr. 2025. Disponível em: </w:t>
      </w:r>
      <w:hyperlink r:id="rId11" w:history="1">
        <w:r w:rsidRPr="00F9587A">
          <w:rPr>
            <w:rStyle w:val="Hyperlink"/>
            <w:rFonts w:eastAsiaTheme="majorEastAsia"/>
          </w:rPr>
          <w:t>https://cambiocolombia.com/pais/corte-constitucional-alerta-salud-mental-casos-suicidio-indigenas-amazonas</w:t>
        </w:r>
      </w:hyperlink>
      <w:r w:rsidRPr="00F9587A">
        <w:t xml:space="preserve"> Acesso em: 10 set. 2025.</w:t>
      </w:r>
    </w:p>
    <w:p w14:paraId="3863626D" w14:textId="77777777" w:rsidR="00D96B49" w:rsidRPr="00F9587A" w:rsidRDefault="00D96B49" w:rsidP="00F9587A">
      <w:pPr>
        <w:pStyle w:val="NormalWeb"/>
        <w:spacing w:before="0" w:beforeAutospacing="0" w:after="0" w:afterAutospacing="0"/>
        <w:jc w:val="both"/>
      </w:pPr>
    </w:p>
    <w:p w14:paraId="28D6369E" w14:textId="77777777" w:rsidR="00D96B49" w:rsidRPr="00F9587A" w:rsidRDefault="00D96B49" w:rsidP="00F9587A">
      <w:pPr>
        <w:pStyle w:val="NormalWeb"/>
        <w:spacing w:before="0" w:beforeAutospacing="0" w:after="0" w:afterAutospacing="0"/>
        <w:jc w:val="both"/>
      </w:pPr>
      <w:r w:rsidRPr="00F9587A">
        <w:t>CONSELHO FEDERAL DE PSICOLOGIA</w:t>
      </w:r>
      <w:r w:rsidRPr="00F9587A">
        <w:rPr>
          <w:b/>
        </w:rPr>
        <w:t xml:space="preserve">. Nota técnica sobre atuação de </w:t>
      </w:r>
      <w:proofErr w:type="gramStart"/>
      <w:r w:rsidRPr="00F9587A">
        <w:rPr>
          <w:b/>
        </w:rPr>
        <w:t>psicólogas(</w:t>
      </w:r>
      <w:proofErr w:type="gramEnd"/>
      <w:r w:rsidRPr="00F9587A">
        <w:rPr>
          <w:b/>
        </w:rPr>
        <w:t xml:space="preserve">os) junto aos povos indígenas. </w:t>
      </w:r>
      <w:r w:rsidRPr="00F9587A">
        <w:t xml:space="preserve">2. </w:t>
      </w:r>
      <w:proofErr w:type="gramStart"/>
      <w:r w:rsidRPr="00F9587A">
        <w:t>ed.</w:t>
      </w:r>
      <w:proofErr w:type="gramEnd"/>
      <w:r w:rsidRPr="00F9587A">
        <w:t xml:space="preserve"> Brasília: CFP, 2024. Disponível em: </w:t>
      </w:r>
      <w:hyperlink r:id="rId12" w:history="1">
        <w:r w:rsidRPr="00F9587A">
          <w:rPr>
            <w:rStyle w:val="Hyperlink"/>
            <w:rFonts w:eastAsiaTheme="majorEastAsia"/>
          </w:rPr>
          <w:t>https://site.cfp.org.br/publicacao/referencias-tecnicas-para-atuacao-de-psicologasos-junto-aos-povos-indigenas-2/</w:t>
        </w:r>
      </w:hyperlink>
      <w:proofErr w:type="gramStart"/>
      <w:r w:rsidRPr="00F9587A">
        <w:t xml:space="preserve">  </w:t>
      </w:r>
      <w:proofErr w:type="gramEnd"/>
      <w:r w:rsidRPr="00F9587A">
        <w:t>Acesso em: 10 set. 2025.</w:t>
      </w:r>
    </w:p>
    <w:p w14:paraId="57C3AFCF" w14:textId="77777777" w:rsidR="00D96B49" w:rsidRPr="00F9587A" w:rsidRDefault="00D96B49" w:rsidP="00F9587A">
      <w:pPr>
        <w:pStyle w:val="NormalWeb"/>
        <w:spacing w:before="0" w:beforeAutospacing="0" w:after="0" w:afterAutospacing="0"/>
        <w:jc w:val="both"/>
      </w:pPr>
    </w:p>
    <w:p w14:paraId="7D67533F" w14:textId="77777777" w:rsidR="004E11CF" w:rsidRPr="00F9587A" w:rsidRDefault="004E11CF" w:rsidP="00F9587A">
      <w:pPr>
        <w:widowControl w:val="0"/>
        <w:pBdr>
          <w:top w:val="nil"/>
          <w:left w:val="nil"/>
          <w:bottom w:val="nil"/>
          <w:right w:val="nil"/>
          <w:between w:val="nil"/>
        </w:pBdr>
        <w:spacing w:after="0" w:line="240" w:lineRule="auto"/>
        <w:ind w:left="1"/>
        <w:jc w:val="both"/>
        <w:rPr>
          <w:rFonts w:ascii="Times New Roman" w:eastAsia="Times New Roman" w:hAnsi="Times New Roman" w:cs="Times New Roman"/>
          <w:color w:val="000000"/>
        </w:rPr>
      </w:pPr>
      <w:r w:rsidRPr="00F9587A">
        <w:rPr>
          <w:rFonts w:ascii="Times New Roman" w:eastAsia="Times New Roman" w:hAnsi="Times New Roman" w:cs="Times New Roman"/>
          <w:color w:val="000000"/>
        </w:rPr>
        <w:t xml:space="preserve">CONSELHO INDIGENISTA MISSIONÁRIO. (2025). </w:t>
      </w:r>
      <w:r w:rsidRPr="00F9587A">
        <w:rPr>
          <w:rFonts w:ascii="Times New Roman" w:eastAsia="Times New Roman" w:hAnsi="Times New Roman" w:cs="Times New Roman"/>
          <w:b/>
          <w:bCs/>
          <w:color w:val="000000"/>
        </w:rPr>
        <w:t xml:space="preserve">Relatório violência contra os povos indígenas no </w:t>
      </w:r>
      <w:proofErr w:type="gramStart"/>
      <w:r w:rsidRPr="00F9587A">
        <w:rPr>
          <w:rFonts w:ascii="Times New Roman" w:eastAsia="Times New Roman" w:hAnsi="Times New Roman" w:cs="Times New Roman"/>
          <w:b/>
          <w:bCs/>
          <w:color w:val="000000"/>
        </w:rPr>
        <w:t>Brasil –</w:t>
      </w:r>
      <w:r w:rsidRPr="00F9587A">
        <w:rPr>
          <w:rFonts w:ascii="Times New Roman" w:eastAsia="Times New Roman" w:hAnsi="Times New Roman" w:cs="Times New Roman"/>
          <w:color w:val="000000"/>
        </w:rPr>
        <w:t xml:space="preserve"> dados de 2024</w:t>
      </w:r>
      <w:proofErr w:type="gramEnd"/>
      <w:r w:rsidRPr="00F9587A">
        <w:rPr>
          <w:rFonts w:ascii="Times New Roman" w:eastAsia="Times New Roman" w:hAnsi="Times New Roman" w:cs="Times New Roman"/>
          <w:color w:val="000000"/>
        </w:rPr>
        <w:t xml:space="preserve"> (22ª ed.). Conselho Indigenista Missionário. </w:t>
      </w:r>
      <w:hyperlink r:id="rId13" w:history="1">
        <w:r w:rsidRPr="00F9587A">
          <w:rPr>
            <w:rStyle w:val="Hyperlink"/>
            <w:rFonts w:ascii="Times New Roman" w:eastAsia="Times New Roman" w:hAnsi="Times New Roman" w:cs="Times New Roman"/>
          </w:rPr>
          <w:t>https://</w:t>
        </w:r>
      </w:hyperlink>
      <w:hyperlink r:id="rId14" w:history="1">
        <w:proofErr w:type="gramStart"/>
        <w:r w:rsidRPr="00F9587A">
          <w:rPr>
            <w:rStyle w:val="Hyperlink"/>
            <w:rFonts w:ascii="Times New Roman" w:eastAsia="Times New Roman" w:hAnsi="Times New Roman" w:cs="Times New Roman"/>
          </w:rPr>
          <w:t>cimi.org.</w:t>
        </w:r>
        <w:proofErr w:type="gramEnd"/>
        <w:r w:rsidRPr="00F9587A">
          <w:rPr>
            <w:rStyle w:val="Hyperlink"/>
            <w:rFonts w:ascii="Times New Roman" w:eastAsia="Times New Roman" w:hAnsi="Times New Roman" w:cs="Times New Roman"/>
          </w:rPr>
          <w:t>br/wp-content/uploads/2025/07/relatorio-violencia-povos-indigenas-2024-cimi.pdf</w:t>
        </w:r>
      </w:hyperlink>
    </w:p>
    <w:p w14:paraId="6FEC188D" w14:textId="77777777" w:rsidR="004E11CF" w:rsidRPr="00F9587A" w:rsidRDefault="004E11CF" w:rsidP="00F9587A">
      <w:pPr>
        <w:widowControl w:val="0"/>
        <w:pBdr>
          <w:top w:val="nil"/>
          <w:left w:val="nil"/>
          <w:bottom w:val="nil"/>
          <w:right w:val="nil"/>
          <w:between w:val="nil"/>
        </w:pBdr>
        <w:spacing w:after="0" w:line="240" w:lineRule="auto"/>
        <w:ind w:left="1"/>
        <w:jc w:val="both"/>
        <w:rPr>
          <w:rFonts w:ascii="Times New Roman" w:eastAsia="Times New Roman" w:hAnsi="Times New Roman" w:cs="Times New Roman"/>
          <w:color w:val="000000"/>
        </w:rPr>
      </w:pPr>
    </w:p>
    <w:p w14:paraId="72C3EF34" w14:textId="184E5343" w:rsidR="00D96B49" w:rsidRPr="00F9587A" w:rsidRDefault="00D96B49" w:rsidP="00F9587A">
      <w:pPr>
        <w:widowControl w:val="0"/>
        <w:pBdr>
          <w:top w:val="nil"/>
          <w:left w:val="nil"/>
          <w:bottom w:val="nil"/>
          <w:right w:val="nil"/>
          <w:between w:val="nil"/>
        </w:pBdr>
        <w:spacing w:after="0" w:line="240" w:lineRule="auto"/>
        <w:ind w:left="1"/>
        <w:jc w:val="both"/>
        <w:rPr>
          <w:rFonts w:ascii="Times New Roman" w:eastAsia="Times New Roman" w:hAnsi="Times New Roman" w:cs="Times New Roman"/>
          <w:color w:val="000000"/>
        </w:rPr>
      </w:pPr>
      <w:r w:rsidRPr="00F9587A">
        <w:rPr>
          <w:rFonts w:ascii="Times New Roman" w:eastAsia="Times New Roman" w:hAnsi="Times New Roman" w:cs="Times New Roman"/>
          <w:color w:val="000000"/>
        </w:rPr>
        <w:t>CORDEIRO, L.; SOARES, C. B. Revisão de escopo:</w:t>
      </w:r>
      <w:r w:rsidRPr="00F9587A">
        <w:rPr>
          <w:rFonts w:ascii="Times New Roman" w:eastAsia="Times New Roman" w:hAnsi="Times New Roman" w:cs="Times New Roman"/>
          <w:color w:val="000000"/>
        </w:rPr>
        <w:br/>
        <w:t>potencialidades para a síntese de metodologias utilizadas em pesquisa</w:t>
      </w:r>
      <w:r w:rsidRPr="00F9587A">
        <w:rPr>
          <w:rFonts w:ascii="Times New Roman" w:eastAsia="Times New Roman" w:hAnsi="Times New Roman" w:cs="Times New Roman"/>
          <w:color w:val="000000"/>
        </w:rPr>
        <w:br/>
        <w:t>primária qualitativa. </w:t>
      </w:r>
      <w:r w:rsidRPr="00F9587A">
        <w:rPr>
          <w:rFonts w:ascii="Times New Roman" w:eastAsia="Times New Roman" w:hAnsi="Times New Roman" w:cs="Times New Roman"/>
          <w:b/>
          <w:bCs/>
          <w:color w:val="000000"/>
        </w:rPr>
        <w:t>Boletim do Instituto de Saúde-BIS</w:t>
      </w:r>
      <w:r w:rsidRPr="00F9587A">
        <w:rPr>
          <w:rFonts w:ascii="Times New Roman" w:eastAsia="Times New Roman" w:hAnsi="Times New Roman" w:cs="Times New Roman"/>
          <w:color w:val="000000"/>
        </w:rPr>
        <w:t>, v. 20, n. 2, p. 37-43, 2019.</w:t>
      </w:r>
    </w:p>
    <w:p w14:paraId="61BC8571" w14:textId="77777777" w:rsidR="00D96B49" w:rsidRPr="00F9587A" w:rsidRDefault="00D96B49" w:rsidP="00F9587A">
      <w:pPr>
        <w:pStyle w:val="NormalWeb"/>
        <w:spacing w:before="0" w:beforeAutospacing="0" w:after="0" w:afterAutospacing="0"/>
        <w:jc w:val="both"/>
      </w:pPr>
    </w:p>
    <w:p w14:paraId="3CFA095D" w14:textId="77777777" w:rsidR="00D96B49" w:rsidRPr="00F9587A" w:rsidRDefault="00D96B49" w:rsidP="00F9587A">
      <w:pPr>
        <w:pStyle w:val="NormalWeb"/>
        <w:spacing w:before="0" w:beforeAutospacing="0" w:after="0" w:afterAutospacing="0"/>
        <w:jc w:val="both"/>
      </w:pPr>
      <w:r w:rsidRPr="00F9587A">
        <w:t xml:space="preserve">COSTA, G. L.; CALEGARE, M. Suicídio indígena: uma revisão de literatura. </w:t>
      </w:r>
      <w:r w:rsidRPr="00F9587A">
        <w:rPr>
          <w:b/>
        </w:rPr>
        <w:t>Revista de Psicopedagogia, Psicologia Escolar e Educação,</w:t>
      </w:r>
      <w:r w:rsidRPr="00F9587A">
        <w:t xml:space="preserve"> v. 16, n. 2, p. 126–151, 2023. Disponível em: </w:t>
      </w:r>
      <w:hyperlink r:id="rId15" w:history="1">
        <w:r w:rsidRPr="00F9587A">
          <w:rPr>
            <w:rStyle w:val="Hyperlink"/>
            <w:rFonts w:eastAsiaTheme="majorEastAsia"/>
          </w:rPr>
          <w:t>https://periodicos.ufam.edu.br/index.php/amazonica/article/view/12569</w:t>
        </w:r>
      </w:hyperlink>
      <w:r w:rsidRPr="00F9587A">
        <w:t xml:space="preserve"> Acesso em: 10 set. 2025.</w:t>
      </w:r>
    </w:p>
    <w:p w14:paraId="093C8B98" w14:textId="77777777" w:rsidR="00D96B49" w:rsidRPr="00F9587A" w:rsidRDefault="00D96B49" w:rsidP="00F9587A">
      <w:pPr>
        <w:pStyle w:val="NormalWeb"/>
        <w:spacing w:before="0" w:beforeAutospacing="0" w:after="0" w:afterAutospacing="0"/>
        <w:jc w:val="both"/>
      </w:pPr>
    </w:p>
    <w:p w14:paraId="5F4616F1" w14:textId="77777777" w:rsidR="00D96B49" w:rsidRPr="00F9587A" w:rsidRDefault="00D96B49" w:rsidP="00F9587A">
      <w:pPr>
        <w:pStyle w:val="NormalWeb"/>
        <w:spacing w:before="0" w:beforeAutospacing="0" w:after="0" w:afterAutospacing="0"/>
        <w:jc w:val="both"/>
      </w:pPr>
      <w:r w:rsidRPr="00F9587A">
        <w:t xml:space="preserve">HÖFLING, E. D. M. Estado e políticas (públicas) sociais. </w:t>
      </w:r>
      <w:proofErr w:type="gramStart"/>
      <w:r w:rsidRPr="00F9587A">
        <w:rPr>
          <w:b/>
        </w:rPr>
        <w:t>Cadernos CEDES</w:t>
      </w:r>
      <w:proofErr w:type="gramEnd"/>
      <w:r w:rsidRPr="00F9587A">
        <w:t>, v. 21, n. 55, p. 30–41, 2001. DOI: 10.1590/S0101-32622001000300003.</w:t>
      </w:r>
    </w:p>
    <w:p w14:paraId="4518B475" w14:textId="77777777" w:rsidR="007E2666" w:rsidRPr="00F9587A" w:rsidRDefault="007E2666" w:rsidP="00F9587A">
      <w:pPr>
        <w:pStyle w:val="NormalWeb"/>
        <w:spacing w:before="0" w:beforeAutospacing="0" w:after="0" w:afterAutospacing="0"/>
        <w:jc w:val="both"/>
      </w:pPr>
    </w:p>
    <w:p w14:paraId="1EEAF372" w14:textId="77777777" w:rsidR="00D96B49" w:rsidRPr="00F9587A" w:rsidRDefault="00D96B49" w:rsidP="00F9587A">
      <w:pPr>
        <w:pStyle w:val="NormalWeb"/>
        <w:spacing w:before="0" w:beforeAutospacing="0" w:after="0" w:afterAutospacing="0"/>
        <w:jc w:val="both"/>
      </w:pPr>
      <w:r w:rsidRPr="00F9587A">
        <w:t xml:space="preserve">IASI, M. Bolsonaro e o fetiche da mercadoria [Vídeo]. </w:t>
      </w:r>
      <w:r w:rsidRPr="00F9587A">
        <w:rPr>
          <w:b/>
        </w:rPr>
        <w:t xml:space="preserve">TV Boi Tempo, </w:t>
      </w:r>
      <w:r w:rsidRPr="00F9587A">
        <w:t xml:space="preserve">25 fev. 2019. Disponível em: </w:t>
      </w:r>
      <w:proofErr w:type="gramStart"/>
      <w:r w:rsidRPr="00F9587A">
        <w:t>https</w:t>
      </w:r>
      <w:proofErr w:type="gramEnd"/>
      <w:r w:rsidRPr="00F9587A">
        <w:t xml:space="preserve">://www.youtube.com/watch?v=I2aaeyJ-5u8. . Acesso em: </w:t>
      </w:r>
      <w:proofErr w:type="gramStart"/>
      <w:r w:rsidRPr="00F9587A">
        <w:t>6</w:t>
      </w:r>
      <w:proofErr w:type="gramEnd"/>
      <w:r w:rsidRPr="00F9587A">
        <w:t xml:space="preserve"> maio 2025.</w:t>
      </w:r>
    </w:p>
    <w:p w14:paraId="0808083A" w14:textId="77777777" w:rsidR="00E63DB0" w:rsidRPr="00F9587A" w:rsidRDefault="00E63DB0" w:rsidP="00F9587A">
      <w:pPr>
        <w:pStyle w:val="NormalWeb"/>
        <w:spacing w:before="0" w:beforeAutospacing="0" w:after="0" w:afterAutospacing="0"/>
        <w:jc w:val="both"/>
      </w:pPr>
    </w:p>
    <w:p w14:paraId="127707E6" w14:textId="77777777" w:rsidR="00E63DB0" w:rsidRPr="00F9587A" w:rsidRDefault="00E63DB0" w:rsidP="00F9587A">
      <w:pPr>
        <w:pStyle w:val="NormalWeb"/>
        <w:spacing w:before="0" w:beforeAutospacing="0" w:after="0" w:afterAutospacing="0"/>
        <w:jc w:val="both"/>
      </w:pPr>
      <w:r w:rsidRPr="00F9587A">
        <w:t xml:space="preserve">INSTITUTO BRASILEIRO DE GEOGRAFIA E ESTATÍSTICA – IBGE. </w:t>
      </w:r>
      <w:r w:rsidRPr="00F9587A">
        <w:rPr>
          <w:b/>
        </w:rPr>
        <w:t>Censo Brasileiro de 2022.</w:t>
      </w:r>
      <w:r w:rsidRPr="00F9587A">
        <w:t xml:space="preserve"> Rio de Janeiro: IBGE, 2022. Disponível em: </w:t>
      </w:r>
      <w:hyperlink r:id="rId16" w:history="1">
        <w:r w:rsidRPr="00F9587A">
          <w:rPr>
            <w:rStyle w:val="Hyperlink"/>
            <w:rFonts w:eastAsiaTheme="majorEastAsia"/>
          </w:rPr>
          <w:t>https://censo2022.ibge.gov.br/panorama/</w:t>
        </w:r>
      </w:hyperlink>
      <w:r w:rsidRPr="00F9587A">
        <w:t xml:space="preserve"> Acesso em: 10 set. 2025.</w:t>
      </w:r>
    </w:p>
    <w:p w14:paraId="7B76B50E" w14:textId="77777777" w:rsidR="00E63DB0" w:rsidRPr="00F9587A" w:rsidRDefault="00E63DB0" w:rsidP="00F9587A">
      <w:pPr>
        <w:pStyle w:val="NormalWeb"/>
        <w:spacing w:before="0" w:beforeAutospacing="0" w:after="0" w:afterAutospacing="0"/>
        <w:jc w:val="both"/>
      </w:pPr>
    </w:p>
    <w:p w14:paraId="5FCFD541" w14:textId="594E14AC" w:rsidR="007E2666" w:rsidRPr="00F9587A" w:rsidRDefault="00E63DB0" w:rsidP="00F9587A">
      <w:pPr>
        <w:pStyle w:val="NormalWeb"/>
        <w:spacing w:before="0" w:beforeAutospacing="0" w:after="0" w:afterAutospacing="0"/>
        <w:jc w:val="both"/>
      </w:pPr>
      <w:r w:rsidRPr="00F9587A">
        <w:t xml:space="preserve">INSTITUTO DE PESQUISA ECONÔMICA APLICADA; FÓRUM BRASILEIRO DE SEGURANÇA PÚBLICA. </w:t>
      </w:r>
      <w:r w:rsidRPr="00F9587A">
        <w:rPr>
          <w:b/>
        </w:rPr>
        <w:t>Atlas da violência 2025.</w:t>
      </w:r>
      <w:r w:rsidRPr="00F9587A">
        <w:t xml:space="preserve"> Brasília: IPEA; FBSP, 2025. Disponível em: </w:t>
      </w:r>
      <w:hyperlink r:id="rId17" w:history="1">
        <w:r w:rsidRPr="00F9587A">
          <w:rPr>
            <w:rStyle w:val="Hyperlink"/>
          </w:rPr>
          <w:t>https://www.ipea.gov.br/atlasviolencia/arquivos/artigos/5999-atlasdaviolencia2025.pdf</w:t>
        </w:r>
      </w:hyperlink>
      <w:proofErr w:type="gramStart"/>
      <w:r w:rsidRPr="00F9587A">
        <w:t xml:space="preserve">  </w:t>
      </w:r>
      <w:proofErr w:type="gramEnd"/>
      <w:r w:rsidRPr="00F9587A">
        <w:t>Acesso em: 10 set. 2025.</w:t>
      </w:r>
    </w:p>
    <w:p w14:paraId="4334F5E8" w14:textId="77777777" w:rsidR="007E2666" w:rsidRPr="00F9587A" w:rsidRDefault="007E2666" w:rsidP="00F9587A">
      <w:pPr>
        <w:pStyle w:val="NormalWeb"/>
        <w:spacing w:before="0" w:beforeAutospacing="0" w:after="0" w:afterAutospacing="0"/>
        <w:jc w:val="both"/>
      </w:pPr>
    </w:p>
    <w:p w14:paraId="69EF4B3B" w14:textId="77777777" w:rsidR="00D96B49" w:rsidRPr="00F9587A" w:rsidRDefault="00D96B49" w:rsidP="00F9587A">
      <w:pPr>
        <w:pStyle w:val="NormalWeb"/>
        <w:spacing w:before="0" w:beforeAutospacing="0" w:after="0" w:afterAutospacing="0"/>
        <w:jc w:val="both"/>
      </w:pPr>
      <w:r w:rsidRPr="00F9587A">
        <w:t xml:space="preserve">LÉVI-STRAUSS, C. </w:t>
      </w:r>
      <w:r w:rsidRPr="00F9587A">
        <w:rPr>
          <w:b/>
        </w:rPr>
        <w:t>Antropologia estrutural</w:t>
      </w:r>
      <w:r w:rsidRPr="00F9587A">
        <w:t xml:space="preserve">. 7. </w:t>
      </w:r>
      <w:proofErr w:type="gramStart"/>
      <w:r w:rsidRPr="00F9587A">
        <w:t>ed.</w:t>
      </w:r>
      <w:proofErr w:type="gramEnd"/>
      <w:r w:rsidRPr="00F9587A">
        <w:t xml:space="preserve"> Trad. B. Perrone-Moisés. São Paulo: Cosac </w:t>
      </w:r>
      <w:proofErr w:type="spellStart"/>
      <w:r w:rsidRPr="00F9587A">
        <w:t>Naify</w:t>
      </w:r>
      <w:proofErr w:type="spellEnd"/>
      <w:r w:rsidRPr="00F9587A">
        <w:t>, 2008.</w:t>
      </w:r>
    </w:p>
    <w:p w14:paraId="61CA9035" w14:textId="77777777" w:rsidR="007E2666" w:rsidRPr="00F9587A" w:rsidRDefault="007E2666" w:rsidP="00F9587A">
      <w:pPr>
        <w:pStyle w:val="NormalWeb"/>
        <w:spacing w:before="0" w:beforeAutospacing="0" w:after="0" w:afterAutospacing="0"/>
        <w:jc w:val="both"/>
      </w:pPr>
    </w:p>
    <w:p w14:paraId="790C01BE" w14:textId="77777777" w:rsidR="00D96B49" w:rsidRPr="00F9587A" w:rsidRDefault="00D96B49" w:rsidP="00F9587A">
      <w:pPr>
        <w:pStyle w:val="NormalWeb"/>
        <w:spacing w:before="0" w:beforeAutospacing="0" w:after="0" w:afterAutospacing="0"/>
        <w:jc w:val="both"/>
      </w:pPr>
      <w:r w:rsidRPr="00F9587A">
        <w:lastRenderedPageBreak/>
        <w:t xml:space="preserve">LUCIANO, G. S. </w:t>
      </w:r>
      <w:r w:rsidRPr="00F9587A">
        <w:rPr>
          <w:b/>
        </w:rPr>
        <w:t xml:space="preserve">O índio brasileiro: o que você precisa saber sobre os povos indígenas no Brasil de hoje. </w:t>
      </w:r>
      <w:r w:rsidRPr="00F9587A">
        <w:t>Brasília: Ministério da Educação, Secretaria de Educação Continuada, Alfabetização e Diversidade; LACED/Museu Nacional, 2006.</w:t>
      </w:r>
    </w:p>
    <w:p w14:paraId="074B5D28" w14:textId="77777777" w:rsidR="007E2666" w:rsidRPr="00F9587A" w:rsidRDefault="007E2666" w:rsidP="00F9587A">
      <w:pPr>
        <w:pStyle w:val="NormalWeb"/>
        <w:spacing w:before="0" w:beforeAutospacing="0" w:after="0" w:afterAutospacing="0"/>
        <w:jc w:val="both"/>
      </w:pPr>
    </w:p>
    <w:p w14:paraId="5CABC704" w14:textId="77777777" w:rsidR="00D96B49" w:rsidRPr="00F9587A" w:rsidRDefault="00D96B49" w:rsidP="00F9587A">
      <w:pPr>
        <w:pStyle w:val="NormalWeb"/>
        <w:spacing w:before="0" w:beforeAutospacing="0" w:after="0" w:afterAutospacing="0"/>
        <w:jc w:val="both"/>
      </w:pPr>
      <w:r w:rsidRPr="00F9587A">
        <w:t xml:space="preserve">LUCIANO, G. B. </w:t>
      </w:r>
      <w:r w:rsidRPr="00F9587A">
        <w:rPr>
          <w:b/>
        </w:rPr>
        <w:t xml:space="preserve">Fatores de proteção ao suicídio em jovens indígenas da etnia </w:t>
      </w:r>
      <w:proofErr w:type="spellStart"/>
      <w:r w:rsidRPr="00F9587A">
        <w:rPr>
          <w:b/>
        </w:rPr>
        <w:t>Baniwa</w:t>
      </w:r>
      <w:proofErr w:type="spellEnd"/>
      <w:r w:rsidRPr="00F9587A">
        <w:t xml:space="preserve">. 2023. Dissertação (Mestrado) – Universidade Federal do Amazonas, Manaus, 2023. Disponível em: </w:t>
      </w:r>
      <w:hyperlink r:id="rId18" w:history="1">
        <w:r w:rsidRPr="00F9587A">
          <w:rPr>
            <w:rStyle w:val="Hyperlink"/>
            <w:rFonts w:eastAsiaTheme="majorEastAsia"/>
          </w:rPr>
          <w:t>https://tede.ufam.edu.br/handle/tede/9740</w:t>
        </w:r>
      </w:hyperlink>
      <w:r w:rsidRPr="00F9587A">
        <w:t xml:space="preserve"> Acesso em: 10 set. 2025.</w:t>
      </w:r>
    </w:p>
    <w:p w14:paraId="71417C34" w14:textId="77777777" w:rsidR="007E2666" w:rsidRPr="00F9587A" w:rsidRDefault="007E2666" w:rsidP="00F9587A">
      <w:pPr>
        <w:pStyle w:val="NormalWeb"/>
        <w:spacing w:before="0" w:beforeAutospacing="0" w:after="0" w:afterAutospacing="0"/>
        <w:jc w:val="both"/>
      </w:pPr>
    </w:p>
    <w:p w14:paraId="44FEBAFF" w14:textId="77777777" w:rsidR="00D96B49" w:rsidRPr="00F9587A" w:rsidRDefault="00D96B49" w:rsidP="00F9587A">
      <w:pPr>
        <w:pStyle w:val="NormalWeb"/>
        <w:spacing w:before="0" w:beforeAutospacing="0" w:after="0" w:afterAutospacing="0"/>
        <w:jc w:val="both"/>
      </w:pPr>
      <w:r w:rsidRPr="00F9587A">
        <w:t>MARX, K</w:t>
      </w:r>
      <w:r w:rsidRPr="00F9587A">
        <w:rPr>
          <w:b/>
        </w:rPr>
        <w:t>. Sobre o suicídio</w:t>
      </w:r>
      <w:r w:rsidRPr="00F9587A">
        <w:t xml:space="preserve">. Trad. R. </w:t>
      </w:r>
      <w:proofErr w:type="spellStart"/>
      <w:r w:rsidRPr="00F9587A">
        <w:t>Enderle</w:t>
      </w:r>
      <w:proofErr w:type="spellEnd"/>
      <w:r w:rsidRPr="00F9587A">
        <w:t xml:space="preserve">; F. </w:t>
      </w:r>
      <w:proofErr w:type="spellStart"/>
      <w:r w:rsidRPr="00F9587A">
        <w:t>Fontanella</w:t>
      </w:r>
      <w:proofErr w:type="spellEnd"/>
      <w:r w:rsidRPr="00F9587A">
        <w:t xml:space="preserve">. São Paulo: </w:t>
      </w:r>
      <w:proofErr w:type="spellStart"/>
      <w:r w:rsidRPr="00F9587A">
        <w:t>Boitempo</w:t>
      </w:r>
      <w:proofErr w:type="spellEnd"/>
      <w:r w:rsidRPr="00F9587A">
        <w:t>, 2006.</w:t>
      </w:r>
    </w:p>
    <w:p w14:paraId="7846CB53" w14:textId="77777777" w:rsidR="007E2666" w:rsidRPr="00F9587A" w:rsidRDefault="007E2666" w:rsidP="00F9587A">
      <w:pPr>
        <w:pStyle w:val="NormalWeb"/>
        <w:spacing w:before="0" w:beforeAutospacing="0" w:after="0" w:afterAutospacing="0"/>
        <w:jc w:val="both"/>
      </w:pPr>
    </w:p>
    <w:p w14:paraId="7B589A9B" w14:textId="77777777" w:rsidR="00D96B49" w:rsidRPr="00F9587A" w:rsidRDefault="00D96B49" w:rsidP="00F9587A">
      <w:pPr>
        <w:pStyle w:val="NormalWeb"/>
        <w:spacing w:before="0" w:beforeAutospacing="0" w:after="0" w:afterAutospacing="0"/>
        <w:jc w:val="both"/>
      </w:pPr>
      <w:r w:rsidRPr="00F9587A">
        <w:t xml:space="preserve">MASSON, G. Materialismo histórico e dialético: uma discussão sobre as categorias centrais. </w:t>
      </w:r>
      <w:r w:rsidRPr="00F9587A">
        <w:rPr>
          <w:b/>
        </w:rPr>
        <w:t>Revista Práxis Educativa,</w:t>
      </w:r>
      <w:r w:rsidRPr="00F9587A">
        <w:t xml:space="preserve"> v. 2, n. 2, p. 105–114, 2007. Disponível em: </w:t>
      </w:r>
      <w:hyperlink r:id="rId19" w:history="1">
        <w:r w:rsidRPr="00F9587A">
          <w:rPr>
            <w:rStyle w:val="Hyperlink"/>
            <w:rFonts w:eastAsiaTheme="majorEastAsia"/>
          </w:rPr>
          <w:t>http://educa.fcc.org.br/scielo.php?script=sci_arttext&amp;pid=S1809-43092007000200003&amp;lng=pt&amp;tlng=pt</w:t>
        </w:r>
      </w:hyperlink>
      <w:proofErr w:type="gramStart"/>
      <w:r w:rsidRPr="00F9587A">
        <w:t xml:space="preserve">  </w:t>
      </w:r>
      <w:proofErr w:type="gramEnd"/>
      <w:r w:rsidRPr="00F9587A">
        <w:t>Acesso em: 10 set. 2025.</w:t>
      </w:r>
    </w:p>
    <w:p w14:paraId="4EF339B2" w14:textId="77777777" w:rsidR="007E2666" w:rsidRPr="00F9587A" w:rsidRDefault="007E2666" w:rsidP="00F9587A">
      <w:pPr>
        <w:pStyle w:val="NormalWeb"/>
        <w:spacing w:before="0" w:beforeAutospacing="0" w:after="0" w:afterAutospacing="0"/>
        <w:jc w:val="both"/>
      </w:pPr>
    </w:p>
    <w:p w14:paraId="11302193" w14:textId="77777777" w:rsidR="00D96B49" w:rsidRPr="00F9587A" w:rsidRDefault="00D96B49" w:rsidP="00F9587A">
      <w:pPr>
        <w:pStyle w:val="NormalWeb"/>
        <w:spacing w:before="0" w:beforeAutospacing="0" w:after="0" w:afterAutospacing="0"/>
        <w:jc w:val="both"/>
      </w:pPr>
      <w:r w:rsidRPr="00F9587A">
        <w:t xml:space="preserve">MORAES, A. A. A.; SANTOS, E. F.; SANTOS, L. G. V.; FRANÇA, M. </w:t>
      </w:r>
      <w:proofErr w:type="gramStart"/>
      <w:r w:rsidRPr="00F9587A">
        <w:t>Vai na</w:t>
      </w:r>
      <w:proofErr w:type="gramEnd"/>
      <w:r w:rsidRPr="00F9587A">
        <w:t xml:space="preserve"> frente que tu é peara – estratégias do movimento dos(as) professores(as) indígenas Mura, da região de Autazes/AM, para quebrar as armadilhas da escola. </w:t>
      </w:r>
      <w:r w:rsidRPr="00F9587A">
        <w:rPr>
          <w:b/>
        </w:rPr>
        <w:t xml:space="preserve">Revista </w:t>
      </w:r>
      <w:proofErr w:type="spellStart"/>
      <w:r w:rsidRPr="00F9587A">
        <w:rPr>
          <w:b/>
        </w:rPr>
        <w:t>Amazônida</w:t>
      </w:r>
      <w:proofErr w:type="spellEnd"/>
      <w:r w:rsidRPr="00F9587A">
        <w:t xml:space="preserve"> – EDUA, n. 14, p. 67–84, 2009.</w:t>
      </w:r>
    </w:p>
    <w:p w14:paraId="63F935F5" w14:textId="77777777" w:rsidR="007E2666" w:rsidRPr="00F9587A" w:rsidRDefault="007E2666" w:rsidP="00F9587A">
      <w:pPr>
        <w:pStyle w:val="NormalWeb"/>
        <w:spacing w:before="0" w:beforeAutospacing="0" w:after="0" w:afterAutospacing="0"/>
        <w:jc w:val="both"/>
      </w:pPr>
    </w:p>
    <w:p w14:paraId="7E84C237" w14:textId="77777777" w:rsidR="00D96B49" w:rsidRPr="00F9587A" w:rsidRDefault="00D96B49" w:rsidP="00F9587A">
      <w:pPr>
        <w:pStyle w:val="NormalWeb"/>
        <w:spacing w:before="0" w:beforeAutospacing="0" w:after="0" w:afterAutospacing="0"/>
        <w:jc w:val="both"/>
      </w:pPr>
      <w:r w:rsidRPr="00F9587A">
        <w:t xml:space="preserve">NÚÑEZ, G. </w:t>
      </w:r>
      <w:r w:rsidRPr="00F9587A">
        <w:rPr>
          <w:b/>
        </w:rPr>
        <w:t>Descolonizando afetos: experimentações sobre outras formas de amar</w:t>
      </w:r>
      <w:r w:rsidRPr="00F9587A">
        <w:t>. São Paulo: PAIDÓS, 2023.</w:t>
      </w:r>
    </w:p>
    <w:p w14:paraId="6A97DF1A" w14:textId="77777777" w:rsidR="007E2666" w:rsidRPr="00F9587A" w:rsidRDefault="007E2666" w:rsidP="00F9587A">
      <w:pPr>
        <w:pStyle w:val="NormalWeb"/>
        <w:spacing w:before="0" w:beforeAutospacing="0" w:after="0" w:afterAutospacing="0"/>
        <w:jc w:val="both"/>
      </w:pPr>
    </w:p>
    <w:p w14:paraId="461BB290" w14:textId="77777777" w:rsidR="00D96B49" w:rsidRPr="00F9587A" w:rsidRDefault="00D96B49" w:rsidP="00F9587A">
      <w:pPr>
        <w:pStyle w:val="NormalWeb"/>
        <w:spacing w:before="0" w:beforeAutospacing="0" w:after="0" w:afterAutospacing="0"/>
        <w:jc w:val="both"/>
      </w:pPr>
      <w:r w:rsidRPr="00F9587A">
        <w:t xml:space="preserve">PEREIRA, M. M. </w:t>
      </w:r>
      <w:r w:rsidRPr="00F9587A">
        <w:rPr>
          <w:b/>
        </w:rPr>
        <w:t>Representações sociais de suicídio indígena em São Gabriel da Cachoeira-AM</w:t>
      </w:r>
      <w:r w:rsidRPr="00F9587A">
        <w:t xml:space="preserve">. 2013. Dissertação (Mestrado) – Universidade Federal do Amazonas, Manaus, 2013. Disponível em: </w:t>
      </w:r>
      <w:hyperlink r:id="rId20" w:history="1">
        <w:r w:rsidRPr="00F9587A">
          <w:rPr>
            <w:rStyle w:val="Hyperlink"/>
            <w:rFonts w:eastAsiaTheme="majorEastAsia"/>
          </w:rPr>
          <w:t>http://tede.ufam.edu.br/handle/tede/3408</w:t>
        </w:r>
      </w:hyperlink>
      <w:proofErr w:type="gramStart"/>
      <w:r w:rsidRPr="00F9587A">
        <w:t xml:space="preserve">  </w:t>
      </w:r>
      <w:proofErr w:type="gramEnd"/>
      <w:r w:rsidRPr="00F9587A">
        <w:t>Acesso em: 10 set. 2025.</w:t>
      </w:r>
    </w:p>
    <w:p w14:paraId="5F56E640" w14:textId="77777777" w:rsidR="007E2666" w:rsidRPr="00F9587A" w:rsidRDefault="007E2666" w:rsidP="00F9587A">
      <w:pPr>
        <w:pStyle w:val="NormalWeb"/>
        <w:spacing w:before="0" w:beforeAutospacing="0" w:after="0" w:afterAutospacing="0"/>
        <w:jc w:val="both"/>
      </w:pPr>
    </w:p>
    <w:p w14:paraId="2F9E1E72" w14:textId="77777777" w:rsidR="00D96B49" w:rsidRPr="00F9587A" w:rsidRDefault="00D96B49" w:rsidP="00F9587A">
      <w:pPr>
        <w:pStyle w:val="NormalWeb"/>
        <w:spacing w:before="0" w:beforeAutospacing="0" w:after="0" w:afterAutospacing="0"/>
        <w:jc w:val="both"/>
      </w:pPr>
      <w:r w:rsidRPr="00F9587A">
        <w:t xml:space="preserve">PORTAL INFO AMAZÔNIA. Alta taxa de suicídio indígena reflete carência de direitos básicos, violência e falta de psicólogos. </w:t>
      </w:r>
      <w:r w:rsidRPr="00F9587A">
        <w:rPr>
          <w:b/>
        </w:rPr>
        <w:t>Portal Info Amazônia,</w:t>
      </w:r>
      <w:r w:rsidRPr="00F9587A">
        <w:t xml:space="preserve"> 23 abr. 2024. Disponível em: </w:t>
      </w:r>
      <w:hyperlink r:id="rId21" w:history="1">
        <w:r w:rsidRPr="00F9587A">
          <w:rPr>
            <w:rStyle w:val="Hyperlink"/>
            <w:rFonts w:eastAsiaTheme="majorEastAsia"/>
          </w:rPr>
          <w:t>https://infoamazonia.org/2024/04/23/alta-taxa-de-suicidio-indigena-reflete-carencia-de-direitos-basicos-violencia-e-falta-de-psicologos/</w:t>
        </w:r>
      </w:hyperlink>
      <w:proofErr w:type="gramStart"/>
      <w:r w:rsidRPr="00F9587A">
        <w:t xml:space="preserve">  </w:t>
      </w:r>
      <w:proofErr w:type="gramEnd"/>
      <w:r w:rsidRPr="00F9587A">
        <w:t>Acesso em: 10 set. 2025.</w:t>
      </w:r>
    </w:p>
    <w:p w14:paraId="23CBFE1E" w14:textId="77777777" w:rsidR="007E2666" w:rsidRPr="00F9587A" w:rsidRDefault="007E2666" w:rsidP="00F9587A">
      <w:pPr>
        <w:pStyle w:val="NormalWeb"/>
        <w:spacing w:before="0" w:beforeAutospacing="0" w:after="0" w:afterAutospacing="0"/>
        <w:jc w:val="both"/>
      </w:pPr>
    </w:p>
    <w:p w14:paraId="6002D6FA" w14:textId="77777777" w:rsidR="00D96B49" w:rsidRPr="00F9587A" w:rsidRDefault="00D96B49" w:rsidP="00F9587A">
      <w:pPr>
        <w:pStyle w:val="NormalWeb"/>
        <w:spacing w:before="0" w:beforeAutospacing="0" w:after="0" w:afterAutospacing="0"/>
        <w:jc w:val="both"/>
      </w:pPr>
      <w:r w:rsidRPr="00F9587A">
        <w:t xml:space="preserve">RIBEIRO, L. Saúde: Em quatro anos, 535 indígenas tiraram a própria vida, mostra relatório do </w:t>
      </w:r>
      <w:proofErr w:type="spellStart"/>
      <w:r w:rsidRPr="00F9587A">
        <w:t>Cimi</w:t>
      </w:r>
      <w:proofErr w:type="spellEnd"/>
      <w:r w:rsidRPr="00F9587A">
        <w:t>.</w:t>
      </w:r>
      <w:r w:rsidRPr="00F9587A">
        <w:rPr>
          <w:b/>
        </w:rPr>
        <w:t xml:space="preserve"> Portal Amazônia</w:t>
      </w:r>
      <w:r w:rsidRPr="00F9587A">
        <w:t xml:space="preserve">, </w:t>
      </w:r>
      <w:proofErr w:type="gramStart"/>
      <w:r w:rsidRPr="00F9587A">
        <w:t>2</w:t>
      </w:r>
      <w:proofErr w:type="gramEnd"/>
      <w:r w:rsidRPr="00F9587A">
        <w:t xml:space="preserve"> ago. 2023. Disponível em: </w:t>
      </w:r>
      <w:hyperlink r:id="rId22" w:history="1">
        <w:r w:rsidRPr="00F9587A">
          <w:rPr>
            <w:rStyle w:val="Hyperlink"/>
            <w:rFonts w:eastAsiaTheme="majorEastAsia"/>
          </w:rPr>
          <w:t>https://portalamazonia.com/saude/em-quatro-anos-535-indigenas-tiraram-a-propria-vida-mostra-relatorio-do-cimi/</w:t>
        </w:r>
      </w:hyperlink>
      <w:proofErr w:type="gramStart"/>
      <w:r w:rsidRPr="00F9587A">
        <w:t xml:space="preserve">  </w:t>
      </w:r>
      <w:proofErr w:type="gramEnd"/>
      <w:r w:rsidRPr="00F9587A">
        <w:t>Acesso em: 10 set. 2025.</w:t>
      </w:r>
    </w:p>
    <w:p w14:paraId="63E088B5" w14:textId="77777777" w:rsidR="007E2666" w:rsidRPr="00F9587A" w:rsidRDefault="007E2666" w:rsidP="00F9587A">
      <w:pPr>
        <w:pStyle w:val="NormalWeb"/>
        <w:spacing w:before="0" w:beforeAutospacing="0" w:after="0" w:afterAutospacing="0"/>
        <w:jc w:val="both"/>
      </w:pPr>
    </w:p>
    <w:p w14:paraId="67FE0D4F" w14:textId="77777777" w:rsidR="00D96B49" w:rsidRPr="00F9587A" w:rsidRDefault="00D96B49" w:rsidP="00F9587A">
      <w:pPr>
        <w:pStyle w:val="NormalWeb"/>
        <w:spacing w:before="0" w:beforeAutospacing="0" w:after="0" w:afterAutospacing="0"/>
        <w:jc w:val="both"/>
      </w:pPr>
      <w:r w:rsidRPr="00F9587A">
        <w:t>RIOS CABRAL VICTAL, V. J</w:t>
      </w:r>
      <w:proofErr w:type="gramStart"/>
      <w:r w:rsidRPr="00F9587A">
        <w:t>.;</w:t>
      </w:r>
      <w:proofErr w:type="gramEnd"/>
      <w:r w:rsidRPr="00F9587A">
        <w:t xml:space="preserve"> TENÓRIO DE AGUIAR, B.; SILVA XAVIER JÚNIOR, A. F.; REGO CABRAL JÚNIOR, C. Suicídio e povos indígenas no Brasil. </w:t>
      </w:r>
      <w:r w:rsidRPr="00F9587A">
        <w:rPr>
          <w:b/>
        </w:rPr>
        <w:t>Interfaces Científicas: Saúde e Ambiente</w:t>
      </w:r>
      <w:r w:rsidRPr="00F9587A">
        <w:t>, v. 7, n. 3, p. 49–60, 2019. DOI: 10.17564/2316-3798.2019v7n3p49-60.</w:t>
      </w:r>
    </w:p>
    <w:p w14:paraId="37E9705B" w14:textId="77777777" w:rsidR="007E2666" w:rsidRPr="00F9587A" w:rsidRDefault="007E2666" w:rsidP="00F9587A">
      <w:pPr>
        <w:pStyle w:val="NormalWeb"/>
        <w:spacing w:before="0" w:beforeAutospacing="0" w:after="0" w:afterAutospacing="0"/>
        <w:jc w:val="both"/>
      </w:pPr>
    </w:p>
    <w:p w14:paraId="18517D66" w14:textId="77777777" w:rsidR="00D96B49" w:rsidRPr="00F9587A" w:rsidRDefault="00D96B49" w:rsidP="00F9587A">
      <w:pPr>
        <w:pStyle w:val="NormalWeb"/>
        <w:spacing w:before="0" w:beforeAutospacing="0" w:after="0" w:afterAutospacing="0"/>
        <w:jc w:val="both"/>
      </w:pPr>
      <w:r w:rsidRPr="00F9587A">
        <w:lastRenderedPageBreak/>
        <w:t>SOUSA, A. D</w:t>
      </w:r>
      <w:r w:rsidRPr="00F9587A">
        <w:rPr>
          <w:b/>
        </w:rPr>
        <w:t>. Suicídio na área urbana de São Gabriel da Cachoeira: estudo com autópsias psicossociais</w:t>
      </w:r>
      <w:r w:rsidRPr="00F9587A">
        <w:t xml:space="preserve">. 2016. Dissertação (Mestrado) – Universidade Federal do Amazonas, Manaus, 2016. Disponível em: </w:t>
      </w:r>
      <w:hyperlink r:id="rId23" w:history="1">
        <w:r w:rsidRPr="00F9587A">
          <w:rPr>
            <w:rStyle w:val="Hyperlink"/>
            <w:rFonts w:eastAsiaTheme="majorEastAsia"/>
          </w:rPr>
          <w:t>https://tede.ufam.edu.br/handle/tede/5449</w:t>
        </w:r>
      </w:hyperlink>
      <w:r w:rsidRPr="00F9587A">
        <w:t>. Acesso em: 10 set. 2025.</w:t>
      </w:r>
    </w:p>
    <w:p w14:paraId="11881C6B" w14:textId="77777777" w:rsidR="007E2666" w:rsidRPr="00F9587A" w:rsidRDefault="007E2666" w:rsidP="00F9587A">
      <w:pPr>
        <w:pStyle w:val="NormalWeb"/>
        <w:spacing w:before="0" w:beforeAutospacing="0" w:after="0" w:afterAutospacing="0"/>
        <w:jc w:val="both"/>
      </w:pPr>
    </w:p>
    <w:p w14:paraId="09446289" w14:textId="77777777" w:rsidR="00D96B49" w:rsidRPr="00F9587A" w:rsidRDefault="00D96B49" w:rsidP="00F9587A">
      <w:pPr>
        <w:pStyle w:val="NormalWeb"/>
        <w:spacing w:before="0" w:beforeAutospacing="0" w:after="0" w:afterAutospacing="0"/>
        <w:jc w:val="both"/>
      </w:pPr>
      <w:r w:rsidRPr="00F9587A">
        <w:t xml:space="preserve">SOUZA, M. L. P. DE; ORELLANA, J. D. Y. Desigualdades na mortalidade por suicídio entre indígenas e não indígenas no estado do Amazonas, Brasil. </w:t>
      </w:r>
      <w:r w:rsidRPr="00F9587A">
        <w:rPr>
          <w:b/>
        </w:rPr>
        <w:t>Jornal Brasileiro de Psiquiatria,</w:t>
      </w:r>
      <w:r w:rsidRPr="00F9587A">
        <w:t xml:space="preserve"> v. 62, n. 4, p. 245–252, 2013. DOI: 10.1590/S0047-20852013000400001.</w:t>
      </w:r>
    </w:p>
    <w:p w14:paraId="2DB6E1AE" w14:textId="77777777" w:rsidR="007E2666" w:rsidRPr="00F9587A" w:rsidRDefault="007E2666" w:rsidP="00F9587A">
      <w:pPr>
        <w:pStyle w:val="NormalWeb"/>
        <w:spacing w:before="0" w:beforeAutospacing="0" w:after="0" w:afterAutospacing="0"/>
        <w:jc w:val="both"/>
      </w:pPr>
    </w:p>
    <w:p w14:paraId="1F84E941" w14:textId="77777777" w:rsidR="00D96B49" w:rsidRPr="00F9587A" w:rsidRDefault="00D96B49" w:rsidP="00F9587A">
      <w:pPr>
        <w:pStyle w:val="NormalWeb"/>
        <w:spacing w:before="0" w:beforeAutospacing="0" w:after="0" w:afterAutospacing="0"/>
        <w:jc w:val="both"/>
      </w:pPr>
      <w:r w:rsidRPr="00F9587A">
        <w:t>SOUZA, R. S. B.; OLIVEIRA, J. C.; ALVARES-TEODORO, J</w:t>
      </w:r>
      <w:proofErr w:type="gramStart"/>
      <w:r w:rsidRPr="00F9587A">
        <w:t>.;</w:t>
      </w:r>
      <w:proofErr w:type="gramEnd"/>
      <w:r w:rsidRPr="00F9587A">
        <w:t xml:space="preserve"> TEODORO, M. L. M. Suicídio e povos indígenas brasileiros: revisão sistemática. </w:t>
      </w:r>
      <w:r w:rsidRPr="00F9587A">
        <w:rPr>
          <w:b/>
        </w:rPr>
        <w:t xml:space="preserve">Revista </w:t>
      </w:r>
      <w:proofErr w:type="spellStart"/>
      <w:r w:rsidRPr="00F9587A">
        <w:rPr>
          <w:b/>
        </w:rPr>
        <w:t>Panamericana</w:t>
      </w:r>
      <w:proofErr w:type="spellEnd"/>
      <w:r w:rsidRPr="00F9587A">
        <w:rPr>
          <w:b/>
        </w:rPr>
        <w:t xml:space="preserve"> de </w:t>
      </w:r>
      <w:proofErr w:type="spellStart"/>
      <w:r w:rsidRPr="00F9587A">
        <w:rPr>
          <w:b/>
        </w:rPr>
        <w:t>Salud</w:t>
      </w:r>
      <w:proofErr w:type="spellEnd"/>
      <w:r w:rsidRPr="00F9587A">
        <w:rPr>
          <w:b/>
        </w:rPr>
        <w:t xml:space="preserve"> Pública,</w:t>
      </w:r>
      <w:r w:rsidRPr="00F9587A">
        <w:t xml:space="preserve"> v. 44, p. e58, 2020. DOI: 10.26633/</w:t>
      </w:r>
      <w:proofErr w:type="gramStart"/>
      <w:r w:rsidRPr="00F9587A">
        <w:t>RPSP.</w:t>
      </w:r>
      <w:proofErr w:type="gramEnd"/>
      <w:r w:rsidRPr="00F9587A">
        <w:t>2020.58.</w:t>
      </w:r>
    </w:p>
    <w:p w14:paraId="5BFC9B83" w14:textId="77777777" w:rsidR="007E2666" w:rsidRPr="00F9587A" w:rsidRDefault="007E2666" w:rsidP="00F9587A">
      <w:pPr>
        <w:pStyle w:val="NormalWeb"/>
        <w:spacing w:before="0" w:beforeAutospacing="0" w:after="0" w:afterAutospacing="0"/>
        <w:jc w:val="both"/>
      </w:pPr>
    </w:p>
    <w:p w14:paraId="48F52107" w14:textId="77777777" w:rsidR="00D96B49" w:rsidRPr="00F9587A" w:rsidRDefault="00D96B49" w:rsidP="00F9587A">
      <w:pPr>
        <w:pStyle w:val="NormalWeb"/>
        <w:spacing w:before="0" w:beforeAutospacing="0" w:after="0" w:afterAutospacing="0"/>
        <w:jc w:val="both"/>
      </w:pPr>
      <w:r w:rsidRPr="00F9587A">
        <w:t xml:space="preserve">SOUZA, M. L. P. DE. Narrativas indígenas sobre suicídio no Alto Rio Negro, Brasil: tecendo sentidos. </w:t>
      </w:r>
      <w:r w:rsidRPr="00F9587A">
        <w:rPr>
          <w:b/>
        </w:rPr>
        <w:t>Saúde e Sociedade</w:t>
      </w:r>
      <w:r w:rsidRPr="00F9587A">
        <w:t>, v. 25, n. 1, p. 145–159, 2016. DOI: 10.1590/S0104-12902016145974.</w:t>
      </w:r>
    </w:p>
    <w:p w14:paraId="04E6DF7D" w14:textId="77777777" w:rsidR="007E2666" w:rsidRPr="00F9587A" w:rsidRDefault="007E2666" w:rsidP="00F9587A">
      <w:pPr>
        <w:pStyle w:val="NormalWeb"/>
        <w:spacing w:before="0" w:beforeAutospacing="0" w:after="0" w:afterAutospacing="0"/>
        <w:jc w:val="both"/>
      </w:pPr>
    </w:p>
    <w:p w14:paraId="7F00EF24" w14:textId="77777777" w:rsidR="00D96B49" w:rsidRPr="00F9587A" w:rsidRDefault="00D96B49" w:rsidP="00F9587A">
      <w:pPr>
        <w:pStyle w:val="NormalWeb"/>
        <w:spacing w:before="0" w:beforeAutospacing="0" w:after="0" w:afterAutospacing="0"/>
        <w:jc w:val="both"/>
      </w:pPr>
      <w:r w:rsidRPr="00F9587A">
        <w:t xml:space="preserve">VIZELLI, A. C.; FREITAS, A. P. DE. Desenvolvimento humano como propósito e desafio na formação em psicologia escolar e educacional. </w:t>
      </w:r>
      <w:r w:rsidRPr="00F9587A">
        <w:rPr>
          <w:b/>
        </w:rPr>
        <w:t xml:space="preserve">Revista </w:t>
      </w:r>
      <w:proofErr w:type="spellStart"/>
      <w:r w:rsidRPr="00F9587A">
        <w:rPr>
          <w:b/>
        </w:rPr>
        <w:t>Amazônida</w:t>
      </w:r>
      <w:proofErr w:type="spellEnd"/>
      <w:r w:rsidRPr="00F9587A">
        <w:rPr>
          <w:b/>
        </w:rPr>
        <w:t>: Revista do Programa de Pós-Graduação em Educação da Universidade Federal do Amazonas</w:t>
      </w:r>
      <w:r w:rsidRPr="00F9587A">
        <w:t>, v. 7, n. 1, p. 1–17, 2023. DOI: 10.29280/</w:t>
      </w:r>
      <w:proofErr w:type="gramStart"/>
      <w:r w:rsidRPr="00F9587A">
        <w:t>rappge.</w:t>
      </w:r>
      <w:proofErr w:type="gramEnd"/>
      <w:r w:rsidRPr="00F9587A">
        <w:t>v7i01.11596.</w:t>
      </w:r>
    </w:p>
    <w:p w14:paraId="3E1FFA64" w14:textId="77777777" w:rsidR="00E71D38" w:rsidRPr="00F9587A" w:rsidRDefault="00E71D38" w:rsidP="00F9587A">
      <w:pPr>
        <w:widowControl w:val="0"/>
        <w:pBdr>
          <w:top w:val="nil"/>
          <w:left w:val="nil"/>
          <w:bottom w:val="nil"/>
          <w:right w:val="nil"/>
          <w:between w:val="nil"/>
        </w:pBdr>
        <w:spacing w:after="0" w:line="240" w:lineRule="auto"/>
        <w:ind w:left="1"/>
        <w:jc w:val="both"/>
        <w:rPr>
          <w:rFonts w:ascii="Times New Roman" w:eastAsia="Times New Roman" w:hAnsi="Times New Roman" w:cs="Times New Roman"/>
          <w:color w:val="000000"/>
          <w:lang w:val="en-US"/>
        </w:rPr>
      </w:pPr>
    </w:p>
    <w:p w14:paraId="280EAC43" w14:textId="77777777" w:rsidR="00C510B0" w:rsidRPr="00F9587A" w:rsidRDefault="00C510B0" w:rsidP="00F9587A">
      <w:pPr>
        <w:pStyle w:val="PargrafodaLista"/>
        <w:spacing w:line="240" w:lineRule="auto"/>
        <w:ind w:left="2148"/>
        <w:jc w:val="both"/>
        <w:rPr>
          <w:rFonts w:ascii="Times New Roman" w:hAnsi="Times New Roman" w:cs="Times New Roman"/>
        </w:rPr>
      </w:pPr>
    </w:p>
    <w:sectPr w:rsidR="00C510B0" w:rsidRPr="00F9587A" w:rsidSect="00D536D8">
      <w:headerReference w:type="default" r:id="rId24"/>
      <w:footerReference w:type="default" r:id="rId25"/>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951E6" w14:textId="77777777" w:rsidR="00E40AF3" w:rsidRDefault="00E40AF3" w:rsidP="00D61F18">
      <w:pPr>
        <w:spacing w:after="0" w:line="240" w:lineRule="auto"/>
      </w:pPr>
      <w:r>
        <w:separator/>
      </w:r>
    </w:p>
  </w:endnote>
  <w:endnote w:type="continuationSeparator" w:id="0">
    <w:p w14:paraId="198D05B1" w14:textId="77777777" w:rsidR="00E40AF3" w:rsidRDefault="00E40AF3"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等线">
    <w:altName w:val="MS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5C6F9" w14:textId="77777777" w:rsidR="00E40AF3" w:rsidRDefault="00E40AF3" w:rsidP="00D61F18">
      <w:pPr>
        <w:spacing w:after="0" w:line="240" w:lineRule="auto"/>
      </w:pPr>
      <w:r>
        <w:separator/>
      </w:r>
    </w:p>
  </w:footnote>
  <w:footnote w:type="continuationSeparator" w:id="0">
    <w:p w14:paraId="2E0F30B4" w14:textId="77777777" w:rsidR="00E40AF3" w:rsidRDefault="00E40AF3" w:rsidP="00D61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F18"/>
    <w:rsid w:val="00034CBA"/>
    <w:rsid w:val="00081B17"/>
    <w:rsid w:val="00095A79"/>
    <w:rsid w:val="00120498"/>
    <w:rsid w:val="001314EF"/>
    <w:rsid w:val="00174ECF"/>
    <w:rsid w:val="001750B6"/>
    <w:rsid w:val="001B6ECA"/>
    <w:rsid w:val="001D3EEB"/>
    <w:rsid w:val="00242EEC"/>
    <w:rsid w:val="00276A16"/>
    <w:rsid w:val="0028673D"/>
    <w:rsid w:val="002C1EB4"/>
    <w:rsid w:val="002F3609"/>
    <w:rsid w:val="003478E9"/>
    <w:rsid w:val="003A4221"/>
    <w:rsid w:val="003A69D4"/>
    <w:rsid w:val="00450EA5"/>
    <w:rsid w:val="004705C4"/>
    <w:rsid w:val="00483CA9"/>
    <w:rsid w:val="004A45FD"/>
    <w:rsid w:val="004B1D01"/>
    <w:rsid w:val="004B646F"/>
    <w:rsid w:val="004C5576"/>
    <w:rsid w:val="004D6E26"/>
    <w:rsid w:val="004E0C7C"/>
    <w:rsid w:val="004E11CF"/>
    <w:rsid w:val="00520890"/>
    <w:rsid w:val="005239FA"/>
    <w:rsid w:val="005A7B60"/>
    <w:rsid w:val="0063142D"/>
    <w:rsid w:val="00642304"/>
    <w:rsid w:val="00660095"/>
    <w:rsid w:val="00674210"/>
    <w:rsid w:val="006E4C52"/>
    <w:rsid w:val="00734F8B"/>
    <w:rsid w:val="00760152"/>
    <w:rsid w:val="007838DA"/>
    <w:rsid w:val="007A4F1E"/>
    <w:rsid w:val="007B29E8"/>
    <w:rsid w:val="007E2666"/>
    <w:rsid w:val="008107E8"/>
    <w:rsid w:val="00812218"/>
    <w:rsid w:val="00822323"/>
    <w:rsid w:val="00827B86"/>
    <w:rsid w:val="00913B6E"/>
    <w:rsid w:val="009363CF"/>
    <w:rsid w:val="00942D4D"/>
    <w:rsid w:val="00953874"/>
    <w:rsid w:val="00964F52"/>
    <w:rsid w:val="009727FA"/>
    <w:rsid w:val="00990F61"/>
    <w:rsid w:val="009F2F7E"/>
    <w:rsid w:val="00A668AF"/>
    <w:rsid w:val="00A81B22"/>
    <w:rsid w:val="00B17328"/>
    <w:rsid w:val="00B7405F"/>
    <w:rsid w:val="00B83CB5"/>
    <w:rsid w:val="00B8454B"/>
    <w:rsid w:val="00BF3323"/>
    <w:rsid w:val="00C1690B"/>
    <w:rsid w:val="00C510B0"/>
    <w:rsid w:val="00C82AF9"/>
    <w:rsid w:val="00C87C80"/>
    <w:rsid w:val="00C91957"/>
    <w:rsid w:val="00D00C12"/>
    <w:rsid w:val="00D10917"/>
    <w:rsid w:val="00D31C11"/>
    <w:rsid w:val="00D536D8"/>
    <w:rsid w:val="00D61F18"/>
    <w:rsid w:val="00D96B49"/>
    <w:rsid w:val="00DC6DB8"/>
    <w:rsid w:val="00E40AF3"/>
    <w:rsid w:val="00E40FBB"/>
    <w:rsid w:val="00E63DB0"/>
    <w:rsid w:val="00E71D38"/>
    <w:rsid w:val="00E755EA"/>
    <w:rsid w:val="00EB7930"/>
    <w:rsid w:val="00EF3058"/>
    <w:rsid w:val="00F75ED6"/>
    <w:rsid w:val="00F915F3"/>
    <w:rsid w:val="00F9587A"/>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Textodebalo">
    <w:name w:val="Balloon Text"/>
    <w:basedOn w:val="Normal"/>
    <w:link w:val="TextodebaloChar"/>
    <w:uiPriority w:val="99"/>
    <w:semiHidden/>
    <w:unhideWhenUsed/>
    <w:rsid w:val="00E755E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55EA"/>
    <w:rPr>
      <w:rFonts w:ascii="Tahoma" w:hAnsi="Tahoma" w:cs="Tahoma"/>
      <w:sz w:val="16"/>
      <w:szCs w:val="16"/>
    </w:rPr>
  </w:style>
  <w:style w:type="paragraph" w:customStyle="1" w:styleId="Normal0">
    <w:name w:val="Normal0"/>
    <w:rsid w:val="00E755EA"/>
    <w:pPr>
      <w:spacing w:after="200" w:line="276" w:lineRule="auto"/>
    </w:pPr>
    <w:rPr>
      <w:rFonts w:ascii="Calibri" w:eastAsia="Calibri" w:hAnsi="Calibri" w:cs="Calibri"/>
      <w:kern w:val="0"/>
      <w:sz w:val="22"/>
      <w:szCs w:val="22"/>
      <w:lang w:eastAsia="ja-JP"/>
      <w14:ligatures w14:val="none"/>
    </w:rPr>
  </w:style>
  <w:style w:type="paragraph" w:styleId="NormalWeb">
    <w:name w:val="Normal (Web)"/>
    <w:basedOn w:val="Normal"/>
    <w:uiPriority w:val="99"/>
    <w:semiHidden/>
    <w:unhideWhenUsed/>
    <w:rsid w:val="00D96B4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Hyperlink">
    <w:name w:val="Hyperlink"/>
    <w:basedOn w:val="Fontepargpadro"/>
    <w:uiPriority w:val="99"/>
    <w:unhideWhenUsed/>
    <w:rsid w:val="00D96B4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Textodebalo">
    <w:name w:val="Balloon Text"/>
    <w:basedOn w:val="Normal"/>
    <w:link w:val="TextodebaloChar"/>
    <w:uiPriority w:val="99"/>
    <w:semiHidden/>
    <w:unhideWhenUsed/>
    <w:rsid w:val="00E755E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55EA"/>
    <w:rPr>
      <w:rFonts w:ascii="Tahoma" w:hAnsi="Tahoma" w:cs="Tahoma"/>
      <w:sz w:val="16"/>
      <w:szCs w:val="16"/>
    </w:rPr>
  </w:style>
  <w:style w:type="paragraph" w:customStyle="1" w:styleId="Normal0">
    <w:name w:val="Normal0"/>
    <w:rsid w:val="00E755EA"/>
    <w:pPr>
      <w:spacing w:after="200" w:line="276" w:lineRule="auto"/>
    </w:pPr>
    <w:rPr>
      <w:rFonts w:ascii="Calibri" w:eastAsia="Calibri" w:hAnsi="Calibri" w:cs="Calibri"/>
      <w:kern w:val="0"/>
      <w:sz w:val="22"/>
      <w:szCs w:val="22"/>
      <w:lang w:eastAsia="ja-JP"/>
      <w14:ligatures w14:val="none"/>
    </w:rPr>
  </w:style>
  <w:style w:type="paragraph" w:styleId="NormalWeb">
    <w:name w:val="Normal (Web)"/>
    <w:basedOn w:val="Normal"/>
    <w:uiPriority w:val="99"/>
    <w:semiHidden/>
    <w:unhideWhenUsed/>
    <w:rsid w:val="00D96B4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Hyperlink">
    <w:name w:val="Hyperlink"/>
    <w:basedOn w:val="Fontepargpadro"/>
    <w:uiPriority w:val="99"/>
    <w:unhideWhenUsed/>
    <w:rsid w:val="00D96B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471674">
      <w:bodyDiv w:val="1"/>
      <w:marLeft w:val="0"/>
      <w:marRight w:val="0"/>
      <w:marTop w:val="0"/>
      <w:marBottom w:val="0"/>
      <w:divBdr>
        <w:top w:val="none" w:sz="0" w:space="0" w:color="auto"/>
        <w:left w:val="none" w:sz="0" w:space="0" w:color="auto"/>
        <w:bottom w:val="none" w:sz="0" w:space="0" w:color="auto"/>
        <w:right w:val="none" w:sz="0" w:space="0" w:color="auto"/>
      </w:divBdr>
    </w:div>
    <w:div w:id="19373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imi.org.br/wp-content/uploads/2025/07/relatorio-violencia-povos-indigenas-2024-cimi.pdf" TargetMode="External"/><Relationship Id="rId18" Type="http://schemas.openxmlformats.org/officeDocument/2006/relationships/hyperlink" Target="https://tede.ufam.edu.br/handle/tede/9740"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infoamazonia.org/2024/04/23/alta-taxa-de-suicidio-indigena-reflete-carencia-de-direitos-basicos-violencia-e-falta-de-psicologos/" TargetMode="External"/><Relationship Id="rId7" Type="http://schemas.openxmlformats.org/officeDocument/2006/relationships/endnotes" Target="endnotes.xml"/><Relationship Id="rId12" Type="http://schemas.openxmlformats.org/officeDocument/2006/relationships/hyperlink" Target="https://site.cfp.org.br/publicacao/referencias-tecnicas-para-atuacao-de-psicologasos-junto-aos-povos-indigenas-2/" TargetMode="External"/><Relationship Id="rId17" Type="http://schemas.openxmlformats.org/officeDocument/2006/relationships/hyperlink" Target="https://www.ipea.gov.br/atlasviolencia/arquivos/artigos/5999-atlasdaviolencia2025.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enso2022.ibge.gov.br/panorama/" TargetMode="External"/><Relationship Id="rId20" Type="http://schemas.openxmlformats.org/officeDocument/2006/relationships/hyperlink" Target="http://tede.ufam.edu.br/handle/tede/340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ambiocolombia.com/pais/corte-constitucional-alerta-salud-mental-casos-suicidio-indigenas-amazona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eriodicos.ufam.edu.br/index.php/amazonica/article/view/12569" TargetMode="External"/><Relationship Id="rId23" Type="http://schemas.openxmlformats.org/officeDocument/2006/relationships/hyperlink" Target="https://tede.ufam.edu.br/handle/tede/5449" TargetMode="External"/><Relationship Id="rId10" Type="http://schemas.openxmlformats.org/officeDocument/2006/relationships/hyperlink" Target="https://repositorio.pucsp.br/jspui/handle/handle/17213" TargetMode="External"/><Relationship Id="rId19" Type="http://schemas.openxmlformats.org/officeDocument/2006/relationships/hyperlink" Target="http://educa.fcc.org.br/scielo.php?script=sci_arttext&amp;pid=S1809-43092007000200003&amp;lng=pt&amp;tlng=pt" TargetMode="External"/><Relationship Id="rId4" Type="http://schemas.openxmlformats.org/officeDocument/2006/relationships/settings" Target="settings.xml"/><Relationship Id="rId9" Type="http://schemas.openxmlformats.org/officeDocument/2006/relationships/hyperlink" Target="https://www.icict.fiocruz.br/sites/www.icict.fiocruz.br/files/suicidio_informado_para_prevenir_abp_2014.pdf" TargetMode="External"/><Relationship Id="rId14" Type="http://schemas.openxmlformats.org/officeDocument/2006/relationships/hyperlink" Target="https://cimi.org.br/wp-content/uploads/2025/07/relatorio-violencia-povos-indigenas-2024-cimi.pdf" TargetMode="External"/><Relationship Id="rId22" Type="http://schemas.openxmlformats.org/officeDocument/2006/relationships/hyperlink" Target="https://portalamazonia.com/saude/em-quatro-anos-535-indigenas-tiraram-a-propria-vida-mostra-relatorio-do-cimi/"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5343</Words>
  <Characters>28858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Aucimara Souza do Nascimento</cp:lastModifiedBy>
  <cp:revision>28</cp:revision>
  <cp:lastPrinted>2025-06-10T18:30:00Z</cp:lastPrinted>
  <dcterms:created xsi:type="dcterms:W3CDTF">2025-06-11T23:40:00Z</dcterms:created>
  <dcterms:modified xsi:type="dcterms:W3CDTF">2025-09-11T02:58:00Z</dcterms:modified>
</cp:coreProperties>
</file>