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F843" w14:textId="0ED65950" w:rsidR="009B37A0" w:rsidRPr="008A4A98" w:rsidRDefault="00F20C39" w:rsidP="009305C7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A4A98">
        <w:rPr>
          <w:rFonts w:ascii="Times New Roman" w:eastAsia="Arial" w:hAnsi="Times New Roman" w:cs="Times New Roman"/>
          <w:b/>
          <w:bCs/>
          <w:sz w:val="28"/>
          <w:szCs w:val="28"/>
        </w:rPr>
        <w:t>A TEMÁTICA DE ALIMENTOS ULTRAPROCESSADOS</w:t>
      </w:r>
      <w:r w:rsidR="008A4A98" w:rsidRPr="008A4A9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NO ENSINO DE QUÍMICA:</w:t>
      </w:r>
      <w:r w:rsidRPr="008A4A9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8A4A98">
        <w:rPr>
          <w:rFonts w:ascii="Times New Roman" w:eastAsia="Arial" w:hAnsi="Times New Roman" w:cs="Times New Roman"/>
          <w:sz w:val="28"/>
          <w:szCs w:val="28"/>
        </w:rPr>
        <w:t>UMA ANÁLISE</w:t>
      </w:r>
      <w:r w:rsidR="008A4A98" w:rsidRPr="008A4A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A4A98">
        <w:rPr>
          <w:rFonts w:ascii="Times New Roman" w:eastAsia="Arial" w:hAnsi="Times New Roman" w:cs="Times New Roman"/>
          <w:sz w:val="28"/>
          <w:szCs w:val="28"/>
        </w:rPr>
        <w:t xml:space="preserve">A PARTIR DO ENFOQUE CTS </w:t>
      </w:r>
      <w:r w:rsidR="008A4A98" w:rsidRPr="008A4A98">
        <w:rPr>
          <w:rFonts w:ascii="Times New Roman" w:eastAsia="Arial" w:hAnsi="Times New Roman" w:cs="Times New Roman"/>
          <w:sz w:val="28"/>
          <w:szCs w:val="28"/>
        </w:rPr>
        <w:t xml:space="preserve">EM UMA ESCOLA TÉCNICA ESTADUAL DE BEZERROS – PE </w:t>
      </w:r>
    </w:p>
    <w:p w14:paraId="752DF372" w14:textId="77777777" w:rsidR="008A4A98" w:rsidRPr="00EF18B3" w:rsidRDefault="008A4A98" w:rsidP="00F20C39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DC680D4" w14:textId="68F181D8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Luana Paes Lopes</w:t>
      </w:r>
      <w:bookmarkStart w:id="0" w:name="_Hlk206670578"/>
      <w:r w:rsidRP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1"/>
      </w:r>
      <w:bookmarkEnd w:id="0"/>
    </w:p>
    <w:p w14:paraId="1349065B" w14:textId="0D7FC6BC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Felipe Henrique da Silva</w:t>
      </w:r>
      <w:r w:rsid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2"/>
      </w:r>
    </w:p>
    <w:p w14:paraId="66793393" w14:textId="3BDCCF82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J</w:t>
      </w:r>
      <w:r w:rsidR="0061357E">
        <w:rPr>
          <w:rFonts w:ascii="Times New Roman" w:eastAsia="Arial" w:hAnsi="Times New Roman" w:cs="Times New Roman"/>
          <w:sz w:val="24"/>
          <w:szCs w:val="24"/>
        </w:rPr>
        <w:t>e</w:t>
      </w:r>
      <w:r w:rsidRPr="008A4A98">
        <w:rPr>
          <w:rFonts w:ascii="Times New Roman" w:eastAsia="Arial" w:hAnsi="Times New Roman" w:cs="Times New Roman"/>
          <w:sz w:val="24"/>
          <w:szCs w:val="24"/>
        </w:rPr>
        <w:t>ssica Bruna dos Santos Torres</w:t>
      </w:r>
      <w:r w:rsid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3"/>
      </w:r>
    </w:p>
    <w:p w14:paraId="52BC7BB9" w14:textId="3B9C3109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Vanessa Ferreira de Lima</w:t>
      </w:r>
      <w:r w:rsid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4"/>
      </w:r>
    </w:p>
    <w:p w14:paraId="23E34293" w14:textId="3D19372C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Stterferson Emanoel da Silva</w:t>
      </w:r>
      <w:r w:rsid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5"/>
      </w:r>
    </w:p>
    <w:p w14:paraId="607DB720" w14:textId="74A839CF" w:rsidR="008A4A98" w:rsidRPr="008A4A98" w:rsidRDefault="008A4A98" w:rsidP="009305C7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A4A98">
        <w:rPr>
          <w:rFonts w:ascii="Times New Roman" w:eastAsia="Arial" w:hAnsi="Times New Roman" w:cs="Times New Roman"/>
          <w:sz w:val="24"/>
          <w:szCs w:val="24"/>
        </w:rPr>
        <w:t>José Ayron Lira dos Anjos</w:t>
      </w:r>
      <w:r w:rsidR="00287554">
        <w:rPr>
          <w:rStyle w:val="Refdenotaderodap"/>
          <w:rFonts w:ascii="Times New Roman" w:eastAsia="Arial" w:hAnsi="Times New Roman" w:cs="Times New Roman"/>
          <w:sz w:val="24"/>
          <w:szCs w:val="24"/>
        </w:rPr>
        <w:footnoteReference w:id="6"/>
      </w:r>
    </w:p>
    <w:p w14:paraId="248303FA" w14:textId="77777777" w:rsidR="008A4A98" w:rsidRPr="00EF18B3" w:rsidRDefault="008A4A98" w:rsidP="00F20C39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14B8032" w14:textId="7B3A03F6" w:rsidR="00EF18B3" w:rsidRPr="00EF18B3" w:rsidRDefault="00287554" w:rsidP="00EF18B3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18B3">
        <w:rPr>
          <w:rFonts w:ascii="Times New Roman" w:eastAsia="Arial" w:hAnsi="Times New Roman" w:cs="Times New Roman"/>
          <w:b/>
          <w:bCs/>
        </w:rPr>
        <w:t>Resumo:</w:t>
      </w:r>
      <w:r w:rsidR="0061357E" w:rsidRPr="0061357E">
        <w:t xml:space="preserve"> </w:t>
      </w:r>
      <w:r w:rsidR="0061357E" w:rsidRPr="0061357E">
        <w:rPr>
          <w:rFonts w:ascii="Times New Roman" w:eastAsia="Arial" w:hAnsi="Times New Roman" w:cs="Times New Roman"/>
        </w:rPr>
        <w:t xml:space="preserve">Este trabalho teve como proposta a utilização da temática </w:t>
      </w:r>
      <w:r w:rsidR="002F67E7">
        <w:rPr>
          <w:rFonts w:ascii="Times New Roman" w:eastAsia="Arial" w:hAnsi="Times New Roman" w:cs="Times New Roman"/>
        </w:rPr>
        <w:t xml:space="preserve">dos </w:t>
      </w:r>
      <w:r w:rsidR="0061357E" w:rsidRPr="0061357E">
        <w:rPr>
          <w:rFonts w:ascii="Times New Roman" w:eastAsia="Arial" w:hAnsi="Times New Roman" w:cs="Times New Roman"/>
        </w:rPr>
        <w:t xml:space="preserve">alimentos ultraprocessados no ensino de Química, analisando as percepções de estudantes do ensino médio em uma perspectiva </w:t>
      </w:r>
      <w:r w:rsidR="00145BF4">
        <w:rPr>
          <w:rFonts w:ascii="Times New Roman" w:eastAsia="Arial" w:hAnsi="Times New Roman" w:cs="Times New Roman"/>
        </w:rPr>
        <w:t xml:space="preserve">de </w:t>
      </w:r>
      <w:r w:rsidR="0061357E" w:rsidRPr="0061357E">
        <w:rPr>
          <w:rFonts w:ascii="Times New Roman" w:eastAsia="Arial" w:hAnsi="Times New Roman" w:cs="Times New Roman"/>
        </w:rPr>
        <w:t>Ciência, Tecnologia e Sociedade (CTS). A escolha do tema justifica-se por sua relevância contemporânea, visto que o Guia Alimentar para a População Brasileira alerta para os riscos do consumo excessivo</w:t>
      </w:r>
      <w:r w:rsidR="002F67E7">
        <w:rPr>
          <w:rFonts w:ascii="Times New Roman" w:eastAsia="Arial" w:hAnsi="Times New Roman" w:cs="Times New Roman"/>
        </w:rPr>
        <w:t xml:space="preserve"> de tais produtos</w:t>
      </w:r>
      <w:r w:rsidR="0061357E" w:rsidRPr="0061357E">
        <w:rPr>
          <w:rFonts w:ascii="Times New Roman" w:eastAsia="Arial" w:hAnsi="Times New Roman" w:cs="Times New Roman"/>
        </w:rPr>
        <w:t xml:space="preserve">, </w:t>
      </w:r>
      <w:r w:rsidR="002F67E7">
        <w:rPr>
          <w:rFonts w:ascii="Times New Roman" w:eastAsia="Arial" w:hAnsi="Times New Roman" w:cs="Times New Roman"/>
        </w:rPr>
        <w:t>bem como destaca</w:t>
      </w:r>
      <w:r w:rsidR="0061357E" w:rsidRPr="0061357E">
        <w:rPr>
          <w:rFonts w:ascii="Times New Roman" w:eastAsia="Arial" w:hAnsi="Times New Roman" w:cs="Times New Roman"/>
        </w:rPr>
        <w:t xml:space="preserve"> a importância de compreender os processos químicos envolvidos na sua fabricação. </w:t>
      </w:r>
      <w:r w:rsidR="007D6963">
        <w:rPr>
          <w:rFonts w:ascii="Times New Roman" w:eastAsia="Arial" w:hAnsi="Times New Roman" w:cs="Times New Roman"/>
        </w:rPr>
        <w:t>Assim</w:t>
      </w:r>
      <w:r w:rsidR="00145BF4">
        <w:rPr>
          <w:rFonts w:ascii="Times New Roman" w:eastAsia="Arial" w:hAnsi="Times New Roman" w:cs="Times New Roman"/>
        </w:rPr>
        <w:t>, o</w:t>
      </w:r>
      <w:r w:rsidR="0061357E" w:rsidRPr="0061357E">
        <w:rPr>
          <w:rFonts w:ascii="Times New Roman" w:eastAsia="Arial" w:hAnsi="Times New Roman" w:cs="Times New Roman"/>
        </w:rPr>
        <w:t xml:space="preserve"> referencial teórico-metodológico </w:t>
      </w:r>
      <w:r w:rsidR="00145BF4">
        <w:rPr>
          <w:rFonts w:ascii="Times New Roman" w:eastAsia="Arial" w:hAnsi="Times New Roman" w:cs="Times New Roman"/>
        </w:rPr>
        <w:t>foi construído a partir de trabalhos</w:t>
      </w:r>
      <w:r w:rsidR="0061357E" w:rsidRPr="0061357E">
        <w:rPr>
          <w:rFonts w:ascii="Times New Roman" w:eastAsia="Arial" w:hAnsi="Times New Roman" w:cs="Times New Roman"/>
        </w:rPr>
        <w:t xml:space="preserve"> que discutem o enfoque CTS como estratégia para promover um ensino crítico e contextualizado</w:t>
      </w:r>
      <w:r w:rsidR="007D6963">
        <w:rPr>
          <w:rFonts w:ascii="Times New Roman" w:eastAsia="Arial" w:hAnsi="Times New Roman" w:cs="Times New Roman"/>
        </w:rPr>
        <w:t xml:space="preserve">, </w:t>
      </w:r>
      <w:r w:rsidR="00145BF4">
        <w:rPr>
          <w:rFonts w:ascii="Times New Roman" w:eastAsia="Arial" w:hAnsi="Times New Roman" w:cs="Times New Roman"/>
        </w:rPr>
        <w:t xml:space="preserve">aliado à </w:t>
      </w:r>
      <w:r w:rsidR="0061357E" w:rsidRPr="0061357E">
        <w:rPr>
          <w:rFonts w:ascii="Times New Roman" w:eastAsia="Arial" w:hAnsi="Times New Roman" w:cs="Times New Roman"/>
        </w:rPr>
        <w:t xml:space="preserve">divulgação científica. A pesquisa foi desenvolvida </w:t>
      </w:r>
      <w:r w:rsidR="0061357E" w:rsidRPr="00C55C9A">
        <w:rPr>
          <w:rFonts w:ascii="Times New Roman" w:eastAsia="Arial" w:hAnsi="Times New Roman" w:cs="Times New Roman"/>
        </w:rPr>
        <w:t xml:space="preserve">em uma turma do 2º ano do ensino médio de uma </w:t>
      </w:r>
      <w:r w:rsidR="00145BF4" w:rsidRPr="00C55C9A">
        <w:rPr>
          <w:rFonts w:ascii="Times New Roman" w:eastAsia="Arial" w:hAnsi="Times New Roman" w:cs="Times New Roman"/>
        </w:rPr>
        <w:t>Es</w:t>
      </w:r>
      <w:r w:rsidR="0061357E" w:rsidRPr="00C55C9A">
        <w:rPr>
          <w:rFonts w:ascii="Times New Roman" w:eastAsia="Arial" w:hAnsi="Times New Roman" w:cs="Times New Roman"/>
        </w:rPr>
        <w:t xml:space="preserve">cola </w:t>
      </w:r>
      <w:r w:rsidR="00145BF4" w:rsidRPr="00C55C9A">
        <w:rPr>
          <w:rFonts w:ascii="Times New Roman" w:eastAsia="Arial" w:hAnsi="Times New Roman" w:cs="Times New Roman"/>
        </w:rPr>
        <w:t>T</w:t>
      </w:r>
      <w:r w:rsidR="0061357E" w:rsidRPr="00C55C9A">
        <w:rPr>
          <w:rFonts w:ascii="Times New Roman" w:eastAsia="Arial" w:hAnsi="Times New Roman" w:cs="Times New Roman"/>
        </w:rPr>
        <w:t xml:space="preserve">écnica </w:t>
      </w:r>
      <w:r w:rsidR="00145BF4" w:rsidRPr="00C55C9A">
        <w:rPr>
          <w:rFonts w:ascii="Times New Roman" w:eastAsia="Arial" w:hAnsi="Times New Roman" w:cs="Times New Roman"/>
        </w:rPr>
        <w:t>E</w:t>
      </w:r>
      <w:r w:rsidR="0061357E" w:rsidRPr="00C55C9A">
        <w:rPr>
          <w:rFonts w:ascii="Times New Roman" w:eastAsia="Arial" w:hAnsi="Times New Roman" w:cs="Times New Roman"/>
        </w:rPr>
        <w:t xml:space="preserve">stadual de Pernambuco, no âmbito do </w:t>
      </w:r>
      <w:r w:rsidR="00145BF4" w:rsidRPr="00C55C9A">
        <w:rPr>
          <w:rFonts w:ascii="Times New Roman" w:eastAsia="Arial" w:hAnsi="Times New Roman" w:cs="Times New Roman"/>
        </w:rPr>
        <w:t>Programa Institucional de Bolsa de Iniciação à Docência (PIBID)</w:t>
      </w:r>
      <w:r w:rsidR="007D6963" w:rsidRPr="00C55C9A">
        <w:rPr>
          <w:rFonts w:ascii="Times New Roman" w:eastAsia="Arial" w:hAnsi="Times New Roman" w:cs="Times New Roman"/>
        </w:rPr>
        <w:t>, partindo de uma</w:t>
      </w:r>
      <w:r w:rsidR="0061357E" w:rsidRPr="00C55C9A">
        <w:rPr>
          <w:rFonts w:ascii="Times New Roman" w:eastAsia="Arial" w:hAnsi="Times New Roman" w:cs="Times New Roman"/>
        </w:rPr>
        <w:t xml:space="preserve"> abordagem </w:t>
      </w:r>
      <w:r w:rsidR="007D6963" w:rsidRPr="00C55C9A">
        <w:rPr>
          <w:rFonts w:ascii="Times New Roman" w:eastAsia="Arial" w:hAnsi="Times New Roman" w:cs="Times New Roman"/>
        </w:rPr>
        <w:t>qualitativa e com elementos da pesquisa-ação</w:t>
      </w:r>
      <w:r w:rsidR="0061357E" w:rsidRPr="00C55C9A">
        <w:rPr>
          <w:rFonts w:ascii="Times New Roman" w:eastAsia="Arial" w:hAnsi="Times New Roman" w:cs="Times New Roman"/>
        </w:rPr>
        <w:t xml:space="preserve">. As atividades </w:t>
      </w:r>
      <w:r w:rsidR="007D6963" w:rsidRPr="00C55C9A">
        <w:rPr>
          <w:rFonts w:ascii="Times New Roman" w:eastAsia="Arial" w:hAnsi="Times New Roman" w:cs="Times New Roman"/>
        </w:rPr>
        <w:t>foram organizadas para ocorrer</w:t>
      </w:r>
      <w:r w:rsidR="0061357E" w:rsidRPr="00C55C9A">
        <w:rPr>
          <w:rFonts w:ascii="Times New Roman" w:eastAsia="Arial" w:hAnsi="Times New Roman" w:cs="Times New Roman"/>
        </w:rPr>
        <w:t xml:space="preserve"> em três etapas</w:t>
      </w:r>
      <w:r w:rsidR="007D6963" w:rsidRPr="00C55C9A">
        <w:rPr>
          <w:rFonts w:ascii="Times New Roman" w:eastAsia="Arial" w:hAnsi="Times New Roman" w:cs="Times New Roman"/>
        </w:rPr>
        <w:t>: (i) a</w:t>
      </w:r>
      <w:r w:rsidR="0061357E" w:rsidRPr="00C55C9A">
        <w:rPr>
          <w:rFonts w:ascii="Times New Roman" w:eastAsia="Arial" w:hAnsi="Times New Roman" w:cs="Times New Roman"/>
        </w:rPr>
        <w:t>plicação de um questionário diagnóstico sobre concepções prévias</w:t>
      </w:r>
      <w:r w:rsidR="007D6963" w:rsidRPr="00C55C9A">
        <w:rPr>
          <w:rFonts w:ascii="Times New Roman" w:eastAsia="Arial" w:hAnsi="Times New Roman" w:cs="Times New Roman"/>
        </w:rPr>
        <w:t xml:space="preserve"> (</w:t>
      </w:r>
      <w:proofErr w:type="spellStart"/>
      <w:r w:rsidR="007D6963" w:rsidRPr="00C55C9A">
        <w:rPr>
          <w:rFonts w:ascii="Times New Roman" w:eastAsia="Arial" w:hAnsi="Times New Roman" w:cs="Times New Roman"/>
        </w:rPr>
        <w:t>ii</w:t>
      </w:r>
      <w:proofErr w:type="spellEnd"/>
      <w:r w:rsidR="007D6963" w:rsidRPr="00C55C9A">
        <w:rPr>
          <w:rFonts w:ascii="Times New Roman" w:eastAsia="Arial" w:hAnsi="Times New Roman" w:cs="Times New Roman"/>
        </w:rPr>
        <w:t xml:space="preserve">) </w:t>
      </w:r>
      <w:r w:rsidR="0061357E" w:rsidRPr="00C55C9A">
        <w:rPr>
          <w:rFonts w:ascii="Times New Roman" w:eastAsia="Arial" w:hAnsi="Times New Roman" w:cs="Times New Roman"/>
        </w:rPr>
        <w:t xml:space="preserve">realização </w:t>
      </w:r>
      <w:r w:rsidR="002F67E7" w:rsidRPr="00C55C9A">
        <w:rPr>
          <w:rFonts w:ascii="Times New Roman" w:eastAsia="Arial" w:hAnsi="Times New Roman" w:cs="Times New Roman"/>
        </w:rPr>
        <w:t xml:space="preserve">de </w:t>
      </w:r>
      <w:r w:rsidR="00145BF4" w:rsidRPr="00C55C9A">
        <w:rPr>
          <w:rFonts w:ascii="Times New Roman" w:eastAsia="Arial" w:hAnsi="Times New Roman" w:cs="Times New Roman"/>
        </w:rPr>
        <w:t>intervenções didáticas com uso de mídias e análise de r</w:t>
      </w:r>
      <w:r w:rsidR="0061357E" w:rsidRPr="00C55C9A">
        <w:rPr>
          <w:rFonts w:ascii="Times New Roman" w:eastAsia="Arial" w:hAnsi="Times New Roman" w:cs="Times New Roman"/>
        </w:rPr>
        <w:t>ótulos de alimentos industrializados</w:t>
      </w:r>
      <w:r w:rsidR="002F67E7" w:rsidRPr="00C55C9A">
        <w:rPr>
          <w:rFonts w:ascii="Times New Roman" w:eastAsia="Arial" w:hAnsi="Times New Roman" w:cs="Times New Roman"/>
        </w:rPr>
        <w:t xml:space="preserve"> seguidos de</w:t>
      </w:r>
      <w:r w:rsidR="0061357E" w:rsidRPr="00C55C9A">
        <w:rPr>
          <w:rFonts w:ascii="Times New Roman" w:eastAsia="Arial" w:hAnsi="Times New Roman" w:cs="Times New Roman"/>
        </w:rPr>
        <w:t xml:space="preserve"> debates</w:t>
      </w:r>
      <w:r w:rsidR="007D6963" w:rsidRPr="00C55C9A">
        <w:rPr>
          <w:rFonts w:ascii="Times New Roman" w:eastAsia="Arial" w:hAnsi="Times New Roman" w:cs="Times New Roman"/>
        </w:rPr>
        <w:t>; e (</w:t>
      </w:r>
      <w:proofErr w:type="spellStart"/>
      <w:r w:rsidR="007D6963" w:rsidRPr="00C55C9A">
        <w:rPr>
          <w:rFonts w:ascii="Times New Roman" w:eastAsia="Arial" w:hAnsi="Times New Roman" w:cs="Times New Roman"/>
        </w:rPr>
        <w:t>iii</w:t>
      </w:r>
      <w:proofErr w:type="spellEnd"/>
      <w:r w:rsidR="007D6963" w:rsidRPr="00C55C9A">
        <w:rPr>
          <w:rFonts w:ascii="Times New Roman" w:eastAsia="Arial" w:hAnsi="Times New Roman" w:cs="Times New Roman"/>
        </w:rPr>
        <w:t xml:space="preserve">) </w:t>
      </w:r>
      <w:r w:rsidR="002F67E7" w:rsidRPr="00C55C9A">
        <w:rPr>
          <w:rFonts w:ascii="Times New Roman" w:eastAsia="Arial" w:hAnsi="Times New Roman" w:cs="Times New Roman"/>
        </w:rPr>
        <w:t xml:space="preserve">a </w:t>
      </w:r>
      <w:r w:rsidR="0061357E" w:rsidRPr="00C55C9A">
        <w:rPr>
          <w:rFonts w:ascii="Times New Roman" w:eastAsia="Arial" w:hAnsi="Times New Roman" w:cs="Times New Roman"/>
        </w:rPr>
        <w:t>produção de materiais de divulgação científica (vídeo</w:t>
      </w:r>
      <w:r w:rsidR="007D6963" w:rsidRPr="00C55C9A">
        <w:rPr>
          <w:rFonts w:ascii="Times New Roman" w:eastAsia="Arial" w:hAnsi="Times New Roman" w:cs="Times New Roman"/>
        </w:rPr>
        <w:t xml:space="preserve">s e </w:t>
      </w:r>
      <w:r w:rsidR="0061357E" w:rsidRPr="00C55C9A">
        <w:rPr>
          <w:rFonts w:ascii="Times New Roman" w:eastAsia="Arial" w:hAnsi="Times New Roman" w:cs="Times New Roman"/>
        </w:rPr>
        <w:t>site)</w:t>
      </w:r>
      <w:r w:rsidR="002F67E7" w:rsidRPr="00C55C9A">
        <w:rPr>
          <w:rFonts w:ascii="Times New Roman" w:eastAsia="Arial" w:hAnsi="Times New Roman" w:cs="Times New Roman"/>
        </w:rPr>
        <w:t xml:space="preserve"> pelos alunos</w:t>
      </w:r>
      <w:r w:rsidR="0061357E" w:rsidRPr="00C55C9A">
        <w:rPr>
          <w:rFonts w:ascii="Times New Roman" w:eastAsia="Arial" w:hAnsi="Times New Roman" w:cs="Times New Roman"/>
        </w:rPr>
        <w:t>. Os resultados revelaram que os estudantes, inicialmente, apresentaram concepções equivocadas</w:t>
      </w:r>
      <w:r w:rsidR="002F67E7" w:rsidRPr="00C55C9A">
        <w:rPr>
          <w:rFonts w:ascii="Times New Roman" w:eastAsia="Arial" w:hAnsi="Times New Roman" w:cs="Times New Roman"/>
        </w:rPr>
        <w:t xml:space="preserve"> em relação aos conceitos de</w:t>
      </w:r>
      <w:r w:rsidR="0061357E" w:rsidRPr="00C55C9A">
        <w:rPr>
          <w:rFonts w:ascii="Times New Roman" w:eastAsia="Arial" w:hAnsi="Times New Roman" w:cs="Times New Roman"/>
        </w:rPr>
        <w:t xml:space="preserve"> substância, átomo e elemento, além de dificuldades em </w:t>
      </w:r>
      <w:r w:rsidR="007D6963" w:rsidRPr="00C55C9A">
        <w:rPr>
          <w:rFonts w:ascii="Times New Roman" w:eastAsia="Arial" w:hAnsi="Times New Roman" w:cs="Times New Roman"/>
        </w:rPr>
        <w:t>distinguir</w:t>
      </w:r>
      <w:r w:rsidR="0061357E" w:rsidRPr="00C55C9A">
        <w:rPr>
          <w:rFonts w:ascii="Times New Roman" w:eastAsia="Arial" w:hAnsi="Times New Roman" w:cs="Times New Roman"/>
        </w:rPr>
        <w:t xml:space="preserve"> alimentos industrializados de ultraprocessados. Entretanto, as atividades despertaram maior interesse, criatividade e reflexão crítica, destacando-se grupos que relacionaram aditivos alimentares a conceitos </w:t>
      </w:r>
      <w:r w:rsidR="00C55C9A">
        <w:rPr>
          <w:rFonts w:ascii="Times New Roman" w:eastAsia="Arial" w:hAnsi="Times New Roman" w:cs="Times New Roman"/>
        </w:rPr>
        <w:t>químicos</w:t>
      </w:r>
      <w:r w:rsidR="0061357E" w:rsidRPr="00C55C9A">
        <w:rPr>
          <w:rFonts w:ascii="Times New Roman" w:eastAsia="Arial" w:hAnsi="Times New Roman" w:cs="Times New Roman"/>
        </w:rPr>
        <w:t xml:space="preserve">. </w:t>
      </w:r>
      <w:r w:rsidR="00DE428F" w:rsidRPr="00C55C9A">
        <w:rPr>
          <w:rFonts w:ascii="Times New Roman" w:eastAsia="Arial" w:hAnsi="Times New Roman" w:cs="Times New Roman"/>
        </w:rPr>
        <w:t>Conclui-se que</w:t>
      </w:r>
      <w:r w:rsidR="0061357E" w:rsidRPr="00C55C9A">
        <w:rPr>
          <w:rFonts w:ascii="Times New Roman" w:eastAsia="Arial" w:hAnsi="Times New Roman" w:cs="Times New Roman"/>
        </w:rPr>
        <w:t xml:space="preserve"> a temática dos alimentos ultraprocessados apresenta potencial</w:t>
      </w:r>
      <w:r w:rsidR="00DE428F" w:rsidRPr="00C55C9A">
        <w:rPr>
          <w:rFonts w:ascii="Times New Roman" w:eastAsia="Arial" w:hAnsi="Times New Roman" w:cs="Times New Roman"/>
        </w:rPr>
        <w:t xml:space="preserve"> significativo</w:t>
      </w:r>
      <w:r w:rsidR="0061357E" w:rsidRPr="00C55C9A">
        <w:rPr>
          <w:rFonts w:ascii="Times New Roman" w:eastAsia="Arial" w:hAnsi="Times New Roman" w:cs="Times New Roman"/>
        </w:rPr>
        <w:t xml:space="preserve"> para o ensino</w:t>
      </w:r>
      <w:r w:rsidR="0061357E" w:rsidRPr="0061357E">
        <w:rPr>
          <w:rFonts w:ascii="Times New Roman" w:eastAsia="Arial" w:hAnsi="Times New Roman" w:cs="Times New Roman"/>
        </w:rPr>
        <w:t xml:space="preserve"> de Química em uma perspectiva CTS, favorecendo a articulação entre conteúdos científicos e questões sociais. Apesar de persistirem desafios </w:t>
      </w:r>
      <w:r w:rsidR="00DE428F">
        <w:rPr>
          <w:rFonts w:ascii="Times New Roman" w:eastAsia="Arial" w:hAnsi="Times New Roman" w:cs="Times New Roman"/>
        </w:rPr>
        <w:t>quanto ao</w:t>
      </w:r>
      <w:r w:rsidR="0061357E" w:rsidRPr="0061357E">
        <w:rPr>
          <w:rFonts w:ascii="Times New Roman" w:eastAsia="Arial" w:hAnsi="Times New Roman" w:cs="Times New Roman"/>
        </w:rPr>
        <w:t xml:space="preserve"> aprofundamento conceitual, a proposta se mostrou significativa para estimular o engajamento, a criticidade e o letramento científico dos estudantes.</w:t>
      </w:r>
    </w:p>
    <w:p w14:paraId="32327622" w14:textId="5A1FDD46" w:rsidR="00EF18B3" w:rsidRPr="00EF18B3" w:rsidRDefault="00EF18B3" w:rsidP="00EF18B3">
      <w:pPr>
        <w:jc w:val="both"/>
        <w:rPr>
          <w:rFonts w:ascii="Times New Roman" w:eastAsia="Arial" w:hAnsi="Times New Roman" w:cs="Times New Roman"/>
        </w:rPr>
      </w:pPr>
      <w:r w:rsidRPr="00EF18B3">
        <w:rPr>
          <w:rFonts w:ascii="Times New Roman" w:eastAsia="Arial" w:hAnsi="Times New Roman" w:cs="Times New Roman"/>
          <w:b/>
          <w:bCs/>
        </w:rPr>
        <w:t xml:space="preserve">Palavras-chave: </w:t>
      </w:r>
      <w:r w:rsidRPr="00EF18B3">
        <w:rPr>
          <w:rFonts w:ascii="Times New Roman" w:eastAsia="Arial" w:hAnsi="Times New Roman" w:cs="Times New Roman"/>
        </w:rPr>
        <w:t xml:space="preserve">Alimentos ultraprocessados, enfoque CTS, ensino de Química. </w:t>
      </w:r>
    </w:p>
    <w:p w14:paraId="1527EE90" w14:textId="77777777" w:rsidR="00EF18B3" w:rsidRPr="00EF18B3" w:rsidRDefault="00EF18B3" w:rsidP="00EF18B3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5332BD3" w14:textId="00036A10" w:rsidR="00EF18B3" w:rsidRPr="009305C7" w:rsidRDefault="00EF18B3" w:rsidP="00EF18B3">
      <w:pPr>
        <w:pStyle w:val="Pargrafoda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05C7">
        <w:rPr>
          <w:rFonts w:ascii="Times New Roman" w:eastAsia="Arial" w:hAnsi="Times New Roman" w:cs="Times New Roman"/>
          <w:b/>
          <w:bCs/>
          <w:sz w:val="24"/>
          <w:szCs w:val="24"/>
        </w:rPr>
        <w:t>Introdução</w:t>
      </w:r>
    </w:p>
    <w:p w14:paraId="544D3B44" w14:textId="354CF14D" w:rsidR="00EF18B3" w:rsidRPr="00EF18B3" w:rsidRDefault="00EF18B3" w:rsidP="00414C35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18B3">
        <w:rPr>
          <w:rFonts w:ascii="Times New Roman" w:eastAsia="Arial" w:hAnsi="Times New Roman" w:cs="Times New Roman"/>
          <w:sz w:val="24"/>
          <w:szCs w:val="24"/>
        </w:rPr>
        <w:t>O consumo de alimentos ultraprocessados t</w:t>
      </w:r>
      <w:r w:rsidR="00C55C9A">
        <w:rPr>
          <w:rFonts w:ascii="Times New Roman" w:eastAsia="Arial" w:hAnsi="Times New Roman" w:cs="Times New Roman"/>
          <w:sz w:val="24"/>
          <w:szCs w:val="24"/>
        </w:rPr>
        <w:t>e</w:t>
      </w:r>
      <w:r w:rsidRPr="00EF18B3">
        <w:rPr>
          <w:rFonts w:ascii="Times New Roman" w:eastAsia="Arial" w:hAnsi="Times New Roman" w:cs="Times New Roman"/>
          <w:sz w:val="24"/>
          <w:szCs w:val="24"/>
        </w:rPr>
        <w:t xml:space="preserve">m crescido de forma significativa nas </w:t>
      </w:r>
      <w:r w:rsidRPr="00EF18B3">
        <w:rPr>
          <w:rFonts w:ascii="Times New Roman" w:eastAsia="Arial" w:hAnsi="Times New Roman" w:cs="Times New Roman"/>
          <w:sz w:val="24"/>
          <w:szCs w:val="24"/>
        </w:rPr>
        <w:lastRenderedPageBreak/>
        <w:t>últimas décadas, configurando-se como um fenômeno de impacto social, econômico e científico. Esse tipo de alimento, produzido a partir de processos industriais complexos e com grande adição de aditivos químicos, influencia diretamente os hábitos alimentares da população e levanta discussões sobre saúde, meio ambiente e qualidade de vida. Nesse sentido, torna-se necessário refletir sobre a presença da Química no cotidiano alimentar, estabelecendo relações entre Ciência, Tecnologia e Sociedade (CTS).</w:t>
      </w:r>
    </w:p>
    <w:p w14:paraId="31E78349" w14:textId="77777777" w:rsidR="00EF18B3" w:rsidRPr="00EF18B3" w:rsidRDefault="00EF18B3" w:rsidP="00EF18B3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18B3">
        <w:rPr>
          <w:rFonts w:ascii="Times New Roman" w:eastAsia="Arial" w:hAnsi="Times New Roman" w:cs="Times New Roman"/>
          <w:sz w:val="24"/>
          <w:szCs w:val="24"/>
        </w:rPr>
        <w:t>A escolha da temática justifica-se por sua relevância contemporânea, visto que o Guia Alimentar para a População Brasileira (Brasil, 2014) alerta para os riscos do consumo excessivo de ultraprocessados, destacando a importância de compreender os processos químicos envolvidos na sua fabricação. Além disso, a discussão sobre alimentos vai além da nutrição, abrangendo também aspectos de divulgação científica e de letramento científico, possibilitando que os estudantes adotem uma postura mais crítica diante das informações disponíveis em diferentes mídias.</w:t>
      </w:r>
    </w:p>
    <w:p w14:paraId="24E0126E" w14:textId="77777777" w:rsidR="00EF18B3" w:rsidRDefault="00EF18B3" w:rsidP="00EF18B3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18B3">
        <w:rPr>
          <w:rFonts w:ascii="Times New Roman" w:eastAsia="Arial" w:hAnsi="Times New Roman" w:cs="Times New Roman"/>
          <w:sz w:val="24"/>
          <w:szCs w:val="24"/>
        </w:rPr>
        <w:t>Diante disso, este trabalho tem como objetivo geral analisar as percepções de estudantes do ensino médio sobre os alimentos ultraprocessados, relacionando-as com conceitos químicos em uma perspectiva CTS. Como objetivos específicos, busca-se:</w:t>
      </w:r>
    </w:p>
    <w:p w14:paraId="62635087" w14:textId="30A93D2C" w:rsidR="00EF18B3" w:rsidRPr="00EF18B3" w:rsidRDefault="00EF18B3" w:rsidP="00EF18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Pr="00EF18B3">
        <w:rPr>
          <w:rFonts w:ascii="Times New Roman" w:eastAsia="Arial" w:hAnsi="Times New Roman" w:cs="Times New Roman"/>
          <w:sz w:val="24"/>
          <w:szCs w:val="24"/>
        </w:rPr>
        <w:t>dentificar concepções prévias dos estudantes sobre os alimentos industrializados e ultraprocessados;</w:t>
      </w:r>
    </w:p>
    <w:p w14:paraId="1E13FD21" w14:textId="579AF248" w:rsidR="00EF18B3" w:rsidRPr="00EF18B3" w:rsidRDefault="00EF18B3" w:rsidP="00EF18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</w:t>
      </w:r>
      <w:r w:rsidRPr="00EF18B3">
        <w:rPr>
          <w:rFonts w:ascii="Times New Roman" w:eastAsia="Arial" w:hAnsi="Times New Roman" w:cs="Times New Roman"/>
          <w:sz w:val="24"/>
          <w:szCs w:val="24"/>
        </w:rPr>
        <w:t>romover discussões críticas sobre a presença da Química nos processos de fabricação e conservação desses alimentos;</w:t>
      </w:r>
    </w:p>
    <w:p w14:paraId="19A44A5C" w14:textId="7B5CFFCF" w:rsidR="00EF18B3" w:rsidRPr="00EF18B3" w:rsidRDefault="00EF18B3" w:rsidP="00EF18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F18B3">
        <w:rPr>
          <w:rFonts w:ascii="Times New Roman" w:eastAsia="Arial" w:hAnsi="Times New Roman" w:cs="Times New Roman"/>
          <w:sz w:val="24"/>
          <w:szCs w:val="24"/>
        </w:rPr>
        <w:t>Desenvolver práticas de divulgação científica que articulem a temática à realidade escolar e social dos estudantes.</w:t>
      </w:r>
    </w:p>
    <w:p w14:paraId="40FAE84F" w14:textId="05EF32C1" w:rsidR="00EF18B3" w:rsidRPr="00377302" w:rsidRDefault="00EF18B3" w:rsidP="00377302">
      <w:pPr>
        <w:pStyle w:val="PargrafodaLista"/>
        <w:numPr>
          <w:ilvl w:val="1"/>
          <w:numId w:val="2"/>
        </w:numPr>
        <w:spacing w:line="36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7302">
        <w:rPr>
          <w:rFonts w:ascii="Times New Roman" w:eastAsia="Arial" w:hAnsi="Times New Roman" w:cs="Times New Roman"/>
          <w:sz w:val="24"/>
          <w:szCs w:val="24"/>
        </w:rPr>
        <w:t>Ensino de Ciências em uma perspectiva tradicionalista</w:t>
      </w:r>
    </w:p>
    <w:p w14:paraId="1F9EBB8E" w14:textId="7D0F1CC8" w:rsidR="00EF18B3" w:rsidRDefault="00EF18B3" w:rsidP="00EF18B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O ensino de Ciências, durante boa parte do século XX, foi marcado por uma abordagem tradicionalista centrada na memorização e repetição de conteúdos, com pouca ou nenhuma articulação com o contexto social, político e tecnológico. Nesse sentido, Krasilchik (1987, p. 9) nos traz que, durante a década de 1950 a 1960: “[...] Não se discutia a relação da Ciência com o contexto econômico, social e político e tampouco os aspectos tecnológicos e as aplicações práticas”. Tal descontextualização das questões científicas com os aspectos citados </w:t>
      </w:r>
      <w:r>
        <w:rPr>
          <w:color w:val="000000"/>
        </w:rPr>
        <w:lastRenderedPageBreak/>
        <w:t>faz com que os estudantes não vejam sentido nas aulas, o que impacta diretamente no engajamento em seus próprios processos de ensino e aprendizagem.</w:t>
      </w:r>
    </w:p>
    <w:p w14:paraId="278E0975" w14:textId="77777777" w:rsidR="00EF18B3" w:rsidRDefault="00EF18B3" w:rsidP="00EF18B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Por conseguinte, corroborando com o que Krasilchik (1987, p. 52) explica: “[...] para muitos alunos, aprender Ciências é decorar um conjunto de nomes, fórmulas, descrições de instrumentos ou substâncias, enunciados de leis [...]” entende-se que, na visão do estudante, a memorização é a melhor estratégia na aprendizagem de conceitos científicos, o que reduz o processo a um mero fim utilitarista.</w:t>
      </w:r>
    </w:p>
    <w:p w14:paraId="0F0DA34D" w14:textId="77777777" w:rsidR="00EF18B3" w:rsidRDefault="00EF18B3" w:rsidP="00EF18B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permanência desse modelo em muitas escolas brasileiras se relaciona com uma série de fatores estruturais e históricos, incluindo a precarização das condições de trabalho docente e a desvalorização da profissão (Santos e Porto, 2013). Essa realidade foi observada durante o estágio supervisionado, no qual o professor apresentava uma carga de trabalho excessiva, dificultando a adoção de práticas mais contextualizadas e críticas.</w:t>
      </w:r>
    </w:p>
    <w:p w14:paraId="193E73A0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Contudo, apesar desta realidade, as pesquisas em Ensino de Química vêm apontando caminhos para superação desse quadro, com destaque para propostas que valorizam o contexto social do conhecimento científico e a formação de sujeitos críticos. Essa mudança de perspectiva tem repercussões importantes, sobretudo na formação inicial de professores, ao propor práticas que rompem com a lógica transmissiva e valorizam a problematização de temas científicos relevantes para a sociedade. Diante da crítica ao ensino tradicional, emergem propostas como a abordagem CTS, que buscam ressignificar o ensino de Ciências a partir de contextos reais e socialmente relevantes.</w:t>
      </w:r>
    </w:p>
    <w:p w14:paraId="0BE692E0" w14:textId="658ED3D4" w:rsidR="00EF18B3" w:rsidRDefault="00377302" w:rsidP="00377302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ind w:left="360"/>
        <w:jc w:val="both"/>
      </w:pPr>
      <w:r>
        <w:rPr>
          <w:color w:val="000000"/>
        </w:rPr>
        <w:t>A abordagem CTS no Ensino de Química</w:t>
      </w:r>
    </w:p>
    <w:p w14:paraId="279D555F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As transformações científicas e tecnológicas ocorridas a partir da década de 1960, marcadas pelo avanço da industrialização, pela corrida espacial e pelo fortalecimento das mídias de massa, impulsionaram movimentos para integrar a ciência à sociedade no Ensino de Ciências, como sugere Santos (2007). Neste contexto, tais mudanças levaram ao surgimento de propostas educacionais que visavam aproximar o ensino de Ciências com diversos contextos, sendo uma delas a chamada de Abordagem/Enfoque Ciência, Tecnologia e Sociedade que, segundo Hofstein, Aikenhead e Riquarts (1988) </w:t>
      </w:r>
      <w:r>
        <w:rPr>
          <w:i/>
          <w:iCs/>
          <w:color w:val="000000"/>
        </w:rPr>
        <w:t>apud</w:t>
      </w:r>
      <w:r>
        <w:rPr>
          <w:color w:val="000000"/>
        </w:rPr>
        <w:t xml:space="preserve"> Santos e Schentzler (2010), é definida </w:t>
      </w:r>
      <w:r>
        <w:rPr>
          <w:color w:val="000000"/>
        </w:rPr>
        <w:lastRenderedPageBreak/>
        <w:t>pelo ensino de Ciências contextualizado tecnológica e socialmente, de maneira que seja capaz de formar cidadãos ativos em sociedade.</w:t>
      </w:r>
    </w:p>
    <w:p w14:paraId="59E0E79D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Entretanto, vale ressaltar que Auler e Bazzo (2001) destacam a ausência de um projeto nacional que consiga integrar ciência, tecnologia e sociedade ao ensino, algo refletido desde o modelo agroexportador até a industrialização no contexto brasileiro. Isso contribui para os desafios na implementação do movimento CTS no Brasil, especialmente sob um Estado autoritário e sem histórico de participação social (Auler; Bazzo, 2001). Como resultado, o ensino tradicionalista pautado por Krasilchik (1987) predomina nos ambientes escolares, o que pôde ser observado na prática durante as vivências no estágio supervisionado.</w:t>
      </w:r>
    </w:p>
    <w:p w14:paraId="6276EA09" w14:textId="77777777" w:rsidR="00377302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Portanto, a partir de suas características a abordagem CTS torna-se uma proposta promissora para problematizar temas relevantes no cotidiano dos estudantes, os quais podem se articular aos conteúdos de ensino de Química a partir de uma formação docente fundamentada em referenciais teóricos e metodológicos sólidos. Contudo, para que essa proposta se realize de forma significativa, é necessário enfrentar os entraves impostos por uma cultura escolar tradicionalista e pela fragilidade na formação docente voltada à articulação entre ciência, tecnologia e sociedade.</w:t>
      </w:r>
    </w:p>
    <w:p w14:paraId="5677577F" w14:textId="3D1C9348" w:rsidR="00EF18B3" w:rsidRDefault="00377302" w:rsidP="00377302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ind w:left="360"/>
        <w:jc w:val="both"/>
      </w:pPr>
      <w:r>
        <w:rPr>
          <w:color w:val="000000"/>
        </w:rPr>
        <w:t>Divulgação científica</w:t>
      </w:r>
    </w:p>
    <w:p w14:paraId="3B6495C7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Ao compararmos a forma como nos comunicamos atualmente com épocas anteriores da história, perceberemos uma grande diferença. Hoje, é possível ter acesso a descobertas inovadoras nos campos da Química, Física e Biologia de maneira extremamente acessível: basta uma pesquisa no </w:t>
      </w:r>
      <w:r w:rsidRPr="00377302">
        <w:rPr>
          <w:i/>
          <w:iCs/>
          <w:color w:val="000000"/>
        </w:rPr>
        <w:t>Google</w:t>
      </w:r>
      <w:r>
        <w:rPr>
          <w:color w:val="000000"/>
        </w:rPr>
        <w:t xml:space="preserve"> ou mesmo se deparar com uma notícia no </w:t>
      </w:r>
      <w:r>
        <w:rPr>
          <w:i/>
          <w:iCs/>
          <w:color w:val="000000"/>
        </w:rPr>
        <w:t xml:space="preserve">feed </w:t>
      </w:r>
      <w:r>
        <w:rPr>
          <w:color w:val="000000"/>
        </w:rPr>
        <w:t>de redes sociais. Esse cenário suscita questionamentos sobre os impactos dessa facilidade no entendimento e no uso crítico da informação científica.</w:t>
      </w:r>
    </w:p>
    <w:p w14:paraId="1CD2C9B0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Com o desenvolvimento da ciência e sua crescente presença em diversos meios de comunicação, torna-se evidente a necessidade de cuidado na forma como se fala do assunto, especialmente no que se refere ao uso da linguagem científica. Surge então, um desafio: como comunicar ciência de forma rigorosa e, ao mesmo tempo, acessível ao público leigo, que representa a maioria das pessoas? A linguagem precisa ser acessível para alcançar um público mais amplo — é o que destaca Albagli (1992) por meio de Santarelli </w:t>
      </w:r>
      <w:r>
        <w:rPr>
          <w:i/>
          <w:iCs/>
          <w:color w:val="000000"/>
        </w:rPr>
        <w:t>et al.</w:t>
      </w:r>
      <w:r>
        <w:rPr>
          <w:color w:val="000000"/>
        </w:rPr>
        <w:t xml:space="preserve"> (2020).</w:t>
      </w:r>
    </w:p>
    <w:p w14:paraId="5D9028F9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lastRenderedPageBreak/>
        <w:t xml:space="preserve">Marandino </w:t>
      </w:r>
      <w:r>
        <w:rPr>
          <w:i/>
          <w:iCs/>
          <w:color w:val="000000"/>
        </w:rPr>
        <w:t>et al.</w:t>
      </w:r>
      <w:r>
        <w:rPr>
          <w:color w:val="000000"/>
        </w:rPr>
        <w:t xml:space="preserve"> (2003) apresentam uma discussão teórica sobre diferentes termos associados à comunicação científica — como popularização, divulgação, disseminação e vulgarização — ressaltando que, embora semelhantes, cada um possui definições específicas. A partir disso, os autores realizam uma revisão teórica com o objetivo de delimitar o conceito de divulgação científica, além de explorar os campos da educação formal, informal e não formal, a fim de estabelecer critérios claros para a análise das práticas de educação não formal em museus de ciências.</w:t>
      </w:r>
    </w:p>
    <w:p w14:paraId="7E80AF98" w14:textId="437A5D32" w:rsidR="00EF18B3" w:rsidRDefault="00C55C9A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Por outro lado, </w:t>
      </w:r>
      <w:r w:rsidR="00EF18B3">
        <w:rPr>
          <w:color w:val="000000"/>
        </w:rPr>
        <w:t xml:space="preserve">Teixeira (2013) analisa os significados de alfabetização e letramento científicos, termos que muitas vezes são utilizados como sinônimos, especialmente sob a expressão inglesa </w:t>
      </w:r>
      <w:r w:rsidR="00EF18B3">
        <w:rPr>
          <w:i/>
          <w:iCs/>
          <w:color w:val="000000"/>
        </w:rPr>
        <w:t>scientific literacy</w:t>
      </w:r>
      <w:r w:rsidR="00EF18B3">
        <w:rPr>
          <w:color w:val="000000"/>
        </w:rPr>
        <w:t>. O autor, no entanto, destaca que o termo estrangeiro só deve ser traduzido como alfabetização científica quando estiver relacionado “[…] à escrita e à leitura de texto científico e a tudo aquilo que envolve estas duas habilidades, como a construção de entendimento e a análise das informações [...]” (Teixeira, 2013, p. 806).</w:t>
      </w:r>
    </w:p>
    <w:p w14:paraId="29DD63F0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Dessa forma, compreender os diferentes níveis e formas de comunicação científica torna-se essencial para a construção de práticas educativas que favoreçam o diálogo entre a comunidade científica e a sociedade. Esse aspecto é especialmente relevante no contexto da sala de aula — ainda que seja um espaço formal de aprendizagem —, que foi o campo de observação e intervenção da pibidiana durante sua prática.</w:t>
      </w:r>
    </w:p>
    <w:p w14:paraId="2D4FC2A2" w14:textId="50E7D5EB" w:rsidR="00EF18B3" w:rsidRDefault="00EF18B3" w:rsidP="00377302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ind w:left="360"/>
        <w:jc w:val="both"/>
      </w:pPr>
      <w:r>
        <w:rPr>
          <w:color w:val="000000"/>
        </w:rPr>
        <w:t>A temática dos alimentos ultraprocessados</w:t>
      </w:r>
    </w:p>
    <w:p w14:paraId="67EA8F86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temática escolhida para ser trabalhada com a turma partiu de um levantamento bibliográfico realizado pela pibidiana, com o objetivo de planejar as ações interventivas durante sua vivência no estágio. Nesse sentido, o Trabalho de Conclusão de Curso (TCC) de De Marco (2021) foi utilizado como base para o desenvolvimento dos planos de aula, bem como para a elaboração do questionário semiestruturado aplicado à turma.</w:t>
      </w:r>
    </w:p>
    <w:p w14:paraId="2C90FD3E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As discussões foram conduzidas com o intuito de levar os estudantes a refletirem, inicialmente, sobre o consumo de informações nas redes sociais, a partir da análise de uma notícia falsa — popularmente conhecida como </w:t>
      </w:r>
      <w:r>
        <w:rPr>
          <w:i/>
          <w:iCs/>
          <w:color w:val="000000"/>
        </w:rPr>
        <w:t>fake news</w:t>
      </w:r>
      <w:r>
        <w:rPr>
          <w:color w:val="000000"/>
        </w:rPr>
        <w:t xml:space="preserve">. A partir desse ponto de partida, buscou-se relacionar a temática dos alimentos ultraprocessados com o cotidiano dos estudantes, </w:t>
      </w:r>
      <w:r>
        <w:rPr>
          <w:color w:val="000000"/>
        </w:rPr>
        <w:lastRenderedPageBreak/>
        <w:t>retomando conceitos científicos sempre que possível, com o objetivo de romper com uma perspectiva tradicionalista de ensino.</w:t>
      </w:r>
    </w:p>
    <w:p w14:paraId="51500D23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Vale destacar que o Guia Alimentar para a População Brasileira é um importante documento de domínio público, elaborado pelo Ministério da Saúde (Brasil, 2014), que reúne informações relevantes sobre alimentação e os diferentes tipos de processamento de alimentos. Nesse sentido, um trecho que se destaca e contribui para uma educação científica com enfoque social e tecnológico fala que:</w:t>
      </w:r>
    </w:p>
    <w:p w14:paraId="0714DAD9" w14:textId="77777777" w:rsidR="00EF18B3" w:rsidRDefault="00EF18B3" w:rsidP="00EF18B3">
      <w:pPr>
        <w:pStyle w:val="NormalWeb"/>
        <w:spacing w:before="0" w:beforeAutospacing="0" w:after="200" w:afterAutospacing="0"/>
        <w:ind w:left="2260"/>
        <w:jc w:val="both"/>
      </w:pPr>
      <w:r>
        <w:rPr>
          <w:color w:val="000000"/>
          <w:sz w:val="22"/>
          <w:szCs w:val="22"/>
        </w:rPr>
        <w:t>As técnicas de processamento utilizadas na fabricação de alimentos ultraprocessados incluem: tecnologias exclusivamente industriais, como a extrusão da farinha de milho para fazer salgadinhos “de pacote”, versões industriais de técnicas culinárias, como o pré-processamento com fritura ou cozimento; e o emprego de embalagens sofisticadas em vários tamanhos e apropriadas para estocagem do produto ou para consumo imediato sem utensílios domésticos (Brasil, 2014, p. 40).</w:t>
      </w:r>
    </w:p>
    <w:p w14:paraId="461C7639" w14:textId="77777777" w:rsidR="00EF18B3" w:rsidRDefault="00EF18B3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Percebe-se, portanto, a viabilidade da temática para o uso no ensino de Química, na medida em que estimula tanto a compreensão adequada de termos presentes no cotidiano quanto a curiosidade dos estudantes sobre os processos de fabricação e de processamento dos alimentos ultraprocessados.</w:t>
      </w:r>
    </w:p>
    <w:p w14:paraId="097CF271" w14:textId="4CF035CF" w:rsidR="00EF18B3" w:rsidRPr="00EF18B3" w:rsidRDefault="00EF18B3" w:rsidP="00EF18B3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BCFF40B" w14:textId="367F3D72" w:rsidR="00414C35" w:rsidRDefault="00EF18B3" w:rsidP="0061357E">
      <w:pPr>
        <w:pStyle w:val="Pargrafoda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05C7">
        <w:rPr>
          <w:rFonts w:ascii="Times New Roman" w:eastAsia="Arial" w:hAnsi="Times New Roman" w:cs="Times New Roman"/>
          <w:b/>
          <w:bCs/>
          <w:sz w:val="24"/>
          <w:szCs w:val="24"/>
        </w:rPr>
        <w:t>Metodologia</w:t>
      </w:r>
    </w:p>
    <w:p w14:paraId="6052E2E4" w14:textId="77777777" w:rsidR="009D64E0" w:rsidRPr="009D64E0" w:rsidRDefault="009D64E0" w:rsidP="009D64E0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FC9610" w14:textId="36D9DDE6" w:rsidR="00377302" w:rsidRDefault="00377302" w:rsidP="009305C7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 pesquisa foi realizada em uma turma do 2º ano do ensino médio de uma escola técnica estadual localizada na cidade dos Bezerros - PE, no contexto do projeto PIBID – Química Interdisciplinar (</w:t>
      </w:r>
      <w:r>
        <w:rPr>
          <w:color w:val="000000"/>
          <w:shd w:val="clear" w:color="auto" w:fill="FFFFFF"/>
        </w:rPr>
        <w:t>Programa Institucional de Bolsa de Iniciação à Docência)</w:t>
      </w:r>
      <w:r>
        <w:rPr>
          <w:color w:val="000000"/>
        </w:rPr>
        <w:t xml:space="preserve">. A abordagem metodológica adotada foi qualitativa, com elementos de </w:t>
      </w:r>
      <w:r w:rsidRPr="0061357E">
        <w:rPr>
          <w:color w:val="000000"/>
        </w:rPr>
        <w:t>pesquisa-ação, uma vez que buscou articular a prática docente com a análise crítica da realidade escolar.</w:t>
      </w:r>
      <w:r w:rsidR="0061357E">
        <w:rPr>
          <w:color w:val="000000"/>
        </w:rPr>
        <w:t xml:space="preserve"> </w:t>
      </w:r>
      <w:r w:rsidR="009305C7">
        <w:rPr>
          <w:color w:val="000000"/>
        </w:rPr>
        <w:t xml:space="preserve">Segundo </w:t>
      </w:r>
      <w:proofErr w:type="spellStart"/>
      <w:r w:rsidR="009305C7" w:rsidRPr="0061357E">
        <w:rPr>
          <w:color w:val="000000"/>
        </w:rPr>
        <w:t>Engel</w:t>
      </w:r>
      <w:proofErr w:type="spellEnd"/>
      <w:r w:rsidR="009305C7" w:rsidRPr="0061357E">
        <w:rPr>
          <w:color w:val="000000"/>
        </w:rPr>
        <w:t xml:space="preserve"> (2000), a pesquisa-ação caracteriza-se pela união entre investigação e prática, com a participação ativa do pesquisador, configurando-se como o método mais adequado quando se busca alterar ou melhorar o contexto em que está inserida.</w:t>
      </w:r>
    </w:p>
    <w:p w14:paraId="7915C956" w14:textId="77777777" w:rsidR="00377302" w:rsidRDefault="00377302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 xml:space="preserve">Inicialmente, foi aplicado um questionário diagnóstico para identificar as concepções prévias dos estudantes sobre alimentação, processamento de alimentos e presença da Química no cotidiano. Em seguida, foram desenvolvidas aulas expositivas e dialogadas, apoiadas em </w:t>
      </w:r>
      <w:r>
        <w:rPr>
          <w:color w:val="000000"/>
        </w:rPr>
        <w:lastRenderedPageBreak/>
        <w:t>recursos audiovisuais, análise de rótulos de alimentos industrializados e debates mediados pela pibidiana e pelo professor supervisor.</w:t>
      </w:r>
    </w:p>
    <w:p w14:paraId="53D9ED2A" w14:textId="77777777" w:rsidR="00377302" w:rsidRDefault="00377302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Durante a sequência didática, os estudantes foram organizados em grupos de trabalho e desafiados a produzir materiais de divulgação científica (vídeos, podcasts ou sites) sobre os alimentos ultraprocessados, relacionando-os a conceitos químicos discutidos em sala de aula. Os critérios de avaliação foram baseados em Resende, Neves e Tavares (2015), considerando aspectos como edição, roteiro, contextualização, explicação química e adequação da linguagem ao público leigo.</w:t>
      </w:r>
    </w:p>
    <w:p w14:paraId="6A6C4716" w14:textId="77777777" w:rsidR="00377302" w:rsidRDefault="00377302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Por fim, os materiais foram analisados com base em registros escritos, observações em sala e avaliação crítica da pibidiana, buscando identificar avanços conceituais e potencialidades da abordagem CTS no ensino de Química.</w:t>
      </w:r>
    </w:p>
    <w:p w14:paraId="4EDAB5F7" w14:textId="77777777" w:rsidR="00377302" w:rsidRPr="00EF18B3" w:rsidRDefault="00377302" w:rsidP="009305C7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861D882" w14:textId="47167CAF" w:rsidR="00EF18B3" w:rsidRPr="009305C7" w:rsidRDefault="00EF18B3" w:rsidP="009305C7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05C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Resultados e Discussão </w:t>
      </w:r>
    </w:p>
    <w:p w14:paraId="71A3FDF0" w14:textId="77777777" w:rsidR="00414C35" w:rsidRDefault="00414C35" w:rsidP="009305C7">
      <w:pPr>
        <w:pStyle w:val="PargrafodaLista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A76C738" w14:textId="1C982B20" w:rsidR="00377302" w:rsidRPr="00377302" w:rsidRDefault="00377302" w:rsidP="00377302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377302">
        <w:rPr>
          <w:color w:val="000000"/>
        </w:rPr>
        <w:t>O questionário diagnóstico aplicado inicialmente possibilitou identificar aspectos relevantes sobre os hábitos alimentares e concepções químicas dos estudantes. Entre os alimentos</w:t>
      </w:r>
      <w:r w:rsidR="00C55C9A">
        <w:rPr>
          <w:color w:val="000000"/>
        </w:rPr>
        <w:t xml:space="preserve"> consumidos por eles</w:t>
      </w:r>
      <w:r w:rsidRPr="00377302">
        <w:rPr>
          <w:color w:val="000000"/>
        </w:rPr>
        <w:t xml:space="preserve"> mais citados destacaram-se arroz, feijão e cuscuz, seguidos do pão, revelando tanto características culturais brasileiras quanto regionais, já que o cuscuz é amplamente consumido no Nordeste. Esse dado evidencia a forte influência dos costumes alimentares locais na dieta cotidiana dos estudantes.</w:t>
      </w:r>
    </w:p>
    <w:p w14:paraId="59C5679D" w14:textId="77777777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Outro ponto importante observado foi a pouca atenção dada aos rótulos dos alimentos. A maioria dos estudantes admitiu não verificar essas informações, e, quando questionados sobre a classificação dos ingredientes, apresentaram confusões conceituais ao utilizar termos como “substâncias”, “átomos” e “elementos”. Embora cientificamente incorretas, essas respostas mostram uma tentativa de associar os alimentos a conceitos químicos, mas também revelam lacunas na compreensão de categorias fundamentais, como substância pura, composto molecular e solução.</w:t>
      </w:r>
    </w:p>
    <w:p w14:paraId="0524DBB0" w14:textId="7F8455C5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Quando indagados sobre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os benefícios ou malefícios de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alimentos industrializados, a maioria respondeu de forma negativa, atribuindo-lhes consequências prejudiciais. Contudo, notou-se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os estudantes não conseguiram distinguir o termo “industrializado” de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“ultraprocessado”,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já que o termo “industrializado”,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segundo a classificação NOVA, não corresponde necessariamente aos ultraprocessados. Tal confusão demonstra a necessidade de maior clareza conceitual e de problematizações sobre terminologias no ensino de Ciências.</w:t>
      </w:r>
    </w:p>
    <w:p w14:paraId="720CA6C2" w14:textId="5E9C5981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No que diz respeito à relação da Química com os alimentos, a maior parte reconheceu sua presença, destacando funções como conservação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alimentos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, desenvolvimento de aditivos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artificiais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cultivo agrícola e absorção de nutrientes. Algumas falas se mostraram mais críticas, ressaltando também riscos à saúde associados ao consumo excessivo. Apenas dois estudantes negaram a presença da Química nos alimentos, revelando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uma desconexão entre o que se aprende em sala de aula com o cotidiano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fato que foi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minimizado durante as discussões em sala.</w:t>
      </w:r>
    </w:p>
    <w:p w14:paraId="6A6646AD" w14:textId="4BF97BF7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atividades propostas se mostraram fundamentais para instigar reflexões críticas. O primeiro contato ocorreu com a exibição de um vídeo sobre ultraprocessados, seguida da análise de uma notícia falsa elaborada pela </w:t>
      </w:r>
      <w:proofErr w:type="spellStart"/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pibidiana</w:t>
      </w:r>
      <w:proofErr w:type="spellEnd"/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regente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debate em torno da manchete </w:t>
      </w:r>
      <w:r w:rsidRPr="00C55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“Alimentos ultraprocessados fazem bem à saúde”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permitiu questionar a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veracidade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informações divulgadas em mídias digitais, problematizando o conceito de ciência e a confiabilidade de estudos citados nesses espaços.</w:t>
      </w:r>
    </w:p>
    <w:p w14:paraId="70B251C2" w14:textId="7C8FA6D7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disso, o professor supervisor contribuiu com provocações que estimularam novas reflexões, como no momento em que um estudante questionou se </w:t>
      </w:r>
      <w:r w:rsidR="00C55C9A" w:rsidRPr="00C55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r w:rsidRPr="00C55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água com gás faz</w:t>
      </w:r>
      <w:r w:rsidR="00C55C9A" w:rsidRPr="00C55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mal?”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. A partir dessa intervenção, foi possível comparar rótulos de águas com e sem gás, promovendo uma discussão enriquecedora sobre substâncias químicas presentes em produtos consumidos no dia a dia.</w:t>
      </w:r>
    </w:p>
    <w:p w14:paraId="03F7636F" w14:textId="2A7D52D8" w:rsidR="00377302" w:rsidRPr="00377302" w:rsidRDefault="009B7397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Além disso,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análise de rótulos de alimentos industrializados, realizada em grupos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pelos estudantes, mostrou-se uma atividade eficaz no sentido de fomentar o senso crítico dos alunos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Os estudantes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investigaram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embalagens de biscoitos recheados, sucos industrializados, energéticos, macarrão instantâneo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pipoca de pacote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dentre outros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Durante a atividade, pesaram quantidades de açúcar informadas nos rótulos, compararam diferentes marcas e refletiram sobre a presença de aditivos,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quantidade de 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sódio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açúcares</w:t>
      </w:r>
      <w:r w:rsidR="00377302"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gorduras. Essa etapa mostrou-se bastante significativa para despertar a atenção dos alunos para os efeitos do consumo desses alimentos e para a relação direta com conceitos químicos e nutricionais.</w:t>
      </w:r>
    </w:p>
    <w:p w14:paraId="44AE58CA" w14:textId="2EE0A533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 último encontro incluiu a elaboração de um mapa mental</w:t>
      </w:r>
      <w:r w:rsidR="009B7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</w:t>
      </w:r>
      <w:proofErr w:type="spellStart"/>
      <w:r w:rsidR="009B7397">
        <w:rPr>
          <w:rFonts w:ascii="Times New Roman" w:eastAsia="Times New Roman" w:hAnsi="Times New Roman" w:cs="Times New Roman"/>
          <w:color w:val="000000"/>
          <w:sz w:val="24"/>
          <w:szCs w:val="24"/>
        </w:rPr>
        <w:t>pibidiana</w:t>
      </w:r>
      <w:proofErr w:type="spellEnd"/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revisitou conceitos vistos </w:t>
      </w:r>
      <w:r w:rsidR="009B7397">
        <w:rPr>
          <w:rFonts w:ascii="Times New Roman" w:eastAsia="Times New Roman" w:hAnsi="Times New Roman" w:cs="Times New Roman"/>
          <w:color w:val="000000"/>
          <w:sz w:val="24"/>
          <w:szCs w:val="24"/>
        </w:rPr>
        <w:t>do 1º ano do Ensino Médio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, articulando-os com aditivos químicos identificados nos produtos analisados. Essa sistematização reforçou o vínculo entre os conteúdos de Química e os exemplos práticos discutidos durante a regência.</w:t>
      </w:r>
    </w:p>
    <w:p w14:paraId="06736DB8" w14:textId="2E205AD4" w:rsidR="009305C7" w:rsidRPr="009305C7" w:rsidRDefault="00377302" w:rsidP="00C55C9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etapa final, os grupos foram desafiados a produzir materiais de divulgação científica. Cada grupo pôde escolher o formato — vídeo, </w:t>
      </w:r>
      <w:r w:rsidRPr="003773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podcasts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site —, sendo avaliados com base em critérios adaptados de Resende, Neves e Tavares (2015).</w:t>
      </w:r>
    </w:p>
    <w:p w14:paraId="652C7D0D" w14:textId="77777777" w:rsidR="00377302" w:rsidRPr="00377302" w:rsidRDefault="00377302" w:rsidP="00377302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73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Quadro 1 -</w:t>
      </w:r>
      <w:r w:rsidRPr="003773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Critérios estabelecidos a partir de Resende, Neves e Tavares (2015)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244"/>
        <w:gridCol w:w="1211"/>
        <w:gridCol w:w="1163"/>
        <w:gridCol w:w="1121"/>
        <w:gridCol w:w="1121"/>
        <w:gridCol w:w="1274"/>
      </w:tblGrid>
      <w:tr w:rsidR="00377302" w:rsidRPr="00377302" w14:paraId="0399059F" w14:textId="77777777" w:rsidTr="00377302">
        <w:trPr>
          <w:trHeight w:val="357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6418C" w14:textId="77777777" w:rsidR="00377302" w:rsidRPr="00377302" w:rsidRDefault="00377302" w:rsidP="00377302">
            <w:pPr>
              <w:widowControl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CD924B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721998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2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4CA798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C66815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3BCD5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FEAA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GRUPO 6</w:t>
            </w:r>
          </w:p>
        </w:tc>
      </w:tr>
      <w:tr w:rsidR="00377302" w:rsidRPr="00377302" w14:paraId="7BADB433" w14:textId="77777777" w:rsidTr="00377302">
        <w:trPr>
          <w:trHeight w:val="120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96427" w14:textId="77777777" w:rsidR="00377302" w:rsidRPr="00377302" w:rsidRDefault="00377302" w:rsidP="00377302">
            <w:pPr>
              <w:widowControl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Edição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03F944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7EA262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86D07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BA73E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BDF78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38F8CD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377302" w:rsidRPr="00377302" w14:paraId="29D65E5C" w14:textId="77777777" w:rsidTr="00377302">
        <w:trPr>
          <w:trHeight w:val="167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6FFAA" w14:textId="77777777" w:rsidR="00377302" w:rsidRPr="00377302" w:rsidRDefault="00377302" w:rsidP="00377302">
            <w:pPr>
              <w:widowControl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Roteiro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AEF68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EF29AB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1E6A80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8811F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AE6D30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F85A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377302" w:rsidRPr="00377302" w14:paraId="15BF04E7" w14:textId="77777777" w:rsidTr="00377302">
        <w:trPr>
          <w:trHeight w:val="71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EC657" w14:textId="77777777" w:rsidR="00377302" w:rsidRPr="00377302" w:rsidRDefault="00377302" w:rsidP="00377302">
            <w:pPr>
              <w:widowControl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BC60F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9E7BE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C4A0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FC40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2F4AAF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0D9C5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</w:tr>
      <w:tr w:rsidR="00377302" w:rsidRPr="00377302" w14:paraId="5ABDB72B" w14:textId="77777777" w:rsidTr="00377302">
        <w:trPr>
          <w:trHeight w:val="103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2BDD72" w14:textId="77777777" w:rsidR="00377302" w:rsidRPr="00377302" w:rsidRDefault="00377302" w:rsidP="00377302">
            <w:pPr>
              <w:widowControl/>
              <w:ind w:left="100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Contextualização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DB475B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D1D44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87DD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AF72AD" w14:textId="34C822E3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CF0FB8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ADA84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Parcialmente</w:t>
            </w:r>
          </w:p>
        </w:tc>
      </w:tr>
      <w:tr w:rsidR="00377302" w:rsidRPr="00377302" w14:paraId="06145853" w14:textId="77777777" w:rsidTr="00377302">
        <w:trPr>
          <w:trHeight w:val="432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8D5D2" w14:textId="68759F45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Explicação Química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9FB407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Parcialmente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CA491D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63857A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0445AE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1EC1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FA296F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</w:tr>
      <w:tr w:rsidR="00377302" w:rsidRPr="00377302" w14:paraId="159F63B3" w14:textId="77777777" w:rsidTr="00377302">
        <w:trPr>
          <w:trHeight w:val="735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8D2930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de trabalho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209C1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Podcast</w:t>
            </w: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formato de vídeo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ECF97E" w14:textId="15C7AA28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Vídeo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para o </w:t>
            </w:r>
            <w:r w:rsidRPr="003773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TikTok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C4272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Vídeo para o </w:t>
            </w:r>
            <w:r w:rsidRPr="003773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TikTok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FDE9ED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Vídeo para o </w:t>
            </w:r>
            <w:r w:rsidRPr="003773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TikTok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041320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E66EC" w14:textId="77777777" w:rsidR="00377302" w:rsidRPr="00377302" w:rsidRDefault="00377302" w:rsidP="0037730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Vídeo para o </w:t>
            </w:r>
            <w:r w:rsidRPr="003773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TikTok</w:t>
            </w:r>
          </w:p>
        </w:tc>
      </w:tr>
    </w:tbl>
    <w:p w14:paraId="1EC07616" w14:textId="48560CEC" w:rsidR="00377302" w:rsidRDefault="00377302" w:rsidP="00377302">
      <w:pPr>
        <w:widowControl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302">
        <w:rPr>
          <w:rFonts w:ascii="Times New Roman" w:eastAsia="Times New Roman" w:hAnsi="Times New Roman" w:cs="Times New Roman"/>
          <w:color w:val="000000"/>
          <w:sz w:val="20"/>
          <w:szCs w:val="20"/>
        </w:rPr>
        <w:t>Fonte: Autoria própria (2025)</w:t>
      </w:r>
    </w:p>
    <w:p w14:paraId="0EDED6F7" w14:textId="77777777" w:rsidR="009305C7" w:rsidRPr="00377302" w:rsidRDefault="009305C7" w:rsidP="00377302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7EFC56" w14:textId="3C56486E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análise dos trabalhos evidenciou diferentes níveis de envolvimento e aprofundamento. O Grupo 1 apresentou um </w:t>
      </w:r>
      <w:r w:rsidRPr="00C55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podcast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formato de vídeo 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bem estruturado e contextualizado, mas sem recursos audiovisuais atrativos.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Já o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 2 destacou-se pela edição e criticidade, porém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 foco suficiente nos aspectos químicos. O Grupo 3 elaborou um vídeo curto que, apesar de organizado, não explorou os aditivos presentes nos ultraprocessados. O Grupo 4 inovou ao gravar em ambientes externos e trazer reflexões socioeconômicas, mas com pouco aprofundamento químico. O Grupo 5 desenvolveu um site acessível e interativo, com quiz, mas com carência de explicações químicas mais detalhadas. </w:t>
      </w:r>
      <w:r w:rsidR="00C5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fim, 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>o Grupo 6 produziu um vídeo consistente, articulando conceitos químicos como osmose e substâncias presentes nos rótulos, sendo o grupo que melhor integrou os conteúdos da disciplina.</w:t>
      </w:r>
    </w:p>
    <w:p w14:paraId="1AA360FC" w14:textId="77777777" w:rsidR="00377302" w:rsidRPr="00377302" w:rsidRDefault="00377302" w:rsidP="00377302">
      <w:pPr>
        <w:widowControl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forma geral, os resultados apontam para o potencial da temática dos ultraprocessados no ensino de Química em uma perspectiva CTS. Os estudantes mostraram criatividade, engajamento e desenvolveram reflexões críticas, ainda que persistam desafios em articular com </w:t>
      </w:r>
      <w:r w:rsidRPr="003773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profundidade os conceitos químicos. Isso reforça a importância de práticas didáticas que unam conteúdos científicos ao cotidiano, contribuindo para uma aprendizagem mais significativa.</w:t>
      </w:r>
    </w:p>
    <w:p w14:paraId="33DB111A" w14:textId="77777777" w:rsidR="00EF18B3" w:rsidRPr="00EF18B3" w:rsidRDefault="00EF18B3" w:rsidP="0028755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BB6234" w14:textId="5E47AA35" w:rsidR="00EF18B3" w:rsidRPr="009305C7" w:rsidRDefault="00EF18B3" w:rsidP="008B16C5">
      <w:pPr>
        <w:pStyle w:val="PargrafodaLista"/>
        <w:numPr>
          <w:ilvl w:val="0"/>
          <w:numId w:val="2"/>
        </w:numPr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05C7">
        <w:rPr>
          <w:rFonts w:ascii="Times New Roman" w:eastAsia="Arial" w:hAnsi="Times New Roman" w:cs="Times New Roman"/>
          <w:b/>
          <w:bCs/>
          <w:sz w:val="24"/>
          <w:szCs w:val="24"/>
        </w:rPr>
        <w:t>Considerações Finais</w:t>
      </w:r>
    </w:p>
    <w:p w14:paraId="6E57DB4C" w14:textId="77777777" w:rsidR="00414C35" w:rsidRPr="008B16C5" w:rsidRDefault="00414C35" w:rsidP="00414C35">
      <w:pPr>
        <w:pStyle w:val="PargrafodaLista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89293CC" w14:textId="77777777" w:rsidR="008B16C5" w:rsidRDefault="008B16C5" w:rsidP="008B16C5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Apesar das dificuldades enfrentadas desde o planejamento das regências — como a disponibilidade de horários, a adequação das aulas de Química à proposta do estágio e a definição do conteúdo a ser trabalhado sob a perspectiva da divulgação científica em um espaço formal de aprendizagem —, considera-se que o trabalho desenvolvido a partir da prática foi extremamente proveitoso.</w:t>
      </w:r>
    </w:p>
    <w:p w14:paraId="0A3CE802" w14:textId="77777777" w:rsidR="008B16C5" w:rsidRDefault="008B16C5" w:rsidP="008B16C5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color w:val="000000"/>
        </w:rPr>
        <w:t>Não é possível afirmar com certeza que os estudantes tenham, de fato, consolidado uma melhor compreensão dos conceitos de substância, átomo, elemento químico, entre outros. No entanto, foi possível perceber que a utilização da temática dos alimentos ultraprocessados, enquanto uma questão sociocientífica, contribuiu para o engajamento dos alunos no processo de aprendizagem. A proposta possibilitou uma nova perspectiva sobre a Química, promovendo falas mais interdisciplinares e estimulando a criatividade dos estudantes.</w:t>
      </w:r>
    </w:p>
    <w:p w14:paraId="4FDF3CDA" w14:textId="77777777" w:rsidR="00EF18B3" w:rsidRPr="00EF18B3" w:rsidRDefault="00EF18B3" w:rsidP="0028755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C5197F" w14:textId="18FA14AE" w:rsidR="00EF18B3" w:rsidRPr="009305C7" w:rsidRDefault="00EF18B3" w:rsidP="00287554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305C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Referências </w:t>
      </w:r>
    </w:p>
    <w:p w14:paraId="671D014D" w14:textId="77777777" w:rsidR="00EF18B3" w:rsidRPr="00EF18B3" w:rsidRDefault="00EF18B3" w:rsidP="00287554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A7EA691" w14:textId="381D4D0D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AULER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Décio; Bazzo, Walter Antonio. Reflexões para a implementação do Movimento CTS no contexto educacional brasileiro.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Ciência &amp; Educação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Bauru, v. 7, n. 1, p. 1-13, 2001. Disponível em:</w:t>
      </w:r>
      <w:hyperlink r:id="rId9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https://doi.org/10.1590/S1516-73132001000100001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07 ago. 2025.</w:t>
      </w:r>
    </w:p>
    <w:p w14:paraId="17C8FFE4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0D80EF" w14:textId="436610DA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BRASIL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Base Nacional Comum Curricular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2018. p. 547-557. Disponível em:</w:t>
      </w:r>
      <w:hyperlink r:id="rId10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https://www.gov.br/mec/pt-br/escola-em-tempo-integral/BNCC_EI_EF_110518_versaofinal.pdf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07 ago. 2025.</w:t>
      </w:r>
    </w:p>
    <w:p w14:paraId="4217FFA8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B797AA" w14:textId="36A2F06C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BRASIL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Ministério da Saúde.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Guia Alimentar para a População Brasileira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. 2. ed. Brasília: Ministério da Saúde, 2014. </w:t>
      </w:r>
      <w:r w:rsidR="008B16C5" w:rsidRPr="00C55C9A">
        <w:rPr>
          <w:rFonts w:ascii="Times New Roman" w:eastAsia="Times New Roman" w:hAnsi="Times New Roman" w:cs="Times New Roman"/>
          <w:i/>
          <w:iCs/>
          <w:sz w:val="24"/>
          <w:szCs w:val="24"/>
        </w:rPr>
        <w:t>E-book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Disponível em:</w:t>
      </w:r>
      <w:hyperlink r:id="rId11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https://bvsms.saude.gov.br/bvs/publicacoes/guia_alimentar_populacao_brasileira_2ed.pdf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05 jul. 2025.</w:t>
      </w:r>
    </w:p>
    <w:p w14:paraId="7742211B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FD0C88" w14:textId="4A7C098A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DE MARCO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Laís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Tuani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Alimentos ultraprocessados como tema para o ensino de química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: uma abordagem CTS. 2021. Trabalho de Conclusão de Curso (Licenciatura em Química) – Campus Blumenau, Universidade Federal de Santa Catarina, Blumenau, 2021. Disponível em:</w:t>
      </w:r>
      <w:hyperlink r:id="rId12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https://app.uff.br/riuff/handle/1/32522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26 jun. 2025.</w:t>
      </w:r>
    </w:p>
    <w:p w14:paraId="0CD6A3D6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4C9C1ADB" w14:textId="39E80063" w:rsidR="0061357E" w:rsidRPr="00C55C9A" w:rsidRDefault="0061357E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ENGEL, G</w:t>
      </w:r>
      <w:r w:rsidR="00C55C9A" w:rsidRPr="00C55C9A">
        <w:rPr>
          <w:rFonts w:ascii="Times New Roman" w:eastAsia="Times New Roman" w:hAnsi="Times New Roman" w:cs="Times New Roman"/>
          <w:sz w:val="24"/>
          <w:szCs w:val="24"/>
        </w:rPr>
        <w:t>uido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55C9A" w:rsidRPr="00C55C9A">
        <w:rPr>
          <w:rFonts w:ascii="Times New Roman" w:eastAsia="Times New Roman" w:hAnsi="Times New Roman" w:cs="Times New Roman"/>
          <w:sz w:val="24"/>
          <w:szCs w:val="24"/>
        </w:rPr>
        <w:t>rineu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 xml:space="preserve">. Pesquisa-ação. </w:t>
      </w:r>
      <w:r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Educar em Revista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, [s. l.],</w:t>
      </w:r>
      <w:r w:rsidR="00C55C9A" w:rsidRPr="00C55C9A">
        <w:rPr>
          <w:rFonts w:ascii="Times New Roman" w:eastAsia="Times New Roman" w:hAnsi="Times New Roman" w:cs="Times New Roman"/>
          <w:sz w:val="24"/>
          <w:szCs w:val="24"/>
        </w:rPr>
        <w:t xml:space="preserve"> v. 16, n. 16,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 xml:space="preserve"> p. 181-191, 2000.</w:t>
      </w:r>
      <w:r w:rsidR="00C55C9A" w:rsidRPr="00C55C9A">
        <w:rPr>
          <w:rFonts w:ascii="Times New Roman" w:eastAsia="Times New Roman" w:hAnsi="Times New Roman" w:cs="Times New Roman"/>
          <w:sz w:val="24"/>
          <w:szCs w:val="24"/>
        </w:rPr>
        <w:t xml:space="preserve"> Disponível em: </w:t>
      </w:r>
      <w:hyperlink r:id="rId13" w:history="1">
        <w:r w:rsidR="00C55C9A" w:rsidRPr="00C55C9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https://revistas.ufpr.br/educar/article/view/204</w:t>
        </w:r>
        <w:r w:rsidR="00C55C9A" w:rsidRPr="00C55C9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="00C55C9A" w:rsidRPr="00C55C9A">
        <w:rPr>
          <w:rFonts w:ascii="Times New Roman" w:eastAsia="Times New Roman" w:hAnsi="Times New Roman" w:cs="Times New Roman"/>
          <w:sz w:val="24"/>
          <w:szCs w:val="24"/>
        </w:rPr>
        <w:t xml:space="preserve">. Acesso em: 22 ago. 2025. </w:t>
      </w:r>
    </w:p>
    <w:p w14:paraId="0721D661" w14:textId="77777777" w:rsidR="0061357E" w:rsidRPr="00C55C9A" w:rsidRDefault="0061357E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15807D6" w14:textId="02C5F9F6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KRASILCHIK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Myriam.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O professor e o currículo das ciências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São Paulo: Editora da Universidade de São Paulo, 1987.</w:t>
      </w:r>
    </w:p>
    <w:p w14:paraId="49314DF8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8909E6" w14:textId="7444479B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MARANDINO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Martha </w:t>
      </w:r>
      <w:r w:rsidR="008B16C5" w:rsidRPr="00C55C9A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. A educação não formal e a divulgação científica: o que pensa quem faz. </w:t>
      </w:r>
      <w:r w:rsidR="008B16C5" w:rsidRPr="00C55C9A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: ENCONTRO NACIONAL DE PESQUISA EM EDUCAÇÃO EM CIÊNCIAS, 4., 2003, Bauru.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Anais 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[...]. Bauru: UNESP, 2003. p. 1-13. Disponível em:</w:t>
      </w:r>
      <w:hyperlink r:id="rId14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https://fep.if.usp.br/~profis/arquivo/encontros/enpec/ivenpec/Arquivos/Orais/ORAL009.pdf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Acesso em: 07 ago. 2025.</w:t>
      </w:r>
    </w:p>
    <w:p w14:paraId="3B4D7820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06269D" w14:textId="02AFAFAF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PERNAMBUCO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Secretaria de Educação e Esportes.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ORGANIZADOR CURRICULAR POR TRIMESTRE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: ensino médio. Secretaria de Educação e Esportes, União dos Dirigentes Municipais de Educação. Recife: Secretaria, 2025. Disponível em:</w:t>
      </w:r>
      <w:hyperlink r:id="rId15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https://portal.educacao.pe.gov.br/wp-content/uploads/2025/01/Organizador_Curricular_Trimestral_da_FGB_Quimica.pdf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28 jun. 2025</w:t>
      </w:r>
    </w:p>
    <w:p w14:paraId="55041759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0081A8" w14:textId="2B1F5DEF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RESENDE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Sílvia Gomes dos Santos; 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NEVES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Maria Luiza Rodrigues da Costa; 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TAVARES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Marina de Lima. O interesse dos alunos do ensino médio por tópicos de Química mediados pela produção de vídeos.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16C5" w:rsidRPr="00C55C9A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: ENCONTRO NACIONAL DE PESQUISA EM EDUCAÇÃO EM CIÊNCIAS, 10., 2015, Águas de Lindóia.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Anais 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[...]. Águas de Lindóia: ENPEC, 2015. p. 1- 8.</w:t>
      </w:r>
    </w:p>
    <w:p w14:paraId="437AD915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E6C64E" w14:textId="1AAF7A10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SANTOS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Wildson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 Luiz Pereira dos. Contextualização no ensino de Ciências por meio de temas CTS em uma perspectiva crítica.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Ciências &amp; Ensino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Piracicaba, v. 1, n. especial, p. 1-12, nov. 2007. Disponível em:</w:t>
      </w:r>
      <w:hyperlink r:id="rId16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https://recursosdefisica.com.br/files/149-530-1-PB.pdf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07 ago. 2025.</w:t>
      </w:r>
    </w:p>
    <w:p w14:paraId="625289B5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79C9C3" w14:textId="3605B1D4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SANTOS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Wildson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 Luiz Pereira dos; Schnetzler, Roseli Pacheco.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Educação em Química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: Compromisso com a cidadania. 4. rev. ed. atual. Ijuí: Unijuí, 2010.</w:t>
      </w:r>
    </w:p>
    <w:p w14:paraId="423DEB9F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850BED" w14:textId="5E34D7AD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SANTARELLI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Iohana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 S.; 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VENTURI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Gabriela; 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PEREIRA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Catarinie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 D.; </w:t>
      </w:r>
      <w:r w:rsidRPr="00C55C9A">
        <w:rPr>
          <w:rFonts w:ascii="Times New Roman" w:eastAsia="Times New Roman" w:hAnsi="Times New Roman" w:cs="Times New Roman"/>
          <w:sz w:val="24"/>
          <w:szCs w:val="24"/>
        </w:rPr>
        <w:t>NAIDEK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Karine P.; OLIVEIRA, Brenno R. M. Cientifi-CIDADE: estimulando a divulgação da Ciência por meio da extensão universitária por meio da extensão universitária.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Química Nova na Escola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São Paulo, v. 43, n. 3, p. 244-253, ago. 2021. Disponível em: https://qnesc.sbq.org.br/online/qnesc43_3/04-EA-57-20.pdf. Acesso em: 07 ago. 2025.</w:t>
      </w:r>
    </w:p>
    <w:p w14:paraId="772762C7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056AC6" w14:textId="1F799059" w:rsidR="008B16C5" w:rsidRPr="00C55C9A" w:rsidRDefault="009305C7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SANTOS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Wildson</w:t>
      </w:r>
      <w:proofErr w:type="spellEnd"/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 Luiz Pereira; Porto, P. A. A PESQUISA EM ENSINO DE QUÍMICA COMO ÁREA ESTRATÉGICA PARA O DESENVOLVIMENTO DA QUÍMICA.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Química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Nova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São Paulo, v. 36, n. 10, p. 1570-1576, 2013. Disponível em:</w:t>
      </w:r>
      <w:hyperlink r:id="rId17" w:history="1">
        <w:r w:rsidR="008B16C5" w:rsidRPr="00C55C9A">
          <w:rPr>
            <w:rFonts w:ascii="Times New Roman" w:eastAsia="Times New Roman" w:hAnsi="Times New Roman" w:cs="Times New Roman"/>
            <w:sz w:val="24"/>
            <w:szCs w:val="24"/>
          </w:rPr>
          <w:t xml:space="preserve"> https://www.scielo.br/j/qn/a/GTMDyf7cZn3k4VccPxV8w7R/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07 ago. 2025.</w:t>
      </w:r>
    </w:p>
    <w:p w14:paraId="13DDF8C9" w14:textId="77777777" w:rsidR="008B16C5" w:rsidRPr="00C55C9A" w:rsidRDefault="008B16C5" w:rsidP="00C55C9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5B8D64" w14:textId="52F14BEC" w:rsidR="008A4A98" w:rsidRPr="00C55C9A" w:rsidRDefault="009305C7" w:rsidP="00C55C9A">
      <w:pPr>
        <w:rPr>
          <w:rFonts w:ascii="Times New Roman" w:eastAsia="Times New Roman" w:hAnsi="Times New Roman" w:cs="Times New Roman"/>
          <w:sz w:val="24"/>
          <w:szCs w:val="24"/>
        </w:rPr>
      </w:pPr>
      <w:r w:rsidRPr="00C55C9A">
        <w:rPr>
          <w:rFonts w:ascii="Times New Roman" w:eastAsia="Times New Roman" w:hAnsi="Times New Roman" w:cs="Times New Roman"/>
          <w:sz w:val="24"/>
          <w:szCs w:val="24"/>
        </w:rPr>
        <w:t>TEIXEIRA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 xml:space="preserve">, Francimar Martins. Alfabetização científica: questões para reflexão. </w:t>
      </w:r>
      <w:r w:rsidR="008B16C5" w:rsidRPr="00C55C9A">
        <w:rPr>
          <w:rFonts w:ascii="Times New Roman" w:eastAsia="Times New Roman" w:hAnsi="Times New Roman" w:cs="Times New Roman"/>
          <w:b/>
          <w:bCs/>
          <w:sz w:val="24"/>
          <w:szCs w:val="24"/>
        </w:rPr>
        <w:t>Ciência &amp; Educação</w:t>
      </w:r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, Bauru, v. 19, n. 04, p. 795-809, dez. 2013. Disponível em</w:t>
      </w:r>
      <w:hyperlink r:id="rId18" w:history="1">
        <w:r w:rsidR="00C55C9A" w:rsidRPr="00C55C9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: http://educa.fcc.org.br/scielo.php?script=sci_arttext&amp;pid=S1516-73132013000400002&amp;lng=pt&amp;nrm=iso</w:t>
        </w:r>
      </w:hyperlink>
      <w:r w:rsidR="008B16C5" w:rsidRPr="00C55C9A">
        <w:rPr>
          <w:rFonts w:ascii="Times New Roman" w:eastAsia="Times New Roman" w:hAnsi="Times New Roman" w:cs="Times New Roman"/>
          <w:sz w:val="24"/>
          <w:szCs w:val="24"/>
        </w:rPr>
        <w:t>. Acesso em: 07 ago. 2025.</w:t>
      </w:r>
    </w:p>
    <w:sectPr w:rsidR="008A4A98" w:rsidRPr="00C55C9A" w:rsidSect="00F20C39">
      <w:headerReference w:type="default" r:id="rId19"/>
      <w:pgSz w:w="11900" w:h="16840"/>
      <w:pgMar w:top="1701" w:right="1134" w:bottom="1134" w:left="1701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2A65" w14:textId="77777777" w:rsidR="001925CF" w:rsidRPr="008A4A98" w:rsidRDefault="001925CF">
      <w:r w:rsidRPr="008A4A98">
        <w:separator/>
      </w:r>
    </w:p>
  </w:endnote>
  <w:endnote w:type="continuationSeparator" w:id="0">
    <w:p w14:paraId="45015164" w14:textId="77777777" w:rsidR="001925CF" w:rsidRPr="008A4A98" w:rsidRDefault="001925CF">
      <w:r w:rsidRPr="008A4A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DA18" w14:textId="77777777" w:rsidR="001925CF" w:rsidRPr="008A4A98" w:rsidRDefault="001925CF">
      <w:r w:rsidRPr="008A4A98">
        <w:separator/>
      </w:r>
    </w:p>
  </w:footnote>
  <w:footnote w:type="continuationSeparator" w:id="0">
    <w:p w14:paraId="3C17D39F" w14:textId="77777777" w:rsidR="001925CF" w:rsidRPr="008A4A98" w:rsidRDefault="001925CF">
      <w:r w:rsidRPr="008A4A98">
        <w:continuationSeparator/>
      </w:r>
    </w:p>
  </w:footnote>
  <w:footnote w:id="1">
    <w:p w14:paraId="19B74B81" w14:textId="5628E4EF" w:rsidR="008A4A98" w:rsidRPr="00145BF4" w:rsidRDefault="008A4A98" w:rsidP="00287554">
      <w:pPr>
        <w:pStyle w:val="Textodenotaderodap"/>
        <w:keepNext/>
        <w:keepLines/>
        <w:suppressLineNumbers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Universidade Federal de Pernambuco – Centro Acadêmico do Agreste</w:t>
      </w:r>
      <w:r w:rsidR="00287554" w:rsidRPr="00145BF4">
        <w:rPr>
          <w:rFonts w:ascii="Times New Roman" w:hAnsi="Times New Roman" w:cs="Times New Roman"/>
        </w:rPr>
        <w:t xml:space="preserve">, </w:t>
      </w:r>
      <w:hyperlink r:id="rId1" w:history="1">
        <w:r w:rsidR="00287554" w:rsidRPr="00145BF4">
          <w:rPr>
            <w:rStyle w:val="Hyperlink"/>
            <w:rFonts w:ascii="Times New Roman" w:hAnsi="Times New Roman" w:cs="Times New Roman"/>
          </w:rPr>
          <w:t>lpaesl.67@gmail.com</w:t>
        </w:r>
      </w:hyperlink>
      <w:r w:rsidR="00287554" w:rsidRPr="00145BF4">
        <w:rPr>
          <w:rFonts w:ascii="Times New Roman" w:hAnsi="Times New Roman" w:cs="Times New Roman"/>
        </w:rPr>
        <w:t xml:space="preserve">  </w:t>
      </w:r>
    </w:p>
  </w:footnote>
  <w:footnote w:id="2">
    <w:p w14:paraId="79F7C142" w14:textId="4F941EA7" w:rsidR="00287554" w:rsidRPr="00145BF4" w:rsidRDefault="00287554">
      <w:pPr>
        <w:pStyle w:val="Textodenotaderodap"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Universidade Federal de Pernambuco – Centro Acadêmico do Agreste, </w:t>
      </w:r>
      <w:hyperlink r:id="rId2" w:history="1">
        <w:r w:rsidR="00145BF4" w:rsidRPr="00237895">
          <w:rPr>
            <w:rStyle w:val="Hyperlink"/>
            <w:rFonts w:ascii="Times New Roman" w:hAnsi="Times New Roman" w:cs="Times New Roman"/>
          </w:rPr>
          <w:t>felipehenriquefhs125@gmail.com</w:t>
        </w:r>
      </w:hyperlink>
    </w:p>
  </w:footnote>
  <w:footnote w:id="3">
    <w:p w14:paraId="30FED4C0" w14:textId="08833489" w:rsidR="00287554" w:rsidRPr="00145BF4" w:rsidRDefault="00287554">
      <w:pPr>
        <w:pStyle w:val="Textodenotaderodap"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Universidade Federal de Pernambuco – Centro Acadêmico do Agreste,</w:t>
      </w:r>
      <w:r w:rsidR="00CE5C44" w:rsidRPr="00145BF4">
        <w:rPr>
          <w:rFonts w:ascii="Times New Roman" w:hAnsi="Times New Roman" w:cs="Times New Roman"/>
        </w:rPr>
        <w:t xml:space="preserve"> </w:t>
      </w:r>
      <w:hyperlink r:id="rId3" w:history="1">
        <w:r w:rsidR="00CE5C44" w:rsidRPr="00145BF4">
          <w:rPr>
            <w:rStyle w:val="Hyperlink"/>
            <w:rFonts w:ascii="Times New Roman" w:hAnsi="Times New Roman" w:cs="Times New Roman"/>
          </w:rPr>
          <w:t>jessica.storres10@gmail.com</w:t>
        </w:r>
      </w:hyperlink>
      <w:r w:rsidR="00CE5C44" w:rsidRPr="00145BF4">
        <w:rPr>
          <w:rFonts w:ascii="Times New Roman" w:hAnsi="Times New Roman" w:cs="Times New Roman"/>
        </w:rPr>
        <w:t xml:space="preserve"> </w:t>
      </w:r>
    </w:p>
  </w:footnote>
  <w:footnote w:id="4">
    <w:p w14:paraId="7212043A" w14:textId="693F56F8" w:rsidR="00287554" w:rsidRPr="00145BF4" w:rsidRDefault="00287554">
      <w:pPr>
        <w:pStyle w:val="Textodenotaderodap"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Universidade Federal de Pernambuco – Centro Acadêmico do Agreste,</w:t>
      </w:r>
      <w:r w:rsidR="00CE5C44" w:rsidRPr="00145BF4">
        <w:rPr>
          <w:rFonts w:ascii="Times New Roman" w:hAnsi="Times New Roman" w:cs="Times New Roman"/>
        </w:rPr>
        <w:t xml:space="preserve"> </w:t>
      </w:r>
      <w:hyperlink r:id="rId4" w:history="1">
        <w:r w:rsidR="00145BF4" w:rsidRPr="00145BF4">
          <w:rPr>
            <w:rStyle w:val="Hyperlink"/>
            <w:rFonts w:ascii="Times New Roman" w:hAnsi="Times New Roman" w:cs="Times New Roman"/>
          </w:rPr>
          <w:t>vanessa.ferreiral@ufpe.br</w:t>
        </w:r>
      </w:hyperlink>
      <w:r w:rsidR="00145BF4" w:rsidRPr="00145BF4">
        <w:rPr>
          <w:rFonts w:ascii="Times New Roman" w:hAnsi="Times New Roman" w:cs="Times New Roman"/>
        </w:rPr>
        <w:t xml:space="preserve"> </w:t>
      </w:r>
    </w:p>
  </w:footnote>
  <w:footnote w:id="5">
    <w:p w14:paraId="0B6658C0" w14:textId="72D8856E" w:rsidR="00287554" w:rsidRPr="00145BF4" w:rsidRDefault="00287554">
      <w:pPr>
        <w:pStyle w:val="Textodenotaderodap"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Secretaria Estadual de Educação de Pernambuco, </w:t>
      </w:r>
      <w:hyperlink r:id="rId5" w:history="1">
        <w:r w:rsidR="00CE5C44" w:rsidRPr="00145BF4">
          <w:rPr>
            <w:rStyle w:val="Hyperlink"/>
            <w:rFonts w:ascii="Times New Roman" w:hAnsi="Times New Roman" w:cs="Times New Roman"/>
          </w:rPr>
          <w:t>stterferson.silva23@gmail.com</w:t>
        </w:r>
      </w:hyperlink>
      <w:r w:rsidR="00CE5C44" w:rsidRPr="00145BF4">
        <w:rPr>
          <w:rFonts w:ascii="Times New Roman" w:hAnsi="Times New Roman" w:cs="Times New Roman"/>
        </w:rPr>
        <w:t xml:space="preserve"> </w:t>
      </w:r>
    </w:p>
  </w:footnote>
  <w:footnote w:id="6">
    <w:p w14:paraId="74BEC351" w14:textId="3D826164" w:rsidR="00287554" w:rsidRPr="00287554" w:rsidRDefault="00287554">
      <w:pPr>
        <w:pStyle w:val="Textodenotaderodap"/>
        <w:rPr>
          <w:rFonts w:ascii="Times New Roman" w:hAnsi="Times New Roman" w:cs="Times New Roman"/>
        </w:rPr>
      </w:pPr>
      <w:r w:rsidRPr="00145BF4">
        <w:rPr>
          <w:rStyle w:val="Refdenotaderodap"/>
          <w:rFonts w:ascii="Times New Roman" w:hAnsi="Times New Roman" w:cs="Times New Roman"/>
        </w:rPr>
        <w:footnoteRef/>
      </w:r>
      <w:r w:rsidRPr="00145BF4">
        <w:rPr>
          <w:rFonts w:ascii="Times New Roman" w:hAnsi="Times New Roman" w:cs="Times New Roman"/>
        </w:rPr>
        <w:t xml:space="preserve"> Universidade Federal de Pernambuco – Centro Acadêmico do Agreste,</w:t>
      </w:r>
      <w:r w:rsidR="00833BB8" w:rsidRPr="00145BF4">
        <w:rPr>
          <w:rFonts w:ascii="Times New Roman" w:hAnsi="Times New Roman" w:cs="Times New Roman"/>
        </w:rPr>
        <w:t xml:space="preserve"> </w:t>
      </w:r>
      <w:hyperlink r:id="rId6" w:history="1">
        <w:r w:rsidR="00833BB8" w:rsidRPr="00145BF4">
          <w:rPr>
            <w:rStyle w:val="Hyperlink"/>
            <w:rFonts w:ascii="Times New Roman" w:hAnsi="Times New Roman" w:cs="Times New Roman"/>
          </w:rPr>
          <w:t>jose.ayron@ufpe.br</w:t>
        </w:r>
      </w:hyperlink>
      <w:r w:rsidR="00833BB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DC96" w14:textId="77777777" w:rsidR="009B37A0" w:rsidRPr="008A4A98" w:rsidRDefault="009B37A0">
    <w:pPr>
      <w:spacing w:before="3"/>
      <w:ind w:left="-566" w:right="1338"/>
      <w:jc w:val="center"/>
      <w:rPr>
        <w:rFonts w:ascii="Arial" w:eastAsia="Arial" w:hAnsi="Arial" w:cs="Arial"/>
        <w:sz w:val="17"/>
        <w:szCs w:val="17"/>
      </w:rPr>
    </w:pPr>
  </w:p>
  <w:p w14:paraId="58E4405B" w14:textId="57067336" w:rsidR="009B37A0" w:rsidRPr="008A4A98" w:rsidRDefault="00000000" w:rsidP="00EF18B3">
    <w:pPr>
      <w:ind w:left="-850"/>
      <w:jc w:val="both"/>
    </w:pPr>
    <w:r w:rsidRPr="008A4A98">
      <w:rPr>
        <w:noProof/>
      </w:rPr>
      <w:drawing>
        <wp:anchor distT="0" distB="0" distL="114300" distR="114300" simplePos="0" relativeHeight="251657216" behindDoc="0" locked="0" layoutInCell="1" allowOverlap="1" wp14:anchorId="4527B70F" wp14:editId="54297F53">
          <wp:simplePos x="542260" y="127591"/>
          <wp:positionH relativeFrom="margin">
            <wp:align>center</wp:align>
          </wp:positionH>
          <wp:positionV relativeFrom="paragraph">
            <wp:posOffset>0</wp:posOffset>
          </wp:positionV>
          <wp:extent cx="5828400" cy="1962000"/>
          <wp:effectExtent l="0" t="0" r="1270" b="635"/>
          <wp:wrapSquare wrapText="bothSides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8400" cy="19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 w14:anchorId="55852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7.6pt;margin-top:21.4pt;width:478.5pt;height:651.35pt;z-index:-251658240;mso-position-horizontal:absolute;mso-position-horizontal-relative:margin;mso-position-vertical:absolute;mso-position-vertical-relative:margin">
          <v:imagedata r:id="rId2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98B"/>
    <w:multiLevelType w:val="hybridMultilevel"/>
    <w:tmpl w:val="17F44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FFC"/>
    <w:multiLevelType w:val="hybridMultilevel"/>
    <w:tmpl w:val="5C36F0B0"/>
    <w:lvl w:ilvl="0" w:tplc="9FCAAF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A16ED"/>
    <w:multiLevelType w:val="multilevel"/>
    <w:tmpl w:val="EC762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71230077">
    <w:abstractNumId w:val="0"/>
  </w:num>
  <w:num w:numId="2" w16cid:durableId="1462305460">
    <w:abstractNumId w:val="2"/>
  </w:num>
  <w:num w:numId="3" w16cid:durableId="129355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0"/>
    <w:rsid w:val="00145BF4"/>
    <w:rsid w:val="001925CF"/>
    <w:rsid w:val="00287554"/>
    <w:rsid w:val="002F67E7"/>
    <w:rsid w:val="00354B93"/>
    <w:rsid w:val="00377302"/>
    <w:rsid w:val="00383B5A"/>
    <w:rsid w:val="00414C35"/>
    <w:rsid w:val="0061357E"/>
    <w:rsid w:val="00654D78"/>
    <w:rsid w:val="00726035"/>
    <w:rsid w:val="00764134"/>
    <w:rsid w:val="0077454C"/>
    <w:rsid w:val="007B367F"/>
    <w:rsid w:val="007D6963"/>
    <w:rsid w:val="00833BB8"/>
    <w:rsid w:val="008A4A98"/>
    <w:rsid w:val="008B16C5"/>
    <w:rsid w:val="009305C7"/>
    <w:rsid w:val="009B00A0"/>
    <w:rsid w:val="009B37A0"/>
    <w:rsid w:val="009B7397"/>
    <w:rsid w:val="009D64E0"/>
    <w:rsid w:val="00A65E02"/>
    <w:rsid w:val="00BC0778"/>
    <w:rsid w:val="00C55C9A"/>
    <w:rsid w:val="00CE5C44"/>
    <w:rsid w:val="00DE428F"/>
    <w:rsid w:val="00E57C74"/>
    <w:rsid w:val="00EF18B3"/>
    <w:rsid w:val="00EF4FDA"/>
    <w:rsid w:val="00F2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04214"/>
  <w15:docId w15:val="{DE41C37A-21CD-47C5-A23E-EE9CA3A9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A4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A98"/>
  </w:style>
  <w:style w:type="paragraph" w:styleId="Rodap">
    <w:name w:val="footer"/>
    <w:basedOn w:val="Normal"/>
    <w:link w:val="RodapChar"/>
    <w:uiPriority w:val="99"/>
    <w:unhideWhenUsed/>
    <w:rsid w:val="008A4A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A98"/>
  </w:style>
  <w:style w:type="character" w:styleId="Refdecomentrio">
    <w:name w:val="annotation reference"/>
    <w:basedOn w:val="Fontepargpadro"/>
    <w:uiPriority w:val="99"/>
    <w:semiHidden/>
    <w:unhideWhenUsed/>
    <w:rsid w:val="008A4A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4A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4A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A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A98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A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A98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A4A9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4A9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A4A98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A4A9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8755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75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875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18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vistas.ufpr.br/educar/article/view/2045" TargetMode="External"/><Relationship Id="rId18" Type="http://schemas.openxmlformats.org/officeDocument/2006/relationships/hyperlink" Target=":%20http://educa.fcc.org.br/scielo.php?script=sci_arttext&amp;pid=S1516-73132013000400002&amp;lng=pt&amp;nrm=iso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pp.uff.br/riuff/handle/1/32522" TargetMode="External"/><Relationship Id="rId17" Type="http://schemas.openxmlformats.org/officeDocument/2006/relationships/hyperlink" Target="https://www.scielo.br/j/qn/a/GTMDyf7cZn3k4VccPxV8w7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cursosdefisica.com.br/files/149-530-1-PB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sms.saude.gov.br/bvs/publicacoes/guia_alimentar_populacao_brasileira_2ed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tal.educacao.pe.gov.br/wp-content/uploads/2025/01/Organizador_Curricular_Trimestral_da_FGB_Quimica.pdf" TargetMode="External"/><Relationship Id="rId10" Type="http://schemas.openxmlformats.org/officeDocument/2006/relationships/hyperlink" Target="https://www.gov.br/mec/pt-br/escola-em-tempo-integral/BNCC_EI_EF_110518_versaofinal.pdf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590/S1516-73132001000100001" TargetMode="External"/><Relationship Id="rId14" Type="http://schemas.openxmlformats.org/officeDocument/2006/relationships/hyperlink" Target="https://fep.if.usp.br/~profis/arquivo/encontros/enpec/ivenpec/Arquivos/Orais/ORAL009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essica.storres10@gmail.com" TargetMode="External"/><Relationship Id="rId2" Type="http://schemas.openxmlformats.org/officeDocument/2006/relationships/hyperlink" Target="mailto:felipehenriquefhs125@gmail.com" TargetMode="External"/><Relationship Id="rId1" Type="http://schemas.openxmlformats.org/officeDocument/2006/relationships/hyperlink" Target="mailto:lpaesl.67@gmail.com" TargetMode="External"/><Relationship Id="rId6" Type="http://schemas.openxmlformats.org/officeDocument/2006/relationships/hyperlink" Target="mailto:jose.ayron@ufpe.br" TargetMode="External"/><Relationship Id="rId5" Type="http://schemas.openxmlformats.org/officeDocument/2006/relationships/hyperlink" Target="mailto:stterferson.silva23@gmail.com" TargetMode="External"/><Relationship Id="rId4" Type="http://schemas.openxmlformats.org/officeDocument/2006/relationships/hyperlink" Target="mailto:vanessa.ferreiral@uf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BmhZ73aTvp0dAADzp5wZwuhWQ==">CgMxLjA4AHIhMXZxbjYzTS0wc1JTdVc4NE5NYjRIMk1ZRGVJZjFwQ1lX</go:docsCustomData>
</go:gDocsCustomXmlDataStorage>
</file>

<file path=customXml/itemProps1.xml><?xml version="1.0" encoding="utf-8"?>
<ds:datastoreItem xmlns:ds="http://schemas.openxmlformats.org/officeDocument/2006/customXml" ds:itemID="{59AB4B8B-E496-4098-92C9-E449A8E37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4156</Words>
  <Characters>22446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Santos</dc:creator>
  <cp:lastModifiedBy>Luana Paes</cp:lastModifiedBy>
  <cp:revision>6</cp:revision>
  <dcterms:created xsi:type="dcterms:W3CDTF">2025-08-30T18:17:00Z</dcterms:created>
  <dcterms:modified xsi:type="dcterms:W3CDTF">2025-09-06T15:49:00Z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iLovePDF</vt:lpwstr>
  </property>
</Properties>
</file>