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7C8452B" w:rsidP="240B9F01" w:rsidRDefault="57C8452B" w14:paraId="68AAEF78" w14:textId="6388A046">
      <w:pPr>
        <w:spacing w:before="240" w:beforeAutospacing="off" w:after="240" w:afterAutospacing="off"/>
        <w:ind w:left="-20" w:right="-20"/>
        <w:jc w:val="center"/>
        <w:rPr/>
      </w:pP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 BENEFÍCIO DO USO DO NIMODIPINO NO VASOESPASMO CEREBRAL</w:t>
      </w:r>
    </w:p>
    <w:p w:rsidR="57C8452B" w:rsidP="240B9F01" w:rsidRDefault="57C8452B" w14:paraId="4C786AB1" w14:textId="3AD51F19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Kallyto Amorim Costa1 André Luís Silva Nunes2</w:t>
      </w:r>
    </w:p>
    <w:p w:rsidR="240B9F01" w:rsidP="240B9F01" w:rsidRDefault="240B9F01" w14:paraId="74E13737" w14:textId="4F543369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57C8452B" w:rsidP="240B9F01" w:rsidRDefault="57C8452B" w14:paraId="5A6990A0" w14:textId="1AABB716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1Faculdade de Ensino Superior da Amazônia Reunida (FESAR), 2Faculdade de Ensino Superior da Amazônia Reunida (FESAR)</w:t>
      </w:r>
    </w:p>
    <w:p w:rsidR="240B9F01" w:rsidP="240B9F01" w:rsidRDefault="240B9F01" w14:paraId="6AB542CD" w14:textId="7B67732B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57C8452B" w:rsidP="240B9F01" w:rsidRDefault="57C8452B" w14:paraId="122E71AA" w14:textId="57034FD9">
      <w:pPr>
        <w:spacing w:before="0" w:beforeAutospacing="off" w:after="0" w:afterAutospacing="off" w:line="360" w:lineRule="auto"/>
        <w:ind w:left="-20" w:right="7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</w:t>
      </w:r>
      <w:hyperlink r:id="R06f242c5a1e64ff9">
        <w:r w:rsidRPr="240B9F01" w:rsidR="57C8452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kallytoamorim@gmail.com</w:t>
        </w:r>
      </w:hyperlink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</w:p>
    <w:p w:rsidR="57C8452B" w:rsidP="240B9F01" w:rsidRDefault="57C8452B" w14:paraId="1947E919" w14:textId="1929361E">
      <w:pPr>
        <w:spacing w:before="240" w:beforeAutospacing="off" w:after="240" w:afterAutospacing="off" w:line="360" w:lineRule="auto"/>
        <w:ind w:left="-20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INTRODUÇÃO: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 vasoespasmo cerebral é a causa mais comum de isquemia cerebral focal aguda após hemorragia subaracnóidea aneurismática (HSA). Normalmente começa vários dias após a HSA e atinge o pico em gravidade cerca de 1 semana depois. A incidência de HSA não traumática varia de 7,8/100.000 a 21,4/100.000, ocorrendo em cerca de um terço dos pacientes que possuem HSA. Cerca de um terço dos pacientes morre de vasoespasmo cerebral, e outra parte apresenta déficits neurológicos para o resto da vida. Essa patologia pode ser de distribuição focal ou difusa, em grau leve, moderado ou grave. Afetando normalmente as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intra-artérias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durais, e raramente as artérias e arteríolas localizadas na superfície do cérebro. Embora a HSA seja o principal fator de risco para o vasoespasmo cerebral, outras condições também podem estar associadas, como: malformações vasculares rompidas, tumores cerebrais hemorrágicos, e qualquer outra condição que resulte em sangramento extenso no espaço subaracnóideo. </w:t>
      </w: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OBJETIVO: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Entender a importância do uso do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no vasoespasmo cerebral, além de como o mecanismo de ação age na patologia.</w:t>
      </w: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METODOLOGIA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 Trata-se de uma revisão narrativa de literatura, com pesquisas na plataforma PUBMED entre os anos de 2020-2024, utilizando os seguintes descritores: “Hemorragia Subaracnóide“ AND “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“ AND “Vasoespasmo Cerebral”.</w:t>
      </w: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RESULTADOS: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atua na prevenção e tratamento do vasoespasmo cerebral, principalmente após a HSA. A função primária da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é bloquear os canais de cálcio tipo L dependentes de voltagem em sua conformação inativa, evitando esse influxo para prevenir a vasoconstrição. O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atua preferencialmente nos vasos sanguíneos cerebrais, pois é lipofílico e atravessa a barreira hematoencefálica. Os mecanismos propostos também incluem diminuição do vasoespasmo angiográfico, aumento da atividade fibrinolítica e aumento da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neuroproteção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CONSIDERAÇÕES FINAIS: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Embora o Brasil não possua a comercialização da medicação, o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é considerado droga de melhor evidência para a profilaxia e tratamento dos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vasoespasmos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cerebrais, sendo assim, é considerável levantar algumas medidas para resolutividade do problema, pois seu uso adequado resulta em melhora dos resultados neurológicos, reduzindo a incidência e gravidade dos déficits isquêmicos.</w:t>
      </w:r>
    </w:p>
    <w:p w:rsidR="57C8452B" w:rsidP="240B9F01" w:rsidRDefault="57C8452B" w14:paraId="139B51DD" w14:textId="71C01458">
      <w:pPr>
        <w:spacing w:before="240" w:beforeAutospacing="off" w:after="240" w:afterAutospacing="off" w:line="360" w:lineRule="auto"/>
        <w:ind w:left="-20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Palavras-chave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: Hemorragia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Subaracnoide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Nimodipino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Vasoespasmo Cerebral.</w:t>
      </w:r>
    </w:p>
    <w:p w:rsidR="57C8452B" w:rsidP="240B9F01" w:rsidRDefault="57C8452B" w14:paraId="07BB70C8" w14:textId="77BA9869">
      <w:pPr>
        <w:spacing w:before="240" w:beforeAutospacing="off" w:after="240" w:afterAutospacing="off" w:line="360" w:lineRule="auto"/>
        <w:ind w:left="-20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40B9F01" w:rsidR="57C8452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Área temática: </w:t>
      </w:r>
      <w:r w:rsidRPr="240B9F01" w:rsidR="57C8452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Emergências Neurológicas</w:t>
      </w:r>
    </w:p>
    <w:p w:rsidR="240B9F01" w:rsidRDefault="240B9F01" w14:paraId="5EA2A122" w14:textId="7D8248A9">
      <w:pPr>
        <w:rPr/>
      </w:pPr>
    </w:p>
    <w:p w:rsidR="240B9F01" w:rsidP="240B9F01" w:rsidRDefault="240B9F01" w14:paraId="7BB979CE" w14:textId="1597BF30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9A344"/>
    <w:rsid w:val="0FD9A344"/>
    <w:rsid w:val="240B9F01"/>
    <w:rsid w:val="2ABE76AE"/>
    <w:rsid w:val="2FB75D6F"/>
    <w:rsid w:val="349FA0D1"/>
    <w:rsid w:val="44150C40"/>
    <w:rsid w:val="4ED84E45"/>
    <w:rsid w:val="5314F5B0"/>
    <w:rsid w:val="5537B5B8"/>
    <w:rsid w:val="569B3CDD"/>
    <w:rsid w:val="57C8452B"/>
    <w:rsid w:val="589FB893"/>
    <w:rsid w:val="5FD7EA97"/>
    <w:rsid w:val="622B9A4A"/>
    <w:rsid w:val="739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A344"/>
  <w15:chartTrackingRefBased/>
  <w15:docId w15:val="{064FF071-7BDC-46D2-BBCD-059A1F3440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allytoamorim@gmail.com" TargetMode="External" Id="R06f242c5a1e64f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2024-03-15T00:59:16.8845492Z</dcterms:created>
  <dcterms:modified xsi:type="dcterms:W3CDTF">2024-03-15T01:29:33.8659249Z</dcterms:modified>
  <dc:creator>kallyto amorim</dc:creator>
  <lastModifiedBy>kallyto amorim</lastModifiedBy>
</coreProperties>
</file>